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FB3905" w14:textId="77777777" w:rsidR="005616E0" w:rsidRDefault="00EA4434" w:rsidP="007D03B8">
      <w:pPr>
        <w:pStyle w:val="a3"/>
        <w:tabs>
          <w:tab w:val="left" w:pos="567"/>
          <w:tab w:val="left" w:pos="6379"/>
        </w:tabs>
        <w:spacing w:before="67"/>
        <w:ind w:left="3828" w:hanging="3828"/>
        <w:jc w:val="center"/>
      </w:pPr>
      <w:bookmarkStart w:id="0" w:name="_GoBack"/>
      <w:bookmarkEnd w:id="0"/>
      <w:r>
        <w:t>НАО</w:t>
      </w:r>
      <w:r>
        <w:rPr>
          <w:spacing w:val="-8"/>
        </w:rPr>
        <w:t xml:space="preserve"> </w:t>
      </w:r>
      <w:r>
        <w:t>«Торайгыров</w:t>
      </w:r>
      <w:r>
        <w:rPr>
          <w:spacing w:val="-9"/>
        </w:rPr>
        <w:t xml:space="preserve"> </w:t>
      </w:r>
      <w:r>
        <w:rPr>
          <w:spacing w:val="-2"/>
        </w:rPr>
        <w:t>университет»</w:t>
      </w:r>
    </w:p>
    <w:p w14:paraId="7FC75A57" w14:textId="77777777" w:rsidR="005616E0" w:rsidRDefault="005616E0">
      <w:pPr>
        <w:pStyle w:val="a3"/>
        <w:ind w:left="0" w:firstLine="0"/>
        <w:jc w:val="left"/>
      </w:pPr>
    </w:p>
    <w:p w14:paraId="1DE1C088" w14:textId="77777777" w:rsidR="005616E0" w:rsidRDefault="005616E0">
      <w:pPr>
        <w:pStyle w:val="a3"/>
        <w:ind w:left="0" w:firstLine="0"/>
        <w:jc w:val="left"/>
      </w:pPr>
    </w:p>
    <w:p w14:paraId="78A3DDB8" w14:textId="77777777" w:rsidR="005616E0" w:rsidRDefault="005616E0">
      <w:pPr>
        <w:pStyle w:val="a3"/>
        <w:spacing w:before="4"/>
        <w:ind w:left="0" w:firstLine="0"/>
        <w:jc w:val="left"/>
      </w:pPr>
    </w:p>
    <w:p w14:paraId="417DE483" w14:textId="77777777" w:rsidR="005616E0" w:rsidRDefault="00EA4434">
      <w:pPr>
        <w:pStyle w:val="a3"/>
        <w:tabs>
          <w:tab w:val="left" w:pos="7222"/>
        </w:tabs>
        <w:ind w:left="0" w:right="15" w:firstLine="0"/>
        <w:jc w:val="center"/>
      </w:pPr>
      <w:r>
        <w:t>УДК</w:t>
      </w:r>
      <w:r>
        <w:rPr>
          <w:spacing w:val="-2"/>
        </w:rPr>
        <w:t xml:space="preserve"> 378.147:004(043.3)</w:t>
      </w:r>
      <w:r>
        <w:tab/>
        <w:t>На</w:t>
      </w:r>
      <w:r>
        <w:rPr>
          <w:spacing w:val="-5"/>
        </w:rPr>
        <w:t xml:space="preserve"> </w:t>
      </w:r>
      <w:r>
        <w:t>правах</w:t>
      </w:r>
      <w:r>
        <w:rPr>
          <w:spacing w:val="-10"/>
        </w:rPr>
        <w:t xml:space="preserve"> </w:t>
      </w:r>
      <w:r>
        <w:rPr>
          <w:spacing w:val="-2"/>
        </w:rPr>
        <w:t>рукописи</w:t>
      </w:r>
    </w:p>
    <w:p w14:paraId="15B45B6C" w14:textId="77777777" w:rsidR="005616E0" w:rsidRDefault="005616E0">
      <w:pPr>
        <w:pStyle w:val="a3"/>
        <w:ind w:left="0" w:firstLine="0"/>
        <w:jc w:val="left"/>
      </w:pPr>
    </w:p>
    <w:p w14:paraId="4323EBF1" w14:textId="77777777" w:rsidR="005616E0" w:rsidRDefault="005616E0">
      <w:pPr>
        <w:pStyle w:val="a3"/>
        <w:ind w:left="0" w:firstLine="0"/>
        <w:jc w:val="left"/>
      </w:pPr>
    </w:p>
    <w:p w14:paraId="541F4EBF" w14:textId="77777777" w:rsidR="005616E0" w:rsidRDefault="005616E0">
      <w:pPr>
        <w:pStyle w:val="a3"/>
        <w:spacing w:before="4"/>
        <w:ind w:left="0" w:firstLine="0"/>
        <w:jc w:val="left"/>
      </w:pPr>
    </w:p>
    <w:p w14:paraId="501CD931" w14:textId="77777777" w:rsidR="005616E0" w:rsidRDefault="00EA4434">
      <w:pPr>
        <w:pStyle w:val="1"/>
        <w:spacing w:before="0"/>
        <w:ind w:left="0" w:right="8"/>
      </w:pPr>
      <w:r>
        <w:t>КУРАКБАЕВА</w:t>
      </w:r>
      <w:r>
        <w:rPr>
          <w:spacing w:val="-11"/>
        </w:rPr>
        <w:t xml:space="preserve"> </w:t>
      </w:r>
      <w:r>
        <w:t>АЙГУЛЬ</w:t>
      </w:r>
      <w:r>
        <w:rPr>
          <w:spacing w:val="-13"/>
        </w:rPr>
        <w:t xml:space="preserve"> </w:t>
      </w:r>
      <w:r>
        <w:rPr>
          <w:spacing w:val="-2"/>
        </w:rPr>
        <w:t>СЕИТОВНА</w:t>
      </w:r>
    </w:p>
    <w:p w14:paraId="7DC5048A" w14:textId="77777777" w:rsidR="005616E0" w:rsidRDefault="005616E0">
      <w:pPr>
        <w:pStyle w:val="a3"/>
        <w:ind w:left="0" w:firstLine="0"/>
        <w:jc w:val="left"/>
        <w:rPr>
          <w:b/>
        </w:rPr>
      </w:pPr>
    </w:p>
    <w:p w14:paraId="0A4C16E0" w14:textId="77777777" w:rsidR="005616E0" w:rsidRDefault="005616E0">
      <w:pPr>
        <w:pStyle w:val="a3"/>
        <w:spacing w:before="320"/>
        <w:ind w:left="0" w:firstLine="0"/>
        <w:jc w:val="left"/>
        <w:rPr>
          <w:b/>
        </w:rPr>
      </w:pPr>
    </w:p>
    <w:p w14:paraId="241642B4" w14:textId="77777777" w:rsidR="005616E0" w:rsidRDefault="00EA4434">
      <w:pPr>
        <w:pStyle w:val="2"/>
        <w:spacing w:before="1"/>
        <w:ind w:left="1240" w:right="1249" w:firstLine="6"/>
        <w:jc w:val="center"/>
      </w:pPr>
      <w:r>
        <w:t>Развитие профессиональных способностей обучающихся</w:t>
      </w:r>
      <w:r>
        <w:rPr>
          <w:spacing w:val="40"/>
        </w:rPr>
        <w:t xml:space="preserve"> </w:t>
      </w:r>
      <w:r>
        <w:t>в</w:t>
      </w:r>
      <w:r>
        <w:rPr>
          <w:spacing w:val="-11"/>
        </w:rPr>
        <w:t xml:space="preserve"> </w:t>
      </w:r>
      <w:r>
        <w:t>условиях</w:t>
      </w:r>
      <w:r>
        <w:rPr>
          <w:spacing w:val="-14"/>
        </w:rPr>
        <w:t xml:space="preserve"> </w:t>
      </w:r>
      <w:r>
        <w:t>цифровизации</w:t>
      </w:r>
      <w:r>
        <w:rPr>
          <w:spacing w:val="-8"/>
        </w:rPr>
        <w:t xml:space="preserve"> </w:t>
      </w:r>
      <w:r>
        <w:t>образовательного</w:t>
      </w:r>
      <w:r>
        <w:rPr>
          <w:spacing w:val="-14"/>
        </w:rPr>
        <w:t xml:space="preserve"> </w:t>
      </w:r>
      <w:r>
        <w:t>пространства</w:t>
      </w:r>
    </w:p>
    <w:p w14:paraId="0509B721" w14:textId="77777777" w:rsidR="005616E0" w:rsidRDefault="005616E0">
      <w:pPr>
        <w:pStyle w:val="a3"/>
        <w:ind w:left="0" w:firstLine="0"/>
        <w:jc w:val="left"/>
        <w:rPr>
          <w:b/>
        </w:rPr>
      </w:pPr>
    </w:p>
    <w:p w14:paraId="60C32841" w14:textId="77777777" w:rsidR="005616E0" w:rsidRDefault="005616E0">
      <w:pPr>
        <w:pStyle w:val="a3"/>
        <w:spacing w:before="320"/>
        <w:ind w:left="0" w:firstLine="0"/>
        <w:jc w:val="left"/>
        <w:rPr>
          <w:b/>
        </w:rPr>
      </w:pPr>
    </w:p>
    <w:p w14:paraId="39EC3974" w14:textId="77777777" w:rsidR="005616E0" w:rsidRDefault="00EA4434">
      <w:pPr>
        <w:pStyle w:val="a3"/>
        <w:ind w:left="-1" w:right="6" w:firstLine="0"/>
        <w:jc w:val="center"/>
      </w:pPr>
      <w:r>
        <w:t>8D01101</w:t>
      </w:r>
      <w:r>
        <w:rPr>
          <w:spacing w:val="-6"/>
        </w:rPr>
        <w:t xml:space="preserve"> </w:t>
      </w:r>
      <w:r>
        <w:t>‒</w:t>
      </w:r>
      <w:r>
        <w:rPr>
          <w:spacing w:val="-1"/>
        </w:rPr>
        <w:t xml:space="preserve"> </w:t>
      </w:r>
      <w:r>
        <w:t>Педагогика</w:t>
      </w:r>
      <w:r>
        <w:rPr>
          <w:spacing w:val="-6"/>
        </w:rPr>
        <w:t xml:space="preserve"> </w:t>
      </w:r>
      <w:r>
        <w:t>и</w:t>
      </w:r>
      <w:r>
        <w:rPr>
          <w:spacing w:val="-7"/>
        </w:rPr>
        <w:t xml:space="preserve"> </w:t>
      </w:r>
      <w:r>
        <w:rPr>
          <w:spacing w:val="-2"/>
        </w:rPr>
        <w:t>психология</w:t>
      </w:r>
    </w:p>
    <w:p w14:paraId="3664E9F0" w14:textId="77777777" w:rsidR="005616E0" w:rsidRDefault="005616E0">
      <w:pPr>
        <w:pStyle w:val="a3"/>
        <w:ind w:left="0" w:firstLine="0"/>
        <w:jc w:val="left"/>
      </w:pPr>
    </w:p>
    <w:p w14:paraId="586F6B03" w14:textId="77777777" w:rsidR="005616E0" w:rsidRDefault="005616E0">
      <w:pPr>
        <w:pStyle w:val="a3"/>
        <w:spacing w:before="321"/>
        <w:ind w:left="0" w:firstLine="0"/>
        <w:jc w:val="left"/>
      </w:pPr>
    </w:p>
    <w:p w14:paraId="45692F3A" w14:textId="77777777" w:rsidR="005616E0" w:rsidRDefault="00EA4434">
      <w:pPr>
        <w:pStyle w:val="a3"/>
        <w:ind w:left="2435" w:right="2440" w:firstLine="0"/>
        <w:jc w:val="center"/>
      </w:pPr>
      <w:r>
        <w:t>Диссертация</w:t>
      </w:r>
      <w:r>
        <w:rPr>
          <w:spacing w:val="-13"/>
        </w:rPr>
        <w:t xml:space="preserve"> </w:t>
      </w:r>
      <w:r>
        <w:t>на</w:t>
      </w:r>
      <w:r>
        <w:rPr>
          <w:spacing w:val="-13"/>
        </w:rPr>
        <w:t xml:space="preserve"> </w:t>
      </w:r>
      <w:r>
        <w:t>соискание</w:t>
      </w:r>
      <w:r>
        <w:rPr>
          <w:spacing w:val="-10"/>
        </w:rPr>
        <w:t xml:space="preserve"> </w:t>
      </w:r>
      <w:r>
        <w:t>степени доктора философии (PhD)</w:t>
      </w:r>
    </w:p>
    <w:p w14:paraId="6F459571" w14:textId="77777777" w:rsidR="005616E0" w:rsidRDefault="005616E0">
      <w:pPr>
        <w:pStyle w:val="a3"/>
        <w:ind w:left="0" w:firstLine="0"/>
        <w:jc w:val="left"/>
      </w:pPr>
    </w:p>
    <w:p w14:paraId="5B82F3EE" w14:textId="77777777" w:rsidR="005616E0" w:rsidRDefault="005616E0">
      <w:pPr>
        <w:pStyle w:val="a3"/>
        <w:ind w:left="0" w:firstLine="0"/>
        <w:jc w:val="left"/>
      </w:pPr>
    </w:p>
    <w:p w14:paraId="49D4D03F" w14:textId="77777777" w:rsidR="005616E0" w:rsidRDefault="005616E0">
      <w:pPr>
        <w:pStyle w:val="a3"/>
        <w:ind w:left="0" w:firstLine="0"/>
        <w:jc w:val="left"/>
      </w:pPr>
    </w:p>
    <w:p w14:paraId="0445D21D" w14:textId="77777777" w:rsidR="005616E0" w:rsidRDefault="005616E0">
      <w:pPr>
        <w:pStyle w:val="a3"/>
        <w:spacing w:before="320"/>
        <w:ind w:left="0" w:firstLine="0"/>
        <w:jc w:val="left"/>
      </w:pPr>
    </w:p>
    <w:p w14:paraId="0C4D097D" w14:textId="6A7F2D68" w:rsidR="005616E0" w:rsidRDefault="00EA4434" w:rsidP="009F7EC1">
      <w:pPr>
        <w:pStyle w:val="a3"/>
        <w:ind w:left="5760" w:right="137" w:firstLine="0"/>
        <w:jc w:val="left"/>
        <w:rPr>
          <w:spacing w:val="-2"/>
        </w:rPr>
      </w:pPr>
      <w:r>
        <w:t>Научные</w:t>
      </w:r>
      <w:r w:rsidR="009F7EC1">
        <w:rPr>
          <w:spacing w:val="-18"/>
        </w:rPr>
        <w:t xml:space="preserve"> </w:t>
      </w:r>
      <w:r>
        <w:t>консультанты кандидат</w:t>
      </w:r>
      <w:r>
        <w:rPr>
          <w:spacing w:val="-12"/>
        </w:rPr>
        <w:t xml:space="preserve"> </w:t>
      </w:r>
      <w:r>
        <w:t>педагогических</w:t>
      </w:r>
      <w:r>
        <w:rPr>
          <w:spacing w:val="-15"/>
        </w:rPr>
        <w:t xml:space="preserve"> </w:t>
      </w:r>
      <w:r>
        <w:rPr>
          <w:spacing w:val="-2"/>
        </w:rPr>
        <w:t>наук,</w:t>
      </w:r>
      <w:r w:rsidR="009F7EC1">
        <w:t xml:space="preserve"> </w:t>
      </w:r>
      <w:r>
        <w:rPr>
          <w:spacing w:val="-2"/>
        </w:rPr>
        <w:t xml:space="preserve">доцент </w:t>
      </w:r>
      <w:r>
        <w:t>С.</w:t>
      </w:r>
      <w:r>
        <w:rPr>
          <w:spacing w:val="2"/>
        </w:rPr>
        <w:t xml:space="preserve"> </w:t>
      </w:r>
      <w:r>
        <w:t>К.</w:t>
      </w:r>
      <w:r>
        <w:rPr>
          <w:spacing w:val="-2"/>
        </w:rPr>
        <w:t xml:space="preserve"> Ксембаева</w:t>
      </w:r>
    </w:p>
    <w:p w14:paraId="20D83A0A" w14:textId="0D24EBF7" w:rsidR="009F7EC1" w:rsidRDefault="009F7EC1" w:rsidP="009F7EC1">
      <w:pPr>
        <w:pStyle w:val="a3"/>
        <w:ind w:left="5760" w:right="137" w:firstLine="0"/>
        <w:jc w:val="left"/>
      </w:pPr>
      <w:r>
        <w:rPr>
          <w:spacing w:val="-2"/>
        </w:rPr>
        <w:t>Республика Казахстан</w:t>
      </w:r>
    </w:p>
    <w:p w14:paraId="0271C9EB" w14:textId="76F1487D" w:rsidR="005616E0" w:rsidRDefault="009F7EC1" w:rsidP="009F7EC1">
      <w:pPr>
        <w:pStyle w:val="a3"/>
        <w:ind w:left="5812" w:right="137" w:hanging="772"/>
        <w:jc w:val="left"/>
      </w:pPr>
      <w:r>
        <w:t xml:space="preserve">     </w:t>
      </w:r>
      <w:r>
        <w:tab/>
      </w:r>
      <w:r w:rsidR="00EA4434">
        <w:t>доктор</w:t>
      </w:r>
      <w:r w:rsidR="00EA4434">
        <w:rPr>
          <w:spacing w:val="-12"/>
        </w:rPr>
        <w:t xml:space="preserve"> </w:t>
      </w:r>
      <w:r w:rsidR="00EA4434">
        <w:t>педагогических</w:t>
      </w:r>
      <w:r w:rsidR="00EA4434">
        <w:rPr>
          <w:spacing w:val="-15"/>
        </w:rPr>
        <w:t xml:space="preserve"> </w:t>
      </w:r>
      <w:r w:rsidR="00EA4434">
        <w:rPr>
          <w:spacing w:val="-4"/>
        </w:rPr>
        <w:t>наук,</w:t>
      </w:r>
    </w:p>
    <w:p w14:paraId="1A7629FB" w14:textId="49111B2A" w:rsidR="005616E0" w:rsidRDefault="00EA4434" w:rsidP="009F7EC1">
      <w:pPr>
        <w:pStyle w:val="a3"/>
        <w:ind w:left="5760" w:right="136" w:firstLine="0"/>
        <w:jc w:val="left"/>
      </w:pPr>
      <w:r>
        <w:rPr>
          <w:spacing w:val="-2"/>
        </w:rPr>
        <w:t xml:space="preserve">профессор </w:t>
      </w:r>
      <w:r>
        <w:t>Е.</w:t>
      </w:r>
      <w:r w:rsidR="009F7EC1">
        <w:t xml:space="preserve"> </w:t>
      </w:r>
      <w:r>
        <w:t>И. Снопкова, Республика</w:t>
      </w:r>
      <w:r>
        <w:rPr>
          <w:spacing w:val="-13"/>
        </w:rPr>
        <w:t xml:space="preserve"> </w:t>
      </w:r>
      <w:r>
        <w:rPr>
          <w:spacing w:val="-2"/>
        </w:rPr>
        <w:t>Беларусь</w:t>
      </w:r>
    </w:p>
    <w:p w14:paraId="407F2ADB" w14:textId="77777777" w:rsidR="009F7EC1" w:rsidRDefault="009F7EC1" w:rsidP="009F7EC1">
      <w:pPr>
        <w:pStyle w:val="a3"/>
        <w:ind w:left="5040" w:right="3054" w:firstLine="720"/>
        <w:jc w:val="center"/>
      </w:pPr>
    </w:p>
    <w:p w14:paraId="1E39F05E" w14:textId="77777777" w:rsidR="009F7EC1" w:rsidRDefault="009F7EC1" w:rsidP="009F7EC1">
      <w:pPr>
        <w:pStyle w:val="a3"/>
        <w:ind w:left="5040" w:right="3054" w:firstLine="720"/>
        <w:jc w:val="center"/>
      </w:pPr>
    </w:p>
    <w:p w14:paraId="0082B3DE" w14:textId="77777777" w:rsidR="009F7EC1" w:rsidRDefault="009F7EC1" w:rsidP="009F7EC1">
      <w:pPr>
        <w:pStyle w:val="a3"/>
        <w:ind w:left="5040" w:right="3054" w:firstLine="720"/>
        <w:jc w:val="center"/>
      </w:pPr>
    </w:p>
    <w:p w14:paraId="40C47001" w14:textId="77777777" w:rsidR="009F7EC1" w:rsidRDefault="009F7EC1" w:rsidP="009F7EC1">
      <w:pPr>
        <w:pStyle w:val="a3"/>
        <w:ind w:left="5040" w:right="3054" w:firstLine="720"/>
        <w:jc w:val="center"/>
      </w:pPr>
    </w:p>
    <w:p w14:paraId="4C4DECF6" w14:textId="77777777" w:rsidR="009F7EC1" w:rsidRDefault="009F7EC1" w:rsidP="009F7EC1">
      <w:pPr>
        <w:pStyle w:val="a3"/>
        <w:ind w:left="5040" w:right="3054" w:firstLine="720"/>
        <w:jc w:val="center"/>
      </w:pPr>
    </w:p>
    <w:p w14:paraId="02E09C17" w14:textId="77777777" w:rsidR="00311489" w:rsidRDefault="00311489" w:rsidP="009F7EC1">
      <w:pPr>
        <w:pStyle w:val="a3"/>
        <w:ind w:left="5040" w:right="3054" w:firstLine="720"/>
        <w:jc w:val="center"/>
      </w:pPr>
    </w:p>
    <w:p w14:paraId="6066DC80" w14:textId="77777777" w:rsidR="009F7EC1" w:rsidRDefault="009F7EC1" w:rsidP="009F7EC1">
      <w:pPr>
        <w:rPr>
          <w:sz w:val="28"/>
          <w:szCs w:val="28"/>
        </w:rPr>
      </w:pPr>
    </w:p>
    <w:p w14:paraId="008DCC12" w14:textId="53D64DC6" w:rsidR="009F7EC1" w:rsidRPr="009F7EC1" w:rsidRDefault="009F7EC1" w:rsidP="009F7EC1">
      <w:pPr>
        <w:tabs>
          <w:tab w:val="left" w:pos="1609"/>
        </w:tabs>
        <w:rPr>
          <w:sz w:val="28"/>
          <w:szCs w:val="28"/>
        </w:rPr>
      </w:pPr>
      <w:r>
        <w:tab/>
        <w:t xml:space="preserve">                                   </w:t>
      </w:r>
      <w:r w:rsidRPr="009F7EC1">
        <w:rPr>
          <w:sz w:val="28"/>
          <w:szCs w:val="28"/>
        </w:rPr>
        <w:t>Павлодар, 2026</w:t>
      </w:r>
    </w:p>
    <w:p w14:paraId="65F4337F" w14:textId="58C716DB" w:rsidR="000F03E8" w:rsidRPr="000F03E8" w:rsidRDefault="000F03E8" w:rsidP="000F03E8">
      <w:pPr>
        <w:tabs>
          <w:tab w:val="left" w:pos="2129"/>
        </w:tabs>
        <w:rPr>
          <w:sz w:val="20"/>
        </w:rPr>
        <w:sectPr w:rsidR="000F03E8" w:rsidRPr="000F03E8" w:rsidSect="00AE3570">
          <w:footerReference w:type="even" r:id="rId8"/>
          <w:type w:val="continuous"/>
          <w:pgSz w:w="11910" w:h="16840"/>
          <w:pgMar w:top="1134" w:right="567" w:bottom="1134" w:left="1701" w:header="720" w:footer="720" w:gutter="0"/>
          <w:cols w:space="720"/>
        </w:sectPr>
      </w:pPr>
    </w:p>
    <w:p w14:paraId="16C37726" w14:textId="02DF3EEB" w:rsidR="005616E0" w:rsidRPr="001643E6" w:rsidRDefault="00EA4434" w:rsidP="001643E6">
      <w:pPr>
        <w:pStyle w:val="1"/>
        <w:ind w:right="1"/>
      </w:pPr>
      <w:r>
        <w:rPr>
          <w:spacing w:val="-2"/>
        </w:rPr>
        <w:lastRenderedPageBreak/>
        <w:t>СОДЕРЖАНИЕ</w:t>
      </w:r>
    </w:p>
    <w:tbl>
      <w:tblPr>
        <w:tblStyle w:val="TableNormal"/>
        <w:tblW w:w="0" w:type="auto"/>
        <w:tblLayout w:type="fixed"/>
        <w:tblLook w:val="01E0" w:firstRow="1" w:lastRow="1" w:firstColumn="1" w:lastColumn="1" w:noHBand="0" w:noVBand="0"/>
      </w:tblPr>
      <w:tblGrid>
        <w:gridCol w:w="509"/>
        <w:gridCol w:w="8374"/>
        <w:gridCol w:w="756"/>
      </w:tblGrid>
      <w:tr w:rsidR="005616E0" w14:paraId="4153F61D" w14:textId="77777777" w:rsidTr="007E505A">
        <w:trPr>
          <w:trHeight w:val="314"/>
        </w:trPr>
        <w:tc>
          <w:tcPr>
            <w:tcW w:w="509" w:type="dxa"/>
          </w:tcPr>
          <w:p w14:paraId="63BE9DBB" w14:textId="77777777" w:rsidR="005616E0" w:rsidRDefault="005616E0">
            <w:pPr>
              <w:pStyle w:val="TableParagraph"/>
              <w:ind w:left="0"/>
            </w:pPr>
          </w:p>
        </w:tc>
        <w:tc>
          <w:tcPr>
            <w:tcW w:w="8374" w:type="dxa"/>
          </w:tcPr>
          <w:p w14:paraId="22B6003A" w14:textId="77777777" w:rsidR="005616E0" w:rsidRDefault="00EA4434">
            <w:pPr>
              <w:pStyle w:val="TableParagraph"/>
              <w:spacing w:line="295" w:lineRule="exact"/>
              <w:ind w:left="75" w:right="98"/>
              <w:jc w:val="center"/>
              <w:rPr>
                <w:sz w:val="28"/>
              </w:rPr>
            </w:pPr>
            <w:r>
              <w:rPr>
                <w:b/>
                <w:sz w:val="28"/>
              </w:rPr>
              <w:t>НОРМАТИВНЫЕ</w:t>
            </w:r>
            <w:r>
              <w:rPr>
                <w:b/>
                <w:spacing w:val="-16"/>
                <w:sz w:val="28"/>
              </w:rPr>
              <w:t xml:space="preserve"> </w:t>
            </w:r>
            <w:r>
              <w:rPr>
                <w:b/>
                <w:spacing w:val="-2"/>
                <w:sz w:val="28"/>
              </w:rPr>
              <w:t>ССЫЛКИ</w:t>
            </w:r>
            <w:r>
              <w:rPr>
                <w:spacing w:val="-2"/>
                <w:sz w:val="28"/>
              </w:rPr>
              <w:t>………………………………………...</w:t>
            </w:r>
          </w:p>
        </w:tc>
        <w:tc>
          <w:tcPr>
            <w:tcW w:w="756" w:type="dxa"/>
          </w:tcPr>
          <w:p w14:paraId="3B337D20" w14:textId="77777777" w:rsidR="005616E0" w:rsidRDefault="00EA4434">
            <w:pPr>
              <w:pStyle w:val="TableParagraph"/>
              <w:spacing w:line="295" w:lineRule="exact"/>
              <w:ind w:left="108"/>
              <w:rPr>
                <w:sz w:val="28"/>
              </w:rPr>
            </w:pPr>
            <w:r>
              <w:rPr>
                <w:spacing w:val="-10"/>
                <w:sz w:val="28"/>
              </w:rPr>
              <w:t>3</w:t>
            </w:r>
          </w:p>
        </w:tc>
      </w:tr>
      <w:tr w:rsidR="005616E0" w14:paraId="0FF493EE" w14:textId="77777777" w:rsidTr="007E505A">
        <w:trPr>
          <w:trHeight w:val="324"/>
        </w:trPr>
        <w:tc>
          <w:tcPr>
            <w:tcW w:w="509" w:type="dxa"/>
          </w:tcPr>
          <w:p w14:paraId="4D1586EF" w14:textId="77777777" w:rsidR="005616E0" w:rsidRDefault="005616E0">
            <w:pPr>
              <w:pStyle w:val="TableParagraph"/>
              <w:ind w:left="0"/>
              <w:rPr>
                <w:sz w:val="24"/>
              </w:rPr>
            </w:pPr>
          </w:p>
        </w:tc>
        <w:tc>
          <w:tcPr>
            <w:tcW w:w="8374" w:type="dxa"/>
          </w:tcPr>
          <w:p w14:paraId="4DE654D7" w14:textId="77777777" w:rsidR="005616E0" w:rsidRDefault="00EA4434">
            <w:pPr>
              <w:pStyle w:val="TableParagraph"/>
              <w:spacing w:line="304" w:lineRule="exact"/>
              <w:ind w:left="20" w:right="98"/>
              <w:jc w:val="center"/>
              <w:rPr>
                <w:sz w:val="28"/>
              </w:rPr>
            </w:pPr>
            <w:r>
              <w:rPr>
                <w:b/>
                <w:spacing w:val="-2"/>
                <w:sz w:val="28"/>
              </w:rPr>
              <w:t>ОПРЕДЕЛЕНИЯ</w:t>
            </w:r>
            <w:r>
              <w:rPr>
                <w:spacing w:val="-2"/>
                <w:sz w:val="28"/>
              </w:rPr>
              <w:t>………………………………………………………</w:t>
            </w:r>
          </w:p>
        </w:tc>
        <w:tc>
          <w:tcPr>
            <w:tcW w:w="756" w:type="dxa"/>
          </w:tcPr>
          <w:p w14:paraId="1851AA07" w14:textId="77777777" w:rsidR="005616E0" w:rsidRDefault="00EA4434">
            <w:pPr>
              <w:pStyle w:val="TableParagraph"/>
              <w:spacing w:line="304" w:lineRule="exact"/>
              <w:ind w:left="108"/>
              <w:rPr>
                <w:sz w:val="28"/>
              </w:rPr>
            </w:pPr>
            <w:r>
              <w:rPr>
                <w:spacing w:val="-10"/>
                <w:sz w:val="28"/>
              </w:rPr>
              <w:t>4</w:t>
            </w:r>
          </w:p>
        </w:tc>
      </w:tr>
      <w:tr w:rsidR="005616E0" w14:paraId="728B890B" w14:textId="77777777" w:rsidTr="007E505A">
        <w:trPr>
          <w:trHeight w:val="324"/>
        </w:trPr>
        <w:tc>
          <w:tcPr>
            <w:tcW w:w="509" w:type="dxa"/>
          </w:tcPr>
          <w:p w14:paraId="34DBCC95" w14:textId="77777777" w:rsidR="005616E0" w:rsidRDefault="005616E0">
            <w:pPr>
              <w:pStyle w:val="TableParagraph"/>
              <w:ind w:left="0"/>
              <w:rPr>
                <w:sz w:val="24"/>
              </w:rPr>
            </w:pPr>
          </w:p>
        </w:tc>
        <w:tc>
          <w:tcPr>
            <w:tcW w:w="8374" w:type="dxa"/>
          </w:tcPr>
          <w:p w14:paraId="6F442FAA" w14:textId="77777777" w:rsidR="005616E0" w:rsidRDefault="00EA4434">
            <w:pPr>
              <w:pStyle w:val="TableParagraph"/>
              <w:spacing w:line="304" w:lineRule="exact"/>
              <w:ind w:left="72" w:right="98"/>
              <w:jc w:val="center"/>
              <w:rPr>
                <w:sz w:val="28"/>
              </w:rPr>
            </w:pPr>
            <w:r>
              <w:rPr>
                <w:b/>
                <w:sz w:val="28"/>
              </w:rPr>
              <w:t>ОБОЗНАЧЕНИЯ</w:t>
            </w:r>
            <w:r>
              <w:rPr>
                <w:b/>
                <w:spacing w:val="-11"/>
                <w:sz w:val="28"/>
              </w:rPr>
              <w:t xml:space="preserve"> </w:t>
            </w:r>
            <w:r>
              <w:rPr>
                <w:b/>
                <w:sz w:val="28"/>
              </w:rPr>
              <w:t>И</w:t>
            </w:r>
            <w:r>
              <w:rPr>
                <w:b/>
                <w:spacing w:val="-11"/>
                <w:sz w:val="28"/>
              </w:rPr>
              <w:t xml:space="preserve"> </w:t>
            </w:r>
            <w:r>
              <w:rPr>
                <w:b/>
                <w:spacing w:val="-2"/>
                <w:sz w:val="28"/>
              </w:rPr>
              <w:t>СОКРАЩЕНИЯ</w:t>
            </w:r>
            <w:r>
              <w:rPr>
                <w:spacing w:val="-2"/>
                <w:sz w:val="28"/>
              </w:rPr>
              <w:t>……………………………….</w:t>
            </w:r>
          </w:p>
        </w:tc>
        <w:tc>
          <w:tcPr>
            <w:tcW w:w="756" w:type="dxa"/>
          </w:tcPr>
          <w:p w14:paraId="25E58E29" w14:textId="77777777" w:rsidR="005616E0" w:rsidRDefault="00EA4434">
            <w:pPr>
              <w:pStyle w:val="TableParagraph"/>
              <w:spacing w:line="304" w:lineRule="exact"/>
              <w:ind w:left="108"/>
              <w:rPr>
                <w:sz w:val="28"/>
              </w:rPr>
            </w:pPr>
            <w:r>
              <w:rPr>
                <w:spacing w:val="-10"/>
                <w:sz w:val="28"/>
              </w:rPr>
              <w:t>5</w:t>
            </w:r>
          </w:p>
        </w:tc>
      </w:tr>
      <w:tr w:rsidR="005616E0" w14:paraId="58A0027D" w14:textId="77777777" w:rsidTr="007E505A">
        <w:trPr>
          <w:trHeight w:val="324"/>
        </w:trPr>
        <w:tc>
          <w:tcPr>
            <w:tcW w:w="509" w:type="dxa"/>
          </w:tcPr>
          <w:p w14:paraId="6E155624" w14:textId="77777777" w:rsidR="005616E0" w:rsidRDefault="005616E0">
            <w:pPr>
              <w:pStyle w:val="TableParagraph"/>
              <w:ind w:left="0"/>
              <w:rPr>
                <w:sz w:val="24"/>
              </w:rPr>
            </w:pPr>
          </w:p>
        </w:tc>
        <w:tc>
          <w:tcPr>
            <w:tcW w:w="8374" w:type="dxa"/>
          </w:tcPr>
          <w:p w14:paraId="4396998A" w14:textId="77777777" w:rsidR="005616E0" w:rsidRDefault="00EA4434">
            <w:pPr>
              <w:pStyle w:val="TableParagraph"/>
              <w:spacing w:line="304" w:lineRule="exact"/>
              <w:ind w:left="7" w:right="98"/>
              <w:jc w:val="center"/>
              <w:rPr>
                <w:sz w:val="28"/>
              </w:rPr>
            </w:pPr>
            <w:r>
              <w:rPr>
                <w:b/>
                <w:spacing w:val="-2"/>
                <w:sz w:val="28"/>
              </w:rPr>
              <w:t>ВВЕДЕНИЕ</w:t>
            </w:r>
            <w:r>
              <w:rPr>
                <w:spacing w:val="-2"/>
                <w:sz w:val="28"/>
              </w:rPr>
              <w:t>…………………………………………………………….</w:t>
            </w:r>
          </w:p>
        </w:tc>
        <w:tc>
          <w:tcPr>
            <w:tcW w:w="756" w:type="dxa"/>
          </w:tcPr>
          <w:p w14:paraId="038D23B8" w14:textId="77777777" w:rsidR="005616E0" w:rsidRDefault="00EA4434">
            <w:pPr>
              <w:pStyle w:val="TableParagraph"/>
              <w:spacing w:line="304" w:lineRule="exact"/>
              <w:ind w:left="108"/>
              <w:rPr>
                <w:sz w:val="28"/>
              </w:rPr>
            </w:pPr>
            <w:r>
              <w:rPr>
                <w:spacing w:val="-10"/>
                <w:sz w:val="28"/>
              </w:rPr>
              <w:t>6</w:t>
            </w:r>
          </w:p>
        </w:tc>
      </w:tr>
      <w:tr w:rsidR="005616E0" w14:paraId="2678291B" w14:textId="77777777" w:rsidTr="007E505A">
        <w:trPr>
          <w:trHeight w:val="640"/>
        </w:trPr>
        <w:tc>
          <w:tcPr>
            <w:tcW w:w="509" w:type="dxa"/>
          </w:tcPr>
          <w:p w14:paraId="0D8C5B8A" w14:textId="77777777" w:rsidR="005616E0" w:rsidRDefault="00EA4434">
            <w:pPr>
              <w:pStyle w:val="TableParagraph"/>
              <w:spacing w:line="318" w:lineRule="exact"/>
              <w:ind w:left="50"/>
              <w:rPr>
                <w:b/>
                <w:sz w:val="28"/>
              </w:rPr>
            </w:pPr>
            <w:r>
              <w:rPr>
                <w:b/>
                <w:spacing w:val="-10"/>
                <w:sz w:val="28"/>
              </w:rPr>
              <w:t>1</w:t>
            </w:r>
          </w:p>
        </w:tc>
        <w:tc>
          <w:tcPr>
            <w:tcW w:w="8374" w:type="dxa"/>
          </w:tcPr>
          <w:p w14:paraId="5CA086B6" w14:textId="77777777" w:rsidR="005616E0" w:rsidRDefault="00EA4434">
            <w:pPr>
              <w:pStyle w:val="TableParagraph"/>
              <w:tabs>
                <w:tab w:val="left" w:pos="3568"/>
                <w:tab w:val="left" w:pos="5790"/>
              </w:tabs>
              <w:spacing w:line="316" w:lineRule="exact"/>
              <w:ind w:left="107" w:right="118"/>
              <w:rPr>
                <w:sz w:val="28"/>
              </w:rPr>
            </w:pPr>
            <w:r>
              <w:rPr>
                <w:b/>
                <w:spacing w:val="-2"/>
                <w:sz w:val="28"/>
              </w:rPr>
              <w:t>ТЕОРЕТИЧЕСКИЕ</w:t>
            </w:r>
            <w:r>
              <w:rPr>
                <w:b/>
                <w:sz w:val="28"/>
              </w:rPr>
              <w:tab/>
            </w:r>
            <w:r>
              <w:rPr>
                <w:b/>
                <w:spacing w:val="-2"/>
                <w:sz w:val="28"/>
              </w:rPr>
              <w:t>ОСНОВЫ</w:t>
            </w:r>
            <w:r>
              <w:rPr>
                <w:b/>
                <w:sz w:val="28"/>
              </w:rPr>
              <w:tab/>
            </w:r>
            <w:r>
              <w:rPr>
                <w:b/>
                <w:spacing w:val="-2"/>
                <w:sz w:val="28"/>
              </w:rPr>
              <w:t xml:space="preserve">ЦИФРОВИЗАЦИИ </w:t>
            </w:r>
            <w:r>
              <w:rPr>
                <w:b/>
                <w:sz w:val="28"/>
              </w:rPr>
              <w:t>ОБРАЗОВАТЕЛЬНОГО ПРОСТРАНСТВА</w:t>
            </w:r>
            <w:r>
              <w:rPr>
                <w:sz w:val="28"/>
              </w:rPr>
              <w:t>………………………</w:t>
            </w:r>
          </w:p>
        </w:tc>
        <w:tc>
          <w:tcPr>
            <w:tcW w:w="756" w:type="dxa"/>
          </w:tcPr>
          <w:p w14:paraId="155CDC32" w14:textId="78A0C610" w:rsidR="005616E0" w:rsidRDefault="00EA4434">
            <w:pPr>
              <w:pStyle w:val="TableParagraph"/>
              <w:spacing w:before="312" w:line="308" w:lineRule="exact"/>
              <w:ind w:left="108"/>
              <w:rPr>
                <w:sz w:val="28"/>
              </w:rPr>
            </w:pPr>
            <w:r>
              <w:rPr>
                <w:spacing w:val="-5"/>
                <w:sz w:val="28"/>
              </w:rPr>
              <w:t>1</w:t>
            </w:r>
            <w:r w:rsidR="00904CD6">
              <w:rPr>
                <w:spacing w:val="-5"/>
                <w:sz w:val="28"/>
              </w:rPr>
              <w:t>7</w:t>
            </w:r>
          </w:p>
        </w:tc>
      </w:tr>
      <w:tr w:rsidR="005616E0" w14:paraId="3EECB264" w14:textId="77777777" w:rsidTr="007E505A">
        <w:trPr>
          <w:trHeight w:val="643"/>
        </w:trPr>
        <w:tc>
          <w:tcPr>
            <w:tcW w:w="509" w:type="dxa"/>
          </w:tcPr>
          <w:p w14:paraId="6ACDBA76" w14:textId="77777777" w:rsidR="005616E0" w:rsidRDefault="00EA4434">
            <w:pPr>
              <w:pStyle w:val="TableParagraph"/>
              <w:spacing w:line="315" w:lineRule="exact"/>
              <w:ind w:left="50"/>
              <w:rPr>
                <w:sz w:val="28"/>
              </w:rPr>
            </w:pPr>
            <w:r>
              <w:rPr>
                <w:spacing w:val="-5"/>
                <w:sz w:val="28"/>
              </w:rPr>
              <w:t>1.1</w:t>
            </w:r>
          </w:p>
        </w:tc>
        <w:tc>
          <w:tcPr>
            <w:tcW w:w="8374" w:type="dxa"/>
          </w:tcPr>
          <w:p w14:paraId="71772FE9" w14:textId="77777777" w:rsidR="005616E0" w:rsidRDefault="00EA4434">
            <w:pPr>
              <w:pStyle w:val="TableParagraph"/>
              <w:spacing w:line="315" w:lineRule="exact"/>
              <w:ind w:left="107"/>
              <w:rPr>
                <w:sz w:val="28"/>
              </w:rPr>
            </w:pPr>
            <w:r>
              <w:rPr>
                <w:sz w:val="28"/>
              </w:rPr>
              <w:t>Аналитический</w:t>
            </w:r>
            <w:r>
              <w:rPr>
                <w:spacing w:val="76"/>
                <w:sz w:val="28"/>
              </w:rPr>
              <w:t xml:space="preserve"> </w:t>
            </w:r>
            <w:r>
              <w:rPr>
                <w:sz w:val="28"/>
              </w:rPr>
              <w:t>обзор</w:t>
            </w:r>
            <w:r>
              <w:rPr>
                <w:spacing w:val="77"/>
                <w:sz w:val="28"/>
              </w:rPr>
              <w:t xml:space="preserve"> </w:t>
            </w:r>
            <w:r>
              <w:rPr>
                <w:sz w:val="28"/>
              </w:rPr>
              <w:t>развития</w:t>
            </w:r>
            <w:r>
              <w:rPr>
                <w:spacing w:val="78"/>
                <w:sz w:val="28"/>
              </w:rPr>
              <w:t xml:space="preserve"> </w:t>
            </w:r>
            <w:r>
              <w:rPr>
                <w:sz w:val="28"/>
              </w:rPr>
              <w:t>и</w:t>
            </w:r>
            <w:r>
              <w:rPr>
                <w:spacing w:val="76"/>
                <w:sz w:val="28"/>
              </w:rPr>
              <w:t xml:space="preserve"> </w:t>
            </w:r>
            <w:r>
              <w:rPr>
                <w:sz w:val="28"/>
              </w:rPr>
              <w:t>стратегического</w:t>
            </w:r>
            <w:r>
              <w:rPr>
                <w:spacing w:val="77"/>
                <w:sz w:val="28"/>
              </w:rPr>
              <w:t xml:space="preserve"> </w:t>
            </w:r>
            <w:r>
              <w:rPr>
                <w:spacing w:val="-2"/>
                <w:sz w:val="28"/>
              </w:rPr>
              <w:t>планирования</w:t>
            </w:r>
          </w:p>
          <w:p w14:paraId="0475DED5" w14:textId="77777777" w:rsidR="005616E0" w:rsidRDefault="00EA4434">
            <w:pPr>
              <w:pStyle w:val="TableParagraph"/>
              <w:spacing w:line="308" w:lineRule="exact"/>
              <w:ind w:left="107"/>
              <w:rPr>
                <w:sz w:val="28"/>
              </w:rPr>
            </w:pPr>
            <w:r>
              <w:rPr>
                <w:sz w:val="28"/>
              </w:rPr>
              <w:t>цифровизации</w:t>
            </w:r>
            <w:r>
              <w:rPr>
                <w:spacing w:val="-15"/>
                <w:sz w:val="28"/>
              </w:rPr>
              <w:t xml:space="preserve"> </w:t>
            </w:r>
            <w:r>
              <w:rPr>
                <w:sz w:val="28"/>
              </w:rPr>
              <w:t>образования</w:t>
            </w:r>
            <w:r>
              <w:rPr>
                <w:spacing w:val="-13"/>
                <w:sz w:val="28"/>
              </w:rPr>
              <w:t xml:space="preserve"> </w:t>
            </w:r>
            <w:r>
              <w:rPr>
                <w:sz w:val="28"/>
              </w:rPr>
              <w:t>Республики</w:t>
            </w:r>
            <w:r>
              <w:rPr>
                <w:spacing w:val="-15"/>
                <w:sz w:val="28"/>
              </w:rPr>
              <w:t xml:space="preserve"> </w:t>
            </w:r>
            <w:r>
              <w:rPr>
                <w:spacing w:val="-2"/>
                <w:sz w:val="28"/>
              </w:rPr>
              <w:t>Казахстан………………….</w:t>
            </w:r>
          </w:p>
        </w:tc>
        <w:tc>
          <w:tcPr>
            <w:tcW w:w="756" w:type="dxa"/>
          </w:tcPr>
          <w:p w14:paraId="38F2351F" w14:textId="57D495FF" w:rsidR="005616E0" w:rsidRDefault="00EA4434">
            <w:pPr>
              <w:pStyle w:val="TableParagraph"/>
              <w:spacing w:before="315" w:line="308" w:lineRule="exact"/>
              <w:ind w:left="108"/>
              <w:rPr>
                <w:sz w:val="28"/>
              </w:rPr>
            </w:pPr>
            <w:r>
              <w:rPr>
                <w:spacing w:val="-5"/>
                <w:sz w:val="28"/>
              </w:rPr>
              <w:t>1</w:t>
            </w:r>
            <w:r w:rsidR="00904CD6">
              <w:rPr>
                <w:spacing w:val="-5"/>
                <w:sz w:val="28"/>
              </w:rPr>
              <w:t>7</w:t>
            </w:r>
          </w:p>
        </w:tc>
      </w:tr>
      <w:tr w:rsidR="005616E0" w14:paraId="662F1132" w14:textId="77777777" w:rsidTr="007E505A">
        <w:trPr>
          <w:trHeight w:val="643"/>
        </w:trPr>
        <w:tc>
          <w:tcPr>
            <w:tcW w:w="509" w:type="dxa"/>
          </w:tcPr>
          <w:p w14:paraId="19846EC9" w14:textId="77777777" w:rsidR="005616E0" w:rsidRDefault="00EA4434">
            <w:pPr>
              <w:pStyle w:val="TableParagraph"/>
              <w:spacing w:line="315" w:lineRule="exact"/>
              <w:ind w:left="50"/>
              <w:rPr>
                <w:sz w:val="28"/>
              </w:rPr>
            </w:pPr>
            <w:r>
              <w:rPr>
                <w:spacing w:val="-5"/>
                <w:sz w:val="28"/>
              </w:rPr>
              <w:t>1.2</w:t>
            </w:r>
          </w:p>
        </w:tc>
        <w:tc>
          <w:tcPr>
            <w:tcW w:w="8374" w:type="dxa"/>
          </w:tcPr>
          <w:p w14:paraId="089AE14D" w14:textId="77777777" w:rsidR="005616E0" w:rsidRDefault="00EA4434">
            <w:pPr>
              <w:pStyle w:val="TableParagraph"/>
              <w:spacing w:line="315" w:lineRule="exact"/>
              <w:ind w:left="107"/>
              <w:rPr>
                <w:sz w:val="28"/>
              </w:rPr>
            </w:pPr>
            <w:r>
              <w:rPr>
                <w:sz w:val="28"/>
              </w:rPr>
              <w:t>Теоретические</w:t>
            </w:r>
            <w:r>
              <w:rPr>
                <w:spacing w:val="24"/>
                <w:sz w:val="28"/>
              </w:rPr>
              <w:t xml:space="preserve"> </w:t>
            </w:r>
            <w:r>
              <w:rPr>
                <w:sz w:val="28"/>
              </w:rPr>
              <w:t>основы</w:t>
            </w:r>
            <w:r>
              <w:rPr>
                <w:spacing w:val="24"/>
                <w:sz w:val="28"/>
              </w:rPr>
              <w:t xml:space="preserve"> </w:t>
            </w:r>
            <w:r>
              <w:rPr>
                <w:sz w:val="28"/>
              </w:rPr>
              <w:t>построения</w:t>
            </w:r>
            <w:r>
              <w:rPr>
                <w:spacing w:val="25"/>
                <w:sz w:val="28"/>
              </w:rPr>
              <w:t xml:space="preserve"> </w:t>
            </w:r>
            <w:r>
              <w:rPr>
                <w:sz w:val="28"/>
              </w:rPr>
              <w:t>образовательного</w:t>
            </w:r>
            <w:r>
              <w:rPr>
                <w:spacing w:val="24"/>
                <w:sz w:val="28"/>
              </w:rPr>
              <w:t xml:space="preserve"> </w:t>
            </w:r>
            <w:r>
              <w:rPr>
                <w:spacing w:val="-2"/>
                <w:sz w:val="28"/>
              </w:rPr>
              <w:t>пространства</w:t>
            </w:r>
          </w:p>
          <w:p w14:paraId="38C1F701" w14:textId="6C79F600" w:rsidR="005616E0" w:rsidRDefault="00776FB1">
            <w:pPr>
              <w:pStyle w:val="TableParagraph"/>
              <w:spacing w:line="308" w:lineRule="exact"/>
              <w:ind w:left="107"/>
              <w:rPr>
                <w:sz w:val="28"/>
              </w:rPr>
            </w:pPr>
            <w:r>
              <w:rPr>
                <w:sz w:val="28"/>
              </w:rPr>
              <w:t>посредством</w:t>
            </w:r>
            <w:r w:rsidR="00EA4434">
              <w:rPr>
                <w:spacing w:val="-7"/>
                <w:sz w:val="28"/>
              </w:rPr>
              <w:t xml:space="preserve"> </w:t>
            </w:r>
            <w:r w:rsidR="00EA4434">
              <w:rPr>
                <w:sz w:val="28"/>
              </w:rPr>
              <w:t>цифровых</w:t>
            </w:r>
            <w:r w:rsidR="00EA4434">
              <w:rPr>
                <w:spacing w:val="-10"/>
                <w:sz w:val="28"/>
              </w:rPr>
              <w:t xml:space="preserve"> </w:t>
            </w:r>
            <w:r w:rsidR="00EA4434">
              <w:rPr>
                <w:spacing w:val="-2"/>
                <w:sz w:val="28"/>
              </w:rPr>
              <w:t>технологий……………………………………..</w:t>
            </w:r>
          </w:p>
        </w:tc>
        <w:tc>
          <w:tcPr>
            <w:tcW w:w="756" w:type="dxa"/>
          </w:tcPr>
          <w:p w14:paraId="042DA567" w14:textId="01B69BCE" w:rsidR="005616E0" w:rsidRPr="00622F0B" w:rsidRDefault="00EA4434" w:rsidP="006C1479">
            <w:pPr>
              <w:pStyle w:val="TableParagraph"/>
              <w:spacing w:before="315" w:line="308" w:lineRule="exact"/>
              <w:ind w:left="108"/>
              <w:rPr>
                <w:sz w:val="28"/>
              </w:rPr>
            </w:pPr>
            <w:r>
              <w:rPr>
                <w:spacing w:val="-5"/>
                <w:sz w:val="28"/>
              </w:rPr>
              <w:t>2</w:t>
            </w:r>
            <w:r w:rsidR="00975999">
              <w:rPr>
                <w:spacing w:val="-5"/>
                <w:sz w:val="28"/>
              </w:rPr>
              <w:t>4</w:t>
            </w:r>
          </w:p>
        </w:tc>
      </w:tr>
      <w:tr w:rsidR="005616E0" w14:paraId="7646665E" w14:textId="77777777" w:rsidTr="007E505A">
        <w:trPr>
          <w:trHeight w:val="321"/>
        </w:trPr>
        <w:tc>
          <w:tcPr>
            <w:tcW w:w="509" w:type="dxa"/>
          </w:tcPr>
          <w:p w14:paraId="36B38E85" w14:textId="77777777" w:rsidR="005616E0" w:rsidRDefault="00EA4434">
            <w:pPr>
              <w:pStyle w:val="TableParagraph"/>
              <w:spacing w:line="302" w:lineRule="exact"/>
              <w:ind w:left="50"/>
              <w:rPr>
                <w:sz w:val="28"/>
              </w:rPr>
            </w:pPr>
            <w:r>
              <w:rPr>
                <w:spacing w:val="-5"/>
                <w:sz w:val="28"/>
              </w:rPr>
              <w:t>1.3</w:t>
            </w:r>
          </w:p>
        </w:tc>
        <w:tc>
          <w:tcPr>
            <w:tcW w:w="8374" w:type="dxa"/>
          </w:tcPr>
          <w:p w14:paraId="216F589D" w14:textId="77777777" w:rsidR="005616E0" w:rsidRDefault="00EA4434">
            <w:pPr>
              <w:pStyle w:val="TableParagraph"/>
              <w:spacing w:line="302" w:lineRule="exact"/>
              <w:ind w:left="74" w:right="98"/>
              <w:jc w:val="center"/>
              <w:rPr>
                <w:sz w:val="28"/>
              </w:rPr>
            </w:pPr>
            <w:r>
              <w:rPr>
                <w:sz w:val="28"/>
              </w:rPr>
              <w:t>Теории</w:t>
            </w:r>
            <w:r>
              <w:rPr>
                <w:spacing w:val="-14"/>
                <w:sz w:val="28"/>
              </w:rPr>
              <w:t xml:space="preserve"> </w:t>
            </w:r>
            <w:r>
              <w:rPr>
                <w:sz w:val="28"/>
              </w:rPr>
              <w:t>цифровой</w:t>
            </w:r>
            <w:r>
              <w:rPr>
                <w:spacing w:val="-13"/>
                <w:sz w:val="28"/>
              </w:rPr>
              <w:t xml:space="preserve"> </w:t>
            </w:r>
            <w:r>
              <w:rPr>
                <w:sz w:val="28"/>
              </w:rPr>
              <w:t>дидактики</w:t>
            </w:r>
            <w:r>
              <w:rPr>
                <w:spacing w:val="-13"/>
                <w:sz w:val="28"/>
              </w:rPr>
              <w:t xml:space="preserve"> </w:t>
            </w:r>
            <w:r>
              <w:rPr>
                <w:sz w:val="28"/>
              </w:rPr>
              <w:t>профессионального</w:t>
            </w:r>
            <w:r>
              <w:rPr>
                <w:spacing w:val="-13"/>
                <w:sz w:val="28"/>
              </w:rPr>
              <w:t xml:space="preserve"> </w:t>
            </w:r>
            <w:r>
              <w:rPr>
                <w:spacing w:val="-2"/>
                <w:sz w:val="28"/>
              </w:rPr>
              <w:t>образования……..</w:t>
            </w:r>
          </w:p>
        </w:tc>
        <w:tc>
          <w:tcPr>
            <w:tcW w:w="756" w:type="dxa"/>
          </w:tcPr>
          <w:p w14:paraId="47A73FC6" w14:textId="0FCF752C" w:rsidR="005616E0" w:rsidRPr="00E8644C" w:rsidRDefault="00EA4434">
            <w:pPr>
              <w:pStyle w:val="TableParagraph"/>
              <w:spacing w:line="302" w:lineRule="exact"/>
              <w:ind w:left="108"/>
              <w:rPr>
                <w:sz w:val="28"/>
                <w:lang w:val="en-US"/>
              </w:rPr>
            </w:pPr>
            <w:r>
              <w:rPr>
                <w:spacing w:val="-5"/>
                <w:sz w:val="28"/>
              </w:rPr>
              <w:t>3</w:t>
            </w:r>
            <w:r w:rsidR="00E8644C">
              <w:rPr>
                <w:spacing w:val="-5"/>
                <w:sz w:val="28"/>
                <w:lang w:val="en-US"/>
              </w:rPr>
              <w:t>0</w:t>
            </w:r>
          </w:p>
        </w:tc>
      </w:tr>
      <w:tr w:rsidR="005616E0" w14:paraId="22FC2EB9" w14:textId="77777777" w:rsidTr="007E505A">
        <w:trPr>
          <w:trHeight w:val="324"/>
        </w:trPr>
        <w:tc>
          <w:tcPr>
            <w:tcW w:w="509" w:type="dxa"/>
          </w:tcPr>
          <w:p w14:paraId="05D22361" w14:textId="77777777" w:rsidR="005616E0" w:rsidRDefault="005616E0">
            <w:pPr>
              <w:pStyle w:val="TableParagraph"/>
              <w:ind w:left="0"/>
              <w:rPr>
                <w:sz w:val="24"/>
              </w:rPr>
            </w:pPr>
          </w:p>
        </w:tc>
        <w:tc>
          <w:tcPr>
            <w:tcW w:w="8374" w:type="dxa"/>
          </w:tcPr>
          <w:p w14:paraId="69A4040C" w14:textId="77777777" w:rsidR="005616E0" w:rsidRDefault="00EA4434">
            <w:pPr>
              <w:pStyle w:val="TableParagraph"/>
              <w:spacing w:line="304" w:lineRule="exact"/>
              <w:ind w:left="6" w:right="98"/>
              <w:jc w:val="center"/>
              <w:rPr>
                <w:sz w:val="28"/>
              </w:rPr>
            </w:pPr>
            <w:r>
              <w:rPr>
                <w:sz w:val="28"/>
              </w:rPr>
              <w:t>Выводы</w:t>
            </w:r>
            <w:r>
              <w:rPr>
                <w:spacing w:val="-5"/>
                <w:sz w:val="28"/>
              </w:rPr>
              <w:t xml:space="preserve"> </w:t>
            </w:r>
            <w:r>
              <w:rPr>
                <w:sz w:val="28"/>
              </w:rPr>
              <w:t>по</w:t>
            </w:r>
            <w:r>
              <w:rPr>
                <w:spacing w:val="-5"/>
                <w:sz w:val="28"/>
              </w:rPr>
              <w:t xml:space="preserve"> </w:t>
            </w:r>
            <w:r>
              <w:rPr>
                <w:spacing w:val="-2"/>
                <w:sz w:val="28"/>
              </w:rPr>
              <w:t>разделу……………………………………………………..</w:t>
            </w:r>
          </w:p>
        </w:tc>
        <w:tc>
          <w:tcPr>
            <w:tcW w:w="756" w:type="dxa"/>
          </w:tcPr>
          <w:p w14:paraId="543C28F5" w14:textId="3B5AEDEC" w:rsidR="005616E0" w:rsidRDefault="006C1479">
            <w:pPr>
              <w:pStyle w:val="TableParagraph"/>
              <w:spacing w:line="304" w:lineRule="exact"/>
              <w:ind w:left="108"/>
              <w:rPr>
                <w:sz w:val="28"/>
              </w:rPr>
            </w:pPr>
            <w:r>
              <w:rPr>
                <w:spacing w:val="-5"/>
                <w:sz w:val="28"/>
              </w:rPr>
              <w:t>3</w:t>
            </w:r>
            <w:r w:rsidR="00AF4FC5">
              <w:rPr>
                <w:spacing w:val="-5"/>
                <w:sz w:val="28"/>
              </w:rPr>
              <w:t>8</w:t>
            </w:r>
          </w:p>
        </w:tc>
      </w:tr>
      <w:tr w:rsidR="005616E0" w:rsidRPr="00622F0B" w14:paraId="56842271" w14:textId="77777777" w:rsidTr="007E505A">
        <w:trPr>
          <w:trHeight w:val="965"/>
        </w:trPr>
        <w:tc>
          <w:tcPr>
            <w:tcW w:w="509" w:type="dxa"/>
          </w:tcPr>
          <w:p w14:paraId="3F994261" w14:textId="77777777" w:rsidR="005616E0" w:rsidRDefault="00EA4434">
            <w:pPr>
              <w:pStyle w:val="TableParagraph"/>
              <w:spacing w:line="318" w:lineRule="exact"/>
              <w:ind w:left="50"/>
              <w:rPr>
                <w:b/>
                <w:sz w:val="28"/>
              </w:rPr>
            </w:pPr>
            <w:r>
              <w:rPr>
                <w:b/>
                <w:spacing w:val="-10"/>
                <w:sz w:val="28"/>
              </w:rPr>
              <w:t>2</w:t>
            </w:r>
          </w:p>
        </w:tc>
        <w:tc>
          <w:tcPr>
            <w:tcW w:w="8374" w:type="dxa"/>
          </w:tcPr>
          <w:p w14:paraId="5595F307" w14:textId="5E58F71D" w:rsidR="005616E0" w:rsidRPr="00797192" w:rsidRDefault="00EA4434" w:rsidP="00797192">
            <w:pPr>
              <w:pStyle w:val="TableParagraph"/>
              <w:tabs>
                <w:tab w:val="left" w:pos="2459"/>
                <w:tab w:val="left" w:pos="2979"/>
                <w:tab w:val="left" w:pos="4876"/>
                <w:tab w:val="left" w:pos="5864"/>
                <w:tab w:val="left" w:pos="6468"/>
              </w:tabs>
              <w:ind w:left="107" w:right="114"/>
              <w:rPr>
                <w:b/>
                <w:sz w:val="28"/>
              </w:rPr>
            </w:pPr>
            <w:r>
              <w:rPr>
                <w:b/>
                <w:spacing w:val="-2"/>
                <w:sz w:val="28"/>
              </w:rPr>
              <w:t>СИСТЕМА</w:t>
            </w:r>
            <w:r w:rsidR="00797192">
              <w:rPr>
                <w:b/>
                <w:sz w:val="28"/>
              </w:rPr>
              <w:t xml:space="preserve"> </w:t>
            </w:r>
            <w:r>
              <w:rPr>
                <w:b/>
                <w:spacing w:val="-2"/>
                <w:sz w:val="28"/>
              </w:rPr>
              <w:t>РАЗВИТИЯ</w:t>
            </w:r>
            <w:r w:rsidR="00797192">
              <w:rPr>
                <w:b/>
                <w:sz w:val="28"/>
              </w:rPr>
              <w:t xml:space="preserve"> </w:t>
            </w:r>
            <w:r>
              <w:rPr>
                <w:b/>
                <w:spacing w:val="-2"/>
                <w:sz w:val="28"/>
              </w:rPr>
              <w:t>ПРОФЕССИОНАЛЬНЫХ СПОСОБНОСТЕЙ</w:t>
            </w:r>
            <w:r w:rsidR="00797192">
              <w:rPr>
                <w:b/>
                <w:sz w:val="28"/>
              </w:rPr>
              <w:t xml:space="preserve"> </w:t>
            </w:r>
            <w:r>
              <w:rPr>
                <w:b/>
                <w:spacing w:val="-2"/>
                <w:sz w:val="28"/>
              </w:rPr>
              <w:t>ОБУЧАЮЩИХСЯ</w:t>
            </w:r>
            <w:r w:rsidR="00797192">
              <w:rPr>
                <w:b/>
                <w:sz w:val="28"/>
              </w:rPr>
              <w:t xml:space="preserve"> </w:t>
            </w:r>
            <w:r>
              <w:rPr>
                <w:b/>
                <w:spacing w:val="-10"/>
                <w:sz w:val="28"/>
              </w:rPr>
              <w:t>В</w:t>
            </w:r>
            <w:r w:rsidR="00797192">
              <w:rPr>
                <w:b/>
                <w:sz w:val="28"/>
              </w:rPr>
              <w:t xml:space="preserve"> </w:t>
            </w:r>
            <w:r w:rsidR="00416C62">
              <w:rPr>
                <w:b/>
                <w:sz w:val="28"/>
              </w:rPr>
              <w:t xml:space="preserve">УСЛОВИЯХ </w:t>
            </w:r>
            <w:r>
              <w:rPr>
                <w:b/>
                <w:sz w:val="28"/>
              </w:rPr>
              <w:t>ЦИФРОВ</w:t>
            </w:r>
            <w:r w:rsidR="00797192">
              <w:rPr>
                <w:b/>
                <w:sz w:val="28"/>
              </w:rPr>
              <w:t>ИЗАЦИИ ОБРАЗОВАТЕЛЬНОГО ПРОСТРАНСТВА</w:t>
            </w:r>
            <w:r w:rsidR="00797192" w:rsidRPr="00797192">
              <w:rPr>
                <w:bCs/>
                <w:sz w:val="28"/>
              </w:rPr>
              <w:t>………………………</w:t>
            </w:r>
            <w:r w:rsidR="00416C62">
              <w:rPr>
                <w:bCs/>
                <w:sz w:val="28"/>
              </w:rPr>
              <w:t>……………………………..</w:t>
            </w:r>
          </w:p>
        </w:tc>
        <w:tc>
          <w:tcPr>
            <w:tcW w:w="756" w:type="dxa"/>
          </w:tcPr>
          <w:p w14:paraId="749926C9" w14:textId="77777777" w:rsidR="005616E0" w:rsidRDefault="005616E0">
            <w:pPr>
              <w:pStyle w:val="TableParagraph"/>
              <w:spacing w:before="312"/>
              <w:ind w:left="0"/>
              <w:rPr>
                <w:b/>
                <w:sz w:val="28"/>
              </w:rPr>
            </w:pPr>
          </w:p>
          <w:p w14:paraId="3271E5A8" w14:textId="610FA44D" w:rsidR="005616E0" w:rsidRPr="00E8644C" w:rsidRDefault="00E8644C" w:rsidP="006C1479">
            <w:pPr>
              <w:pStyle w:val="TableParagraph"/>
              <w:spacing w:line="311" w:lineRule="exact"/>
              <w:ind w:left="108"/>
              <w:rPr>
                <w:sz w:val="28"/>
                <w:lang w:val="en-US"/>
              </w:rPr>
            </w:pPr>
            <w:r>
              <w:rPr>
                <w:spacing w:val="-5"/>
                <w:sz w:val="28"/>
                <w:lang w:val="en-US"/>
              </w:rPr>
              <w:t>40</w:t>
            </w:r>
          </w:p>
        </w:tc>
      </w:tr>
      <w:tr w:rsidR="005616E0" w14:paraId="60700939" w14:textId="77777777" w:rsidTr="007E505A">
        <w:trPr>
          <w:trHeight w:val="645"/>
        </w:trPr>
        <w:tc>
          <w:tcPr>
            <w:tcW w:w="509" w:type="dxa"/>
          </w:tcPr>
          <w:p w14:paraId="262A1CAC" w14:textId="77777777" w:rsidR="005616E0" w:rsidRDefault="00EA4434">
            <w:pPr>
              <w:pStyle w:val="TableParagraph"/>
              <w:spacing w:line="318" w:lineRule="exact"/>
              <w:ind w:left="50"/>
              <w:rPr>
                <w:sz w:val="28"/>
              </w:rPr>
            </w:pPr>
            <w:r>
              <w:rPr>
                <w:spacing w:val="-5"/>
                <w:sz w:val="28"/>
              </w:rPr>
              <w:t>2.1</w:t>
            </w:r>
          </w:p>
        </w:tc>
        <w:tc>
          <w:tcPr>
            <w:tcW w:w="8374" w:type="dxa"/>
          </w:tcPr>
          <w:p w14:paraId="389AC13C" w14:textId="47ED56BE" w:rsidR="005616E0" w:rsidRDefault="00EA4434">
            <w:pPr>
              <w:pStyle w:val="TableParagraph"/>
              <w:tabs>
                <w:tab w:val="left" w:pos="2211"/>
                <w:tab w:val="left" w:pos="4230"/>
                <w:tab w:val="left" w:pos="6012"/>
                <w:tab w:val="left" w:pos="6693"/>
              </w:tabs>
              <w:spacing w:line="322" w:lineRule="exact"/>
              <w:ind w:left="107" w:right="114"/>
              <w:rPr>
                <w:sz w:val="28"/>
              </w:rPr>
            </w:pPr>
            <w:r>
              <w:rPr>
                <w:spacing w:val="-2"/>
                <w:sz w:val="28"/>
              </w:rPr>
              <w:t>Определение</w:t>
            </w:r>
            <w:r w:rsidR="00502D4A">
              <w:rPr>
                <w:sz w:val="28"/>
              </w:rPr>
              <w:t xml:space="preserve"> </w:t>
            </w:r>
            <w:r>
              <w:rPr>
                <w:spacing w:val="-2"/>
                <w:sz w:val="28"/>
              </w:rPr>
              <w:t>содержания,</w:t>
            </w:r>
            <w:r w:rsidR="00502D4A">
              <w:rPr>
                <w:sz w:val="28"/>
              </w:rPr>
              <w:t xml:space="preserve"> </w:t>
            </w:r>
            <w:r>
              <w:rPr>
                <w:spacing w:val="-2"/>
                <w:sz w:val="28"/>
              </w:rPr>
              <w:t>структуры</w:t>
            </w:r>
            <w:r w:rsidR="00502D4A">
              <w:rPr>
                <w:sz w:val="28"/>
              </w:rPr>
              <w:t xml:space="preserve"> </w:t>
            </w:r>
            <w:r>
              <w:rPr>
                <w:spacing w:val="-10"/>
                <w:sz w:val="28"/>
              </w:rPr>
              <w:t>и</w:t>
            </w:r>
            <w:r w:rsidR="00502D4A">
              <w:rPr>
                <w:sz w:val="28"/>
              </w:rPr>
              <w:t xml:space="preserve"> </w:t>
            </w:r>
            <w:r>
              <w:rPr>
                <w:spacing w:val="-2"/>
                <w:sz w:val="28"/>
              </w:rPr>
              <w:t xml:space="preserve">компонентов </w:t>
            </w:r>
            <w:r>
              <w:rPr>
                <w:sz w:val="28"/>
              </w:rPr>
              <w:t>профессиональных</w:t>
            </w:r>
            <w:r>
              <w:rPr>
                <w:spacing w:val="-13"/>
                <w:sz w:val="28"/>
              </w:rPr>
              <w:t xml:space="preserve"> </w:t>
            </w:r>
            <w:r>
              <w:rPr>
                <w:sz w:val="28"/>
              </w:rPr>
              <w:t>способностей...........................................................</w:t>
            </w:r>
          </w:p>
        </w:tc>
        <w:tc>
          <w:tcPr>
            <w:tcW w:w="756" w:type="dxa"/>
          </w:tcPr>
          <w:p w14:paraId="23F3F0F7" w14:textId="42A1E6F0" w:rsidR="005616E0" w:rsidRPr="00E8644C" w:rsidRDefault="00E8644C" w:rsidP="006C1479">
            <w:pPr>
              <w:pStyle w:val="TableParagraph"/>
              <w:spacing w:before="317" w:line="308" w:lineRule="exact"/>
              <w:ind w:left="108"/>
              <w:rPr>
                <w:sz w:val="28"/>
                <w:lang w:val="en-US"/>
              </w:rPr>
            </w:pPr>
            <w:r>
              <w:rPr>
                <w:spacing w:val="-5"/>
                <w:sz w:val="28"/>
                <w:lang w:val="en-US"/>
              </w:rPr>
              <w:t>40</w:t>
            </w:r>
          </w:p>
        </w:tc>
      </w:tr>
      <w:tr w:rsidR="005616E0" w14:paraId="53209498" w14:textId="77777777" w:rsidTr="007E505A">
        <w:trPr>
          <w:trHeight w:val="643"/>
        </w:trPr>
        <w:tc>
          <w:tcPr>
            <w:tcW w:w="509" w:type="dxa"/>
          </w:tcPr>
          <w:p w14:paraId="451EB336" w14:textId="77777777" w:rsidR="005616E0" w:rsidRDefault="00EA4434">
            <w:pPr>
              <w:pStyle w:val="TableParagraph"/>
              <w:spacing w:line="315" w:lineRule="exact"/>
              <w:ind w:left="50"/>
              <w:rPr>
                <w:sz w:val="28"/>
              </w:rPr>
            </w:pPr>
            <w:r>
              <w:rPr>
                <w:spacing w:val="-5"/>
                <w:sz w:val="28"/>
              </w:rPr>
              <w:t>2.2</w:t>
            </w:r>
          </w:p>
        </w:tc>
        <w:tc>
          <w:tcPr>
            <w:tcW w:w="8374" w:type="dxa"/>
          </w:tcPr>
          <w:p w14:paraId="45CE00D9" w14:textId="0C01C25B" w:rsidR="005616E0" w:rsidRDefault="00EA4434">
            <w:pPr>
              <w:pStyle w:val="TableParagraph"/>
              <w:tabs>
                <w:tab w:val="left" w:pos="1668"/>
                <w:tab w:val="left" w:pos="3626"/>
                <w:tab w:val="left" w:pos="5188"/>
                <w:tab w:val="left" w:pos="5859"/>
                <w:tab w:val="left" w:pos="7209"/>
              </w:tabs>
              <w:spacing w:line="315" w:lineRule="exact"/>
              <w:ind w:left="107"/>
              <w:rPr>
                <w:sz w:val="28"/>
              </w:rPr>
            </w:pPr>
            <w:r>
              <w:rPr>
                <w:spacing w:val="-2"/>
                <w:sz w:val="28"/>
              </w:rPr>
              <w:t>Методы,</w:t>
            </w:r>
            <w:r w:rsidR="00502D4A">
              <w:rPr>
                <w:sz w:val="28"/>
              </w:rPr>
              <w:t xml:space="preserve"> </w:t>
            </w:r>
            <w:r>
              <w:rPr>
                <w:spacing w:val="-2"/>
                <w:sz w:val="28"/>
              </w:rPr>
              <w:t>технологии,</w:t>
            </w:r>
            <w:r w:rsidR="00502D4A">
              <w:rPr>
                <w:sz w:val="28"/>
              </w:rPr>
              <w:t xml:space="preserve"> </w:t>
            </w:r>
            <w:r>
              <w:rPr>
                <w:spacing w:val="-2"/>
                <w:sz w:val="28"/>
              </w:rPr>
              <w:t>средства</w:t>
            </w:r>
            <w:r w:rsidR="00502D4A">
              <w:rPr>
                <w:sz w:val="28"/>
              </w:rPr>
              <w:t xml:space="preserve"> </w:t>
            </w:r>
            <w:r>
              <w:rPr>
                <w:spacing w:val="-10"/>
                <w:sz w:val="28"/>
              </w:rPr>
              <w:t>и</w:t>
            </w:r>
            <w:r w:rsidR="00502D4A">
              <w:rPr>
                <w:sz w:val="28"/>
              </w:rPr>
              <w:t xml:space="preserve"> </w:t>
            </w:r>
            <w:r>
              <w:rPr>
                <w:spacing w:val="-2"/>
                <w:sz w:val="28"/>
              </w:rPr>
              <w:t>формы</w:t>
            </w:r>
            <w:r w:rsidR="00502D4A">
              <w:rPr>
                <w:sz w:val="28"/>
              </w:rPr>
              <w:t xml:space="preserve"> </w:t>
            </w:r>
            <w:r>
              <w:rPr>
                <w:spacing w:val="-2"/>
                <w:sz w:val="28"/>
              </w:rPr>
              <w:t>развития</w:t>
            </w:r>
          </w:p>
          <w:p w14:paraId="0B0363B2" w14:textId="77777777" w:rsidR="005616E0" w:rsidRDefault="00EA4434">
            <w:pPr>
              <w:pStyle w:val="TableParagraph"/>
              <w:spacing w:line="308" w:lineRule="exact"/>
              <w:ind w:left="107"/>
              <w:rPr>
                <w:sz w:val="28"/>
              </w:rPr>
            </w:pPr>
            <w:r>
              <w:rPr>
                <w:sz w:val="28"/>
              </w:rPr>
              <w:t>профессиональных</w:t>
            </w:r>
            <w:r>
              <w:rPr>
                <w:spacing w:val="-18"/>
                <w:sz w:val="28"/>
              </w:rPr>
              <w:t xml:space="preserve"> </w:t>
            </w:r>
            <w:r>
              <w:rPr>
                <w:sz w:val="28"/>
              </w:rPr>
              <w:t>способностей</w:t>
            </w:r>
            <w:r>
              <w:rPr>
                <w:spacing w:val="-13"/>
                <w:sz w:val="28"/>
              </w:rPr>
              <w:t xml:space="preserve"> </w:t>
            </w:r>
            <w:r>
              <w:rPr>
                <w:spacing w:val="-2"/>
                <w:sz w:val="28"/>
              </w:rPr>
              <w:t>обучающихся..................................</w:t>
            </w:r>
          </w:p>
        </w:tc>
        <w:tc>
          <w:tcPr>
            <w:tcW w:w="756" w:type="dxa"/>
          </w:tcPr>
          <w:p w14:paraId="1C14557E" w14:textId="68826A54" w:rsidR="005616E0" w:rsidRPr="00DF3670" w:rsidRDefault="00502D4A">
            <w:pPr>
              <w:pStyle w:val="TableParagraph"/>
              <w:spacing w:before="315" w:line="308" w:lineRule="exact"/>
              <w:ind w:left="108"/>
              <w:rPr>
                <w:sz w:val="28"/>
                <w:lang w:val="en-US"/>
              </w:rPr>
            </w:pPr>
            <w:r>
              <w:rPr>
                <w:spacing w:val="-5"/>
                <w:sz w:val="28"/>
              </w:rPr>
              <w:t>5</w:t>
            </w:r>
            <w:r w:rsidR="00DF3670">
              <w:rPr>
                <w:spacing w:val="-5"/>
                <w:sz w:val="28"/>
                <w:lang w:val="en-US"/>
              </w:rPr>
              <w:t>1</w:t>
            </w:r>
          </w:p>
        </w:tc>
      </w:tr>
      <w:tr w:rsidR="005616E0" w14:paraId="528852DD" w14:textId="77777777" w:rsidTr="007E505A">
        <w:trPr>
          <w:trHeight w:val="673"/>
        </w:trPr>
        <w:tc>
          <w:tcPr>
            <w:tcW w:w="509" w:type="dxa"/>
          </w:tcPr>
          <w:p w14:paraId="23F1728C" w14:textId="77777777" w:rsidR="005616E0" w:rsidRDefault="00EA4434">
            <w:pPr>
              <w:pStyle w:val="TableParagraph"/>
              <w:spacing w:line="315" w:lineRule="exact"/>
              <w:ind w:left="50"/>
              <w:rPr>
                <w:sz w:val="28"/>
              </w:rPr>
            </w:pPr>
            <w:r>
              <w:rPr>
                <w:spacing w:val="-5"/>
                <w:sz w:val="28"/>
              </w:rPr>
              <w:t>2.3</w:t>
            </w:r>
          </w:p>
        </w:tc>
        <w:tc>
          <w:tcPr>
            <w:tcW w:w="8374" w:type="dxa"/>
          </w:tcPr>
          <w:p w14:paraId="00C42AD9" w14:textId="77777777" w:rsidR="005616E0" w:rsidRDefault="00EA4434">
            <w:pPr>
              <w:pStyle w:val="TableParagraph"/>
              <w:spacing w:line="315" w:lineRule="exact"/>
              <w:ind w:left="107"/>
              <w:rPr>
                <w:sz w:val="28"/>
              </w:rPr>
            </w:pPr>
            <w:r>
              <w:rPr>
                <w:sz w:val="28"/>
              </w:rPr>
              <w:t>Модель</w:t>
            </w:r>
            <w:r>
              <w:rPr>
                <w:spacing w:val="10"/>
                <w:sz w:val="28"/>
              </w:rPr>
              <w:t xml:space="preserve"> </w:t>
            </w:r>
            <w:r>
              <w:rPr>
                <w:sz w:val="28"/>
              </w:rPr>
              <w:t>развития</w:t>
            </w:r>
            <w:r>
              <w:rPr>
                <w:spacing w:val="13"/>
                <w:sz w:val="28"/>
              </w:rPr>
              <w:t xml:space="preserve"> </w:t>
            </w:r>
            <w:r>
              <w:rPr>
                <w:sz w:val="28"/>
              </w:rPr>
              <w:t>профессиональных</w:t>
            </w:r>
            <w:r>
              <w:rPr>
                <w:spacing w:val="8"/>
                <w:sz w:val="28"/>
              </w:rPr>
              <w:t xml:space="preserve"> </w:t>
            </w:r>
            <w:r>
              <w:rPr>
                <w:sz w:val="28"/>
              </w:rPr>
              <w:t>способностей</w:t>
            </w:r>
            <w:r>
              <w:rPr>
                <w:spacing w:val="15"/>
                <w:sz w:val="28"/>
              </w:rPr>
              <w:t xml:space="preserve"> </w:t>
            </w:r>
            <w:r>
              <w:rPr>
                <w:sz w:val="28"/>
              </w:rPr>
              <w:t>обучающихся</w:t>
            </w:r>
            <w:r>
              <w:rPr>
                <w:spacing w:val="15"/>
                <w:sz w:val="28"/>
              </w:rPr>
              <w:t xml:space="preserve"> </w:t>
            </w:r>
            <w:r>
              <w:rPr>
                <w:spacing w:val="-10"/>
                <w:sz w:val="28"/>
              </w:rPr>
              <w:t>в</w:t>
            </w:r>
          </w:p>
          <w:p w14:paraId="00AC6CFA" w14:textId="77777777" w:rsidR="005616E0" w:rsidRDefault="00EA4434">
            <w:pPr>
              <w:pStyle w:val="TableParagraph"/>
              <w:spacing w:line="308" w:lineRule="exact"/>
              <w:ind w:left="107"/>
              <w:rPr>
                <w:sz w:val="28"/>
              </w:rPr>
            </w:pPr>
            <w:r>
              <w:rPr>
                <w:sz w:val="28"/>
              </w:rPr>
              <w:t>условиях</w:t>
            </w:r>
            <w:r>
              <w:rPr>
                <w:spacing w:val="-15"/>
                <w:sz w:val="28"/>
              </w:rPr>
              <w:t xml:space="preserve"> </w:t>
            </w:r>
            <w:r>
              <w:rPr>
                <w:sz w:val="28"/>
              </w:rPr>
              <w:t>цифровизации</w:t>
            </w:r>
            <w:r>
              <w:rPr>
                <w:spacing w:val="-12"/>
                <w:sz w:val="28"/>
              </w:rPr>
              <w:t xml:space="preserve"> </w:t>
            </w:r>
            <w:r>
              <w:rPr>
                <w:sz w:val="28"/>
              </w:rPr>
              <w:t>образовательного</w:t>
            </w:r>
            <w:r>
              <w:rPr>
                <w:spacing w:val="-12"/>
                <w:sz w:val="28"/>
              </w:rPr>
              <w:t xml:space="preserve"> </w:t>
            </w:r>
            <w:r>
              <w:rPr>
                <w:spacing w:val="-2"/>
                <w:sz w:val="28"/>
              </w:rPr>
              <w:t>пространства…………....</w:t>
            </w:r>
          </w:p>
        </w:tc>
        <w:tc>
          <w:tcPr>
            <w:tcW w:w="756" w:type="dxa"/>
          </w:tcPr>
          <w:p w14:paraId="71DD5164" w14:textId="2896681A" w:rsidR="005616E0" w:rsidRPr="00DF3670" w:rsidRDefault="00502D4A">
            <w:pPr>
              <w:pStyle w:val="TableParagraph"/>
              <w:spacing w:line="315" w:lineRule="exact"/>
              <w:ind w:left="108"/>
              <w:rPr>
                <w:sz w:val="28"/>
                <w:lang w:val="en-US"/>
              </w:rPr>
            </w:pPr>
            <w:r>
              <w:rPr>
                <w:spacing w:val="-5"/>
                <w:sz w:val="28"/>
              </w:rPr>
              <w:t>5</w:t>
            </w:r>
            <w:r w:rsidR="00DF3670">
              <w:rPr>
                <w:spacing w:val="-5"/>
                <w:sz w:val="28"/>
                <w:lang w:val="en-US"/>
              </w:rPr>
              <w:t>7</w:t>
            </w:r>
          </w:p>
        </w:tc>
      </w:tr>
      <w:tr w:rsidR="005616E0" w14:paraId="113BAB8A" w14:textId="77777777" w:rsidTr="007E505A">
        <w:trPr>
          <w:trHeight w:val="323"/>
        </w:trPr>
        <w:tc>
          <w:tcPr>
            <w:tcW w:w="509" w:type="dxa"/>
          </w:tcPr>
          <w:p w14:paraId="52DFB83C" w14:textId="77777777" w:rsidR="005616E0" w:rsidRDefault="005616E0">
            <w:pPr>
              <w:pStyle w:val="TableParagraph"/>
              <w:ind w:left="0"/>
              <w:rPr>
                <w:sz w:val="24"/>
              </w:rPr>
            </w:pPr>
          </w:p>
        </w:tc>
        <w:tc>
          <w:tcPr>
            <w:tcW w:w="8374" w:type="dxa"/>
          </w:tcPr>
          <w:p w14:paraId="6BABA85E" w14:textId="77777777" w:rsidR="005616E0" w:rsidRDefault="00EA4434">
            <w:pPr>
              <w:pStyle w:val="TableParagraph"/>
              <w:spacing w:line="304" w:lineRule="exact"/>
              <w:ind w:left="0" w:right="164"/>
              <w:jc w:val="center"/>
              <w:rPr>
                <w:sz w:val="28"/>
              </w:rPr>
            </w:pPr>
            <w:r>
              <w:rPr>
                <w:sz w:val="28"/>
              </w:rPr>
              <w:t>Выводы</w:t>
            </w:r>
            <w:r>
              <w:rPr>
                <w:spacing w:val="-5"/>
                <w:sz w:val="28"/>
              </w:rPr>
              <w:t xml:space="preserve"> </w:t>
            </w:r>
            <w:r>
              <w:rPr>
                <w:sz w:val="28"/>
              </w:rPr>
              <w:t>по</w:t>
            </w:r>
            <w:r>
              <w:rPr>
                <w:spacing w:val="-5"/>
                <w:sz w:val="28"/>
              </w:rPr>
              <w:t xml:space="preserve"> </w:t>
            </w:r>
            <w:r>
              <w:rPr>
                <w:spacing w:val="-2"/>
                <w:sz w:val="28"/>
              </w:rPr>
              <w:t>разделу…………………………………………………….</w:t>
            </w:r>
          </w:p>
        </w:tc>
        <w:tc>
          <w:tcPr>
            <w:tcW w:w="756" w:type="dxa"/>
          </w:tcPr>
          <w:p w14:paraId="3366FE6F" w14:textId="23A191CD" w:rsidR="005616E0" w:rsidRDefault="00502D4A">
            <w:pPr>
              <w:pStyle w:val="TableParagraph"/>
              <w:spacing w:line="304" w:lineRule="exact"/>
              <w:ind w:left="108"/>
              <w:rPr>
                <w:sz w:val="28"/>
              </w:rPr>
            </w:pPr>
            <w:r>
              <w:rPr>
                <w:spacing w:val="-5"/>
                <w:sz w:val="28"/>
              </w:rPr>
              <w:t>6</w:t>
            </w:r>
            <w:r w:rsidR="002B0A61">
              <w:rPr>
                <w:spacing w:val="-5"/>
                <w:sz w:val="28"/>
              </w:rPr>
              <w:t>4</w:t>
            </w:r>
          </w:p>
        </w:tc>
      </w:tr>
      <w:tr w:rsidR="005616E0" w14:paraId="0DC54F93" w14:textId="77777777" w:rsidTr="007E505A">
        <w:trPr>
          <w:trHeight w:val="962"/>
        </w:trPr>
        <w:tc>
          <w:tcPr>
            <w:tcW w:w="509" w:type="dxa"/>
          </w:tcPr>
          <w:p w14:paraId="39307DFD" w14:textId="77777777" w:rsidR="005616E0" w:rsidRDefault="00EA4434">
            <w:pPr>
              <w:pStyle w:val="TableParagraph"/>
              <w:spacing w:line="318" w:lineRule="exact"/>
              <w:ind w:left="50"/>
              <w:rPr>
                <w:b/>
                <w:sz w:val="28"/>
              </w:rPr>
            </w:pPr>
            <w:r>
              <w:rPr>
                <w:b/>
                <w:spacing w:val="-10"/>
                <w:sz w:val="28"/>
              </w:rPr>
              <w:t>3</w:t>
            </w:r>
          </w:p>
        </w:tc>
        <w:tc>
          <w:tcPr>
            <w:tcW w:w="8374" w:type="dxa"/>
          </w:tcPr>
          <w:p w14:paraId="145E16E0" w14:textId="5709B7F6" w:rsidR="005616E0" w:rsidRDefault="00EA4434">
            <w:pPr>
              <w:pStyle w:val="TableParagraph"/>
              <w:tabs>
                <w:tab w:val="left" w:pos="5831"/>
                <w:tab w:val="left" w:pos="7829"/>
              </w:tabs>
              <w:spacing w:line="318" w:lineRule="exact"/>
              <w:ind w:left="107"/>
              <w:rPr>
                <w:b/>
                <w:sz w:val="28"/>
              </w:rPr>
            </w:pPr>
            <w:r>
              <w:rPr>
                <w:b/>
                <w:spacing w:val="-2"/>
                <w:sz w:val="28"/>
              </w:rPr>
              <w:t>ОПЫТНО-ЭКСПЕРИМЕНТАЛЬНАЯ</w:t>
            </w:r>
            <w:r w:rsidR="00694F52">
              <w:rPr>
                <w:b/>
                <w:sz w:val="28"/>
              </w:rPr>
              <w:t xml:space="preserve"> </w:t>
            </w:r>
            <w:r>
              <w:rPr>
                <w:b/>
                <w:spacing w:val="-2"/>
                <w:sz w:val="28"/>
              </w:rPr>
              <w:t>РАБОТА</w:t>
            </w:r>
            <w:r w:rsidR="00694F52">
              <w:rPr>
                <w:b/>
                <w:sz w:val="28"/>
              </w:rPr>
              <w:t xml:space="preserve"> </w:t>
            </w:r>
            <w:r>
              <w:rPr>
                <w:b/>
                <w:spacing w:val="-5"/>
                <w:sz w:val="28"/>
              </w:rPr>
              <w:t>ПО</w:t>
            </w:r>
            <w:r w:rsidR="00694F52">
              <w:rPr>
                <w:b/>
                <w:spacing w:val="-5"/>
                <w:sz w:val="28"/>
              </w:rPr>
              <w:t xml:space="preserve"> РАЗВИТИЮ</w:t>
            </w:r>
          </w:p>
          <w:p w14:paraId="78A0392F" w14:textId="4F7C004B" w:rsidR="005616E0" w:rsidRDefault="00EA4434">
            <w:pPr>
              <w:pStyle w:val="TableParagraph"/>
              <w:tabs>
                <w:tab w:val="left" w:pos="2076"/>
                <w:tab w:val="left" w:pos="5788"/>
              </w:tabs>
              <w:spacing w:line="316" w:lineRule="exact"/>
              <w:ind w:left="107" w:right="117"/>
              <w:rPr>
                <w:sz w:val="28"/>
              </w:rPr>
            </w:pPr>
            <w:r>
              <w:rPr>
                <w:b/>
                <w:spacing w:val="-2"/>
                <w:sz w:val="28"/>
              </w:rPr>
              <w:t>ПРОФЕССИОНАЛЬНЫХ</w:t>
            </w:r>
            <w:r w:rsidR="00694F52">
              <w:rPr>
                <w:b/>
                <w:sz w:val="28"/>
              </w:rPr>
              <w:t xml:space="preserve"> </w:t>
            </w:r>
            <w:r>
              <w:rPr>
                <w:b/>
                <w:spacing w:val="-2"/>
                <w:sz w:val="28"/>
              </w:rPr>
              <w:t>СПОСОБНОСТЕЙ</w:t>
            </w:r>
            <w:r w:rsidR="00694F52">
              <w:rPr>
                <w:b/>
                <w:spacing w:val="-2"/>
                <w:sz w:val="28"/>
              </w:rPr>
              <w:t xml:space="preserve"> </w:t>
            </w:r>
            <w:r>
              <w:rPr>
                <w:b/>
                <w:sz w:val="28"/>
              </w:rPr>
              <w:t>ОБУЧАЮЩИХСЯ</w:t>
            </w:r>
            <w:r>
              <w:rPr>
                <w:b/>
                <w:spacing w:val="-10"/>
                <w:sz w:val="28"/>
              </w:rPr>
              <w:t xml:space="preserve"> </w:t>
            </w:r>
            <w:r>
              <w:rPr>
                <w:b/>
                <w:sz w:val="28"/>
              </w:rPr>
              <w:t>В</w:t>
            </w:r>
            <w:r>
              <w:rPr>
                <w:b/>
                <w:spacing w:val="-13"/>
                <w:sz w:val="28"/>
              </w:rPr>
              <w:t xml:space="preserve"> </w:t>
            </w:r>
            <w:r>
              <w:rPr>
                <w:b/>
                <w:sz w:val="28"/>
              </w:rPr>
              <w:t>ЦИФРОВОМ</w:t>
            </w:r>
            <w:r>
              <w:rPr>
                <w:b/>
                <w:spacing w:val="-7"/>
                <w:sz w:val="28"/>
              </w:rPr>
              <w:t xml:space="preserve"> </w:t>
            </w:r>
            <w:r w:rsidR="00694F52">
              <w:rPr>
                <w:b/>
                <w:sz w:val="28"/>
              </w:rPr>
              <w:t xml:space="preserve">ОБРАЗОВАТЕЛЬНОМ ПРОСТРАНСТВЕ </w:t>
            </w:r>
            <w:r w:rsidR="00694F52" w:rsidRPr="00694F52">
              <w:rPr>
                <w:bCs/>
                <w:sz w:val="28"/>
              </w:rPr>
              <w:t>…………………………………………………..</w:t>
            </w:r>
            <w:r w:rsidRPr="00694F52">
              <w:rPr>
                <w:bCs/>
                <w:spacing w:val="-2"/>
                <w:sz w:val="28"/>
              </w:rPr>
              <w:t>.</w:t>
            </w:r>
            <w:r>
              <w:rPr>
                <w:spacing w:val="-2"/>
                <w:sz w:val="28"/>
              </w:rPr>
              <w:t>..</w:t>
            </w:r>
          </w:p>
        </w:tc>
        <w:tc>
          <w:tcPr>
            <w:tcW w:w="756" w:type="dxa"/>
          </w:tcPr>
          <w:p w14:paraId="35BEA78D" w14:textId="77777777" w:rsidR="005616E0" w:rsidRDefault="005616E0">
            <w:pPr>
              <w:pStyle w:val="TableParagraph"/>
              <w:spacing w:before="312"/>
              <w:ind w:left="0"/>
              <w:rPr>
                <w:b/>
                <w:sz w:val="28"/>
              </w:rPr>
            </w:pPr>
          </w:p>
          <w:p w14:paraId="6E2EA037" w14:textId="59563414" w:rsidR="005616E0" w:rsidRPr="00DF3670" w:rsidRDefault="00502D4A">
            <w:pPr>
              <w:pStyle w:val="TableParagraph"/>
              <w:spacing w:line="308" w:lineRule="exact"/>
              <w:ind w:left="108"/>
              <w:rPr>
                <w:sz w:val="28"/>
                <w:lang w:val="en-US"/>
              </w:rPr>
            </w:pPr>
            <w:r>
              <w:rPr>
                <w:spacing w:val="-5"/>
                <w:sz w:val="28"/>
              </w:rPr>
              <w:t>6</w:t>
            </w:r>
            <w:r w:rsidR="00DF3670">
              <w:rPr>
                <w:spacing w:val="-5"/>
                <w:sz w:val="28"/>
                <w:lang w:val="en-US"/>
              </w:rPr>
              <w:t>6</w:t>
            </w:r>
          </w:p>
        </w:tc>
      </w:tr>
      <w:tr w:rsidR="005616E0" w14:paraId="5B4BB3C2" w14:textId="77777777" w:rsidTr="007E505A">
        <w:trPr>
          <w:trHeight w:val="645"/>
        </w:trPr>
        <w:tc>
          <w:tcPr>
            <w:tcW w:w="509" w:type="dxa"/>
          </w:tcPr>
          <w:p w14:paraId="658A7BF6" w14:textId="77777777" w:rsidR="005616E0" w:rsidRDefault="00EA4434">
            <w:pPr>
              <w:pStyle w:val="TableParagraph"/>
              <w:spacing w:line="315" w:lineRule="exact"/>
              <w:ind w:left="50"/>
              <w:rPr>
                <w:sz w:val="28"/>
              </w:rPr>
            </w:pPr>
            <w:r>
              <w:rPr>
                <w:spacing w:val="-5"/>
                <w:sz w:val="28"/>
              </w:rPr>
              <w:t>3.1</w:t>
            </w:r>
          </w:p>
        </w:tc>
        <w:tc>
          <w:tcPr>
            <w:tcW w:w="8374" w:type="dxa"/>
          </w:tcPr>
          <w:p w14:paraId="0CC28A1A" w14:textId="44F16DC1" w:rsidR="005616E0" w:rsidRDefault="00EA4434">
            <w:pPr>
              <w:pStyle w:val="TableParagraph"/>
              <w:tabs>
                <w:tab w:val="left" w:pos="1801"/>
                <w:tab w:val="left" w:pos="3340"/>
                <w:tab w:val="left" w:pos="3974"/>
                <w:tab w:val="left" w:pos="5955"/>
              </w:tabs>
              <w:spacing w:line="315" w:lineRule="exact"/>
              <w:ind w:left="107"/>
              <w:rPr>
                <w:sz w:val="28"/>
              </w:rPr>
            </w:pPr>
            <w:r>
              <w:rPr>
                <w:spacing w:val="-2"/>
                <w:sz w:val="28"/>
              </w:rPr>
              <w:t>Методики</w:t>
            </w:r>
            <w:r w:rsidR="00502D4A">
              <w:rPr>
                <w:sz w:val="28"/>
              </w:rPr>
              <w:t xml:space="preserve"> </w:t>
            </w:r>
            <w:r>
              <w:rPr>
                <w:spacing w:val="-2"/>
                <w:sz w:val="28"/>
              </w:rPr>
              <w:t>развития</w:t>
            </w:r>
            <w:r w:rsidR="00502D4A">
              <w:rPr>
                <w:sz w:val="28"/>
              </w:rPr>
              <w:t xml:space="preserve"> </w:t>
            </w:r>
            <w:r>
              <w:rPr>
                <w:spacing w:val="-10"/>
                <w:sz w:val="28"/>
              </w:rPr>
              <w:t>и</w:t>
            </w:r>
            <w:r w:rsidR="00502D4A">
              <w:rPr>
                <w:sz w:val="28"/>
              </w:rPr>
              <w:t xml:space="preserve"> </w:t>
            </w:r>
            <w:r>
              <w:rPr>
                <w:spacing w:val="-2"/>
                <w:sz w:val="28"/>
              </w:rPr>
              <w:t>диагностики</w:t>
            </w:r>
            <w:r w:rsidR="00502D4A">
              <w:rPr>
                <w:sz w:val="28"/>
              </w:rPr>
              <w:t xml:space="preserve"> </w:t>
            </w:r>
            <w:r>
              <w:rPr>
                <w:spacing w:val="-2"/>
                <w:sz w:val="28"/>
              </w:rPr>
              <w:t>профессиональных</w:t>
            </w:r>
          </w:p>
          <w:p w14:paraId="1E38B2FB" w14:textId="77777777" w:rsidR="005616E0" w:rsidRDefault="00EA4434">
            <w:pPr>
              <w:pStyle w:val="TableParagraph"/>
              <w:spacing w:line="310" w:lineRule="exact"/>
              <w:ind w:left="107"/>
              <w:rPr>
                <w:sz w:val="28"/>
              </w:rPr>
            </w:pPr>
            <w:r>
              <w:rPr>
                <w:sz w:val="28"/>
              </w:rPr>
              <w:t>способностей</w:t>
            </w:r>
            <w:r>
              <w:rPr>
                <w:spacing w:val="-16"/>
                <w:sz w:val="28"/>
              </w:rPr>
              <w:t xml:space="preserve"> </w:t>
            </w:r>
            <w:r>
              <w:rPr>
                <w:spacing w:val="-2"/>
                <w:sz w:val="28"/>
              </w:rPr>
              <w:t>обучающихся....................................................................</w:t>
            </w:r>
          </w:p>
        </w:tc>
        <w:tc>
          <w:tcPr>
            <w:tcW w:w="756" w:type="dxa"/>
          </w:tcPr>
          <w:p w14:paraId="00370F1E" w14:textId="018EA969" w:rsidR="005616E0" w:rsidRDefault="00502D4A">
            <w:pPr>
              <w:pStyle w:val="TableParagraph"/>
              <w:spacing w:before="315" w:line="311" w:lineRule="exact"/>
              <w:ind w:left="108"/>
              <w:rPr>
                <w:sz w:val="28"/>
              </w:rPr>
            </w:pPr>
            <w:r>
              <w:rPr>
                <w:spacing w:val="-5"/>
                <w:sz w:val="28"/>
              </w:rPr>
              <w:t>6</w:t>
            </w:r>
            <w:r w:rsidR="009542AC">
              <w:rPr>
                <w:spacing w:val="-5"/>
                <w:sz w:val="28"/>
              </w:rPr>
              <w:t>6</w:t>
            </w:r>
          </w:p>
        </w:tc>
      </w:tr>
      <w:tr w:rsidR="005616E0" w14:paraId="00775C26" w14:textId="77777777" w:rsidTr="007E505A">
        <w:trPr>
          <w:trHeight w:val="646"/>
        </w:trPr>
        <w:tc>
          <w:tcPr>
            <w:tcW w:w="509" w:type="dxa"/>
          </w:tcPr>
          <w:p w14:paraId="023C0CB9" w14:textId="77777777" w:rsidR="005616E0" w:rsidRDefault="00EA4434">
            <w:pPr>
              <w:pStyle w:val="TableParagraph"/>
              <w:spacing w:line="318" w:lineRule="exact"/>
              <w:ind w:left="50"/>
              <w:rPr>
                <w:sz w:val="28"/>
              </w:rPr>
            </w:pPr>
            <w:r>
              <w:rPr>
                <w:spacing w:val="-5"/>
                <w:sz w:val="28"/>
              </w:rPr>
              <w:t>3.2</w:t>
            </w:r>
          </w:p>
        </w:tc>
        <w:tc>
          <w:tcPr>
            <w:tcW w:w="8374" w:type="dxa"/>
          </w:tcPr>
          <w:p w14:paraId="54C0BEA4" w14:textId="29D4B829" w:rsidR="005616E0" w:rsidRDefault="00EA4434">
            <w:pPr>
              <w:pStyle w:val="TableParagraph"/>
              <w:tabs>
                <w:tab w:val="left" w:pos="2209"/>
                <w:tab w:val="left" w:pos="3993"/>
                <w:tab w:val="left" w:pos="4554"/>
                <w:tab w:val="left" w:pos="5960"/>
              </w:tabs>
              <w:spacing w:line="318" w:lineRule="exact"/>
              <w:ind w:left="107"/>
              <w:rPr>
                <w:sz w:val="28"/>
              </w:rPr>
            </w:pPr>
            <w:r>
              <w:rPr>
                <w:spacing w:val="-2"/>
                <w:sz w:val="28"/>
              </w:rPr>
              <w:t>Формирующий</w:t>
            </w:r>
            <w:r w:rsidR="0089576E">
              <w:rPr>
                <w:sz w:val="28"/>
              </w:rPr>
              <w:t xml:space="preserve"> </w:t>
            </w:r>
            <w:r>
              <w:rPr>
                <w:spacing w:val="-2"/>
                <w:sz w:val="28"/>
              </w:rPr>
              <w:t>эксперимент</w:t>
            </w:r>
            <w:r w:rsidR="0089576E">
              <w:rPr>
                <w:sz w:val="28"/>
              </w:rPr>
              <w:t xml:space="preserve"> </w:t>
            </w:r>
            <w:r>
              <w:rPr>
                <w:spacing w:val="-5"/>
                <w:sz w:val="28"/>
              </w:rPr>
              <w:t>по</w:t>
            </w:r>
            <w:r w:rsidR="0089576E">
              <w:rPr>
                <w:sz w:val="28"/>
              </w:rPr>
              <w:t xml:space="preserve"> </w:t>
            </w:r>
            <w:r>
              <w:rPr>
                <w:spacing w:val="-2"/>
                <w:sz w:val="28"/>
              </w:rPr>
              <w:t>развитию</w:t>
            </w:r>
            <w:r w:rsidR="0089576E">
              <w:rPr>
                <w:sz w:val="28"/>
              </w:rPr>
              <w:t xml:space="preserve"> </w:t>
            </w:r>
            <w:r>
              <w:rPr>
                <w:spacing w:val="-2"/>
                <w:sz w:val="28"/>
              </w:rPr>
              <w:t>профессиональных</w:t>
            </w:r>
          </w:p>
          <w:p w14:paraId="015E8495" w14:textId="77777777" w:rsidR="005616E0" w:rsidRDefault="00EA4434">
            <w:pPr>
              <w:pStyle w:val="TableParagraph"/>
              <w:spacing w:line="308" w:lineRule="exact"/>
              <w:ind w:left="107"/>
              <w:rPr>
                <w:sz w:val="28"/>
              </w:rPr>
            </w:pPr>
            <w:r>
              <w:rPr>
                <w:sz w:val="28"/>
              </w:rPr>
              <w:t>способностей</w:t>
            </w:r>
            <w:r>
              <w:rPr>
                <w:spacing w:val="-16"/>
                <w:sz w:val="28"/>
              </w:rPr>
              <w:t xml:space="preserve"> </w:t>
            </w:r>
            <w:r>
              <w:rPr>
                <w:spacing w:val="-2"/>
                <w:sz w:val="28"/>
              </w:rPr>
              <w:t>обучающихся....................................................................</w:t>
            </w:r>
          </w:p>
        </w:tc>
        <w:tc>
          <w:tcPr>
            <w:tcW w:w="756" w:type="dxa"/>
          </w:tcPr>
          <w:p w14:paraId="2210FAEF" w14:textId="0755DD25" w:rsidR="005616E0" w:rsidRDefault="0089576E">
            <w:pPr>
              <w:pStyle w:val="TableParagraph"/>
              <w:spacing w:before="318" w:line="308" w:lineRule="exact"/>
              <w:ind w:left="108"/>
              <w:rPr>
                <w:sz w:val="28"/>
              </w:rPr>
            </w:pPr>
            <w:r>
              <w:rPr>
                <w:spacing w:val="-5"/>
                <w:sz w:val="28"/>
              </w:rPr>
              <w:t>8</w:t>
            </w:r>
            <w:r w:rsidR="00C436E8">
              <w:rPr>
                <w:spacing w:val="-5"/>
                <w:sz w:val="28"/>
              </w:rPr>
              <w:t>2</w:t>
            </w:r>
          </w:p>
        </w:tc>
      </w:tr>
      <w:tr w:rsidR="005616E0" w14:paraId="4C5F6A59" w14:textId="77777777" w:rsidTr="007E505A">
        <w:trPr>
          <w:trHeight w:val="643"/>
        </w:trPr>
        <w:tc>
          <w:tcPr>
            <w:tcW w:w="509" w:type="dxa"/>
          </w:tcPr>
          <w:p w14:paraId="7E16DB0E" w14:textId="77777777" w:rsidR="005616E0" w:rsidRDefault="00EA4434">
            <w:pPr>
              <w:pStyle w:val="TableParagraph"/>
              <w:spacing w:line="315" w:lineRule="exact"/>
              <w:ind w:left="50"/>
              <w:rPr>
                <w:sz w:val="28"/>
              </w:rPr>
            </w:pPr>
            <w:r>
              <w:rPr>
                <w:spacing w:val="-5"/>
                <w:sz w:val="28"/>
              </w:rPr>
              <w:t>3.3</w:t>
            </w:r>
          </w:p>
        </w:tc>
        <w:tc>
          <w:tcPr>
            <w:tcW w:w="8374" w:type="dxa"/>
          </w:tcPr>
          <w:p w14:paraId="4DDEA7F4" w14:textId="5F3511DE" w:rsidR="005616E0" w:rsidRDefault="00EA4434">
            <w:pPr>
              <w:pStyle w:val="TableParagraph"/>
              <w:tabs>
                <w:tab w:val="left" w:pos="1752"/>
                <w:tab w:val="left" w:pos="5386"/>
                <w:tab w:val="left" w:pos="6537"/>
                <w:tab w:val="left" w:pos="7122"/>
              </w:tabs>
              <w:spacing w:line="315" w:lineRule="exact"/>
              <w:ind w:left="107"/>
              <w:rPr>
                <w:sz w:val="28"/>
              </w:rPr>
            </w:pPr>
            <w:r>
              <w:rPr>
                <w:spacing w:val="-2"/>
                <w:sz w:val="28"/>
              </w:rPr>
              <w:t>Результаты</w:t>
            </w:r>
            <w:r w:rsidR="0089576E">
              <w:rPr>
                <w:sz w:val="28"/>
              </w:rPr>
              <w:t xml:space="preserve"> </w:t>
            </w:r>
            <w:r>
              <w:rPr>
                <w:spacing w:val="-2"/>
                <w:sz w:val="28"/>
              </w:rPr>
              <w:t>опытно-экспериментальной</w:t>
            </w:r>
            <w:r w:rsidR="0089576E">
              <w:rPr>
                <w:sz w:val="28"/>
              </w:rPr>
              <w:t xml:space="preserve"> </w:t>
            </w:r>
            <w:r>
              <w:rPr>
                <w:spacing w:val="-2"/>
                <w:sz w:val="28"/>
              </w:rPr>
              <w:t>работы</w:t>
            </w:r>
            <w:r w:rsidR="0089576E">
              <w:rPr>
                <w:sz w:val="28"/>
              </w:rPr>
              <w:t xml:space="preserve"> </w:t>
            </w:r>
            <w:r>
              <w:rPr>
                <w:spacing w:val="-5"/>
                <w:sz w:val="28"/>
              </w:rPr>
              <w:t>по</w:t>
            </w:r>
            <w:r w:rsidR="0089576E">
              <w:rPr>
                <w:sz w:val="28"/>
              </w:rPr>
              <w:t xml:space="preserve"> </w:t>
            </w:r>
            <w:r>
              <w:rPr>
                <w:spacing w:val="-2"/>
                <w:sz w:val="28"/>
              </w:rPr>
              <w:t>развитию</w:t>
            </w:r>
          </w:p>
          <w:p w14:paraId="71DE0CA3" w14:textId="77777777" w:rsidR="005616E0" w:rsidRDefault="00EA4434">
            <w:pPr>
              <w:pStyle w:val="TableParagraph"/>
              <w:spacing w:line="308" w:lineRule="exact"/>
              <w:ind w:left="107"/>
              <w:rPr>
                <w:sz w:val="28"/>
              </w:rPr>
            </w:pPr>
            <w:r>
              <w:rPr>
                <w:spacing w:val="-2"/>
                <w:sz w:val="28"/>
              </w:rPr>
              <w:t>профессиональных</w:t>
            </w:r>
            <w:r>
              <w:rPr>
                <w:spacing w:val="8"/>
                <w:sz w:val="28"/>
              </w:rPr>
              <w:t xml:space="preserve"> </w:t>
            </w:r>
            <w:r>
              <w:rPr>
                <w:spacing w:val="-2"/>
                <w:sz w:val="28"/>
              </w:rPr>
              <w:t>способностей</w:t>
            </w:r>
            <w:r>
              <w:rPr>
                <w:spacing w:val="12"/>
                <w:sz w:val="28"/>
              </w:rPr>
              <w:t xml:space="preserve"> </w:t>
            </w:r>
            <w:r>
              <w:rPr>
                <w:spacing w:val="-2"/>
                <w:sz w:val="28"/>
              </w:rPr>
              <w:t>обучающихся……………………</w:t>
            </w:r>
          </w:p>
        </w:tc>
        <w:tc>
          <w:tcPr>
            <w:tcW w:w="756" w:type="dxa"/>
          </w:tcPr>
          <w:p w14:paraId="6E97B09D" w14:textId="2D28501C" w:rsidR="005616E0" w:rsidRDefault="0089576E">
            <w:pPr>
              <w:pStyle w:val="TableParagraph"/>
              <w:spacing w:before="315" w:line="308" w:lineRule="exact"/>
              <w:ind w:left="108"/>
              <w:rPr>
                <w:sz w:val="28"/>
              </w:rPr>
            </w:pPr>
            <w:r>
              <w:rPr>
                <w:spacing w:val="-5"/>
                <w:sz w:val="28"/>
              </w:rPr>
              <w:t>9</w:t>
            </w:r>
            <w:r w:rsidR="00C436E8">
              <w:rPr>
                <w:spacing w:val="-5"/>
                <w:sz w:val="28"/>
              </w:rPr>
              <w:t>1</w:t>
            </w:r>
          </w:p>
        </w:tc>
      </w:tr>
      <w:tr w:rsidR="005616E0" w14:paraId="3099CF3C" w14:textId="77777777" w:rsidTr="007E505A">
        <w:trPr>
          <w:trHeight w:val="321"/>
        </w:trPr>
        <w:tc>
          <w:tcPr>
            <w:tcW w:w="509" w:type="dxa"/>
          </w:tcPr>
          <w:p w14:paraId="037FC728" w14:textId="77777777" w:rsidR="005616E0" w:rsidRDefault="005616E0">
            <w:pPr>
              <w:pStyle w:val="TableParagraph"/>
              <w:ind w:left="0"/>
              <w:rPr>
                <w:sz w:val="24"/>
              </w:rPr>
            </w:pPr>
          </w:p>
        </w:tc>
        <w:tc>
          <w:tcPr>
            <w:tcW w:w="8374" w:type="dxa"/>
          </w:tcPr>
          <w:p w14:paraId="5807EF72" w14:textId="77777777" w:rsidR="005616E0" w:rsidRDefault="00EA4434">
            <w:pPr>
              <w:pStyle w:val="TableParagraph"/>
              <w:spacing w:line="302" w:lineRule="exact"/>
              <w:ind w:left="6" w:right="98"/>
              <w:jc w:val="center"/>
              <w:rPr>
                <w:sz w:val="28"/>
              </w:rPr>
            </w:pPr>
            <w:r>
              <w:rPr>
                <w:sz w:val="28"/>
              </w:rPr>
              <w:t>Выводы</w:t>
            </w:r>
            <w:r>
              <w:rPr>
                <w:spacing w:val="-5"/>
                <w:sz w:val="28"/>
              </w:rPr>
              <w:t xml:space="preserve"> </w:t>
            </w:r>
            <w:r>
              <w:rPr>
                <w:sz w:val="28"/>
              </w:rPr>
              <w:t>по</w:t>
            </w:r>
            <w:r>
              <w:rPr>
                <w:spacing w:val="-5"/>
                <w:sz w:val="28"/>
              </w:rPr>
              <w:t xml:space="preserve"> </w:t>
            </w:r>
            <w:r>
              <w:rPr>
                <w:spacing w:val="-2"/>
                <w:sz w:val="28"/>
              </w:rPr>
              <w:t>разделу……………………………………………………..</w:t>
            </w:r>
          </w:p>
        </w:tc>
        <w:tc>
          <w:tcPr>
            <w:tcW w:w="756" w:type="dxa"/>
          </w:tcPr>
          <w:p w14:paraId="4379BECE" w14:textId="5BB57F30" w:rsidR="005616E0" w:rsidRDefault="00EA4434">
            <w:pPr>
              <w:pStyle w:val="TableParagraph"/>
              <w:spacing w:line="302" w:lineRule="exact"/>
              <w:ind w:left="108"/>
              <w:rPr>
                <w:sz w:val="28"/>
              </w:rPr>
            </w:pPr>
            <w:r>
              <w:rPr>
                <w:spacing w:val="-5"/>
                <w:sz w:val="28"/>
              </w:rPr>
              <w:t>1</w:t>
            </w:r>
            <w:r w:rsidR="00567920">
              <w:rPr>
                <w:spacing w:val="-5"/>
                <w:sz w:val="28"/>
              </w:rPr>
              <w:t>0</w:t>
            </w:r>
            <w:r w:rsidR="00C436E8">
              <w:rPr>
                <w:spacing w:val="-5"/>
                <w:sz w:val="28"/>
              </w:rPr>
              <w:t>4</w:t>
            </w:r>
          </w:p>
        </w:tc>
      </w:tr>
      <w:tr w:rsidR="005616E0" w14:paraId="468A817C" w14:textId="77777777" w:rsidTr="007E505A">
        <w:trPr>
          <w:trHeight w:val="321"/>
        </w:trPr>
        <w:tc>
          <w:tcPr>
            <w:tcW w:w="509" w:type="dxa"/>
          </w:tcPr>
          <w:p w14:paraId="17B007F1" w14:textId="77777777" w:rsidR="005616E0" w:rsidRDefault="005616E0">
            <w:pPr>
              <w:pStyle w:val="TableParagraph"/>
              <w:ind w:left="0"/>
              <w:rPr>
                <w:sz w:val="24"/>
              </w:rPr>
            </w:pPr>
          </w:p>
        </w:tc>
        <w:tc>
          <w:tcPr>
            <w:tcW w:w="8374" w:type="dxa"/>
          </w:tcPr>
          <w:p w14:paraId="572D658B" w14:textId="77777777" w:rsidR="005616E0" w:rsidRDefault="00EA4434">
            <w:pPr>
              <w:pStyle w:val="TableParagraph"/>
              <w:spacing w:line="302" w:lineRule="exact"/>
              <w:ind w:left="51" w:right="98"/>
              <w:jc w:val="center"/>
              <w:rPr>
                <w:sz w:val="28"/>
              </w:rPr>
            </w:pPr>
            <w:r>
              <w:rPr>
                <w:b/>
                <w:spacing w:val="-2"/>
                <w:sz w:val="28"/>
              </w:rPr>
              <w:t>ЗАКЛЮЧЕНИЕ</w:t>
            </w:r>
            <w:r>
              <w:rPr>
                <w:spacing w:val="-2"/>
                <w:sz w:val="28"/>
              </w:rPr>
              <w:t>………………………………………………………..</w:t>
            </w:r>
          </w:p>
        </w:tc>
        <w:tc>
          <w:tcPr>
            <w:tcW w:w="756" w:type="dxa"/>
          </w:tcPr>
          <w:p w14:paraId="039D59CB" w14:textId="2F7586BD" w:rsidR="005616E0" w:rsidRDefault="00EA4434">
            <w:pPr>
              <w:pStyle w:val="TableParagraph"/>
              <w:spacing w:line="302" w:lineRule="exact"/>
              <w:ind w:left="108"/>
              <w:rPr>
                <w:sz w:val="28"/>
              </w:rPr>
            </w:pPr>
            <w:r>
              <w:rPr>
                <w:spacing w:val="-5"/>
                <w:sz w:val="28"/>
              </w:rPr>
              <w:t>1</w:t>
            </w:r>
            <w:r w:rsidR="00567920">
              <w:rPr>
                <w:spacing w:val="-5"/>
                <w:sz w:val="28"/>
              </w:rPr>
              <w:t>0</w:t>
            </w:r>
            <w:r w:rsidR="00C436E8">
              <w:rPr>
                <w:spacing w:val="-5"/>
                <w:sz w:val="28"/>
              </w:rPr>
              <w:t>7</w:t>
            </w:r>
          </w:p>
        </w:tc>
      </w:tr>
      <w:tr w:rsidR="005616E0" w14:paraId="7CF5088B" w14:textId="77777777" w:rsidTr="007E505A">
        <w:trPr>
          <w:trHeight w:val="321"/>
        </w:trPr>
        <w:tc>
          <w:tcPr>
            <w:tcW w:w="509" w:type="dxa"/>
          </w:tcPr>
          <w:p w14:paraId="4A96497D" w14:textId="77777777" w:rsidR="005616E0" w:rsidRDefault="005616E0">
            <w:pPr>
              <w:pStyle w:val="TableParagraph"/>
              <w:ind w:left="0"/>
              <w:rPr>
                <w:sz w:val="24"/>
              </w:rPr>
            </w:pPr>
          </w:p>
        </w:tc>
        <w:tc>
          <w:tcPr>
            <w:tcW w:w="8374" w:type="dxa"/>
          </w:tcPr>
          <w:p w14:paraId="028E1947" w14:textId="77777777" w:rsidR="005616E0" w:rsidRDefault="00EA4434">
            <w:pPr>
              <w:pStyle w:val="TableParagraph"/>
              <w:spacing w:line="302" w:lineRule="exact"/>
              <w:ind w:left="8" w:right="98"/>
              <w:jc w:val="center"/>
              <w:rPr>
                <w:sz w:val="28"/>
              </w:rPr>
            </w:pPr>
            <w:r>
              <w:rPr>
                <w:b/>
                <w:sz w:val="28"/>
              </w:rPr>
              <w:t>СПИСОК</w:t>
            </w:r>
            <w:r>
              <w:rPr>
                <w:b/>
                <w:spacing w:val="-15"/>
                <w:sz w:val="28"/>
              </w:rPr>
              <w:t xml:space="preserve"> </w:t>
            </w:r>
            <w:r>
              <w:rPr>
                <w:b/>
                <w:sz w:val="28"/>
              </w:rPr>
              <w:t>ИСПОЛЬЗОВАННЫХ</w:t>
            </w:r>
            <w:r>
              <w:rPr>
                <w:b/>
                <w:spacing w:val="-14"/>
                <w:sz w:val="28"/>
              </w:rPr>
              <w:t xml:space="preserve"> </w:t>
            </w:r>
            <w:r>
              <w:rPr>
                <w:b/>
                <w:spacing w:val="-2"/>
                <w:sz w:val="28"/>
              </w:rPr>
              <w:t>ИСТОЧНИКОВ</w:t>
            </w:r>
            <w:r>
              <w:rPr>
                <w:spacing w:val="-2"/>
                <w:sz w:val="28"/>
              </w:rPr>
              <w:t>………………</w:t>
            </w:r>
          </w:p>
        </w:tc>
        <w:tc>
          <w:tcPr>
            <w:tcW w:w="756" w:type="dxa"/>
          </w:tcPr>
          <w:p w14:paraId="206C7C9B" w14:textId="301C595E" w:rsidR="005616E0" w:rsidRDefault="00EA4434">
            <w:pPr>
              <w:pStyle w:val="TableParagraph"/>
              <w:spacing w:line="302" w:lineRule="exact"/>
              <w:ind w:left="108"/>
              <w:rPr>
                <w:sz w:val="28"/>
              </w:rPr>
            </w:pPr>
            <w:r>
              <w:rPr>
                <w:spacing w:val="-5"/>
                <w:sz w:val="28"/>
              </w:rPr>
              <w:t>1</w:t>
            </w:r>
            <w:r w:rsidR="00C436E8">
              <w:rPr>
                <w:spacing w:val="-5"/>
                <w:sz w:val="28"/>
              </w:rPr>
              <w:t>11</w:t>
            </w:r>
          </w:p>
        </w:tc>
      </w:tr>
      <w:tr w:rsidR="005616E0" w14:paraId="38BE04BD" w14:textId="77777777" w:rsidTr="007E505A">
        <w:trPr>
          <w:trHeight w:val="321"/>
        </w:trPr>
        <w:tc>
          <w:tcPr>
            <w:tcW w:w="509" w:type="dxa"/>
          </w:tcPr>
          <w:p w14:paraId="5F55C337" w14:textId="77777777" w:rsidR="005616E0" w:rsidRDefault="005616E0">
            <w:pPr>
              <w:pStyle w:val="TableParagraph"/>
              <w:ind w:left="0"/>
              <w:rPr>
                <w:sz w:val="24"/>
              </w:rPr>
            </w:pPr>
          </w:p>
        </w:tc>
        <w:tc>
          <w:tcPr>
            <w:tcW w:w="8374" w:type="dxa"/>
          </w:tcPr>
          <w:p w14:paraId="782F0572" w14:textId="77777777" w:rsidR="005616E0" w:rsidRDefault="00EA4434">
            <w:pPr>
              <w:pStyle w:val="TableParagraph"/>
              <w:spacing w:line="302" w:lineRule="exact"/>
              <w:ind w:left="0" w:right="98"/>
              <w:jc w:val="center"/>
              <w:rPr>
                <w:sz w:val="28"/>
              </w:rPr>
            </w:pPr>
            <w:r>
              <w:rPr>
                <w:b/>
                <w:sz w:val="28"/>
              </w:rPr>
              <w:t>ПРИЛОЖЕНИЕ</w:t>
            </w:r>
            <w:r>
              <w:rPr>
                <w:b/>
                <w:spacing w:val="-6"/>
                <w:sz w:val="28"/>
              </w:rPr>
              <w:t xml:space="preserve"> </w:t>
            </w:r>
            <w:r>
              <w:rPr>
                <w:b/>
                <w:sz w:val="28"/>
              </w:rPr>
              <w:t>А</w:t>
            </w:r>
            <w:r>
              <w:rPr>
                <w:b/>
                <w:spacing w:val="-6"/>
                <w:sz w:val="28"/>
              </w:rPr>
              <w:t xml:space="preserve"> </w:t>
            </w:r>
            <w:r>
              <w:rPr>
                <w:sz w:val="28"/>
              </w:rPr>
              <w:t>–</w:t>
            </w:r>
            <w:r>
              <w:rPr>
                <w:spacing w:val="-3"/>
                <w:sz w:val="28"/>
              </w:rPr>
              <w:t xml:space="preserve"> </w:t>
            </w:r>
            <w:r>
              <w:rPr>
                <w:sz w:val="28"/>
              </w:rPr>
              <w:t>Акты</w:t>
            </w:r>
            <w:r>
              <w:rPr>
                <w:spacing w:val="-8"/>
                <w:sz w:val="28"/>
              </w:rPr>
              <w:t xml:space="preserve"> </w:t>
            </w:r>
            <w:r>
              <w:rPr>
                <w:spacing w:val="-2"/>
                <w:sz w:val="28"/>
              </w:rPr>
              <w:t>внедрения……………………………….</w:t>
            </w:r>
          </w:p>
        </w:tc>
        <w:tc>
          <w:tcPr>
            <w:tcW w:w="756" w:type="dxa"/>
          </w:tcPr>
          <w:p w14:paraId="3EF0D8E8" w14:textId="3CF8D12C" w:rsidR="005616E0" w:rsidRPr="00C164DC" w:rsidRDefault="00EA4434">
            <w:pPr>
              <w:pStyle w:val="TableParagraph"/>
              <w:spacing w:line="302" w:lineRule="exact"/>
              <w:ind w:left="108"/>
              <w:rPr>
                <w:sz w:val="28"/>
                <w:szCs w:val="28"/>
              </w:rPr>
            </w:pPr>
            <w:r w:rsidRPr="00C164DC">
              <w:rPr>
                <w:spacing w:val="-5"/>
                <w:sz w:val="28"/>
                <w:szCs w:val="28"/>
              </w:rPr>
              <w:t>1</w:t>
            </w:r>
            <w:r w:rsidR="00C463CE">
              <w:rPr>
                <w:spacing w:val="-5"/>
                <w:sz w:val="28"/>
                <w:szCs w:val="28"/>
              </w:rPr>
              <w:t>20</w:t>
            </w:r>
          </w:p>
        </w:tc>
      </w:tr>
      <w:tr w:rsidR="005616E0" w14:paraId="280A8946" w14:textId="77777777" w:rsidTr="007E505A">
        <w:trPr>
          <w:trHeight w:val="321"/>
        </w:trPr>
        <w:tc>
          <w:tcPr>
            <w:tcW w:w="509" w:type="dxa"/>
          </w:tcPr>
          <w:p w14:paraId="6CC892EF" w14:textId="77777777" w:rsidR="005616E0" w:rsidRDefault="005616E0">
            <w:pPr>
              <w:pStyle w:val="TableParagraph"/>
              <w:ind w:left="0"/>
              <w:rPr>
                <w:sz w:val="24"/>
              </w:rPr>
            </w:pPr>
          </w:p>
        </w:tc>
        <w:tc>
          <w:tcPr>
            <w:tcW w:w="8374" w:type="dxa"/>
          </w:tcPr>
          <w:p w14:paraId="65B9D794" w14:textId="77777777" w:rsidR="005616E0" w:rsidRDefault="00EA4434">
            <w:pPr>
              <w:pStyle w:val="TableParagraph"/>
              <w:spacing w:line="302" w:lineRule="exact"/>
              <w:ind w:left="95" w:right="98"/>
              <w:jc w:val="center"/>
              <w:rPr>
                <w:sz w:val="28"/>
              </w:rPr>
            </w:pPr>
            <w:r>
              <w:rPr>
                <w:b/>
                <w:sz w:val="28"/>
              </w:rPr>
              <w:t>ПРИЛОЖЕНИЕ</w:t>
            </w:r>
            <w:r>
              <w:rPr>
                <w:b/>
                <w:spacing w:val="-4"/>
                <w:sz w:val="28"/>
              </w:rPr>
              <w:t xml:space="preserve"> </w:t>
            </w:r>
            <w:r>
              <w:rPr>
                <w:b/>
                <w:sz w:val="28"/>
              </w:rPr>
              <w:t>Б</w:t>
            </w:r>
            <w:r>
              <w:rPr>
                <w:b/>
                <w:spacing w:val="-9"/>
                <w:sz w:val="28"/>
              </w:rPr>
              <w:t xml:space="preserve"> </w:t>
            </w:r>
            <w:r>
              <w:rPr>
                <w:sz w:val="28"/>
              </w:rPr>
              <w:t>‒</w:t>
            </w:r>
            <w:r>
              <w:rPr>
                <w:spacing w:val="-8"/>
                <w:sz w:val="28"/>
              </w:rPr>
              <w:t xml:space="preserve"> </w:t>
            </w:r>
            <w:r>
              <w:rPr>
                <w:sz w:val="28"/>
              </w:rPr>
              <w:t>Свидетельство</w:t>
            </w:r>
            <w:r>
              <w:rPr>
                <w:spacing w:val="-9"/>
                <w:sz w:val="28"/>
              </w:rPr>
              <w:t xml:space="preserve"> </w:t>
            </w:r>
            <w:r>
              <w:rPr>
                <w:sz w:val="28"/>
              </w:rPr>
              <w:t>об</w:t>
            </w:r>
            <w:r>
              <w:rPr>
                <w:spacing w:val="-7"/>
                <w:sz w:val="28"/>
              </w:rPr>
              <w:t xml:space="preserve"> </w:t>
            </w:r>
            <w:r>
              <w:rPr>
                <w:sz w:val="28"/>
              </w:rPr>
              <w:t>авторском</w:t>
            </w:r>
            <w:r>
              <w:rPr>
                <w:spacing w:val="-8"/>
                <w:sz w:val="28"/>
              </w:rPr>
              <w:t xml:space="preserve"> </w:t>
            </w:r>
            <w:r>
              <w:rPr>
                <w:spacing w:val="-2"/>
                <w:sz w:val="28"/>
              </w:rPr>
              <w:t>праве...................</w:t>
            </w:r>
          </w:p>
        </w:tc>
        <w:tc>
          <w:tcPr>
            <w:tcW w:w="756" w:type="dxa"/>
          </w:tcPr>
          <w:p w14:paraId="2590333E" w14:textId="2DA71494" w:rsidR="005616E0" w:rsidRPr="00C164DC" w:rsidRDefault="00EA4434">
            <w:pPr>
              <w:pStyle w:val="TableParagraph"/>
              <w:spacing w:line="302" w:lineRule="exact"/>
              <w:ind w:left="108"/>
              <w:rPr>
                <w:sz w:val="28"/>
                <w:szCs w:val="28"/>
              </w:rPr>
            </w:pPr>
            <w:r w:rsidRPr="00C164DC">
              <w:rPr>
                <w:spacing w:val="-5"/>
                <w:sz w:val="28"/>
                <w:szCs w:val="28"/>
              </w:rPr>
              <w:t>1</w:t>
            </w:r>
            <w:r w:rsidR="00C463CE">
              <w:rPr>
                <w:spacing w:val="-5"/>
                <w:sz w:val="28"/>
                <w:szCs w:val="28"/>
              </w:rPr>
              <w:t>41</w:t>
            </w:r>
          </w:p>
        </w:tc>
      </w:tr>
      <w:tr w:rsidR="005616E0" w14:paraId="2188CE0D" w14:textId="77777777" w:rsidTr="007E505A">
        <w:trPr>
          <w:trHeight w:val="585"/>
        </w:trPr>
        <w:tc>
          <w:tcPr>
            <w:tcW w:w="509" w:type="dxa"/>
          </w:tcPr>
          <w:p w14:paraId="3740FB4D" w14:textId="77777777" w:rsidR="005616E0" w:rsidRDefault="005616E0">
            <w:pPr>
              <w:pStyle w:val="TableParagraph"/>
              <w:ind w:left="0"/>
              <w:rPr>
                <w:sz w:val="26"/>
              </w:rPr>
            </w:pPr>
          </w:p>
        </w:tc>
        <w:tc>
          <w:tcPr>
            <w:tcW w:w="8374" w:type="dxa"/>
          </w:tcPr>
          <w:p w14:paraId="52F58DA4" w14:textId="61D5E7D1" w:rsidR="005616E0" w:rsidRDefault="00EA4434">
            <w:pPr>
              <w:pStyle w:val="TableParagraph"/>
              <w:tabs>
                <w:tab w:val="left" w:pos="1998"/>
                <w:tab w:val="left" w:pos="4077"/>
                <w:tab w:val="left" w:pos="4811"/>
                <w:tab w:val="left" w:pos="6379"/>
                <w:tab w:val="left" w:pos="7352"/>
              </w:tabs>
              <w:ind w:left="107" w:right="114"/>
              <w:rPr>
                <w:sz w:val="28"/>
              </w:rPr>
            </w:pPr>
            <w:r>
              <w:rPr>
                <w:b/>
                <w:sz w:val="28"/>
              </w:rPr>
              <w:t>ПРИЛОЖЕНИЕ</w:t>
            </w:r>
            <w:r>
              <w:rPr>
                <w:b/>
                <w:spacing w:val="40"/>
                <w:sz w:val="28"/>
              </w:rPr>
              <w:t xml:space="preserve"> </w:t>
            </w:r>
            <w:r>
              <w:rPr>
                <w:b/>
                <w:sz w:val="28"/>
              </w:rPr>
              <w:t>В</w:t>
            </w:r>
            <w:r>
              <w:rPr>
                <w:b/>
                <w:spacing w:val="40"/>
                <w:sz w:val="28"/>
              </w:rPr>
              <w:t xml:space="preserve"> </w:t>
            </w:r>
            <w:r>
              <w:rPr>
                <w:sz w:val="28"/>
              </w:rPr>
              <w:t>–</w:t>
            </w:r>
            <w:r>
              <w:rPr>
                <w:spacing w:val="40"/>
                <w:sz w:val="28"/>
              </w:rPr>
              <w:t xml:space="preserve"> </w:t>
            </w:r>
            <w:r>
              <w:rPr>
                <w:sz w:val="28"/>
              </w:rPr>
              <w:t>Тест-опросник</w:t>
            </w:r>
            <w:r>
              <w:rPr>
                <w:sz w:val="28"/>
              </w:rPr>
              <w:tab/>
            </w:r>
            <w:r>
              <w:rPr>
                <w:spacing w:val="-5"/>
                <w:sz w:val="28"/>
              </w:rPr>
              <w:t>по</w:t>
            </w:r>
            <w:r w:rsidR="00694F52">
              <w:rPr>
                <w:sz w:val="28"/>
              </w:rPr>
              <w:t xml:space="preserve"> </w:t>
            </w:r>
            <w:r>
              <w:rPr>
                <w:spacing w:val="-2"/>
                <w:sz w:val="28"/>
              </w:rPr>
              <w:t>методике</w:t>
            </w:r>
            <w:r w:rsidR="00694F52">
              <w:rPr>
                <w:sz w:val="28"/>
              </w:rPr>
              <w:t xml:space="preserve"> </w:t>
            </w:r>
            <w:r>
              <w:rPr>
                <w:spacing w:val="-4"/>
                <w:sz w:val="28"/>
              </w:rPr>
              <w:t>В.Н.</w:t>
            </w:r>
            <w:r w:rsidR="00694F52">
              <w:rPr>
                <w:sz w:val="28"/>
              </w:rPr>
              <w:t xml:space="preserve"> </w:t>
            </w:r>
            <w:r>
              <w:rPr>
                <w:spacing w:val="-2"/>
                <w:sz w:val="28"/>
              </w:rPr>
              <w:t>Бузина,</w:t>
            </w:r>
          </w:p>
          <w:p w14:paraId="3147B029" w14:textId="77777777" w:rsidR="005616E0" w:rsidRDefault="00EA4434">
            <w:pPr>
              <w:pStyle w:val="TableParagraph"/>
              <w:spacing w:line="308" w:lineRule="exact"/>
              <w:ind w:left="107"/>
              <w:rPr>
                <w:sz w:val="28"/>
              </w:rPr>
            </w:pPr>
            <w:r>
              <w:rPr>
                <w:sz w:val="28"/>
              </w:rPr>
              <w:t>Э.Ф.</w:t>
            </w:r>
            <w:r>
              <w:rPr>
                <w:spacing w:val="-2"/>
                <w:sz w:val="28"/>
              </w:rPr>
              <w:t xml:space="preserve"> Вандерлик…………………………………………………………</w:t>
            </w:r>
          </w:p>
        </w:tc>
        <w:tc>
          <w:tcPr>
            <w:tcW w:w="756" w:type="dxa"/>
          </w:tcPr>
          <w:p w14:paraId="2D89FBAC" w14:textId="47F149F2" w:rsidR="005616E0" w:rsidRPr="00C164DC" w:rsidRDefault="007E505A" w:rsidP="007E505A">
            <w:pPr>
              <w:pStyle w:val="TableParagraph"/>
              <w:spacing w:line="308" w:lineRule="exact"/>
              <w:ind w:left="-8887" w:right="-142" w:firstLine="8819"/>
              <w:rPr>
                <w:sz w:val="28"/>
                <w:szCs w:val="28"/>
              </w:rPr>
            </w:pPr>
            <w:r>
              <w:rPr>
                <w:spacing w:val="-5"/>
                <w:sz w:val="28"/>
                <w:szCs w:val="28"/>
              </w:rPr>
              <w:t xml:space="preserve">   </w:t>
            </w:r>
            <w:r w:rsidR="00EA4434" w:rsidRPr="00C164DC">
              <w:rPr>
                <w:spacing w:val="-5"/>
                <w:sz w:val="28"/>
                <w:szCs w:val="28"/>
              </w:rPr>
              <w:t>1</w:t>
            </w:r>
            <w:r w:rsidR="00636C78">
              <w:rPr>
                <w:spacing w:val="-5"/>
                <w:sz w:val="28"/>
                <w:szCs w:val="28"/>
              </w:rPr>
              <w:t>4</w:t>
            </w:r>
            <w:r w:rsidR="00C463CE">
              <w:rPr>
                <w:spacing w:val="-5"/>
                <w:sz w:val="28"/>
                <w:szCs w:val="28"/>
              </w:rPr>
              <w:t>2</w:t>
            </w:r>
          </w:p>
        </w:tc>
      </w:tr>
      <w:tr w:rsidR="005616E0" w14:paraId="0FE46770" w14:textId="77777777" w:rsidTr="007E505A">
        <w:trPr>
          <w:trHeight w:val="647"/>
        </w:trPr>
        <w:tc>
          <w:tcPr>
            <w:tcW w:w="509" w:type="dxa"/>
          </w:tcPr>
          <w:p w14:paraId="18559707" w14:textId="77777777" w:rsidR="005616E0" w:rsidRDefault="005616E0">
            <w:pPr>
              <w:pStyle w:val="TableParagraph"/>
              <w:ind w:left="0"/>
              <w:rPr>
                <w:sz w:val="26"/>
              </w:rPr>
            </w:pPr>
          </w:p>
        </w:tc>
        <w:tc>
          <w:tcPr>
            <w:tcW w:w="8374" w:type="dxa"/>
          </w:tcPr>
          <w:p w14:paraId="268F93E7" w14:textId="77777777" w:rsidR="005616E0" w:rsidRDefault="00EA4434">
            <w:pPr>
              <w:pStyle w:val="TableParagraph"/>
              <w:spacing w:line="315" w:lineRule="exact"/>
              <w:ind w:left="107"/>
              <w:rPr>
                <w:sz w:val="28"/>
              </w:rPr>
            </w:pPr>
            <w:r>
              <w:rPr>
                <w:b/>
                <w:sz w:val="28"/>
              </w:rPr>
              <w:t>ПРИЛОЖЕНИЕ</w:t>
            </w:r>
            <w:r>
              <w:rPr>
                <w:b/>
                <w:spacing w:val="62"/>
                <w:w w:val="150"/>
                <w:sz w:val="28"/>
              </w:rPr>
              <w:t xml:space="preserve"> </w:t>
            </w:r>
            <w:r>
              <w:rPr>
                <w:b/>
                <w:sz w:val="28"/>
              </w:rPr>
              <w:t>Г</w:t>
            </w:r>
            <w:r>
              <w:rPr>
                <w:b/>
                <w:spacing w:val="61"/>
                <w:w w:val="150"/>
                <w:sz w:val="28"/>
              </w:rPr>
              <w:t xml:space="preserve"> </w:t>
            </w:r>
            <w:r>
              <w:rPr>
                <w:sz w:val="28"/>
              </w:rPr>
              <w:t>–</w:t>
            </w:r>
            <w:r>
              <w:rPr>
                <w:spacing w:val="61"/>
                <w:w w:val="150"/>
                <w:sz w:val="28"/>
              </w:rPr>
              <w:t xml:space="preserve"> </w:t>
            </w:r>
            <w:r>
              <w:rPr>
                <w:sz w:val="28"/>
              </w:rPr>
              <w:t>Тест-опросник</w:t>
            </w:r>
            <w:r>
              <w:rPr>
                <w:spacing w:val="59"/>
                <w:w w:val="150"/>
                <w:sz w:val="28"/>
              </w:rPr>
              <w:t xml:space="preserve"> </w:t>
            </w:r>
            <w:r>
              <w:rPr>
                <w:sz w:val="28"/>
              </w:rPr>
              <w:t>«Диагностика</w:t>
            </w:r>
            <w:r>
              <w:rPr>
                <w:spacing w:val="61"/>
                <w:w w:val="150"/>
                <w:sz w:val="28"/>
              </w:rPr>
              <w:t xml:space="preserve"> </w:t>
            </w:r>
            <w:r>
              <w:rPr>
                <w:spacing w:val="-2"/>
                <w:sz w:val="28"/>
              </w:rPr>
              <w:t>личностной</w:t>
            </w:r>
          </w:p>
          <w:p w14:paraId="6D29CCC6" w14:textId="77777777" w:rsidR="005616E0" w:rsidRDefault="00EA4434">
            <w:pPr>
              <w:pStyle w:val="TableParagraph"/>
              <w:spacing w:before="4" w:line="308" w:lineRule="exact"/>
              <w:ind w:left="107"/>
              <w:rPr>
                <w:sz w:val="28"/>
              </w:rPr>
            </w:pPr>
            <w:r>
              <w:rPr>
                <w:sz w:val="28"/>
              </w:rPr>
              <w:t>креативности»</w:t>
            </w:r>
            <w:r>
              <w:rPr>
                <w:spacing w:val="-12"/>
                <w:sz w:val="28"/>
              </w:rPr>
              <w:t xml:space="preserve"> </w:t>
            </w:r>
            <w:r>
              <w:rPr>
                <w:sz w:val="28"/>
              </w:rPr>
              <w:t>по</w:t>
            </w:r>
            <w:r>
              <w:rPr>
                <w:spacing w:val="-8"/>
                <w:sz w:val="28"/>
              </w:rPr>
              <w:t xml:space="preserve"> </w:t>
            </w:r>
            <w:r>
              <w:rPr>
                <w:sz w:val="28"/>
              </w:rPr>
              <w:t>методике</w:t>
            </w:r>
            <w:r>
              <w:rPr>
                <w:spacing w:val="-7"/>
                <w:sz w:val="28"/>
              </w:rPr>
              <w:t xml:space="preserve"> </w:t>
            </w:r>
            <w:r>
              <w:rPr>
                <w:sz w:val="28"/>
              </w:rPr>
              <w:t>Е.Е.</w:t>
            </w:r>
            <w:r>
              <w:rPr>
                <w:spacing w:val="-6"/>
                <w:sz w:val="28"/>
              </w:rPr>
              <w:t xml:space="preserve"> </w:t>
            </w:r>
            <w:r>
              <w:rPr>
                <w:spacing w:val="-2"/>
                <w:sz w:val="28"/>
              </w:rPr>
              <w:t>Туник……………………………….</w:t>
            </w:r>
          </w:p>
        </w:tc>
        <w:tc>
          <w:tcPr>
            <w:tcW w:w="756" w:type="dxa"/>
          </w:tcPr>
          <w:p w14:paraId="77A1A92F" w14:textId="5D644F40" w:rsidR="005616E0" w:rsidRDefault="00EA4434" w:rsidP="007E505A">
            <w:pPr>
              <w:pStyle w:val="TableParagraph"/>
              <w:spacing w:before="319" w:line="308" w:lineRule="exact"/>
              <w:ind w:left="108"/>
              <w:rPr>
                <w:sz w:val="28"/>
              </w:rPr>
            </w:pPr>
            <w:r>
              <w:rPr>
                <w:spacing w:val="-5"/>
                <w:sz w:val="28"/>
              </w:rPr>
              <w:t>1</w:t>
            </w:r>
            <w:r w:rsidR="00636C78">
              <w:rPr>
                <w:spacing w:val="-5"/>
                <w:sz w:val="28"/>
              </w:rPr>
              <w:t>4</w:t>
            </w:r>
            <w:r w:rsidR="00C463CE">
              <w:rPr>
                <w:spacing w:val="-5"/>
                <w:sz w:val="28"/>
              </w:rPr>
              <w:t>6</w:t>
            </w:r>
          </w:p>
        </w:tc>
      </w:tr>
      <w:tr w:rsidR="005616E0" w14:paraId="550C0B25" w14:textId="77777777" w:rsidTr="007E505A">
        <w:trPr>
          <w:trHeight w:val="636"/>
        </w:trPr>
        <w:tc>
          <w:tcPr>
            <w:tcW w:w="509" w:type="dxa"/>
          </w:tcPr>
          <w:p w14:paraId="4860F4CD" w14:textId="77777777" w:rsidR="005616E0" w:rsidRDefault="005616E0">
            <w:pPr>
              <w:pStyle w:val="TableParagraph"/>
              <w:ind w:left="0"/>
              <w:rPr>
                <w:sz w:val="26"/>
              </w:rPr>
            </w:pPr>
          </w:p>
        </w:tc>
        <w:tc>
          <w:tcPr>
            <w:tcW w:w="8374" w:type="dxa"/>
          </w:tcPr>
          <w:p w14:paraId="4A9C3064" w14:textId="01BCBF65" w:rsidR="005616E0" w:rsidRDefault="00EA4434">
            <w:pPr>
              <w:pStyle w:val="TableParagraph"/>
              <w:tabs>
                <w:tab w:val="left" w:pos="2508"/>
                <w:tab w:val="left" w:pos="2988"/>
                <w:tab w:val="left" w:pos="3421"/>
                <w:tab w:val="left" w:pos="5475"/>
                <w:tab w:val="left" w:pos="7427"/>
              </w:tabs>
              <w:spacing w:line="315" w:lineRule="exact"/>
              <w:ind w:left="107"/>
              <w:rPr>
                <w:sz w:val="28"/>
              </w:rPr>
            </w:pPr>
            <w:r>
              <w:rPr>
                <w:b/>
                <w:spacing w:val="-2"/>
                <w:sz w:val="28"/>
              </w:rPr>
              <w:t>ПРИЛОЖЕНИЕ</w:t>
            </w:r>
            <w:r>
              <w:rPr>
                <w:b/>
                <w:sz w:val="28"/>
              </w:rPr>
              <w:tab/>
            </w:r>
            <w:r>
              <w:rPr>
                <w:b/>
                <w:spacing w:val="-10"/>
                <w:sz w:val="28"/>
              </w:rPr>
              <w:t>Д</w:t>
            </w:r>
            <w:r w:rsidR="00C164DC">
              <w:rPr>
                <w:b/>
                <w:sz w:val="28"/>
              </w:rPr>
              <w:t xml:space="preserve"> </w:t>
            </w:r>
            <w:r>
              <w:rPr>
                <w:sz w:val="28"/>
              </w:rPr>
              <w:t>–</w:t>
            </w:r>
            <w:r w:rsidR="00C164DC">
              <w:rPr>
                <w:sz w:val="28"/>
              </w:rPr>
              <w:t xml:space="preserve"> </w:t>
            </w:r>
            <w:r>
              <w:rPr>
                <w:spacing w:val="-2"/>
                <w:sz w:val="28"/>
              </w:rPr>
              <w:t>Тест-опросник</w:t>
            </w:r>
            <w:r>
              <w:rPr>
                <w:sz w:val="28"/>
              </w:rPr>
              <w:tab/>
            </w:r>
            <w:r>
              <w:rPr>
                <w:spacing w:val="-2"/>
                <w:sz w:val="28"/>
              </w:rPr>
              <w:t>«Диагностика</w:t>
            </w:r>
            <w:r>
              <w:rPr>
                <w:sz w:val="28"/>
              </w:rPr>
              <w:tab/>
            </w:r>
            <w:r>
              <w:rPr>
                <w:spacing w:val="-2"/>
                <w:sz w:val="28"/>
              </w:rPr>
              <w:t>уровня</w:t>
            </w:r>
          </w:p>
          <w:p w14:paraId="64F956F3" w14:textId="77777777" w:rsidR="005616E0" w:rsidRDefault="00EA4434">
            <w:pPr>
              <w:pStyle w:val="TableParagraph"/>
              <w:spacing w:line="301" w:lineRule="exact"/>
              <w:ind w:left="107"/>
              <w:rPr>
                <w:sz w:val="28"/>
              </w:rPr>
            </w:pPr>
            <w:r>
              <w:rPr>
                <w:sz w:val="28"/>
              </w:rPr>
              <w:t>мотивации</w:t>
            </w:r>
            <w:r>
              <w:rPr>
                <w:spacing w:val="-10"/>
                <w:sz w:val="28"/>
              </w:rPr>
              <w:t xml:space="preserve"> </w:t>
            </w:r>
            <w:r>
              <w:rPr>
                <w:sz w:val="28"/>
              </w:rPr>
              <w:t>и</w:t>
            </w:r>
            <w:r>
              <w:rPr>
                <w:spacing w:val="-10"/>
                <w:sz w:val="28"/>
              </w:rPr>
              <w:t xml:space="preserve"> </w:t>
            </w:r>
            <w:r>
              <w:rPr>
                <w:sz w:val="28"/>
              </w:rPr>
              <w:t>профессиональной</w:t>
            </w:r>
            <w:r>
              <w:rPr>
                <w:spacing w:val="-10"/>
                <w:sz w:val="28"/>
              </w:rPr>
              <w:t xml:space="preserve"> </w:t>
            </w:r>
            <w:r>
              <w:rPr>
                <w:sz w:val="28"/>
              </w:rPr>
              <w:t>направленности»</w:t>
            </w:r>
            <w:r>
              <w:rPr>
                <w:spacing w:val="-6"/>
                <w:sz w:val="28"/>
              </w:rPr>
              <w:t xml:space="preserve"> </w:t>
            </w:r>
            <w:r>
              <w:rPr>
                <w:sz w:val="28"/>
              </w:rPr>
              <w:t>И.А.</w:t>
            </w:r>
            <w:r>
              <w:rPr>
                <w:spacing w:val="-8"/>
                <w:sz w:val="28"/>
              </w:rPr>
              <w:t xml:space="preserve"> </w:t>
            </w:r>
            <w:r>
              <w:rPr>
                <w:spacing w:val="-2"/>
                <w:sz w:val="28"/>
              </w:rPr>
              <w:t>Остапенко...</w:t>
            </w:r>
          </w:p>
        </w:tc>
        <w:tc>
          <w:tcPr>
            <w:tcW w:w="756" w:type="dxa"/>
          </w:tcPr>
          <w:p w14:paraId="4C899453" w14:textId="197CDEC1" w:rsidR="005616E0" w:rsidRDefault="00EA4434">
            <w:pPr>
              <w:pStyle w:val="TableParagraph"/>
              <w:spacing w:before="315" w:line="302" w:lineRule="exact"/>
              <w:ind w:left="108"/>
              <w:rPr>
                <w:sz w:val="28"/>
              </w:rPr>
            </w:pPr>
            <w:r>
              <w:rPr>
                <w:spacing w:val="-5"/>
                <w:sz w:val="28"/>
              </w:rPr>
              <w:t>1</w:t>
            </w:r>
            <w:r w:rsidR="00636C78">
              <w:rPr>
                <w:spacing w:val="-5"/>
                <w:sz w:val="28"/>
              </w:rPr>
              <w:t>4</w:t>
            </w:r>
            <w:r w:rsidR="00C463CE">
              <w:rPr>
                <w:spacing w:val="-5"/>
                <w:sz w:val="28"/>
              </w:rPr>
              <w:t>8</w:t>
            </w:r>
          </w:p>
        </w:tc>
      </w:tr>
    </w:tbl>
    <w:p w14:paraId="4A145FDC" w14:textId="77777777" w:rsidR="005616E0" w:rsidRDefault="005616E0">
      <w:pPr>
        <w:pStyle w:val="TableParagraph"/>
        <w:spacing w:line="302" w:lineRule="exact"/>
        <w:rPr>
          <w:sz w:val="28"/>
        </w:rPr>
        <w:sectPr w:rsidR="005616E0" w:rsidSect="007E505A">
          <w:footerReference w:type="default" r:id="rId9"/>
          <w:pgSz w:w="11910" w:h="16840"/>
          <w:pgMar w:top="1134" w:right="567" w:bottom="1134" w:left="1701" w:header="0" w:footer="777" w:gutter="0"/>
          <w:pgNumType w:start="2"/>
          <w:cols w:space="720"/>
        </w:sectPr>
      </w:pPr>
    </w:p>
    <w:p w14:paraId="0AAE5776" w14:textId="77777777" w:rsidR="005616E0" w:rsidRDefault="00EA4434" w:rsidP="005B69A1">
      <w:pPr>
        <w:pStyle w:val="1"/>
        <w:spacing w:before="0"/>
        <w:ind w:left="0" w:right="6"/>
        <w:rPr>
          <w:spacing w:val="-2"/>
        </w:rPr>
      </w:pPr>
      <w:r>
        <w:lastRenderedPageBreak/>
        <w:t>НОРМАТИВНЫЕ</w:t>
      </w:r>
      <w:r>
        <w:rPr>
          <w:spacing w:val="-16"/>
        </w:rPr>
        <w:t xml:space="preserve"> </w:t>
      </w:r>
      <w:r>
        <w:rPr>
          <w:spacing w:val="-2"/>
        </w:rPr>
        <w:t>ССЫЛКИ</w:t>
      </w:r>
    </w:p>
    <w:p w14:paraId="61E8DCFD" w14:textId="77777777" w:rsidR="005B69A1" w:rsidRDefault="005B69A1" w:rsidP="005B69A1">
      <w:pPr>
        <w:pStyle w:val="1"/>
        <w:spacing w:before="0"/>
        <w:ind w:left="0" w:right="6"/>
      </w:pPr>
    </w:p>
    <w:p w14:paraId="5D5E09DB" w14:textId="77777777" w:rsidR="005616E0" w:rsidRDefault="00EA4434" w:rsidP="0049358A">
      <w:pPr>
        <w:pStyle w:val="a3"/>
        <w:ind w:left="0" w:right="6" w:firstLine="709"/>
      </w:pPr>
      <w:r>
        <w:t>В настоящей диссертации использованы ссылки на следующие</w:t>
      </w:r>
      <w:r>
        <w:rPr>
          <w:spacing w:val="40"/>
        </w:rPr>
        <w:t xml:space="preserve"> </w:t>
      </w:r>
      <w:r>
        <w:rPr>
          <w:spacing w:val="-2"/>
        </w:rPr>
        <w:t>стандарты:</w:t>
      </w:r>
    </w:p>
    <w:p w14:paraId="354182B6" w14:textId="75D57303" w:rsidR="005616E0" w:rsidRDefault="00EA4434" w:rsidP="005B69A1">
      <w:pPr>
        <w:pStyle w:val="a3"/>
        <w:ind w:left="0" w:right="6"/>
      </w:pPr>
      <w:r>
        <w:t>Постановление Правительства Республики Казахстан. Об утверждении Программы информатизации учебных заведений начального и среднего профессионального</w:t>
      </w:r>
      <w:r>
        <w:rPr>
          <w:spacing w:val="19"/>
        </w:rPr>
        <w:t xml:space="preserve"> </w:t>
      </w:r>
      <w:r>
        <w:t>образования</w:t>
      </w:r>
      <w:r>
        <w:rPr>
          <w:spacing w:val="20"/>
        </w:rPr>
        <w:t xml:space="preserve"> </w:t>
      </w:r>
      <w:r>
        <w:t>Республики</w:t>
      </w:r>
      <w:r>
        <w:rPr>
          <w:spacing w:val="19"/>
        </w:rPr>
        <w:t xml:space="preserve"> </w:t>
      </w:r>
      <w:r>
        <w:t>Казахстан:</w:t>
      </w:r>
      <w:r>
        <w:rPr>
          <w:spacing w:val="20"/>
        </w:rPr>
        <w:t xml:space="preserve"> </w:t>
      </w:r>
      <w:r>
        <w:t>утв.</w:t>
      </w:r>
      <w:r>
        <w:rPr>
          <w:spacing w:val="22"/>
        </w:rPr>
        <w:t xml:space="preserve"> </w:t>
      </w:r>
      <w:r>
        <w:t>10</w:t>
      </w:r>
      <w:r>
        <w:rPr>
          <w:spacing w:val="19"/>
        </w:rPr>
        <w:t xml:space="preserve"> </w:t>
      </w:r>
      <w:r>
        <w:t>мая</w:t>
      </w:r>
      <w:r>
        <w:rPr>
          <w:spacing w:val="17"/>
        </w:rPr>
        <w:t xml:space="preserve"> </w:t>
      </w:r>
      <w:r>
        <w:t>2001</w:t>
      </w:r>
      <w:r>
        <w:rPr>
          <w:spacing w:val="20"/>
        </w:rPr>
        <w:t xml:space="preserve"> </w:t>
      </w:r>
      <w:r>
        <w:rPr>
          <w:spacing w:val="-2"/>
        </w:rPr>
        <w:t>года,</w:t>
      </w:r>
      <w:r w:rsidR="005B69A1">
        <w:rPr>
          <w:lang w:val="kk-KZ"/>
        </w:rPr>
        <w:t xml:space="preserve"> </w:t>
      </w:r>
      <w:r>
        <w:rPr>
          <w:spacing w:val="-2"/>
        </w:rPr>
        <w:t>№616.</w:t>
      </w:r>
    </w:p>
    <w:p w14:paraId="14EB0A2B" w14:textId="52ED5F33" w:rsidR="005616E0" w:rsidRDefault="00EA4434" w:rsidP="005B69A1">
      <w:pPr>
        <w:pStyle w:val="a3"/>
        <w:ind w:left="0" w:right="6"/>
      </w:pPr>
      <w:r>
        <w:t>Закон</w:t>
      </w:r>
      <w:r>
        <w:rPr>
          <w:spacing w:val="3"/>
        </w:rPr>
        <w:t xml:space="preserve"> </w:t>
      </w:r>
      <w:r>
        <w:t>Республики</w:t>
      </w:r>
      <w:r>
        <w:rPr>
          <w:spacing w:val="4"/>
        </w:rPr>
        <w:t xml:space="preserve"> </w:t>
      </w:r>
      <w:r>
        <w:t>Казахстан.</w:t>
      </w:r>
      <w:r>
        <w:rPr>
          <w:spacing w:val="6"/>
        </w:rPr>
        <w:t xml:space="preserve"> </w:t>
      </w:r>
      <w:r>
        <w:t>Об</w:t>
      </w:r>
      <w:r>
        <w:rPr>
          <w:spacing w:val="7"/>
        </w:rPr>
        <w:t xml:space="preserve"> </w:t>
      </w:r>
      <w:r>
        <w:t>образовании:</w:t>
      </w:r>
      <w:r>
        <w:rPr>
          <w:spacing w:val="-1"/>
        </w:rPr>
        <w:t xml:space="preserve"> </w:t>
      </w:r>
      <w:r>
        <w:t>принят</w:t>
      </w:r>
      <w:r>
        <w:rPr>
          <w:spacing w:val="3"/>
        </w:rPr>
        <w:t xml:space="preserve"> </w:t>
      </w:r>
      <w:r>
        <w:t>27</w:t>
      </w:r>
      <w:r>
        <w:rPr>
          <w:spacing w:val="4"/>
        </w:rPr>
        <w:t xml:space="preserve"> </w:t>
      </w:r>
      <w:r>
        <w:t>июля</w:t>
      </w:r>
      <w:r>
        <w:rPr>
          <w:spacing w:val="5"/>
        </w:rPr>
        <w:t xml:space="preserve"> </w:t>
      </w:r>
      <w:r>
        <w:t>2007</w:t>
      </w:r>
      <w:r>
        <w:rPr>
          <w:spacing w:val="3"/>
        </w:rPr>
        <w:t xml:space="preserve"> </w:t>
      </w:r>
      <w:r>
        <w:rPr>
          <w:spacing w:val="-2"/>
        </w:rPr>
        <w:t>года,</w:t>
      </w:r>
      <w:r w:rsidR="005B69A1">
        <w:rPr>
          <w:lang w:val="kk-KZ"/>
        </w:rPr>
        <w:t xml:space="preserve"> </w:t>
      </w:r>
      <w:r>
        <w:rPr>
          <w:spacing w:val="-2"/>
        </w:rPr>
        <w:t>№319-</w:t>
      </w:r>
      <w:r>
        <w:rPr>
          <w:spacing w:val="-4"/>
        </w:rPr>
        <w:t>III.</w:t>
      </w:r>
    </w:p>
    <w:p w14:paraId="17F1C4DA" w14:textId="77777777" w:rsidR="005616E0" w:rsidRDefault="00EA4434" w:rsidP="005B69A1">
      <w:pPr>
        <w:pStyle w:val="a3"/>
        <w:ind w:left="0" w:right="6"/>
      </w:pPr>
      <w:r>
        <w:t>Закон Республики Казахстан. Об информатизации:</w:t>
      </w:r>
      <w:r>
        <w:rPr>
          <w:spacing w:val="-4"/>
        </w:rPr>
        <w:t xml:space="preserve"> </w:t>
      </w:r>
      <w:r>
        <w:t>принят 24 ноября 2015 года, №418-V 3PK.</w:t>
      </w:r>
    </w:p>
    <w:p w14:paraId="31199FA3" w14:textId="77777777" w:rsidR="005616E0" w:rsidRDefault="00EA4434" w:rsidP="005B69A1">
      <w:pPr>
        <w:pStyle w:val="a3"/>
        <w:ind w:left="0" w:right="6"/>
      </w:pPr>
      <w:r>
        <w:t>Постановление Правительства Республики Казахстан. Об утверждении Концепции развития высшего образования и науки в Республике Казахстан на 2023–2029 годы: утв. 28 марта 2023 года, №248.</w:t>
      </w:r>
    </w:p>
    <w:p w14:paraId="3F0DEBC9" w14:textId="77777777" w:rsidR="005616E0" w:rsidRDefault="00EA4434" w:rsidP="0049358A">
      <w:pPr>
        <w:pStyle w:val="a3"/>
        <w:ind w:left="0" w:right="6" w:firstLine="709"/>
      </w:pPr>
      <w:r>
        <w:t>Постановление Правительства Республики Казахстан. Об утверждении Концепции развития дошкольного, среднего, технического и профессионального</w:t>
      </w:r>
      <w:r>
        <w:rPr>
          <w:spacing w:val="-1"/>
        </w:rPr>
        <w:t xml:space="preserve"> </w:t>
      </w:r>
      <w:r>
        <w:t>образования Республики</w:t>
      </w:r>
      <w:r>
        <w:rPr>
          <w:spacing w:val="-2"/>
        </w:rPr>
        <w:t xml:space="preserve"> </w:t>
      </w:r>
      <w:r>
        <w:t>Казахстан</w:t>
      </w:r>
      <w:r>
        <w:rPr>
          <w:spacing w:val="-1"/>
        </w:rPr>
        <w:t xml:space="preserve"> </w:t>
      </w:r>
      <w:r>
        <w:t>на 2023–2029</w:t>
      </w:r>
      <w:r>
        <w:rPr>
          <w:spacing w:val="-1"/>
        </w:rPr>
        <w:t xml:space="preserve"> </w:t>
      </w:r>
      <w:r>
        <w:t>годы:</w:t>
      </w:r>
      <w:r>
        <w:rPr>
          <w:spacing w:val="-1"/>
        </w:rPr>
        <w:t xml:space="preserve"> </w:t>
      </w:r>
      <w:r>
        <w:t>утв. 28 марта 2023 года, №249.</w:t>
      </w:r>
    </w:p>
    <w:p w14:paraId="141B4102" w14:textId="77777777" w:rsidR="005616E0" w:rsidRDefault="00EA4434" w:rsidP="005B69A1">
      <w:pPr>
        <w:pStyle w:val="a3"/>
        <w:ind w:left="0" w:right="6"/>
      </w:pPr>
      <w:r>
        <w:t>Приказ Министра науки и высшего образования Республики Казахстан. Об утверждении государственных общеобязательных стандартов высшего и послевузовского образования: утв. 20 июля 2022, №2.</w:t>
      </w:r>
    </w:p>
    <w:p w14:paraId="7499AC09" w14:textId="77777777" w:rsidR="005616E0" w:rsidRDefault="005616E0" w:rsidP="005B69A1">
      <w:pPr>
        <w:pStyle w:val="a3"/>
        <w:ind w:left="0" w:right="6"/>
        <w:sectPr w:rsidR="005616E0" w:rsidSect="00046A6B">
          <w:pgSz w:w="11910" w:h="16840"/>
          <w:pgMar w:top="1134" w:right="567" w:bottom="1134" w:left="1701" w:header="0" w:footer="777" w:gutter="0"/>
          <w:cols w:space="720"/>
        </w:sectPr>
      </w:pPr>
    </w:p>
    <w:p w14:paraId="4669CBF5" w14:textId="77777777" w:rsidR="005616E0" w:rsidRDefault="00EA4434" w:rsidP="00EC04FF">
      <w:pPr>
        <w:pStyle w:val="1"/>
        <w:spacing w:before="0"/>
        <w:ind w:firstLine="1"/>
        <w:rPr>
          <w:spacing w:val="-2"/>
        </w:rPr>
      </w:pPr>
      <w:r>
        <w:rPr>
          <w:spacing w:val="-2"/>
        </w:rPr>
        <w:lastRenderedPageBreak/>
        <w:t>ОПРЕДЕЛЕНИЯ</w:t>
      </w:r>
    </w:p>
    <w:p w14:paraId="6B3F69A1" w14:textId="77777777" w:rsidR="00EC04FF" w:rsidRDefault="00EC04FF" w:rsidP="00EC04FF">
      <w:pPr>
        <w:pStyle w:val="1"/>
        <w:spacing w:before="0"/>
        <w:ind w:firstLine="1"/>
      </w:pPr>
    </w:p>
    <w:p w14:paraId="1786AA5A" w14:textId="3F4F5C5C" w:rsidR="0036067A" w:rsidRPr="0036067A" w:rsidRDefault="00EA4434" w:rsidP="00EE5520">
      <w:pPr>
        <w:pStyle w:val="a3"/>
        <w:ind w:left="-1" w:right="145"/>
      </w:pPr>
      <w:r>
        <w:rPr>
          <w:b/>
        </w:rPr>
        <w:t xml:space="preserve">Цифровизация </w:t>
      </w:r>
      <w:r>
        <w:t xml:space="preserve">– </w:t>
      </w:r>
      <w:r w:rsidR="0036067A" w:rsidRPr="000D35CB">
        <w:rPr>
          <w:color w:val="000000" w:themeColor="text1"/>
        </w:rPr>
        <w:t>новая эпоха, основанная на больших данных и соответствующих технологиях, способствующие повышению эффективности производства, его объемов, вследствие успешной реализации индивидуального подхода в любой среде деятельности современного человека</w:t>
      </w:r>
      <w:r w:rsidR="0036067A">
        <w:rPr>
          <w:color w:val="000000" w:themeColor="text1"/>
        </w:rPr>
        <w:t xml:space="preserve"> </w:t>
      </w:r>
      <w:r w:rsidR="0036067A" w:rsidRPr="0036067A">
        <w:rPr>
          <w:color w:val="000000" w:themeColor="text1"/>
        </w:rPr>
        <w:t>[</w:t>
      </w:r>
      <w:r w:rsidR="0036067A" w:rsidRPr="003332CD">
        <w:rPr>
          <w:color w:val="000000" w:themeColor="text1"/>
        </w:rPr>
        <w:t>68</w:t>
      </w:r>
      <w:r w:rsidR="0036067A" w:rsidRPr="0036067A">
        <w:rPr>
          <w:color w:val="000000" w:themeColor="text1"/>
        </w:rPr>
        <w:t>].</w:t>
      </w:r>
    </w:p>
    <w:p w14:paraId="364076A6" w14:textId="5FF985FB" w:rsidR="00B21A0B" w:rsidRDefault="00B21A0B" w:rsidP="0036067A">
      <w:pPr>
        <w:pStyle w:val="a3"/>
        <w:ind w:left="0" w:right="145" w:firstLine="709"/>
        <w:rPr>
          <w:spacing w:val="-2"/>
        </w:rPr>
      </w:pPr>
      <w:r>
        <w:rPr>
          <w:b/>
        </w:rPr>
        <w:t>Цифровизация образования –</w:t>
      </w:r>
      <w:r w:rsidR="00446079" w:rsidRPr="00A26EDF">
        <w:t xml:space="preserve"> процесс внедрения и практического применения цифровых технологий, основанный на базе больших знаний посредством</w:t>
      </w:r>
      <w:r w:rsidR="00446079" w:rsidRPr="00A26EDF">
        <w:rPr>
          <w:spacing w:val="7"/>
        </w:rPr>
        <w:t xml:space="preserve"> </w:t>
      </w:r>
      <w:r w:rsidR="00446079" w:rsidRPr="00A26EDF">
        <w:t>развития</w:t>
      </w:r>
      <w:r w:rsidR="00446079" w:rsidRPr="00A26EDF">
        <w:rPr>
          <w:spacing w:val="12"/>
        </w:rPr>
        <w:t xml:space="preserve"> </w:t>
      </w:r>
      <w:r w:rsidR="00446079" w:rsidRPr="00A26EDF">
        <w:t>профессиональных</w:t>
      </w:r>
      <w:r w:rsidR="00446079" w:rsidRPr="00A26EDF">
        <w:rPr>
          <w:spacing w:val="9"/>
        </w:rPr>
        <w:t xml:space="preserve"> </w:t>
      </w:r>
      <w:r w:rsidR="00446079" w:rsidRPr="00A26EDF">
        <w:t>способностей</w:t>
      </w:r>
      <w:r w:rsidR="00446079" w:rsidRPr="00A26EDF">
        <w:rPr>
          <w:spacing w:val="-2"/>
        </w:rPr>
        <w:t>,</w:t>
      </w:r>
      <w:r w:rsidR="00446079" w:rsidRPr="00A26EDF">
        <w:t xml:space="preserve"> необходимых</w:t>
      </w:r>
      <w:r w:rsidR="00446079" w:rsidRPr="00A26EDF">
        <w:rPr>
          <w:spacing w:val="-14"/>
        </w:rPr>
        <w:t xml:space="preserve"> </w:t>
      </w:r>
      <w:r w:rsidR="00446079" w:rsidRPr="00A26EDF">
        <w:t>обучающимся</w:t>
      </w:r>
      <w:r w:rsidR="00446079" w:rsidRPr="00A26EDF">
        <w:rPr>
          <w:spacing w:val="-8"/>
        </w:rPr>
        <w:t xml:space="preserve"> </w:t>
      </w:r>
      <w:r w:rsidR="00446079" w:rsidRPr="00A26EDF">
        <w:t>в</w:t>
      </w:r>
      <w:r w:rsidR="00446079" w:rsidRPr="00A26EDF">
        <w:rPr>
          <w:spacing w:val="-11"/>
        </w:rPr>
        <w:t xml:space="preserve"> цифровом образовательном </w:t>
      </w:r>
      <w:r w:rsidR="00446079" w:rsidRPr="00A26EDF">
        <w:t>пространстве</w:t>
      </w:r>
      <w:r w:rsidR="00446079" w:rsidRPr="00A26EDF">
        <w:rPr>
          <w:spacing w:val="-2"/>
        </w:rPr>
        <w:t>.</w:t>
      </w:r>
    </w:p>
    <w:p w14:paraId="281DDA8E" w14:textId="13F38356" w:rsidR="009A3E9F" w:rsidRPr="005F7B65" w:rsidRDefault="00E83A54" w:rsidP="009A3E9F">
      <w:pPr>
        <w:pStyle w:val="a3"/>
        <w:ind w:left="-1" w:right="145"/>
        <w:rPr>
          <w:b/>
        </w:rPr>
      </w:pPr>
      <w:r>
        <w:rPr>
          <w:b/>
        </w:rPr>
        <w:t xml:space="preserve">Электронное образование – </w:t>
      </w:r>
      <w:r w:rsidR="009A3E9F" w:rsidRPr="009A3E9F">
        <w:rPr>
          <w:bCs/>
        </w:rPr>
        <w:t xml:space="preserve">системная </w:t>
      </w:r>
      <w:r w:rsidR="009A3E9F">
        <w:rPr>
          <w:bCs/>
        </w:rPr>
        <w:t>трансформация процесса обучения, включающ</w:t>
      </w:r>
      <w:r w:rsidR="005F7B65">
        <w:rPr>
          <w:bCs/>
        </w:rPr>
        <w:t>ая</w:t>
      </w:r>
      <w:r w:rsidR="009A3E9F">
        <w:rPr>
          <w:bCs/>
        </w:rPr>
        <w:t xml:space="preserve"> обновление целей, содержания и методов образования на основе использования возможностей цифровой среды </w:t>
      </w:r>
      <w:r w:rsidR="009A3E9F" w:rsidRPr="009A3E9F">
        <w:rPr>
          <w:bCs/>
        </w:rPr>
        <w:t>[1</w:t>
      </w:r>
      <w:r w:rsidR="00585395">
        <w:rPr>
          <w:bCs/>
        </w:rPr>
        <w:t>4</w:t>
      </w:r>
      <w:r w:rsidR="009A3E9F" w:rsidRPr="009A3E9F">
        <w:rPr>
          <w:bCs/>
        </w:rPr>
        <w:t>].</w:t>
      </w:r>
    </w:p>
    <w:p w14:paraId="60E42536" w14:textId="67DE27AE" w:rsidR="005616E0" w:rsidRPr="00B97B18" w:rsidRDefault="00EA4434" w:rsidP="00B118DF">
      <w:pPr>
        <w:pStyle w:val="a3"/>
        <w:tabs>
          <w:tab w:val="left" w:pos="9639"/>
        </w:tabs>
        <w:ind w:left="-1" w:right="145"/>
        <w:rPr>
          <w:color w:val="000000" w:themeColor="text1"/>
        </w:rPr>
      </w:pPr>
      <w:r w:rsidRPr="00B97B18">
        <w:rPr>
          <w:b/>
          <w:color w:val="000000" w:themeColor="text1"/>
        </w:rPr>
        <w:t xml:space="preserve">Образовательное пространство </w:t>
      </w:r>
      <w:r w:rsidRPr="00B97B18">
        <w:rPr>
          <w:color w:val="000000" w:themeColor="text1"/>
        </w:rPr>
        <w:t>–</w:t>
      </w:r>
      <w:r w:rsidR="00087C4D">
        <w:rPr>
          <w:color w:val="000000" w:themeColor="text1"/>
        </w:rPr>
        <w:t xml:space="preserve"> </w:t>
      </w:r>
      <w:r w:rsidR="00A106C6" w:rsidRPr="00B97B18">
        <w:rPr>
          <w:color w:val="000000" w:themeColor="text1"/>
        </w:rPr>
        <w:t>сложная динамическая система субъект-объектных и субъект-субъектных отношений, опосредованная цифровыми технологиями и функционирующая на стыке педагогической науки и цифровой экосистемы, обеспечивающая условия для непрерывного профессионального становления обучающихся.</w:t>
      </w:r>
    </w:p>
    <w:p w14:paraId="062760AD" w14:textId="53A2D785" w:rsidR="002C2AC0" w:rsidRPr="00087C4D" w:rsidRDefault="00EA4434" w:rsidP="002C2AC0">
      <w:pPr>
        <w:pStyle w:val="a3"/>
        <w:tabs>
          <w:tab w:val="left" w:pos="9639"/>
        </w:tabs>
        <w:ind w:left="-1" w:right="145"/>
        <w:rPr>
          <w:color w:val="000000" w:themeColor="text1"/>
        </w:rPr>
      </w:pPr>
      <w:r w:rsidRPr="00087C4D">
        <w:rPr>
          <w:b/>
          <w:color w:val="000000" w:themeColor="text1"/>
        </w:rPr>
        <w:t xml:space="preserve">Цифровая дидактика </w:t>
      </w:r>
      <w:r w:rsidRPr="00087C4D">
        <w:rPr>
          <w:color w:val="000000" w:themeColor="text1"/>
        </w:rPr>
        <w:t xml:space="preserve">– </w:t>
      </w:r>
      <w:r w:rsidR="002C2AC0" w:rsidRPr="00087C4D">
        <w:rPr>
          <w:color w:val="000000" w:themeColor="text1"/>
        </w:rPr>
        <w:t>отрасль педагогической науки, раскрывающая дидактический потенциал цифровых технологий, интегрировавших</w:t>
      </w:r>
      <w:r w:rsidR="00622F0B" w:rsidRPr="00087C4D">
        <w:rPr>
          <w:color w:val="000000" w:themeColor="text1"/>
        </w:rPr>
        <w:t xml:space="preserve"> новые подходы и принципы</w:t>
      </w:r>
      <w:r w:rsidR="002C2AC0" w:rsidRPr="00087C4D">
        <w:rPr>
          <w:color w:val="000000" w:themeColor="text1"/>
        </w:rPr>
        <w:t xml:space="preserve"> в образовательное пространство, обеспечивающ</w:t>
      </w:r>
      <w:r w:rsidR="00622F0B" w:rsidRPr="00087C4D">
        <w:rPr>
          <w:color w:val="000000" w:themeColor="text1"/>
        </w:rPr>
        <w:t>ая</w:t>
      </w:r>
      <w:r w:rsidR="002C2AC0" w:rsidRPr="00087C4D">
        <w:rPr>
          <w:color w:val="000000" w:themeColor="text1"/>
        </w:rPr>
        <w:t xml:space="preserve"> создание персонализированных образовательных траекторий для каждого обучающегося.</w:t>
      </w:r>
    </w:p>
    <w:p w14:paraId="2C9E40E8" w14:textId="77777777" w:rsidR="005616E0" w:rsidRDefault="00EA4434" w:rsidP="00EE5520">
      <w:pPr>
        <w:pStyle w:val="a3"/>
        <w:tabs>
          <w:tab w:val="left" w:pos="9639"/>
        </w:tabs>
        <w:ind w:left="-1" w:right="145"/>
      </w:pPr>
      <w:r>
        <w:rPr>
          <w:b/>
        </w:rPr>
        <w:t>Цифровые</w:t>
      </w:r>
      <w:r>
        <w:rPr>
          <w:b/>
          <w:spacing w:val="-1"/>
        </w:rPr>
        <w:t xml:space="preserve"> </w:t>
      </w:r>
      <w:r>
        <w:rPr>
          <w:b/>
        </w:rPr>
        <w:t xml:space="preserve">технологии </w:t>
      </w:r>
      <w:r>
        <w:t>–</w:t>
      </w:r>
      <w:r>
        <w:rPr>
          <w:spacing w:val="-2"/>
        </w:rPr>
        <w:t xml:space="preserve"> </w:t>
      </w:r>
      <w:r>
        <w:t>важнейший</w:t>
      </w:r>
      <w:r>
        <w:rPr>
          <w:spacing w:val="-2"/>
        </w:rPr>
        <w:t xml:space="preserve"> </w:t>
      </w:r>
      <w:r>
        <w:t>инструмент</w:t>
      </w:r>
      <w:r>
        <w:rPr>
          <w:spacing w:val="-3"/>
        </w:rPr>
        <w:t xml:space="preserve"> </w:t>
      </w:r>
      <w:r>
        <w:t>и ускоритель</w:t>
      </w:r>
      <w:r>
        <w:rPr>
          <w:spacing w:val="-3"/>
        </w:rPr>
        <w:t xml:space="preserve"> </w:t>
      </w:r>
      <w:r>
        <w:t>действий, направленный на обновление и обогащение знаний и навыков всех участников образовательного процесса [39].</w:t>
      </w:r>
    </w:p>
    <w:p w14:paraId="4E2CDD72" w14:textId="77777777" w:rsidR="005616E0" w:rsidRDefault="00EA4434" w:rsidP="00EE5520">
      <w:pPr>
        <w:pStyle w:val="a3"/>
        <w:tabs>
          <w:tab w:val="left" w:pos="9639"/>
        </w:tabs>
        <w:ind w:left="-1" w:right="145"/>
      </w:pPr>
      <w:r>
        <w:rPr>
          <w:b/>
        </w:rPr>
        <w:t xml:space="preserve">Профессиональные способности </w:t>
      </w:r>
      <w:r>
        <w:t>– система индивидуально-психологических свойств, включающих компоненты когнитивных</w:t>
      </w:r>
      <w:r>
        <w:rPr>
          <w:spacing w:val="40"/>
        </w:rPr>
        <w:t xml:space="preserve"> </w:t>
      </w:r>
      <w:r>
        <w:t>способностей (общих умственных способностей) и некогнитивных способностей (индивидуально-личностных способностей), которые позволяют усваивать</w:t>
      </w:r>
      <w:r>
        <w:rPr>
          <w:spacing w:val="-6"/>
        </w:rPr>
        <w:t xml:space="preserve"> </w:t>
      </w:r>
      <w:r>
        <w:t>знания,</w:t>
      </w:r>
      <w:r>
        <w:rPr>
          <w:spacing w:val="-1"/>
        </w:rPr>
        <w:t xml:space="preserve"> </w:t>
      </w:r>
      <w:r>
        <w:t>умения</w:t>
      </w:r>
      <w:r>
        <w:rPr>
          <w:spacing w:val="-3"/>
        </w:rPr>
        <w:t xml:space="preserve"> </w:t>
      </w:r>
      <w:r>
        <w:t>и</w:t>
      </w:r>
      <w:r>
        <w:rPr>
          <w:spacing w:val="-4"/>
        </w:rPr>
        <w:t xml:space="preserve"> </w:t>
      </w:r>
      <w:r>
        <w:t>компетенции,</w:t>
      </w:r>
      <w:r>
        <w:rPr>
          <w:spacing w:val="-2"/>
        </w:rPr>
        <w:t xml:space="preserve"> </w:t>
      </w:r>
      <w:r>
        <w:t>необходимые</w:t>
      </w:r>
      <w:r>
        <w:rPr>
          <w:spacing w:val="-3"/>
        </w:rPr>
        <w:t xml:space="preserve"> </w:t>
      </w:r>
      <w:r>
        <w:t xml:space="preserve">для управления учебно-профессиональной деятельностью в условиях цифровизации образовательного </w:t>
      </w:r>
      <w:r>
        <w:rPr>
          <w:spacing w:val="-2"/>
        </w:rPr>
        <w:t>пространства.</w:t>
      </w:r>
    </w:p>
    <w:p w14:paraId="2A383E19" w14:textId="77777777" w:rsidR="005616E0" w:rsidRDefault="005616E0" w:rsidP="00EE5520">
      <w:pPr>
        <w:pStyle w:val="a3"/>
        <w:tabs>
          <w:tab w:val="left" w:pos="9639"/>
        </w:tabs>
        <w:ind w:right="145"/>
        <w:sectPr w:rsidR="005616E0">
          <w:pgSz w:w="11910" w:h="16840"/>
          <w:pgMar w:top="1040" w:right="425" w:bottom="960" w:left="1559" w:header="0" w:footer="777" w:gutter="0"/>
          <w:cols w:space="720"/>
        </w:sectPr>
      </w:pPr>
    </w:p>
    <w:p w14:paraId="4AB31D33" w14:textId="77777777" w:rsidR="005616E0" w:rsidRDefault="00EA4434">
      <w:pPr>
        <w:pStyle w:val="1"/>
        <w:ind w:left="2435" w:right="2440"/>
      </w:pPr>
      <w:r>
        <w:lastRenderedPageBreak/>
        <w:t>ОБОЗНАЧЕНИЯ</w:t>
      </w:r>
      <w:r>
        <w:rPr>
          <w:spacing w:val="-11"/>
        </w:rPr>
        <w:t xml:space="preserve"> </w:t>
      </w:r>
      <w:r>
        <w:t>И</w:t>
      </w:r>
      <w:r>
        <w:rPr>
          <w:spacing w:val="-11"/>
        </w:rPr>
        <w:t xml:space="preserve"> </w:t>
      </w:r>
      <w:r>
        <w:rPr>
          <w:spacing w:val="-2"/>
        </w:rPr>
        <w:t>СОКРАЩЕНИЯ</w:t>
      </w:r>
    </w:p>
    <w:p w14:paraId="5473F861" w14:textId="77777777" w:rsidR="005616E0" w:rsidRDefault="005616E0" w:rsidP="00D5609A">
      <w:pPr>
        <w:pStyle w:val="a3"/>
        <w:spacing w:before="100"/>
        <w:ind w:left="0" w:right="3" w:firstLine="142"/>
        <w:jc w:val="left"/>
        <w:rPr>
          <w:b/>
          <w:sz w:val="20"/>
        </w:rPr>
      </w:pPr>
    </w:p>
    <w:tbl>
      <w:tblPr>
        <w:tblStyle w:val="TableNormal"/>
        <w:tblW w:w="0" w:type="auto"/>
        <w:tblLayout w:type="fixed"/>
        <w:tblLook w:val="01E0" w:firstRow="1" w:lastRow="1" w:firstColumn="1" w:lastColumn="1" w:noHBand="0" w:noVBand="0"/>
      </w:tblPr>
      <w:tblGrid>
        <w:gridCol w:w="1612"/>
        <w:gridCol w:w="8169"/>
      </w:tblGrid>
      <w:tr w:rsidR="005616E0" w14:paraId="090E27E3" w14:textId="77777777" w:rsidTr="00EE5520">
        <w:trPr>
          <w:trHeight w:val="314"/>
        </w:trPr>
        <w:tc>
          <w:tcPr>
            <w:tcW w:w="1612" w:type="dxa"/>
          </w:tcPr>
          <w:p w14:paraId="000C8CB1" w14:textId="77777777" w:rsidR="005616E0" w:rsidRDefault="00EA4434" w:rsidP="00D5609A">
            <w:pPr>
              <w:pStyle w:val="TableParagraph"/>
              <w:spacing w:line="295" w:lineRule="exact"/>
              <w:ind w:left="0" w:right="3" w:firstLine="142"/>
              <w:rPr>
                <w:sz w:val="28"/>
              </w:rPr>
            </w:pPr>
            <w:r>
              <w:rPr>
                <w:spacing w:val="-5"/>
                <w:sz w:val="28"/>
              </w:rPr>
              <w:t>НРК</w:t>
            </w:r>
          </w:p>
        </w:tc>
        <w:tc>
          <w:tcPr>
            <w:tcW w:w="8169" w:type="dxa"/>
          </w:tcPr>
          <w:p w14:paraId="7C7E018B" w14:textId="77777777" w:rsidR="005616E0" w:rsidRDefault="00EA4434" w:rsidP="00D5609A">
            <w:pPr>
              <w:pStyle w:val="TableParagraph"/>
              <w:spacing w:line="295" w:lineRule="exact"/>
              <w:ind w:left="0" w:right="3" w:firstLine="142"/>
              <w:rPr>
                <w:sz w:val="28"/>
              </w:rPr>
            </w:pPr>
            <w:r>
              <w:rPr>
                <w:sz w:val="28"/>
              </w:rPr>
              <w:t>–</w:t>
            </w:r>
            <w:r>
              <w:rPr>
                <w:spacing w:val="-8"/>
                <w:sz w:val="28"/>
              </w:rPr>
              <w:t xml:space="preserve"> </w:t>
            </w:r>
            <w:r>
              <w:rPr>
                <w:sz w:val="28"/>
              </w:rPr>
              <w:t>Национальная</w:t>
            </w:r>
            <w:r>
              <w:rPr>
                <w:spacing w:val="-7"/>
                <w:sz w:val="28"/>
              </w:rPr>
              <w:t xml:space="preserve"> </w:t>
            </w:r>
            <w:r>
              <w:rPr>
                <w:sz w:val="28"/>
              </w:rPr>
              <w:t>рамка</w:t>
            </w:r>
            <w:r>
              <w:rPr>
                <w:spacing w:val="-8"/>
                <w:sz w:val="28"/>
              </w:rPr>
              <w:t xml:space="preserve"> </w:t>
            </w:r>
            <w:r>
              <w:rPr>
                <w:spacing w:val="-2"/>
                <w:sz w:val="28"/>
              </w:rPr>
              <w:t>квалификаций</w:t>
            </w:r>
          </w:p>
        </w:tc>
      </w:tr>
      <w:tr w:rsidR="005616E0" w14:paraId="2AD349A3" w14:textId="77777777" w:rsidTr="00EE5520">
        <w:trPr>
          <w:trHeight w:val="324"/>
        </w:trPr>
        <w:tc>
          <w:tcPr>
            <w:tcW w:w="1612" w:type="dxa"/>
          </w:tcPr>
          <w:p w14:paraId="7F1CF046" w14:textId="77777777" w:rsidR="005616E0" w:rsidRDefault="00EA4434" w:rsidP="00D5609A">
            <w:pPr>
              <w:pStyle w:val="TableParagraph"/>
              <w:spacing w:line="304" w:lineRule="exact"/>
              <w:ind w:left="0" w:right="3" w:firstLine="142"/>
              <w:rPr>
                <w:sz w:val="28"/>
              </w:rPr>
            </w:pPr>
            <w:r>
              <w:rPr>
                <w:spacing w:val="-5"/>
                <w:sz w:val="28"/>
              </w:rPr>
              <w:t>ЦОР</w:t>
            </w:r>
          </w:p>
        </w:tc>
        <w:tc>
          <w:tcPr>
            <w:tcW w:w="8169" w:type="dxa"/>
          </w:tcPr>
          <w:p w14:paraId="143AB235" w14:textId="77777777" w:rsidR="005616E0" w:rsidRDefault="00EA4434" w:rsidP="00D5609A">
            <w:pPr>
              <w:pStyle w:val="TableParagraph"/>
              <w:spacing w:line="304" w:lineRule="exact"/>
              <w:ind w:left="0" w:right="3" w:firstLine="142"/>
              <w:rPr>
                <w:sz w:val="28"/>
              </w:rPr>
            </w:pPr>
            <w:r>
              <w:rPr>
                <w:sz w:val="28"/>
              </w:rPr>
              <w:t>–</w:t>
            </w:r>
            <w:r>
              <w:rPr>
                <w:spacing w:val="-11"/>
                <w:sz w:val="28"/>
              </w:rPr>
              <w:t xml:space="preserve"> </w:t>
            </w:r>
            <w:r>
              <w:rPr>
                <w:sz w:val="28"/>
              </w:rPr>
              <w:t>Цифровой</w:t>
            </w:r>
            <w:r>
              <w:rPr>
                <w:spacing w:val="-11"/>
                <w:sz w:val="28"/>
              </w:rPr>
              <w:t xml:space="preserve"> </w:t>
            </w:r>
            <w:r>
              <w:rPr>
                <w:sz w:val="28"/>
              </w:rPr>
              <w:t>образовательный</w:t>
            </w:r>
            <w:r>
              <w:rPr>
                <w:spacing w:val="-11"/>
                <w:sz w:val="28"/>
              </w:rPr>
              <w:t xml:space="preserve"> </w:t>
            </w:r>
            <w:r>
              <w:rPr>
                <w:spacing w:val="-2"/>
                <w:sz w:val="28"/>
              </w:rPr>
              <w:t>ресурс</w:t>
            </w:r>
          </w:p>
        </w:tc>
      </w:tr>
      <w:tr w:rsidR="005616E0" w14:paraId="09AB8F78" w14:textId="77777777" w:rsidTr="00EE5520">
        <w:trPr>
          <w:trHeight w:val="324"/>
        </w:trPr>
        <w:tc>
          <w:tcPr>
            <w:tcW w:w="1612" w:type="dxa"/>
          </w:tcPr>
          <w:p w14:paraId="06BCB667" w14:textId="77777777" w:rsidR="005616E0" w:rsidRDefault="00EA4434" w:rsidP="00D5609A">
            <w:pPr>
              <w:pStyle w:val="TableParagraph"/>
              <w:spacing w:line="304" w:lineRule="exact"/>
              <w:ind w:left="0" w:right="3" w:firstLine="142"/>
              <w:rPr>
                <w:sz w:val="28"/>
              </w:rPr>
            </w:pPr>
            <w:r>
              <w:rPr>
                <w:spacing w:val="-4"/>
                <w:sz w:val="28"/>
              </w:rPr>
              <w:t>МООК</w:t>
            </w:r>
          </w:p>
        </w:tc>
        <w:tc>
          <w:tcPr>
            <w:tcW w:w="8169" w:type="dxa"/>
          </w:tcPr>
          <w:p w14:paraId="10AE4C23" w14:textId="77777777" w:rsidR="005616E0" w:rsidRDefault="00EA4434" w:rsidP="00D5609A">
            <w:pPr>
              <w:pStyle w:val="TableParagraph"/>
              <w:spacing w:line="304" w:lineRule="exact"/>
              <w:ind w:left="0" w:right="3" w:firstLine="142"/>
              <w:rPr>
                <w:sz w:val="28"/>
              </w:rPr>
            </w:pPr>
            <w:r>
              <w:rPr>
                <w:sz w:val="28"/>
              </w:rPr>
              <w:t>–</w:t>
            </w:r>
            <w:r>
              <w:rPr>
                <w:spacing w:val="-10"/>
                <w:sz w:val="28"/>
              </w:rPr>
              <w:t xml:space="preserve"> </w:t>
            </w:r>
            <w:r>
              <w:rPr>
                <w:sz w:val="28"/>
              </w:rPr>
              <w:t>Массовый</w:t>
            </w:r>
            <w:r>
              <w:rPr>
                <w:spacing w:val="-10"/>
                <w:sz w:val="28"/>
              </w:rPr>
              <w:t xml:space="preserve"> </w:t>
            </w:r>
            <w:r>
              <w:rPr>
                <w:sz w:val="28"/>
              </w:rPr>
              <w:t>открытый</w:t>
            </w:r>
            <w:r>
              <w:rPr>
                <w:spacing w:val="-11"/>
                <w:sz w:val="28"/>
              </w:rPr>
              <w:t xml:space="preserve"> </w:t>
            </w:r>
            <w:r>
              <w:rPr>
                <w:sz w:val="28"/>
              </w:rPr>
              <w:t>онлайн-</w:t>
            </w:r>
            <w:r>
              <w:rPr>
                <w:spacing w:val="-4"/>
                <w:sz w:val="28"/>
              </w:rPr>
              <w:t>курс</w:t>
            </w:r>
          </w:p>
        </w:tc>
      </w:tr>
      <w:tr w:rsidR="00B34A1A" w14:paraId="7969C3A7" w14:textId="77777777" w:rsidTr="00EE5520">
        <w:trPr>
          <w:trHeight w:val="324"/>
        </w:trPr>
        <w:tc>
          <w:tcPr>
            <w:tcW w:w="1612" w:type="dxa"/>
          </w:tcPr>
          <w:p w14:paraId="614967A5" w14:textId="09A51A04" w:rsidR="00B34A1A" w:rsidRDefault="00B34A1A" w:rsidP="00D5609A">
            <w:pPr>
              <w:pStyle w:val="TableParagraph"/>
              <w:spacing w:line="304" w:lineRule="exact"/>
              <w:ind w:left="0" w:right="3" w:firstLine="142"/>
              <w:rPr>
                <w:spacing w:val="-4"/>
                <w:sz w:val="28"/>
              </w:rPr>
            </w:pPr>
            <w:r>
              <w:rPr>
                <w:spacing w:val="-4"/>
                <w:sz w:val="28"/>
              </w:rPr>
              <w:t>ДОТ</w:t>
            </w:r>
          </w:p>
        </w:tc>
        <w:tc>
          <w:tcPr>
            <w:tcW w:w="8169" w:type="dxa"/>
          </w:tcPr>
          <w:p w14:paraId="581A061F" w14:textId="49843F40" w:rsidR="00B34A1A" w:rsidRDefault="00B34A1A" w:rsidP="00D5609A">
            <w:pPr>
              <w:pStyle w:val="TableParagraph"/>
              <w:spacing w:line="304" w:lineRule="exact"/>
              <w:ind w:left="0" w:right="3" w:firstLine="142"/>
              <w:rPr>
                <w:sz w:val="28"/>
              </w:rPr>
            </w:pPr>
            <w:r>
              <w:rPr>
                <w:sz w:val="28"/>
              </w:rPr>
              <w:t>– Дистанционные образовательные технологии</w:t>
            </w:r>
          </w:p>
        </w:tc>
      </w:tr>
      <w:tr w:rsidR="005616E0" w14:paraId="72E7690C" w14:textId="77777777" w:rsidTr="00EE5520">
        <w:trPr>
          <w:trHeight w:val="643"/>
        </w:trPr>
        <w:tc>
          <w:tcPr>
            <w:tcW w:w="1612" w:type="dxa"/>
          </w:tcPr>
          <w:p w14:paraId="15AB9D47" w14:textId="77777777" w:rsidR="005616E0" w:rsidRDefault="00EA4434" w:rsidP="00D5609A">
            <w:pPr>
              <w:pStyle w:val="TableParagraph"/>
              <w:spacing w:line="315" w:lineRule="exact"/>
              <w:ind w:left="0" w:right="3" w:firstLine="142"/>
              <w:rPr>
                <w:sz w:val="28"/>
              </w:rPr>
            </w:pPr>
            <w:r>
              <w:rPr>
                <w:spacing w:val="-2"/>
                <w:sz w:val="28"/>
              </w:rPr>
              <w:t>КОКНВО</w:t>
            </w:r>
          </w:p>
        </w:tc>
        <w:tc>
          <w:tcPr>
            <w:tcW w:w="8169" w:type="dxa"/>
          </w:tcPr>
          <w:p w14:paraId="73BD667C" w14:textId="77777777" w:rsidR="005616E0" w:rsidRDefault="00EA4434" w:rsidP="00D5609A">
            <w:pPr>
              <w:pStyle w:val="TableParagraph"/>
              <w:spacing w:line="315" w:lineRule="exact"/>
              <w:ind w:left="0" w:right="3" w:firstLine="142"/>
              <w:rPr>
                <w:sz w:val="28"/>
              </w:rPr>
            </w:pPr>
            <w:r>
              <w:rPr>
                <w:sz w:val="28"/>
              </w:rPr>
              <w:t>–</w:t>
            </w:r>
            <w:r>
              <w:rPr>
                <w:spacing w:val="-5"/>
                <w:sz w:val="28"/>
              </w:rPr>
              <w:t xml:space="preserve"> </w:t>
            </w:r>
            <w:r>
              <w:rPr>
                <w:sz w:val="28"/>
              </w:rPr>
              <w:t>Комитет</w:t>
            </w:r>
            <w:r>
              <w:rPr>
                <w:spacing w:val="-6"/>
                <w:sz w:val="28"/>
              </w:rPr>
              <w:t xml:space="preserve"> </w:t>
            </w:r>
            <w:r>
              <w:rPr>
                <w:sz w:val="28"/>
              </w:rPr>
              <w:t>по</w:t>
            </w:r>
            <w:r>
              <w:rPr>
                <w:spacing w:val="-5"/>
                <w:sz w:val="28"/>
              </w:rPr>
              <w:t xml:space="preserve"> </w:t>
            </w:r>
            <w:r>
              <w:rPr>
                <w:sz w:val="28"/>
              </w:rPr>
              <w:t>обеспечению</w:t>
            </w:r>
            <w:r>
              <w:rPr>
                <w:spacing w:val="-6"/>
                <w:sz w:val="28"/>
              </w:rPr>
              <w:t xml:space="preserve"> </w:t>
            </w:r>
            <w:r>
              <w:rPr>
                <w:sz w:val="28"/>
              </w:rPr>
              <w:t>качества</w:t>
            </w:r>
            <w:r>
              <w:rPr>
                <w:spacing w:val="-5"/>
                <w:sz w:val="28"/>
              </w:rPr>
              <w:t xml:space="preserve"> </w:t>
            </w:r>
            <w:r>
              <w:rPr>
                <w:sz w:val="28"/>
              </w:rPr>
              <w:t>в</w:t>
            </w:r>
            <w:r>
              <w:rPr>
                <w:spacing w:val="-6"/>
                <w:sz w:val="28"/>
              </w:rPr>
              <w:t xml:space="preserve"> </w:t>
            </w:r>
            <w:r>
              <w:rPr>
                <w:sz w:val="28"/>
              </w:rPr>
              <w:t>сфере</w:t>
            </w:r>
            <w:r>
              <w:rPr>
                <w:spacing w:val="-4"/>
                <w:sz w:val="28"/>
              </w:rPr>
              <w:t xml:space="preserve"> </w:t>
            </w:r>
            <w:r>
              <w:rPr>
                <w:sz w:val="28"/>
              </w:rPr>
              <w:t>науки</w:t>
            </w:r>
            <w:r>
              <w:rPr>
                <w:spacing w:val="-6"/>
                <w:sz w:val="28"/>
              </w:rPr>
              <w:t xml:space="preserve"> </w:t>
            </w:r>
            <w:r>
              <w:rPr>
                <w:sz w:val="28"/>
              </w:rPr>
              <w:t>и</w:t>
            </w:r>
            <w:r>
              <w:rPr>
                <w:spacing w:val="-5"/>
                <w:sz w:val="28"/>
              </w:rPr>
              <w:t xml:space="preserve"> </w:t>
            </w:r>
            <w:r>
              <w:rPr>
                <w:spacing w:val="-2"/>
                <w:sz w:val="28"/>
              </w:rPr>
              <w:t>высшего</w:t>
            </w:r>
          </w:p>
          <w:p w14:paraId="44119E01" w14:textId="77777777" w:rsidR="005616E0" w:rsidRDefault="00EA4434" w:rsidP="00D5609A">
            <w:pPr>
              <w:pStyle w:val="TableParagraph"/>
              <w:spacing w:line="308" w:lineRule="exact"/>
              <w:ind w:left="0" w:right="3" w:firstLine="142"/>
              <w:rPr>
                <w:sz w:val="28"/>
              </w:rPr>
            </w:pPr>
            <w:r>
              <w:rPr>
                <w:spacing w:val="-2"/>
                <w:sz w:val="28"/>
              </w:rPr>
              <w:t>образования</w:t>
            </w:r>
          </w:p>
        </w:tc>
      </w:tr>
      <w:tr w:rsidR="005616E0" w14:paraId="45BDA32C" w14:textId="77777777" w:rsidTr="00EE5520">
        <w:trPr>
          <w:trHeight w:val="643"/>
        </w:trPr>
        <w:tc>
          <w:tcPr>
            <w:tcW w:w="1612" w:type="dxa"/>
          </w:tcPr>
          <w:p w14:paraId="32B5E5A6" w14:textId="77777777" w:rsidR="005616E0" w:rsidRDefault="00EA4434" w:rsidP="00D5609A">
            <w:pPr>
              <w:pStyle w:val="TableParagraph"/>
              <w:spacing w:line="315" w:lineRule="exact"/>
              <w:ind w:left="0" w:right="3" w:firstLine="142"/>
              <w:rPr>
                <w:sz w:val="28"/>
              </w:rPr>
            </w:pPr>
            <w:r>
              <w:rPr>
                <w:sz w:val="28"/>
              </w:rPr>
              <w:t>МНВО</w:t>
            </w:r>
            <w:r>
              <w:rPr>
                <w:spacing w:val="-9"/>
                <w:sz w:val="28"/>
              </w:rPr>
              <w:t xml:space="preserve"> </w:t>
            </w:r>
            <w:r>
              <w:rPr>
                <w:spacing w:val="-5"/>
                <w:sz w:val="28"/>
              </w:rPr>
              <w:t>РК</w:t>
            </w:r>
          </w:p>
        </w:tc>
        <w:tc>
          <w:tcPr>
            <w:tcW w:w="8169" w:type="dxa"/>
          </w:tcPr>
          <w:p w14:paraId="0737E78D" w14:textId="77777777" w:rsidR="005616E0" w:rsidRDefault="00EA4434" w:rsidP="00D5609A">
            <w:pPr>
              <w:pStyle w:val="TableParagraph"/>
              <w:spacing w:line="315" w:lineRule="exact"/>
              <w:ind w:left="0" w:right="3" w:firstLine="142"/>
              <w:rPr>
                <w:sz w:val="28"/>
              </w:rPr>
            </w:pPr>
            <w:r>
              <w:rPr>
                <w:sz w:val="28"/>
              </w:rPr>
              <w:t>–</w:t>
            </w:r>
            <w:r>
              <w:rPr>
                <w:spacing w:val="-7"/>
                <w:sz w:val="28"/>
              </w:rPr>
              <w:t xml:space="preserve"> </w:t>
            </w:r>
            <w:r>
              <w:rPr>
                <w:sz w:val="28"/>
              </w:rPr>
              <w:t>Министерство</w:t>
            </w:r>
            <w:r>
              <w:rPr>
                <w:spacing w:val="-6"/>
                <w:sz w:val="28"/>
              </w:rPr>
              <w:t xml:space="preserve"> </w:t>
            </w:r>
            <w:r>
              <w:rPr>
                <w:sz w:val="28"/>
              </w:rPr>
              <w:t>науки</w:t>
            </w:r>
            <w:r>
              <w:rPr>
                <w:spacing w:val="-7"/>
                <w:sz w:val="28"/>
              </w:rPr>
              <w:t xml:space="preserve"> </w:t>
            </w:r>
            <w:r>
              <w:rPr>
                <w:sz w:val="28"/>
              </w:rPr>
              <w:t>и</w:t>
            </w:r>
            <w:r>
              <w:rPr>
                <w:spacing w:val="-7"/>
                <w:sz w:val="28"/>
              </w:rPr>
              <w:t xml:space="preserve"> </w:t>
            </w:r>
            <w:r>
              <w:rPr>
                <w:sz w:val="28"/>
              </w:rPr>
              <w:t>высшего</w:t>
            </w:r>
            <w:r>
              <w:rPr>
                <w:spacing w:val="-7"/>
                <w:sz w:val="28"/>
              </w:rPr>
              <w:t xml:space="preserve"> </w:t>
            </w:r>
            <w:r>
              <w:rPr>
                <w:sz w:val="28"/>
              </w:rPr>
              <w:t>образования</w:t>
            </w:r>
            <w:r>
              <w:rPr>
                <w:spacing w:val="-1"/>
                <w:sz w:val="28"/>
              </w:rPr>
              <w:t xml:space="preserve"> </w:t>
            </w:r>
            <w:r>
              <w:rPr>
                <w:spacing w:val="-2"/>
                <w:sz w:val="28"/>
              </w:rPr>
              <w:t>Республики</w:t>
            </w:r>
          </w:p>
          <w:p w14:paraId="06BAC253" w14:textId="77777777" w:rsidR="005616E0" w:rsidRDefault="00EA4434" w:rsidP="00D5609A">
            <w:pPr>
              <w:pStyle w:val="TableParagraph"/>
              <w:spacing w:line="308" w:lineRule="exact"/>
              <w:ind w:left="0" w:right="3" w:firstLine="142"/>
              <w:rPr>
                <w:sz w:val="28"/>
              </w:rPr>
            </w:pPr>
            <w:r>
              <w:rPr>
                <w:spacing w:val="-2"/>
                <w:sz w:val="28"/>
              </w:rPr>
              <w:t>Казахстан</w:t>
            </w:r>
          </w:p>
        </w:tc>
      </w:tr>
      <w:tr w:rsidR="005616E0" w14:paraId="41C946C0" w14:textId="77777777" w:rsidTr="00EE5520">
        <w:trPr>
          <w:trHeight w:val="321"/>
        </w:trPr>
        <w:tc>
          <w:tcPr>
            <w:tcW w:w="1612" w:type="dxa"/>
          </w:tcPr>
          <w:p w14:paraId="1729B198" w14:textId="1A4D581E" w:rsidR="002F017D" w:rsidRPr="0049358A" w:rsidRDefault="00EA4434" w:rsidP="00D5609A">
            <w:pPr>
              <w:pStyle w:val="TableParagraph"/>
              <w:spacing w:line="302" w:lineRule="exact"/>
              <w:ind w:left="0" w:right="3" w:firstLine="142"/>
              <w:rPr>
                <w:spacing w:val="-5"/>
                <w:sz w:val="28"/>
              </w:rPr>
            </w:pPr>
            <w:r>
              <w:rPr>
                <w:spacing w:val="-5"/>
                <w:sz w:val="28"/>
              </w:rPr>
              <w:t>ОП</w:t>
            </w:r>
          </w:p>
        </w:tc>
        <w:tc>
          <w:tcPr>
            <w:tcW w:w="8169" w:type="dxa"/>
          </w:tcPr>
          <w:p w14:paraId="358EC932" w14:textId="02C6CFF1" w:rsidR="002F017D" w:rsidRPr="0049358A" w:rsidRDefault="00EA4434" w:rsidP="00D5609A">
            <w:pPr>
              <w:pStyle w:val="TableParagraph"/>
              <w:spacing w:line="302" w:lineRule="exact"/>
              <w:ind w:left="0" w:right="3" w:firstLine="142"/>
              <w:rPr>
                <w:spacing w:val="-2"/>
                <w:sz w:val="28"/>
              </w:rPr>
            </w:pPr>
            <w:r>
              <w:rPr>
                <w:sz w:val="28"/>
              </w:rPr>
              <w:t>–</w:t>
            </w:r>
            <w:r>
              <w:rPr>
                <w:spacing w:val="-11"/>
                <w:sz w:val="28"/>
              </w:rPr>
              <w:t xml:space="preserve"> </w:t>
            </w:r>
            <w:r>
              <w:rPr>
                <w:sz w:val="28"/>
              </w:rPr>
              <w:t>Образовательная</w:t>
            </w:r>
            <w:r>
              <w:rPr>
                <w:spacing w:val="-9"/>
                <w:sz w:val="28"/>
              </w:rPr>
              <w:t xml:space="preserve"> </w:t>
            </w:r>
            <w:r>
              <w:rPr>
                <w:spacing w:val="-2"/>
                <w:sz w:val="28"/>
              </w:rPr>
              <w:t>программа</w:t>
            </w:r>
          </w:p>
        </w:tc>
      </w:tr>
      <w:tr w:rsidR="0049358A" w14:paraId="50BE646E" w14:textId="77777777" w:rsidTr="00EE5520">
        <w:trPr>
          <w:trHeight w:val="321"/>
        </w:trPr>
        <w:tc>
          <w:tcPr>
            <w:tcW w:w="1612" w:type="dxa"/>
          </w:tcPr>
          <w:p w14:paraId="300CCEB7" w14:textId="77809126" w:rsidR="0049358A" w:rsidRDefault="0049358A" w:rsidP="00D5609A">
            <w:pPr>
              <w:pStyle w:val="TableParagraph"/>
              <w:spacing w:line="302" w:lineRule="exact"/>
              <w:ind w:left="0" w:right="3" w:firstLine="142"/>
              <w:rPr>
                <w:spacing w:val="-5"/>
                <w:sz w:val="28"/>
              </w:rPr>
            </w:pPr>
            <w:r>
              <w:rPr>
                <w:spacing w:val="-5"/>
                <w:sz w:val="28"/>
              </w:rPr>
              <w:t>ПС</w:t>
            </w:r>
          </w:p>
        </w:tc>
        <w:tc>
          <w:tcPr>
            <w:tcW w:w="8169" w:type="dxa"/>
          </w:tcPr>
          <w:p w14:paraId="76630B88" w14:textId="3E26F8FD" w:rsidR="0049358A" w:rsidRDefault="0049358A" w:rsidP="00D5609A">
            <w:pPr>
              <w:pStyle w:val="TableParagraph"/>
              <w:spacing w:line="302" w:lineRule="exact"/>
              <w:ind w:left="0" w:right="3" w:firstLine="142"/>
              <w:rPr>
                <w:sz w:val="28"/>
              </w:rPr>
            </w:pPr>
            <w:r>
              <w:rPr>
                <w:sz w:val="28"/>
              </w:rPr>
              <w:t>– Профессиональные способности</w:t>
            </w:r>
          </w:p>
        </w:tc>
      </w:tr>
      <w:tr w:rsidR="005616E0" w14:paraId="500EC866" w14:textId="77777777" w:rsidTr="00EE5520">
        <w:trPr>
          <w:trHeight w:val="321"/>
        </w:trPr>
        <w:tc>
          <w:tcPr>
            <w:tcW w:w="1612" w:type="dxa"/>
          </w:tcPr>
          <w:p w14:paraId="61AC0771" w14:textId="77777777" w:rsidR="005616E0" w:rsidRDefault="00EA4434" w:rsidP="00D5609A">
            <w:pPr>
              <w:pStyle w:val="TableParagraph"/>
              <w:spacing w:line="302" w:lineRule="exact"/>
              <w:ind w:left="0" w:right="3" w:firstLine="142"/>
              <w:rPr>
                <w:sz w:val="28"/>
              </w:rPr>
            </w:pPr>
            <w:r>
              <w:rPr>
                <w:spacing w:val="-5"/>
                <w:sz w:val="28"/>
              </w:rPr>
              <w:t>ВЭФ</w:t>
            </w:r>
          </w:p>
        </w:tc>
        <w:tc>
          <w:tcPr>
            <w:tcW w:w="8169" w:type="dxa"/>
          </w:tcPr>
          <w:p w14:paraId="1FA67622" w14:textId="77777777" w:rsidR="005616E0" w:rsidRDefault="00EA4434" w:rsidP="00D5609A">
            <w:pPr>
              <w:pStyle w:val="TableParagraph"/>
              <w:spacing w:line="302" w:lineRule="exact"/>
              <w:ind w:left="0" w:right="3" w:firstLine="142"/>
              <w:rPr>
                <w:sz w:val="28"/>
              </w:rPr>
            </w:pPr>
            <w:r>
              <w:rPr>
                <w:sz w:val="28"/>
              </w:rPr>
              <w:t>–</w:t>
            </w:r>
            <w:r>
              <w:rPr>
                <w:spacing w:val="-11"/>
                <w:sz w:val="28"/>
              </w:rPr>
              <w:t xml:space="preserve"> </w:t>
            </w:r>
            <w:r>
              <w:rPr>
                <w:sz w:val="28"/>
              </w:rPr>
              <w:t>Всемирный</w:t>
            </w:r>
            <w:r>
              <w:rPr>
                <w:spacing w:val="-11"/>
                <w:sz w:val="28"/>
              </w:rPr>
              <w:t xml:space="preserve"> </w:t>
            </w:r>
            <w:r>
              <w:rPr>
                <w:sz w:val="28"/>
              </w:rPr>
              <w:t>экономический</w:t>
            </w:r>
            <w:r>
              <w:rPr>
                <w:spacing w:val="-11"/>
                <w:sz w:val="28"/>
              </w:rPr>
              <w:t xml:space="preserve"> </w:t>
            </w:r>
            <w:r>
              <w:rPr>
                <w:spacing w:val="-4"/>
                <w:sz w:val="28"/>
              </w:rPr>
              <w:t>форум</w:t>
            </w:r>
          </w:p>
        </w:tc>
      </w:tr>
      <w:tr w:rsidR="005616E0" w14:paraId="067FFF79" w14:textId="77777777" w:rsidTr="00EE5520">
        <w:trPr>
          <w:trHeight w:val="321"/>
        </w:trPr>
        <w:tc>
          <w:tcPr>
            <w:tcW w:w="1612" w:type="dxa"/>
          </w:tcPr>
          <w:p w14:paraId="622AC6EC" w14:textId="77777777" w:rsidR="005616E0" w:rsidRDefault="00EA4434" w:rsidP="00D5609A">
            <w:pPr>
              <w:pStyle w:val="TableParagraph"/>
              <w:spacing w:line="302" w:lineRule="exact"/>
              <w:ind w:left="0" w:right="3" w:firstLine="142"/>
              <w:rPr>
                <w:sz w:val="28"/>
              </w:rPr>
            </w:pPr>
            <w:r>
              <w:rPr>
                <w:spacing w:val="-5"/>
                <w:sz w:val="28"/>
              </w:rPr>
              <w:t>ИИ</w:t>
            </w:r>
          </w:p>
        </w:tc>
        <w:tc>
          <w:tcPr>
            <w:tcW w:w="8169" w:type="dxa"/>
          </w:tcPr>
          <w:p w14:paraId="1E1E2BB8" w14:textId="77777777" w:rsidR="005616E0" w:rsidRDefault="00EA4434" w:rsidP="00D5609A">
            <w:pPr>
              <w:pStyle w:val="TableParagraph"/>
              <w:spacing w:line="302" w:lineRule="exact"/>
              <w:ind w:left="0" w:right="3" w:firstLine="142"/>
              <w:rPr>
                <w:sz w:val="28"/>
              </w:rPr>
            </w:pPr>
            <w:r>
              <w:rPr>
                <w:sz w:val="28"/>
              </w:rPr>
              <w:t>–</w:t>
            </w:r>
            <w:r>
              <w:rPr>
                <w:spacing w:val="-11"/>
                <w:sz w:val="28"/>
              </w:rPr>
              <w:t xml:space="preserve"> </w:t>
            </w:r>
            <w:r>
              <w:rPr>
                <w:sz w:val="28"/>
              </w:rPr>
              <w:t>Искусственный</w:t>
            </w:r>
            <w:r>
              <w:rPr>
                <w:spacing w:val="-11"/>
                <w:sz w:val="28"/>
              </w:rPr>
              <w:t xml:space="preserve"> </w:t>
            </w:r>
            <w:r>
              <w:rPr>
                <w:spacing w:val="-2"/>
                <w:sz w:val="28"/>
              </w:rPr>
              <w:t>интеллект</w:t>
            </w:r>
          </w:p>
        </w:tc>
      </w:tr>
      <w:tr w:rsidR="005616E0" w14:paraId="3B741CF8" w14:textId="77777777" w:rsidTr="00EE5520">
        <w:trPr>
          <w:trHeight w:val="321"/>
        </w:trPr>
        <w:tc>
          <w:tcPr>
            <w:tcW w:w="1612" w:type="dxa"/>
          </w:tcPr>
          <w:p w14:paraId="77787F53" w14:textId="77777777" w:rsidR="005616E0" w:rsidRDefault="00EA4434" w:rsidP="00D5609A">
            <w:pPr>
              <w:pStyle w:val="TableParagraph"/>
              <w:spacing w:line="302" w:lineRule="exact"/>
              <w:ind w:left="0" w:right="3" w:firstLine="142"/>
              <w:rPr>
                <w:sz w:val="28"/>
              </w:rPr>
            </w:pPr>
            <w:r>
              <w:rPr>
                <w:spacing w:val="-4"/>
                <w:sz w:val="28"/>
              </w:rPr>
              <w:t>НОБД</w:t>
            </w:r>
          </w:p>
        </w:tc>
        <w:tc>
          <w:tcPr>
            <w:tcW w:w="8169" w:type="dxa"/>
          </w:tcPr>
          <w:p w14:paraId="64B98019" w14:textId="77777777" w:rsidR="005616E0" w:rsidRDefault="00EA4434" w:rsidP="00D5609A">
            <w:pPr>
              <w:pStyle w:val="TableParagraph"/>
              <w:spacing w:line="302" w:lineRule="exact"/>
              <w:ind w:left="0" w:right="3" w:firstLine="142"/>
              <w:rPr>
                <w:sz w:val="28"/>
              </w:rPr>
            </w:pPr>
            <w:r>
              <w:rPr>
                <w:sz w:val="28"/>
              </w:rPr>
              <w:t>–</w:t>
            </w:r>
            <w:r>
              <w:rPr>
                <w:spacing w:val="-9"/>
                <w:sz w:val="28"/>
              </w:rPr>
              <w:t xml:space="preserve"> </w:t>
            </w:r>
            <w:r>
              <w:rPr>
                <w:sz w:val="28"/>
              </w:rPr>
              <w:t>Национальная</w:t>
            </w:r>
            <w:r>
              <w:rPr>
                <w:spacing w:val="-8"/>
                <w:sz w:val="28"/>
              </w:rPr>
              <w:t xml:space="preserve"> </w:t>
            </w:r>
            <w:r>
              <w:rPr>
                <w:sz w:val="28"/>
              </w:rPr>
              <w:t>образовательная</w:t>
            </w:r>
            <w:r>
              <w:rPr>
                <w:spacing w:val="-7"/>
                <w:sz w:val="28"/>
              </w:rPr>
              <w:t xml:space="preserve"> </w:t>
            </w:r>
            <w:r>
              <w:rPr>
                <w:sz w:val="28"/>
              </w:rPr>
              <w:t>база</w:t>
            </w:r>
            <w:r>
              <w:rPr>
                <w:spacing w:val="-8"/>
                <w:sz w:val="28"/>
              </w:rPr>
              <w:t xml:space="preserve"> </w:t>
            </w:r>
            <w:r>
              <w:rPr>
                <w:spacing w:val="-2"/>
                <w:sz w:val="28"/>
              </w:rPr>
              <w:t>данных</w:t>
            </w:r>
          </w:p>
        </w:tc>
      </w:tr>
      <w:tr w:rsidR="005616E0" w14:paraId="7F87033B" w14:textId="77777777" w:rsidTr="00EE5520">
        <w:trPr>
          <w:trHeight w:val="321"/>
        </w:trPr>
        <w:tc>
          <w:tcPr>
            <w:tcW w:w="1612" w:type="dxa"/>
          </w:tcPr>
          <w:p w14:paraId="7088206C" w14:textId="77777777" w:rsidR="005616E0" w:rsidRDefault="00EA4434" w:rsidP="00D5609A">
            <w:pPr>
              <w:pStyle w:val="TableParagraph"/>
              <w:spacing w:line="302" w:lineRule="exact"/>
              <w:ind w:left="0" w:right="3" w:firstLine="142"/>
              <w:rPr>
                <w:sz w:val="28"/>
              </w:rPr>
            </w:pPr>
            <w:r>
              <w:rPr>
                <w:spacing w:val="-5"/>
                <w:sz w:val="28"/>
              </w:rPr>
              <w:t>ЕКР</w:t>
            </w:r>
          </w:p>
        </w:tc>
        <w:tc>
          <w:tcPr>
            <w:tcW w:w="8169" w:type="dxa"/>
          </w:tcPr>
          <w:p w14:paraId="3150B045" w14:textId="77777777" w:rsidR="005616E0" w:rsidRDefault="00EA4434" w:rsidP="00D5609A">
            <w:pPr>
              <w:pStyle w:val="TableParagraph"/>
              <w:spacing w:line="302" w:lineRule="exact"/>
              <w:ind w:left="0" w:right="3" w:firstLine="142"/>
              <w:rPr>
                <w:sz w:val="28"/>
              </w:rPr>
            </w:pPr>
            <w:r>
              <w:rPr>
                <w:sz w:val="28"/>
              </w:rPr>
              <w:t>–</w:t>
            </w:r>
            <w:r>
              <w:rPr>
                <w:spacing w:val="-11"/>
                <w:sz w:val="28"/>
              </w:rPr>
              <w:t xml:space="preserve"> </w:t>
            </w:r>
            <w:r>
              <w:rPr>
                <w:sz w:val="28"/>
              </w:rPr>
              <w:t>Европейская</w:t>
            </w:r>
            <w:r>
              <w:rPr>
                <w:spacing w:val="-11"/>
                <w:sz w:val="28"/>
              </w:rPr>
              <w:t xml:space="preserve"> </w:t>
            </w:r>
            <w:r>
              <w:rPr>
                <w:sz w:val="28"/>
              </w:rPr>
              <w:t>квалификационная</w:t>
            </w:r>
            <w:r>
              <w:rPr>
                <w:spacing w:val="-10"/>
                <w:sz w:val="28"/>
              </w:rPr>
              <w:t xml:space="preserve"> </w:t>
            </w:r>
            <w:r>
              <w:rPr>
                <w:spacing w:val="-4"/>
                <w:sz w:val="28"/>
              </w:rPr>
              <w:t>рамка</w:t>
            </w:r>
          </w:p>
        </w:tc>
      </w:tr>
      <w:tr w:rsidR="005616E0" w14:paraId="4AB20FE9" w14:textId="77777777" w:rsidTr="00EE5520">
        <w:trPr>
          <w:trHeight w:val="321"/>
        </w:trPr>
        <w:tc>
          <w:tcPr>
            <w:tcW w:w="1612" w:type="dxa"/>
          </w:tcPr>
          <w:p w14:paraId="7993E92A" w14:textId="77777777" w:rsidR="005616E0" w:rsidRDefault="00EA4434" w:rsidP="00D5609A">
            <w:pPr>
              <w:pStyle w:val="TableParagraph"/>
              <w:spacing w:line="302" w:lineRule="exact"/>
              <w:ind w:left="0" w:right="3" w:firstLine="142"/>
              <w:rPr>
                <w:sz w:val="28"/>
              </w:rPr>
            </w:pPr>
            <w:r>
              <w:rPr>
                <w:spacing w:val="-4"/>
                <w:sz w:val="28"/>
              </w:rPr>
              <w:t>ГОСО</w:t>
            </w:r>
          </w:p>
        </w:tc>
        <w:tc>
          <w:tcPr>
            <w:tcW w:w="8169" w:type="dxa"/>
          </w:tcPr>
          <w:p w14:paraId="3A64DE54" w14:textId="77777777" w:rsidR="005616E0" w:rsidRDefault="00EA4434" w:rsidP="00D5609A">
            <w:pPr>
              <w:pStyle w:val="TableParagraph"/>
              <w:spacing w:line="302" w:lineRule="exact"/>
              <w:ind w:left="0" w:right="3" w:firstLine="142"/>
              <w:rPr>
                <w:sz w:val="28"/>
              </w:rPr>
            </w:pPr>
            <w:r>
              <w:rPr>
                <w:sz w:val="28"/>
              </w:rPr>
              <w:t>–</w:t>
            </w:r>
            <w:r>
              <w:rPr>
                <w:spacing w:val="-12"/>
                <w:sz w:val="28"/>
              </w:rPr>
              <w:t xml:space="preserve"> </w:t>
            </w:r>
            <w:r>
              <w:rPr>
                <w:sz w:val="28"/>
              </w:rPr>
              <w:t>Государственный</w:t>
            </w:r>
            <w:r>
              <w:rPr>
                <w:spacing w:val="-13"/>
                <w:sz w:val="28"/>
              </w:rPr>
              <w:t xml:space="preserve"> </w:t>
            </w:r>
            <w:r>
              <w:rPr>
                <w:sz w:val="28"/>
              </w:rPr>
              <w:t>общеобязательный</w:t>
            </w:r>
            <w:r>
              <w:rPr>
                <w:spacing w:val="-12"/>
                <w:sz w:val="28"/>
              </w:rPr>
              <w:t xml:space="preserve"> </w:t>
            </w:r>
            <w:r>
              <w:rPr>
                <w:sz w:val="28"/>
              </w:rPr>
              <w:t>стандарт</w:t>
            </w:r>
            <w:r>
              <w:rPr>
                <w:spacing w:val="-13"/>
                <w:sz w:val="28"/>
              </w:rPr>
              <w:t xml:space="preserve"> </w:t>
            </w:r>
            <w:r>
              <w:rPr>
                <w:spacing w:val="-2"/>
                <w:sz w:val="28"/>
              </w:rPr>
              <w:t>образования</w:t>
            </w:r>
          </w:p>
        </w:tc>
      </w:tr>
    </w:tbl>
    <w:p w14:paraId="098ED243" w14:textId="77777777" w:rsidR="005616E0" w:rsidRDefault="005616E0" w:rsidP="00D5609A">
      <w:pPr>
        <w:pStyle w:val="TableParagraph"/>
        <w:spacing w:line="295" w:lineRule="exact"/>
        <w:ind w:left="0" w:right="3" w:firstLine="142"/>
        <w:rPr>
          <w:sz w:val="28"/>
        </w:rPr>
        <w:sectPr w:rsidR="005616E0">
          <w:pgSz w:w="11910" w:h="16840"/>
          <w:pgMar w:top="1040" w:right="425" w:bottom="960" w:left="1559" w:header="0" w:footer="777" w:gutter="0"/>
          <w:cols w:space="720"/>
        </w:sectPr>
      </w:pPr>
    </w:p>
    <w:p w14:paraId="3D914AC2" w14:textId="77777777" w:rsidR="00F6437B" w:rsidRDefault="00F6437B" w:rsidP="00D5609A">
      <w:pPr>
        <w:pStyle w:val="1"/>
        <w:ind w:left="0" w:right="3" w:firstLine="142"/>
        <w:rPr>
          <w:spacing w:val="-2"/>
        </w:rPr>
      </w:pPr>
    </w:p>
    <w:p w14:paraId="047AFACE" w14:textId="77777777" w:rsidR="00F6437B" w:rsidRDefault="00F6437B" w:rsidP="00DE3DE1">
      <w:pPr>
        <w:pStyle w:val="1"/>
        <w:rPr>
          <w:spacing w:val="-2"/>
        </w:rPr>
      </w:pPr>
    </w:p>
    <w:p w14:paraId="495404BB" w14:textId="77777777" w:rsidR="00F6437B" w:rsidRDefault="00F6437B" w:rsidP="00D5609A">
      <w:pPr>
        <w:pStyle w:val="1"/>
        <w:ind w:left="0"/>
        <w:rPr>
          <w:spacing w:val="-2"/>
        </w:rPr>
      </w:pPr>
    </w:p>
    <w:p w14:paraId="206A6035" w14:textId="77777777" w:rsidR="00F6437B" w:rsidRDefault="00F6437B" w:rsidP="00DE3DE1">
      <w:pPr>
        <w:pStyle w:val="1"/>
        <w:rPr>
          <w:spacing w:val="-2"/>
        </w:rPr>
      </w:pPr>
    </w:p>
    <w:p w14:paraId="2054355D" w14:textId="77777777" w:rsidR="00F6437B" w:rsidRDefault="00F6437B" w:rsidP="00DE3DE1">
      <w:pPr>
        <w:pStyle w:val="1"/>
        <w:rPr>
          <w:spacing w:val="-2"/>
        </w:rPr>
      </w:pPr>
    </w:p>
    <w:p w14:paraId="0325CE22" w14:textId="77777777" w:rsidR="00F6437B" w:rsidRDefault="00F6437B" w:rsidP="00DE3DE1">
      <w:pPr>
        <w:pStyle w:val="1"/>
        <w:rPr>
          <w:spacing w:val="-2"/>
        </w:rPr>
      </w:pPr>
    </w:p>
    <w:p w14:paraId="27A41E0A" w14:textId="77777777" w:rsidR="00F6437B" w:rsidRDefault="00F6437B" w:rsidP="00DE3DE1">
      <w:pPr>
        <w:pStyle w:val="1"/>
        <w:rPr>
          <w:spacing w:val="-2"/>
        </w:rPr>
      </w:pPr>
    </w:p>
    <w:p w14:paraId="37D86CD1" w14:textId="77777777" w:rsidR="00F6437B" w:rsidRDefault="00F6437B" w:rsidP="00DE3DE1">
      <w:pPr>
        <w:pStyle w:val="1"/>
        <w:rPr>
          <w:spacing w:val="-2"/>
        </w:rPr>
      </w:pPr>
    </w:p>
    <w:p w14:paraId="3D3DBC01" w14:textId="77777777" w:rsidR="00F6437B" w:rsidRDefault="00F6437B" w:rsidP="00DE3DE1">
      <w:pPr>
        <w:pStyle w:val="1"/>
        <w:rPr>
          <w:spacing w:val="-2"/>
        </w:rPr>
      </w:pPr>
    </w:p>
    <w:p w14:paraId="4A9F123A" w14:textId="77777777" w:rsidR="00F6437B" w:rsidRDefault="00F6437B" w:rsidP="00DE3DE1">
      <w:pPr>
        <w:pStyle w:val="1"/>
        <w:rPr>
          <w:spacing w:val="-2"/>
        </w:rPr>
      </w:pPr>
    </w:p>
    <w:p w14:paraId="1818B28E" w14:textId="77777777" w:rsidR="00F6437B" w:rsidRDefault="00F6437B" w:rsidP="00DE3DE1">
      <w:pPr>
        <w:pStyle w:val="1"/>
        <w:rPr>
          <w:spacing w:val="-2"/>
        </w:rPr>
      </w:pPr>
    </w:p>
    <w:p w14:paraId="773D7F8F" w14:textId="77777777" w:rsidR="00F6437B" w:rsidRDefault="00F6437B" w:rsidP="00DE3DE1">
      <w:pPr>
        <w:pStyle w:val="1"/>
        <w:rPr>
          <w:spacing w:val="-2"/>
        </w:rPr>
      </w:pPr>
    </w:p>
    <w:p w14:paraId="578492E7" w14:textId="77777777" w:rsidR="00F6437B" w:rsidRDefault="00F6437B" w:rsidP="00DE3DE1">
      <w:pPr>
        <w:pStyle w:val="1"/>
        <w:rPr>
          <w:spacing w:val="-2"/>
        </w:rPr>
      </w:pPr>
    </w:p>
    <w:p w14:paraId="0DAA8D5D" w14:textId="77777777" w:rsidR="00F6437B" w:rsidRDefault="00F6437B" w:rsidP="00DE3DE1">
      <w:pPr>
        <w:pStyle w:val="1"/>
        <w:rPr>
          <w:spacing w:val="-2"/>
        </w:rPr>
      </w:pPr>
    </w:p>
    <w:p w14:paraId="4325436A" w14:textId="77777777" w:rsidR="00F6437B" w:rsidRDefault="00F6437B" w:rsidP="00DE3DE1">
      <w:pPr>
        <w:pStyle w:val="1"/>
        <w:rPr>
          <w:spacing w:val="-2"/>
        </w:rPr>
      </w:pPr>
    </w:p>
    <w:p w14:paraId="6DCC8A4A" w14:textId="77777777" w:rsidR="00F6437B" w:rsidRDefault="00F6437B" w:rsidP="00DE3DE1">
      <w:pPr>
        <w:pStyle w:val="1"/>
        <w:rPr>
          <w:spacing w:val="-2"/>
        </w:rPr>
      </w:pPr>
    </w:p>
    <w:p w14:paraId="31B8098E" w14:textId="77777777" w:rsidR="00F6437B" w:rsidRDefault="00F6437B" w:rsidP="00DE3DE1">
      <w:pPr>
        <w:pStyle w:val="1"/>
        <w:rPr>
          <w:spacing w:val="-2"/>
        </w:rPr>
      </w:pPr>
    </w:p>
    <w:p w14:paraId="26901524" w14:textId="77777777" w:rsidR="00F6437B" w:rsidRDefault="00F6437B" w:rsidP="00DE3DE1">
      <w:pPr>
        <w:pStyle w:val="1"/>
        <w:rPr>
          <w:spacing w:val="-2"/>
        </w:rPr>
      </w:pPr>
    </w:p>
    <w:p w14:paraId="76F993CD" w14:textId="77777777" w:rsidR="00F6437B" w:rsidRDefault="00F6437B" w:rsidP="00DE3DE1">
      <w:pPr>
        <w:pStyle w:val="1"/>
        <w:rPr>
          <w:spacing w:val="-2"/>
        </w:rPr>
      </w:pPr>
    </w:p>
    <w:p w14:paraId="4C92727D" w14:textId="77777777" w:rsidR="00F6437B" w:rsidRDefault="00F6437B" w:rsidP="00DE3DE1">
      <w:pPr>
        <w:pStyle w:val="1"/>
        <w:rPr>
          <w:spacing w:val="-2"/>
        </w:rPr>
      </w:pPr>
    </w:p>
    <w:p w14:paraId="706E7072" w14:textId="77777777" w:rsidR="00F6437B" w:rsidRDefault="00F6437B" w:rsidP="00DE3DE1">
      <w:pPr>
        <w:pStyle w:val="1"/>
        <w:rPr>
          <w:spacing w:val="-2"/>
        </w:rPr>
      </w:pPr>
    </w:p>
    <w:p w14:paraId="4A2340C1" w14:textId="77777777" w:rsidR="00F6437B" w:rsidRDefault="00F6437B" w:rsidP="00DE3DE1">
      <w:pPr>
        <w:pStyle w:val="1"/>
        <w:rPr>
          <w:spacing w:val="-2"/>
        </w:rPr>
      </w:pPr>
    </w:p>
    <w:p w14:paraId="49BB3959" w14:textId="77777777" w:rsidR="00F6437B" w:rsidRDefault="00F6437B" w:rsidP="00DE3DE1">
      <w:pPr>
        <w:pStyle w:val="1"/>
        <w:rPr>
          <w:spacing w:val="-2"/>
        </w:rPr>
      </w:pPr>
    </w:p>
    <w:p w14:paraId="6ADBE687" w14:textId="2BA8363C" w:rsidR="00066FD2" w:rsidRDefault="00EA4434" w:rsidP="0092721F">
      <w:pPr>
        <w:pStyle w:val="1"/>
        <w:ind w:left="0" w:right="3"/>
        <w:rPr>
          <w:spacing w:val="-2"/>
        </w:rPr>
      </w:pPr>
      <w:r>
        <w:rPr>
          <w:spacing w:val="-2"/>
        </w:rPr>
        <w:lastRenderedPageBreak/>
        <w:t>ВВЕДЕНИЕ</w:t>
      </w:r>
    </w:p>
    <w:p w14:paraId="65BDE071" w14:textId="77777777" w:rsidR="005B47D8" w:rsidRDefault="005B47D8" w:rsidP="007E505A">
      <w:pPr>
        <w:pStyle w:val="1"/>
        <w:tabs>
          <w:tab w:val="left" w:pos="709"/>
          <w:tab w:val="left" w:pos="9639"/>
        </w:tabs>
        <w:ind w:left="0" w:right="0"/>
        <w:rPr>
          <w:spacing w:val="-2"/>
        </w:rPr>
      </w:pPr>
    </w:p>
    <w:p w14:paraId="532672BB" w14:textId="18732633" w:rsidR="00DE3DE1" w:rsidRPr="00C07BBB" w:rsidRDefault="00DE3DE1" w:rsidP="007E505A">
      <w:pPr>
        <w:pStyle w:val="a3"/>
        <w:tabs>
          <w:tab w:val="left" w:pos="709"/>
          <w:tab w:val="left" w:pos="9639"/>
          <w:tab w:val="left" w:pos="9781"/>
        </w:tabs>
        <w:ind w:left="0" w:firstLine="709"/>
        <w:rPr>
          <w:color w:val="000000" w:themeColor="text1"/>
        </w:rPr>
      </w:pPr>
      <w:r w:rsidRPr="00C07BBB">
        <w:rPr>
          <w:b/>
        </w:rPr>
        <w:t xml:space="preserve">Актуальность исследования. </w:t>
      </w:r>
      <w:r w:rsidRPr="00C07BBB">
        <w:rPr>
          <w:bCs/>
          <w:color w:val="000000" w:themeColor="text1"/>
        </w:rPr>
        <w:t xml:space="preserve">Современный этап </w:t>
      </w:r>
      <w:r w:rsidRPr="00C07BBB">
        <w:rPr>
          <w:color w:val="000000" w:themeColor="text1"/>
        </w:rPr>
        <w:t>развития высшего образования Республики Казахстан характеризуется технологической трансформацией. Внедрение цифровых инс</w:t>
      </w:r>
      <w:r w:rsidR="005B47D8" w:rsidRPr="00C07BBB">
        <w:rPr>
          <w:color w:val="000000" w:themeColor="text1"/>
        </w:rPr>
        <w:t xml:space="preserve">трументов и построение единого </w:t>
      </w:r>
      <w:r w:rsidRPr="00C07BBB">
        <w:rPr>
          <w:color w:val="000000" w:themeColor="text1"/>
        </w:rPr>
        <w:t xml:space="preserve">цифрового образовательного пространства, подтвержденного </w:t>
      </w:r>
      <w:r w:rsidR="00272C82">
        <w:rPr>
          <w:color w:val="000000" w:themeColor="text1"/>
        </w:rPr>
        <w:t xml:space="preserve">в </w:t>
      </w:r>
      <w:r w:rsidRPr="00C07BBB">
        <w:rPr>
          <w:color w:val="000000" w:themeColor="text1"/>
        </w:rPr>
        <w:t>Законе РК «Об образовании» [1], Закон</w:t>
      </w:r>
      <w:r w:rsidR="00272C82">
        <w:rPr>
          <w:color w:val="000000" w:themeColor="text1"/>
        </w:rPr>
        <w:t>е</w:t>
      </w:r>
      <w:r w:rsidRPr="00C07BBB">
        <w:rPr>
          <w:color w:val="000000" w:themeColor="text1"/>
        </w:rPr>
        <w:t xml:space="preserve"> РК «Об информатизации» [</w:t>
      </w:r>
      <w:r w:rsidR="000806CC" w:rsidRPr="000806CC">
        <w:rPr>
          <w:color w:val="000000" w:themeColor="text1"/>
        </w:rPr>
        <w:t>2</w:t>
      </w:r>
      <w:r w:rsidRPr="00C07BBB">
        <w:rPr>
          <w:color w:val="000000" w:themeColor="text1"/>
        </w:rPr>
        <w:t>] и «Концепции развития высшего образования и науки РК на 2023-2029 годы» [</w:t>
      </w:r>
      <w:r w:rsidR="000806CC" w:rsidRPr="000806CC">
        <w:rPr>
          <w:color w:val="000000" w:themeColor="text1"/>
        </w:rPr>
        <w:t>3</w:t>
      </w:r>
      <w:r w:rsidRPr="00C07BBB">
        <w:rPr>
          <w:color w:val="000000" w:themeColor="text1"/>
        </w:rPr>
        <w:t xml:space="preserve">] существенно влияет на образовательный процесс. </w:t>
      </w:r>
    </w:p>
    <w:p w14:paraId="66038688" w14:textId="02690C8E" w:rsidR="00AF6385" w:rsidRDefault="00DE3DE1" w:rsidP="007E505A">
      <w:pPr>
        <w:pStyle w:val="a3"/>
        <w:tabs>
          <w:tab w:val="left" w:pos="709"/>
          <w:tab w:val="left" w:pos="9639"/>
          <w:tab w:val="left" w:pos="9781"/>
        </w:tabs>
        <w:ind w:left="0" w:firstLine="709"/>
        <w:rPr>
          <w:color w:val="000000" w:themeColor="text1"/>
        </w:rPr>
      </w:pPr>
      <w:r w:rsidRPr="00C07BBB">
        <w:rPr>
          <w:color w:val="000000" w:themeColor="text1"/>
        </w:rPr>
        <w:t xml:space="preserve">Однако стремительный переход от традиционной модели обучения к электронным, смешанным и открытым образовательным системам, включая массовые открытые онлайн-курсы (МООК) и цифровые образовательные ресурсы (ЦОР), приводит к научно-педагогическому кризису, который заключается в том, что цифровая инфраструктура вуза развивается значительно быстрее, чем система развития профессиональных способностей обучающихся. </w:t>
      </w:r>
    </w:p>
    <w:p w14:paraId="04E3954D" w14:textId="5E3A28ED" w:rsidR="00272C82" w:rsidRDefault="00DE3DE1" w:rsidP="00272C82">
      <w:pPr>
        <w:pStyle w:val="a3"/>
        <w:tabs>
          <w:tab w:val="left" w:pos="709"/>
          <w:tab w:val="left" w:pos="9639"/>
          <w:tab w:val="left" w:pos="9781"/>
        </w:tabs>
        <w:ind w:left="0" w:right="3" w:firstLine="709"/>
        <w:rPr>
          <w:color w:val="000000" w:themeColor="text1"/>
        </w:rPr>
      </w:pPr>
      <w:r w:rsidRPr="00C07BBB">
        <w:rPr>
          <w:color w:val="000000" w:themeColor="text1"/>
        </w:rPr>
        <w:t>Данные «Атлас</w:t>
      </w:r>
      <w:r w:rsidR="002A6092" w:rsidRPr="00C07BBB">
        <w:rPr>
          <w:color w:val="000000" w:themeColor="text1"/>
        </w:rPr>
        <w:t>а</w:t>
      </w:r>
      <w:r w:rsidRPr="00C07BBB">
        <w:rPr>
          <w:color w:val="000000" w:themeColor="text1"/>
        </w:rPr>
        <w:t xml:space="preserve"> новых профессий и компетенций Республики Казахстан» констатируют критическое сокращение срока годности жестких профессиональных навыков «</w:t>
      </w:r>
      <w:r w:rsidRPr="00C07BBB">
        <w:rPr>
          <w:color w:val="000000" w:themeColor="text1"/>
          <w:lang w:val="en-US"/>
        </w:rPr>
        <w:t>hard</w:t>
      </w:r>
      <w:r w:rsidRPr="00C07BBB">
        <w:rPr>
          <w:color w:val="000000" w:themeColor="text1"/>
        </w:rPr>
        <w:t xml:space="preserve"> </w:t>
      </w:r>
      <w:r w:rsidRPr="00C07BBB">
        <w:rPr>
          <w:color w:val="000000" w:themeColor="text1"/>
          <w:lang w:val="en-US"/>
        </w:rPr>
        <w:t>skills</w:t>
      </w:r>
      <w:r w:rsidRPr="00C07BBB">
        <w:rPr>
          <w:color w:val="000000" w:themeColor="text1"/>
        </w:rPr>
        <w:t>» [</w:t>
      </w:r>
      <w:r w:rsidR="000806CC" w:rsidRPr="000806CC">
        <w:rPr>
          <w:color w:val="000000" w:themeColor="text1"/>
        </w:rPr>
        <w:t>4</w:t>
      </w:r>
      <w:r w:rsidRPr="00C07BBB">
        <w:rPr>
          <w:color w:val="000000" w:themeColor="text1"/>
        </w:rPr>
        <w:t>]</w:t>
      </w:r>
      <w:r w:rsidR="002A6092" w:rsidRPr="00C07BBB">
        <w:rPr>
          <w:color w:val="000000" w:themeColor="text1"/>
        </w:rPr>
        <w:t xml:space="preserve"> и приобретение особой значимости и влияния индивидуально-личностных способностей «</w:t>
      </w:r>
      <w:r w:rsidR="002A6092" w:rsidRPr="00C07BBB">
        <w:rPr>
          <w:color w:val="000000" w:themeColor="text1"/>
          <w:lang w:val="en-US"/>
        </w:rPr>
        <w:t>soft</w:t>
      </w:r>
      <w:r w:rsidR="002A6092" w:rsidRPr="00C07BBB">
        <w:rPr>
          <w:color w:val="000000" w:themeColor="text1"/>
        </w:rPr>
        <w:t xml:space="preserve"> </w:t>
      </w:r>
      <w:r w:rsidR="002A6092" w:rsidRPr="00C07BBB">
        <w:rPr>
          <w:color w:val="000000" w:themeColor="text1"/>
          <w:lang w:val="en-US"/>
        </w:rPr>
        <w:t>skills</w:t>
      </w:r>
      <w:r w:rsidR="002A6092" w:rsidRPr="00C07BBB">
        <w:rPr>
          <w:color w:val="000000" w:themeColor="text1"/>
        </w:rPr>
        <w:t xml:space="preserve">» на развитие когнитивного потенциала </w:t>
      </w:r>
      <w:r w:rsidR="003A43CC">
        <w:rPr>
          <w:color w:val="000000" w:themeColor="text1"/>
        </w:rPr>
        <w:t>обучающихся вузов</w:t>
      </w:r>
      <w:r w:rsidRPr="00C07BBB">
        <w:rPr>
          <w:color w:val="000000" w:themeColor="text1"/>
        </w:rPr>
        <w:t xml:space="preserve">. </w:t>
      </w:r>
    </w:p>
    <w:p w14:paraId="1C706550" w14:textId="77777777" w:rsidR="00C53CC1" w:rsidRDefault="00DE3DE1" w:rsidP="00272C82">
      <w:pPr>
        <w:pStyle w:val="a3"/>
        <w:tabs>
          <w:tab w:val="left" w:pos="709"/>
          <w:tab w:val="left" w:pos="9639"/>
          <w:tab w:val="left" w:pos="9781"/>
        </w:tabs>
        <w:ind w:left="0" w:right="3" w:firstLine="709"/>
        <w:rPr>
          <w:color w:val="000000" w:themeColor="text1"/>
        </w:rPr>
      </w:pPr>
      <w:r w:rsidRPr="00C07BBB">
        <w:rPr>
          <w:color w:val="000000" w:themeColor="text1"/>
        </w:rPr>
        <w:t>В условиях цифровой экономики основным фактором</w:t>
      </w:r>
      <w:r w:rsidR="00A41E90">
        <w:rPr>
          <w:color w:val="000000" w:themeColor="text1"/>
        </w:rPr>
        <w:t xml:space="preserve"> </w:t>
      </w:r>
      <w:r w:rsidRPr="00C07BBB">
        <w:rPr>
          <w:color w:val="000000" w:themeColor="text1"/>
        </w:rPr>
        <w:t xml:space="preserve">конкурентоспособности выпускников вузов становится не сумма усвоенных знаний, а высокий уровень развития профессиональных способностей:  фундаментальных когнитивных способностей (аналитическое мышление, </w:t>
      </w:r>
      <w:r w:rsidR="00C52A69" w:rsidRPr="00C07BBB">
        <w:rPr>
          <w:color w:val="000000" w:themeColor="text1"/>
        </w:rPr>
        <w:t xml:space="preserve">креативное мышление, </w:t>
      </w:r>
      <w:r w:rsidRPr="00C07BBB">
        <w:rPr>
          <w:color w:val="000000" w:themeColor="text1"/>
        </w:rPr>
        <w:t>выбор оптимальной стратегии),</w:t>
      </w:r>
      <w:r w:rsidR="005E5D3B">
        <w:rPr>
          <w:color w:val="000000" w:themeColor="text1"/>
        </w:rPr>
        <w:t xml:space="preserve"> </w:t>
      </w:r>
      <w:r w:rsidRPr="00C07BBB">
        <w:rPr>
          <w:color w:val="000000" w:themeColor="text1"/>
        </w:rPr>
        <w:t>некогнитивных способностей (внутренняя мотивация, профессиональная направленност</w:t>
      </w:r>
      <w:r w:rsidR="00C53CC1">
        <w:rPr>
          <w:color w:val="000000" w:themeColor="text1"/>
        </w:rPr>
        <w:t>ь</w:t>
      </w:r>
      <w:r w:rsidRPr="00C07BBB">
        <w:rPr>
          <w:color w:val="000000" w:themeColor="text1"/>
        </w:rPr>
        <w:t>).</w:t>
      </w:r>
      <w:r w:rsidR="00627F16" w:rsidRPr="00C07BBB">
        <w:rPr>
          <w:color w:val="000000" w:themeColor="text1"/>
        </w:rPr>
        <w:t xml:space="preserve"> </w:t>
      </w:r>
    </w:p>
    <w:p w14:paraId="6FA75126" w14:textId="14965DCA" w:rsidR="00DE3DE1" w:rsidRPr="00C07BBB" w:rsidRDefault="00DE3DE1" w:rsidP="003D3365">
      <w:pPr>
        <w:pStyle w:val="a3"/>
        <w:tabs>
          <w:tab w:val="left" w:pos="709"/>
          <w:tab w:val="left" w:pos="9639"/>
          <w:tab w:val="left" w:pos="9781"/>
        </w:tabs>
        <w:ind w:left="0" w:right="3" w:firstLine="709"/>
        <w:rPr>
          <w:color w:val="000000" w:themeColor="text1"/>
        </w:rPr>
      </w:pPr>
      <w:r w:rsidRPr="00C07BBB">
        <w:rPr>
          <w:color w:val="000000" w:themeColor="text1"/>
        </w:rPr>
        <w:t xml:space="preserve">Несмотря на глубокую проработанность вопросов информатизации образования в научных трудах отечественных ученых </w:t>
      </w:r>
      <w:r w:rsidR="00C53CC1">
        <w:rPr>
          <w:color w:val="000000" w:themeColor="text1"/>
        </w:rPr>
        <w:t>Е</w:t>
      </w:r>
      <w:r w:rsidRPr="00C07BBB">
        <w:t>.Ы. Бидайбекова</w:t>
      </w:r>
      <w:r w:rsidR="00FC7D13" w:rsidRPr="00C07BBB">
        <w:t xml:space="preserve"> [</w:t>
      </w:r>
      <w:r w:rsidR="000806CC" w:rsidRPr="000806CC">
        <w:t>5</w:t>
      </w:r>
      <w:r w:rsidR="00FC7D13" w:rsidRPr="00C07BBB">
        <w:t>]</w:t>
      </w:r>
      <w:r w:rsidRPr="00C07BBB">
        <w:t>, Г.К. Нургалиевой</w:t>
      </w:r>
      <w:r w:rsidR="00FC7D13" w:rsidRPr="00C07BBB">
        <w:t xml:space="preserve"> [</w:t>
      </w:r>
      <w:r w:rsidR="000806CC" w:rsidRPr="000806CC">
        <w:t>6</w:t>
      </w:r>
      <w:r w:rsidR="00FC7D13" w:rsidRPr="00C07BBB">
        <w:t>]</w:t>
      </w:r>
      <w:r w:rsidRPr="00C07BBB">
        <w:t>, Д.М. Джусубалиевой</w:t>
      </w:r>
      <w:r w:rsidR="00FC7D13" w:rsidRPr="00C07BBB">
        <w:t xml:space="preserve"> [</w:t>
      </w:r>
      <w:r w:rsidR="000806CC" w:rsidRPr="000806CC">
        <w:t>7</w:t>
      </w:r>
      <w:r w:rsidR="00FC7D13" w:rsidRPr="00C07BBB">
        <w:t>]</w:t>
      </w:r>
      <w:r w:rsidRPr="00C07BBB">
        <w:t>, Е.В. Артыкбаевой</w:t>
      </w:r>
      <w:r w:rsidR="009A5995" w:rsidRPr="00C07BBB">
        <w:t xml:space="preserve"> [</w:t>
      </w:r>
      <w:r w:rsidR="000806CC" w:rsidRPr="000806CC">
        <w:t>8</w:t>
      </w:r>
      <w:r w:rsidR="009A5995" w:rsidRPr="00C07BBB">
        <w:t>]</w:t>
      </w:r>
      <w:r w:rsidRPr="00C07BBB">
        <w:t>,</w:t>
      </w:r>
      <w:r w:rsidR="00EA7F4D">
        <w:t xml:space="preserve"> </w:t>
      </w:r>
      <w:r w:rsidR="00344D84">
        <w:t xml:space="preserve">           </w:t>
      </w:r>
      <w:r w:rsidR="009A5995" w:rsidRPr="00C07BBB">
        <w:t>А.К. Мынбаевой [</w:t>
      </w:r>
      <w:r w:rsidR="000806CC" w:rsidRPr="000806CC">
        <w:t>9</w:t>
      </w:r>
      <w:r w:rsidR="009A5995" w:rsidRPr="00C07BBB">
        <w:t xml:space="preserve">], </w:t>
      </w:r>
      <w:r w:rsidRPr="00C07BBB">
        <w:t xml:space="preserve">в существующей педагогической теории и практике обнаруживается недостаточность исследования </w:t>
      </w:r>
      <w:r w:rsidR="00827311" w:rsidRPr="00C07BBB">
        <w:t xml:space="preserve">развития </w:t>
      </w:r>
      <w:r w:rsidRPr="00C07BBB">
        <w:t xml:space="preserve">профессиональных способностей обучающихся в условиях цифрового образовательного пространства. </w:t>
      </w:r>
    </w:p>
    <w:p w14:paraId="3D23FF00" w14:textId="471602DF" w:rsidR="003D3365" w:rsidRDefault="00DE3DE1" w:rsidP="007E505A">
      <w:pPr>
        <w:pStyle w:val="a3"/>
        <w:tabs>
          <w:tab w:val="left" w:pos="709"/>
          <w:tab w:val="left" w:pos="9639"/>
          <w:tab w:val="left" w:pos="9781"/>
        </w:tabs>
        <w:ind w:left="0" w:firstLine="709"/>
      </w:pPr>
      <w:r w:rsidRPr="00C07BBB">
        <w:t>Большинство научно-методических разработ</w:t>
      </w:r>
      <w:r w:rsidR="005B47D8" w:rsidRPr="00C07BBB">
        <w:t>ок направлены на решение задач,</w:t>
      </w:r>
      <w:r w:rsidRPr="00C07BBB">
        <w:t xml:space="preserve"> связанных с технологической стороной образовательного процесса: создание ЦОР, интерфейсов, управление содержанием на образовательных онлайн-платформах, при этом специфика системы развития профессиональных способностей обучающихся внутри цифровой дидактической среды остается малоизученной.</w:t>
      </w:r>
      <w:r w:rsidR="000F5C95" w:rsidRPr="000F5C95">
        <w:t xml:space="preserve"> </w:t>
      </w:r>
    </w:p>
    <w:p w14:paraId="13F4DB4F" w14:textId="59C16A43" w:rsidR="006E4E01" w:rsidRPr="00C07BBB" w:rsidRDefault="00DE3DE1" w:rsidP="007E505A">
      <w:pPr>
        <w:pStyle w:val="a3"/>
        <w:tabs>
          <w:tab w:val="left" w:pos="709"/>
          <w:tab w:val="left" w:pos="9639"/>
          <w:tab w:val="left" w:pos="9781"/>
        </w:tabs>
        <w:ind w:left="0" w:firstLine="709"/>
      </w:pPr>
      <w:r w:rsidRPr="00C07BBB">
        <w:t xml:space="preserve">Существующие подходы к цифровому обучению центрированы на позиции обучающегося в качестве «объекта» </w:t>
      </w:r>
      <w:r w:rsidR="003D3365">
        <w:t xml:space="preserve">и </w:t>
      </w:r>
      <w:r w:rsidRPr="00C07BBB">
        <w:t xml:space="preserve">потребителя </w:t>
      </w:r>
      <w:r w:rsidR="003D3365">
        <w:t>информации</w:t>
      </w:r>
      <w:r w:rsidRPr="00C07BBB">
        <w:t xml:space="preserve">, а не «мотивированного субъекта» обучения, активного участника в поиске креативных решений и выборе оптимальных стратегий </w:t>
      </w:r>
      <w:r w:rsidR="004D48B7">
        <w:t xml:space="preserve">выполнения </w:t>
      </w:r>
      <w:r w:rsidR="003D3365">
        <w:t>учебно-профессиональных задач</w:t>
      </w:r>
      <w:r w:rsidRPr="00C07BBB">
        <w:t xml:space="preserve">. </w:t>
      </w:r>
    </w:p>
    <w:p w14:paraId="375995A9" w14:textId="77777777" w:rsidR="00656A2B" w:rsidRDefault="00DE3DE1" w:rsidP="007E505A">
      <w:pPr>
        <w:pStyle w:val="a3"/>
        <w:tabs>
          <w:tab w:val="left" w:pos="709"/>
          <w:tab w:val="left" w:pos="9639"/>
          <w:tab w:val="left" w:pos="9781"/>
        </w:tabs>
        <w:ind w:left="0" w:firstLine="709"/>
      </w:pPr>
      <w:r w:rsidRPr="00C07BBB">
        <w:t xml:space="preserve">В результате пассивной позиции обучающегося возникает обратный </w:t>
      </w:r>
      <w:r w:rsidRPr="00C07BBB">
        <w:lastRenderedPageBreak/>
        <w:t>эффект: обучающийся при формальных высоких показателях успеваемости демонстрирует неспособность действовать в ка</w:t>
      </w:r>
      <w:r w:rsidR="005B47D8" w:rsidRPr="00C07BBB">
        <w:t xml:space="preserve">честве «активного субъекта» в </w:t>
      </w:r>
      <w:r w:rsidRPr="00C07BBB">
        <w:t xml:space="preserve">реальных условиях профессиональной деятельности, поскольку отсутствуют или недостаточно развиты </w:t>
      </w:r>
      <w:r w:rsidR="005D57D6" w:rsidRPr="00C07BBB">
        <w:t xml:space="preserve">когнитивные </w:t>
      </w:r>
      <w:r w:rsidRPr="00C07BBB">
        <w:t>способност</w:t>
      </w:r>
      <w:r w:rsidR="005D57D6" w:rsidRPr="00C07BBB">
        <w:t xml:space="preserve">и: способность  обобщать и анализировать материал, </w:t>
      </w:r>
      <w:r w:rsidRPr="00C07BBB">
        <w:t xml:space="preserve">гибкость мышления, </w:t>
      </w:r>
      <w:r w:rsidR="00020BC2" w:rsidRPr="00C07BBB">
        <w:t>способность</w:t>
      </w:r>
      <w:r w:rsidR="00020BC2">
        <w:t xml:space="preserve"> выбора оптимальной стратегии к обучению, </w:t>
      </w:r>
      <w:r w:rsidRPr="00C07BBB">
        <w:t>способность к личной креативност</w:t>
      </w:r>
      <w:r w:rsidR="004D48B7">
        <w:t>и</w:t>
      </w:r>
      <w:r w:rsidRPr="00C07BBB">
        <w:t xml:space="preserve">. </w:t>
      </w:r>
    </w:p>
    <w:p w14:paraId="4C1C8C35" w14:textId="387338DF" w:rsidR="00DE3DE1" w:rsidRPr="00C07BBB" w:rsidRDefault="00DE3DE1" w:rsidP="007E505A">
      <w:pPr>
        <w:pStyle w:val="a3"/>
        <w:tabs>
          <w:tab w:val="left" w:pos="709"/>
          <w:tab w:val="left" w:pos="9639"/>
          <w:tab w:val="left" w:pos="9781"/>
        </w:tabs>
        <w:ind w:left="0" w:firstLine="709"/>
      </w:pPr>
      <w:r w:rsidRPr="00C07BBB">
        <w:t xml:space="preserve">Недостаточность решения проблемы проявляется в том, что образовательное пространство вуза носит статичный характер, являясь лишь информационным накопителем, в то время как, следует стимулировать рост когнитивного и некогнитивного потенциала обучающихся. </w:t>
      </w:r>
    </w:p>
    <w:p w14:paraId="76B086DE" w14:textId="4C714CE9" w:rsidR="00324348" w:rsidRDefault="00DE3DE1" w:rsidP="00A429B0">
      <w:pPr>
        <w:pStyle w:val="a3"/>
        <w:tabs>
          <w:tab w:val="left" w:pos="709"/>
          <w:tab w:val="left" w:pos="9781"/>
        </w:tabs>
        <w:ind w:left="0" w:right="3" w:firstLine="709"/>
        <w:rPr>
          <w:color w:val="000000" w:themeColor="text1"/>
        </w:rPr>
      </w:pPr>
      <w:r w:rsidRPr="00C07BBB">
        <w:t>Применение и интегрирование Национальной рамки квалификаций</w:t>
      </w:r>
      <w:r w:rsidR="00656A2B">
        <w:t xml:space="preserve"> </w:t>
      </w:r>
      <w:r w:rsidRPr="00C07BBB">
        <w:rPr>
          <w:color w:val="000000" w:themeColor="text1"/>
        </w:rPr>
        <w:t xml:space="preserve">Республики Казахстан </w:t>
      </w:r>
      <w:r w:rsidR="00656A2B">
        <w:rPr>
          <w:color w:val="000000" w:themeColor="text1"/>
        </w:rPr>
        <w:t xml:space="preserve">(НРК РК) </w:t>
      </w:r>
      <w:r w:rsidRPr="00C07BBB">
        <w:rPr>
          <w:color w:val="000000" w:themeColor="text1"/>
        </w:rPr>
        <w:t xml:space="preserve">в планирование и содержание процесса </w:t>
      </w:r>
      <w:r w:rsidR="001F7E35" w:rsidRPr="00C07BBB">
        <w:rPr>
          <w:color w:val="000000" w:themeColor="text1"/>
        </w:rPr>
        <w:t xml:space="preserve">профессиональной подготовки </w:t>
      </w:r>
      <w:r w:rsidRPr="00C07BBB">
        <w:rPr>
          <w:color w:val="000000" w:themeColor="text1"/>
        </w:rPr>
        <w:t xml:space="preserve">обеспечивает взаимосвязь между обучением и требованиями </w:t>
      </w:r>
      <w:r w:rsidR="00AB6A52">
        <w:rPr>
          <w:color w:val="000000" w:themeColor="text1"/>
        </w:rPr>
        <w:t>современного общества</w:t>
      </w:r>
      <w:r w:rsidR="005B47D8" w:rsidRPr="00C07BBB">
        <w:rPr>
          <w:color w:val="000000" w:themeColor="text1"/>
        </w:rPr>
        <w:t>, направленн</w:t>
      </w:r>
      <w:r w:rsidR="0023381B">
        <w:rPr>
          <w:color w:val="000000" w:themeColor="text1"/>
        </w:rPr>
        <w:t>ые</w:t>
      </w:r>
      <w:r w:rsidR="005B47D8" w:rsidRPr="00C07BBB">
        <w:rPr>
          <w:color w:val="000000" w:themeColor="text1"/>
        </w:rPr>
        <w:t xml:space="preserve"> на развитие</w:t>
      </w:r>
      <w:r w:rsidRPr="00C07BBB">
        <w:rPr>
          <w:color w:val="000000" w:themeColor="text1"/>
        </w:rPr>
        <w:t xml:space="preserve"> </w:t>
      </w:r>
      <w:r w:rsidR="003B407E">
        <w:rPr>
          <w:color w:val="000000" w:themeColor="text1"/>
        </w:rPr>
        <w:t xml:space="preserve">необходимых </w:t>
      </w:r>
      <w:r w:rsidRPr="00C07BBB">
        <w:rPr>
          <w:color w:val="000000" w:themeColor="text1"/>
        </w:rPr>
        <w:t>способностей</w:t>
      </w:r>
      <w:r w:rsidRPr="00C07BBB">
        <w:rPr>
          <w:color w:val="000000" w:themeColor="text1"/>
          <w:spacing w:val="40"/>
        </w:rPr>
        <w:t xml:space="preserve"> </w:t>
      </w:r>
      <w:r w:rsidRPr="00C07BBB">
        <w:rPr>
          <w:color w:val="000000" w:themeColor="text1"/>
        </w:rPr>
        <w:t>обучающихся [1</w:t>
      </w:r>
      <w:r w:rsidR="00A73E45">
        <w:rPr>
          <w:color w:val="000000" w:themeColor="text1"/>
        </w:rPr>
        <w:t>0</w:t>
      </w:r>
      <w:r w:rsidRPr="00C07BBB">
        <w:rPr>
          <w:color w:val="000000" w:themeColor="text1"/>
        </w:rPr>
        <w:t>]</w:t>
      </w:r>
      <w:r w:rsidRPr="00C07BBB">
        <w:rPr>
          <w:color w:val="000000" w:themeColor="text1"/>
          <w:spacing w:val="-2"/>
        </w:rPr>
        <w:t>.</w:t>
      </w:r>
      <w:r w:rsidR="00A429B0" w:rsidRPr="00A429B0">
        <w:rPr>
          <w:color w:val="000000" w:themeColor="text1"/>
        </w:rPr>
        <w:t xml:space="preserve"> </w:t>
      </w:r>
    </w:p>
    <w:p w14:paraId="52E1E5BE" w14:textId="3AF32E9B" w:rsidR="00DE3DE1" w:rsidRPr="00C07BBB" w:rsidRDefault="00843460" w:rsidP="00A429B0">
      <w:pPr>
        <w:pStyle w:val="a3"/>
        <w:tabs>
          <w:tab w:val="left" w:pos="709"/>
          <w:tab w:val="left" w:pos="9781"/>
        </w:tabs>
        <w:ind w:left="0" w:right="3" w:firstLine="709"/>
        <w:rPr>
          <w:color w:val="000000" w:themeColor="text1"/>
        </w:rPr>
      </w:pPr>
      <w:r>
        <w:t>Интегративный характер о</w:t>
      </w:r>
      <w:r w:rsidR="00DE3DE1" w:rsidRPr="00C07BBB">
        <w:t>бразовательно</w:t>
      </w:r>
      <w:r>
        <w:t>го</w:t>
      </w:r>
      <w:r w:rsidR="00DE3DE1" w:rsidRPr="00C07BBB">
        <w:t xml:space="preserve"> пространств</w:t>
      </w:r>
      <w:r>
        <w:t>а</w:t>
      </w:r>
      <w:r w:rsidRPr="00843460">
        <w:t xml:space="preserve"> </w:t>
      </w:r>
      <w:r w:rsidR="00DE3DE1" w:rsidRPr="00C07BBB">
        <w:t xml:space="preserve">отражает стратегическое </w:t>
      </w:r>
      <w:r w:rsidR="00DE3DE1" w:rsidRPr="00C07BBB">
        <w:rPr>
          <w:color w:val="000000" w:themeColor="text1"/>
        </w:rPr>
        <w:t>направление системы профессиональной подготовки</w:t>
      </w:r>
      <w:r w:rsidRPr="00843460">
        <w:rPr>
          <w:color w:val="000000" w:themeColor="text1"/>
        </w:rPr>
        <w:t xml:space="preserve"> </w:t>
      </w:r>
      <w:r>
        <w:rPr>
          <w:color w:val="000000" w:themeColor="text1"/>
        </w:rPr>
        <w:t>обучающихся</w:t>
      </w:r>
      <w:r w:rsidR="00DE3DE1" w:rsidRPr="00C07BBB">
        <w:rPr>
          <w:color w:val="000000" w:themeColor="text1"/>
        </w:rPr>
        <w:t xml:space="preserve"> на региональном</w:t>
      </w:r>
      <w:r w:rsidR="004D48B7">
        <w:rPr>
          <w:color w:val="000000" w:themeColor="text1"/>
        </w:rPr>
        <w:t>, государственном</w:t>
      </w:r>
      <w:r w:rsidR="00DE3DE1" w:rsidRPr="00C07BBB">
        <w:rPr>
          <w:color w:val="000000" w:themeColor="text1"/>
        </w:rPr>
        <w:t xml:space="preserve"> и мировом уровнях</w:t>
      </w:r>
      <w:r w:rsidRPr="00843460">
        <w:rPr>
          <w:color w:val="000000" w:themeColor="text1"/>
        </w:rPr>
        <w:t xml:space="preserve"> [</w:t>
      </w:r>
      <w:r w:rsidR="000806CC" w:rsidRPr="000806CC">
        <w:rPr>
          <w:color w:val="000000" w:themeColor="text1"/>
        </w:rPr>
        <w:t>1</w:t>
      </w:r>
      <w:r w:rsidR="00ED71AC" w:rsidRPr="00ED71AC">
        <w:rPr>
          <w:color w:val="000000" w:themeColor="text1"/>
        </w:rPr>
        <w:t>1</w:t>
      </w:r>
      <w:r w:rsidRPr="00843460">
        <w:rPr>
          <w:color w:val="000000" w:themeColor="text1"/>
        </w:rPr>
        <w:t>]</w:t>
      </w:r>
      <w:r w:rsidR="00DE3DE1" w:rsidRPr="00C07BBB">
        <w:rPr>
          <w:color w:val="000000" w:themeColor="text1"/>
        </w:rPr>
        <w:t xml:space="preserve">. Учитывая взаимосвязь этих трех уровней, </w:t>
      </w:r>
      <w:r w:rsidR="00326B47" w:rsidRPr="00C07BBB">
        <w:rPr>
          <w:color w:val="000000" w:themeColor="text1"/>
        </w:rPr>
        <w:t xml:space="preserve">высокоразвитые </w:t>
      </w:r>
      <w:r w:rsidR="00DE3DE1" w:rsidRPr="00C07BBB">
        <w:rPr>
          <w:color w:val="000000" w:themeColor="text1"/>
        </w:rPr>
        <w:t xml:space="preserve">страны создают собственное цифровое образовательное пространство с целью развития профессиональных способностей </w:t>
      </w:r>
      <w:r w:rsidR="0086745B" w:rsidRPr="00C07BBB">
        <w:rPr>
          <w:color w:val="000000" w:themeColor="text1"/>
        </w:rPr>
        <w:t xml:space="preserve">обучающихся для </w:t>
      </w:r>
      <w:r w:rsidR="00AB6A52">
        <w:rPr>
          <w:color w:val="000000" w:themeColor="text1"/>
        </w:rPr>
        <w:t xml:space="preserve">достижения </w:t>
      </w:r>
      <w:r w:rsidR="00AB6A52" w:rsidRPr="00C07BBB">
        <w:rPr>
          <w:color w:val="000000" w:themeColor="text1"/>
        </w:rPr>
        <w:t>конкурент</w:t>
      </w:r>
      <w:r w:rsidR="00AB6A52">
        <w:rPr>
          <w:color w:val="000000" w:themeColor="text1"/>
        </w:rPr>
        <w:t>о</w:t>
      </w:r>
      <w:r w:rsidR="00AB6A52" w:rsidRPr="00C07BBB">
        <w:rPr>
          <w:color w:val="000000" w:themeColor="text1"/>
        </w:rPr>
        <w:t>способност</w:t>
      </w:r>
      <w:r w:rsidR="00AB6A52">
        <w:rPr>
          <w:color w:val="000000" w:themeColor="text1"/>
        </w:rPr>
        <w:t xml:space="preserve">и </w:t>
      </w:r>
      <w:r w:rsidR="00DE3DE1" w:rsidRPr="00C07BBB">
        <w:rPr>
          <w:color w:val="000000" w:themeColor="text1"/>
        </w:rPr>
        <w:t xml:space="preserve">на </w:t>
      </w:r>
      <w:r w:rsidR="0086745B" w:rsidRPr="00C07BBB">
        <w:rPr>
          <w:color w:val="000000" w:themeColor="text1"/>
        </w:rPr>
        <w:t xml:space="preserve">высокотехнологичном </w:t>
      </w:r>
      <w:r w:rsidR="00DE3DE1" w:rsidRPr="00C07BBB">
        <w:rPr>
          <w:color w:val="000000" w:themeColor="text1"/>
        </w:rPr>
        <w:t>рынке труда.</w:t>
      </w:r>
    </w:p>
    <w:p w14:paraId="0A9F1B43" w14:textId="77777777" w:rsidR="00F4173A" w:rsidRDefault="00DE3DE1" w:rsidP="0092721F">
      <w:pPr>
        <w:pStyle w:val="a3"/>
        <w:tabs>
          <w:tab w:val="left" w:pos="709"/>
          <w:tab w:val="left" w:pos="9781"/>
        </w:tabs>
        <w:ind w:left="0" w:right="3" w:firstLine="709"/>
        <w:rPr>
          <w:color w:val="000000" w:themeColor="text1"/>
        </w:rPr>
      </w:pPr>
      <w:r w:rsidRPr="00C07BBB">
        <w:rPr>
          <w:color w:val="000000" w:themeColor="text1"/>
        </w:rPr>
        <w:t xml:space="preserve">В нашем исследовании мы определяем </w:t>
      </w:r>
      <w:r w:rsidRPr="00C07BBB">
        <w:t>понятие «образовательное пространство» как открытую систему субъект-субъектных отношений, функционирующую на основе интеграции цифровых технологий и современных методов, средств, форм обучения, обеспечивающих условия для развития профессиональных способностей обучающихся</w:t>
      </w:r>
      <w:r w:rsidRPr="00C07BBB">
        <w:rPr>
          <w:color w:val="000000" w:themeColor="text1"/>
        </w:rPr>
        <w:t>.</w:t>
      </w:r>
      <w:r w:rsidR="0092721F">
        <w:rPr>
          <w:color w:val="000000" w:themeColor="text1"/>
        </w:rPr>
        <w:t xml:space="preserve"> </w:t>
      </w:r>
    </w:p>
    <w:p w14:paraId="5F202CED" w14:textId="0EAE1441" w:rsidR="006B618D" w:rsidRDefault="00F4173A" w:rsidP="0092721F">
      <w:pPr>
        <w:pStyle w:val="a3"/>
        <w:tabs>
          <w:tab w:val="left" w:pos="709"/>
          <w:tab w:val="left" w:pos="9781"/>
        </w:tabs>
        <w:ind w:left="0" w:right="3" w:firstLine="709"/>
      </w:pPr>
      <w:r>
        <w:t>А</w:t>
      </w:r>
      <w:r w:rsidR="00DE3DE1" w:rsidRPr="00C07BBB">
        <w:t>ктуальность</w:t>
      </w:r>
      <w:r w:rsidR="00647A05">
        <w:t xml:space="preserve"> </w:t>
      </w:r>
      <w:r w:rsidR="00DE3DE1" w:rsidRPr="00C07BBB">
        <w:t>исследования обусловлена необходимостью</w:t>
      </w:r>
      <w:r w:rsidR="00C05A01">
        <w:t xml:space="preserve"> </w:t>
      </w:r>
      <w:r w:rsidR="00740355">
        <w:t xml:space="preserve">внедрения </w:t>
      </w:r>
      <w:r w:rsidR="00C05A01">
        <w:t>цифровых</w:t>
      </w:r>
      <w:r w:rsidR="00DE3DE1" w:rsidRPr="00C07BBB">
        <w:t xml:space="preserve"> </w:t>
      </w:r>
      <w:r w:rsidR="00C05A01">
        <w:t>подходов и принципов</w:t>
      </w:r>
      <w:r w:rsidR="00740355">
        <w:t xml:space="preserve"> в образовательный процесс</w:t>
      </w:r>
      <w:r w:rsidR="00AB6A52">
        <w:t xml:space="preserve">, </w:t>
      </w:r>
      <w:r w:rsidR="00C05A01">
        <w:t>направленн</w:t>
      </w:r>
      <w:r w:rsidR="00740355">
        <w:t>ый</w:t>
      </w:r>
      <w:r w:rsidR="00C05A01">
        <w:t xml:space="preserve"> на </w:t>
      </w:r>
      <w:r w:rsidR="00DE3DE1" w:rsidRPr="00C07BBB">
        <w:t>развити</w:t>
      </w:r>
      <w:r w:rsidR="00C05A01">
        <w:t>е</w:t>
      </w:r>
      <w:r w:rsidR="00DE3DE1" w:rsidRPr="00C07BBB">
        <w:t xml:space="preserve"> профессиональных способностей обучающихся</w:t>
      </w:r>
      <w:r w:rsidR="00DB078D" w:rsidRPr="00C07BBB">
        <w:t xml:space="preserve"> в условиях цифровизации образования</w:t>
      </w:r>
      <w:r w:rsidR="00DE3DE1" w:rsidRPr="00C07BBB">
        <w:t xml:space="preserve">. </w:t>
      </w:r>
    </w:p>
    <w:p w14:paraId="1A5183A6" w14:textId="590D569E" w:rsidR="00DE3DE1" w:rsidRPr="00C07BBB" w:rsidRDefault="00DE3DE1" w:rsidP="0092721F">
      <w:pPr>
        <w:pStyle w:val="a3"/>
        <w:tabs>
          <w:tab w:val="left" w:pos="709"/>
          <w:tab w:val="left" w:pos="9781"/>
        </w:tabs>
        <w:ind w:left="0" w:right="3" w:firstLine="709"/>
      </w:pPr>
      <w:r w:rsidRPr="00C07BBB">
        <w:t>Цифровизация</w:t>
      </w:r>
      <w:r w:rsidRPr="00C07BBB">
        <w:rPr>
          <w:spacing w:val="28"/>
        </w:rPr>
        <w:t xml:space="preserve"> </w:t>
      </w:r>
      <w:r w:rsidRPr="00C07BBB">
        <w:rPr>
          <w:spacing w:val="-10"/>
        </w:rPr>
        <w:t>–</w:t>
      </w:r>
      <w:r w:rsidRPr="00C07BBB">
        <w:t xml:space="preserve"> «процесс, лежащий в основе всех процессов» [</w:t>
      </w:r>
      <w:r w:rsidR="00415CFC" w:rsidRPr="00C07BBB">
        <w:t>12</w:t>
      </w:r>
      <w:r w:rsidRPr="00C07BBB">
        <w:t>]</w:t>
      </w:r>
      <w:r w:rsidR="006B618D">
        <w:t xml:space="preserve">, </w:t>
      </w:r>
      <w:r w:rsidRPr="00C07BBB">
        <w:rPr>
          <w:color w:val="000000" w:themeColor="text1"/>
        </w:rPr>
        <w:t>стимулир</w:t>
      </w:r>
      <w:r w:rsidR="00557E5B">
        <w:rPr>
          <w:color w:val="000000" w:themeColor="text1"/>
        </w:rPr>
        <w:t xml:space="preserve">ует </w:t>
      </w:r>
      <w:r w:rsidRPr="00C07BBB">
        <w:rPr>
          <w:color w:val="000000" w:themeColor="text1"/>
        </w:rPr>
        <w:t>интеграци</w:t>
      </w:r>
      <w:r w:rsidR="00557E5B">
        <w:rPr>
          <w:color w:val="000000" w:themeColor="text1"/>
        </w:rPr>
        <w:t>ю</w:t>
      </w:r>
      <w:r w:rsidRPr="00C07BBB">
        <w:rPr>
          <w:color w:val="000000" w:themeColor="text1"/>
        </w:rPr>
        <w:t xml:space="preserve"> </w:t>
      </w:r>
      <w:r w:rsidRPr="00C07BBB">
        <w:t xml:space="preserve">цифровых технологий в образовательной практике, </w:t>
      </w:r>
      <w:r w:rsidR="00557E5B">
        <w:t>преобразует и обновляет</w:t>
      </w:r>
      <w:r w:rsidRPr="00C07BBB">
        <w:t xml:space="preserve"> традиционны</w:t>
      </w:r>
      <w:r w:rsidR="00557E5B">
        <w:t>е</w:t>
      </w:r>
      <w:r w:rsidRPr="00C07BBB">
        <w:t xml:space="preserve"> метод</w:t>
      </w:r>
      <w:r w:rsidR="00557E5B">
        <w:t>ы</w:t>
      </w:r>
      <w:r w:rsidRPr="00C07BBB">
        <w:t xml:space="preserve"> и подход</w:t>
      </w:r>
      <w:r w:rsidR="00557E5B">
        <w:t>ы посредством цифровых инструментов</w:t>
      </w:r>
      <w:r w:rsidRPr="00C07BBB">
        <w:t>. Необходимость модернизации системы высшего образования</w:t>
      </w:r>
      <w:r w:rsidR="00557E5B">
        <w:t xml:space="preserve"> </w:t>
      </w:r>
      <w:r w:rsidRPr="00C07BBB">
        <w:t xml:space="preserve">обусловлена переходом традиционного образования к электронному. </w:t>
      </w:r>
    </w:p>
    <w:p w14:paraId="52E2753E" w14:textId="2992CCDB" w:rsidR="00557E5B" w:rsidRDefault="00DE3DE1" w:rsidP="0092721F">
      <w:pPr>
        <w:pStyle w:val="a3"/>
        <w:tabs>
          <w:tab w:val="left" w:pos="709"/>
          <w:tab w:val="left" w:pos="9356"/>
          <w:tab w:val="left" w:pos="9639"/>
          <w:tab w:val="left" w:pos="9781"/>
        </w:tabs>
        <w:ind w:left="0" w:firstLine="709"/>
      </w:pPr>
      <w:r w:rsidRPr="00C07BBB">
        <w:t>Особый вклад в построение национальной «открытой образовательной системы» внесли казахстанские ученые. Проблемы развития электронного обучения в условиях информатизации</w:t>
      </w:r>
      <w:r w:rsidRPr="00C07BBB">
        <w:rPr>
          <w:spacing w:val="80"/>
        </w:rPr>
        <w:t xml:space="preserve"> </w:t>
      </w:r>
      <w:r w:rsidRPr="00C07BBB">
        <w:t>образования</w:t>
      </w:r>
      <w:r w:rsidRPr="00C07BBB">
        <w:rPr>
          <w:spacing w:val="80"/>
        </w:rPr>
        <w:t xml:space="preserve"> </w:t>
      </w:r>
      <w:r w:rsidRPr="00C07BBB">
        <w:t>освещаются</w:t>
      </w:r>
      <w:r w:rsidRPr="00C07BBB">
        <w:rPr>
          <w:spacing w:val="80"/>
        </w:rPr>
        <w:t xml:space="preserve"> </w:t>
      </w:r>
      <w:r w:rsidRPr="00C07BBB">
        <w:t>в</w:t>
      </w:r>
      <w:r w:rsidRPr="00C07BBB">
        <w:rPr>
          <w:spacing w:val="80"/>
        </w:rPr>
        <w:t xml:space="preserve"> </w:t>
      </w:r>
      <w:r w:rsidRPr="00C07BBB">
        <w:t>работах</w:t>
      </w:r>
      <w:r w:rsidRPr="00C07BBB">
        <w:rPr>
          <w:spacing w:val="80"/>
        </w:rPr>
        <w:t xml:space="preserve"> </w:t>
      </w:r>
      <w:r w:rsidRPr="00C07BBB">
        <w:t>Е.Ы.</w:t>
      </w:r>
      <w:r w:rsidRPr="00C07BBB">
        <w:rPr>
          <w:spacing w:val="80"/>
        </w:rPr>
        <w:t xml:space="preserve"> </w:t>
      </w:r>
      <w:r w:rsidRPr="00C07BBB">
        <w:t>Бидайбекова,</w:t>
      </w:r>
      <w:r w:rsidRPr="00C07BBB">
        <w:rPr>
          <w:spacing w:val="40"/>
        </w:rPr>
        <w:t xml:space="preserve"> </w:t>
      </w:r>
      <w:r w:rsidRPr="00C07BBB">
        <w:t>А.А.</w:t>
      </w:r>
      <w:r w:rsidRPr="00C07BBB">
        <w:rPr>
          <w:spacing w:val="-1"/>
        </w:rPr>
        <w:t xml:space="preserve"> </w:t>
      </w:r>
      <w:r w:rsidRPr="00C07BBB">
        <w:t>Бекежановой [</w:t>
      </w:r>
      <w:r w:rsidR="00E716B1" w:rsidRPr="00E716B1">
        <w:t>5</w:t>
      </w:r>
      <w:r w:rsidRPr="00C07BBB">
        <w:t>].</w:t>
      </w:r>
      <w:r w:rsidR="0092721F">
        <w:t xml:space="preserve"> </w:t>
      </w:r>
      <w:r w:rsidRPr="00C07BBB">
        <w:t>Г.К. Нургалиевой,</w:t>
      </w:r>
      <w:r w:rsidR="00A94685" w:rsidRPr="00C07BBB">
        <w:t xml:space="preserve"> </w:t>
      </w:r>
      <w:r w:rsidR="00B608D0">
        <w:t xml:space="preserve">                          </w:t>
      </w:r>
      <w:r w:rsidRPr="00C07BBB">
        <w:t xml:space="preserve">А.И. Тажигуловой, Е.В. Артыкбаевой </w:t>
      </w:r>
      <w:r w:rsidR="00BE099C" w:rsidRPr="00C07BBB">
        <w:t xml:space="preserve">[13] </w:t>
      </w:r>
      <w:r w:rsidRPr="00C07BBB">
        <w:t xml:space="preserve">разработаны и внедрены ЦОРы по направлениям технического и профессионального образования, необходимые для национальной системы электронного обучения по технологии модульного конструирования электронных учебников, предложена классификация уровней </w:t>
      </w:r>
      <w:r w:rsidRPr="00C07BBB">
        <w:lastRenderedPageBreak/>
        <w:t xml:space="preserve">внедрения электронного обучения в Казахстане. </w:t>
      </w:r>
    </w:p>
    <w:p w14:paraId="1DEA26A8" w14:textId="79E531E1" w:rsidR="00A94685" w:rsidRPr="00C07BBB" w:rsidRDefault="00DE3DE1" w:rsidP="0092721F">
      <w:pPr>
        <w:pStyle w:val="a3"/>
        <w:tabs>
          <w:tab w:val="left" w:pos="709"/>
          <w:tab w:val="left" w:pos="9356"/>
          <w:tab w:val="left" w:pos="9639"/>
          <w:tab w:val="left" w:pos="9781"/>
        </w:tabs>
        <w:ind w:left="0" w:firstLine="709"/>
      </w:pPr>
      <w:r w:rsidRPr="00C07BBB">
        <w:t>В научных трудах</w:t>
      </w:r>
      <w:r w:rsidR="00557E5B">
        <w:t xml:space="preserve"> </w:t>
      </w:r>
      <w:r w:rsidRPr="00C07BBB">
        <w:t xml:space="preserve">Д.М. Джусубалиевой рассматривается информационная культура </w:t>
      </w:r>
      <w:r w:rsidR="00557E5B" w:rsidRPr="00C07BBB">
        <w:t xml:space="preserve">обучающихся </w:t>
      </w:r>
      <w:r w:rsidRPr="00C07BBB">
        <w:t>как готовность к цифровом</w:t>
      </w:r>
      <w:r w:rsidR="00A37CDF">
        <w:t>у</w:t>
      </w:r>
      <w:r w:rsidRPr="00C07BBB">
        <w:t xml:space="preserve"> </w:t>
      </w:r>
      <w:r w:rsidR="00A37CDF">
        <w:t xml:space="preserve">обучению </w:t>
      </w:r>
      <w:r w:rsidRPr="00C07BBB">
        <w:t>[</w:t>
      </w:r>
      <w:r w:rsidR="00E716B1" w:rsidRPr="00E716B1">
        <w:t>7</w:t>
      </w:r>
      <w:r w:rsidRPr="00C07BBB">
        <w:t xml:space="preserve">]. </w:t>
      </w:r>
    </w:p>
    <w:p w14:paraId="65DADA1F" w14:textId="1FA64F1F" w:rsidR="00557E5B" w:rsidRDefault="00DE3DE1" w:rsidP="0092721F">
      <w:pPr>
        <w:pStyle w:val="a3"/>
        <w:tabs>
          <w:tab w:val="left" w:pos="709"/>
          <w:tab w:val="left" w:pos="9356"/>
          <w:tab w:val="left" w:pos="9639"/>
          <w:tab w:val="left" w:pos="9781"/>
        </w:tabs>
        <w:ind w:left="0" w:firstLine="709"/>
      </w:pPr>
      <w:r w:rsidRPr="00C07BBB">
        <w:t>Вопросы развития и внедрения дистанционных образовательных технологий в высшем образовании освещаются в работах Е.В. Артыкбаевой [</w:t>
      </w:r>
      <w:r w:rsidR="00E716B1" w:rsidRPr="00E716B1">
        <w:t>8</w:t>
      </w:r>
      <w:r w:rsidRPr="00C07BBB">
        <w:t>], А.К. Мынбаевой [</w:t>
      </w:r>
      <w:r w:rsidR="00E716B1" w:rsidRPr="00E716B1">
        <w:t>9</w:t>
      </w:r>
      <w:r w:rsidRPr="00C07BBB">
        <w:t xml:space="preserve">]. </w:t>
      </w:r>
    </w:p>
    <w:p w14:paraId="3DDF4B7E" w14:textId="641E4B36" w:rsidR="003154AC" w:rsidRDefault="00DE3DE1" w:rsidP="0092721F">
      <w:pPr>
        <w:pStyle w:val="a3"/>
        <w:tabs>
          <w:tab w:val="left" w:pos="709"/>
          <w:tab w:val="left" w:pos="9356"/>
          <w:tab w:val="left" w:pos="9639"/>
          <w:tab w:val="left" w:pos="9781"/>
        </w:tabs>
        <w:ind w:left="0" w:firstLine="709"/>
      </w:pPr>
      <w:r w:rsidRPr="00C07BBB">
        <w:t>В современных исследованиях цифровизация образования является не только технологическим прорывом, но и ключевым фактором непрерывного обучения (</w:t>
      </w:r>
      <w:r w:rsidRPr="00C07BBB">
        <w:rPr>
          <w:lang w:val="en-US"/>
        </w:rPr>
        <w:t>lifelong</w:t>
      </w:r>
      <w:r w:rsidRPr="00C07BBB">
        <w:t xml:space="preserve"> </w:t>
      </w:r>
      <w:r w:rsidRPr="00C07BBB">
        <w:rPr>
          <w:lang w:val="en-US"/>
        </w:rPr>
        <w:t>learning</w:t>
      </w:r>
      <w:r w:rsidRPr="00C07BBB">
        <w:t>). Так, например</w:t>
      </w:r>
      <w:r w:rsidR="00557E5B">
        <w:t xml:space="preserve">, </w:t>
      </w:r>
      <w:r w:rsidRPr="00C07BBB">
        <w:t>А.Ю. Уваров [</w:t>
      </w:r>
      <w:r w:rsidR="00BE099C" w:rsidRPr="00C07BBB">
        <w:t>1</w:t>
      </w:r>
      <w:r w:rsidR="00E716B1" w:rsidRPr="004049C1">
        <w:t>4</w:t>
      </w:r>
      <w:r w:rsidRPr="00C07BBB">
        <w:t xml:space="preserve">] акцентирует внимание на исследованиях дидактических моделях, их трансформации в цифровой среде. </w:t>
      </w:r>
    </w:p>
    <w:p w14:paraId="6FDF24E7" w14:textId="17268E40" w:rsidR="00557E5B" w:rsidRDefault="00DE3DE1" w:rsidP="0092721F">
      <w:pPr>
        <w:pStyle w:val="a3"/>
        <w:tabs>
          <w:tab w:val="left" w:pos="709"/>
          <w:tab w:val="left" w:pos="9356"/>
          <w:tab w:val="left" w:pos="9639"/>
          <w:tab w:val="left" w:pos="9781"/>
        </w:tabs>
        <w:ind w:left="0" w:firstLine="709"/>
      </w:pPr>
      <w:r w:rsidRPr="00C07BBB">
        <w:t>Изучению дидактических возможностей цифровых технологий как инструмента индивидуализации образовательных траекторий посвящены работы Г.А. Красновой,</w:t>
      </w:r>
      <w:r w:rsidR="00557E5B">
        <w:t xml:space="preserve"> </w:t>
      </w:r>
      <w:r w:rsidRPr="00C07BBB">
        <w:t>Г.В. Можаевой [1</w:t>
      </w:r>
      <w:r w:rsidR="004049C1" w:rsidRPr="004049C1">
        <w:t>5</w:t>
      </w:r>
      <w:r w:rsidRPr="00C07BBB">
        <w:t>], С.К.</w:t>
      </w:r>
      <w:r w:rsidRPr="00C07BBB">
        <w:rPr>
          <w:spacing w:val="-2"/>
        </w:rPr>
        <w:t xml:space="preserve"> </w:t>
      </w:r>
      <w:r w:rsidRPr="00C07BBB">
        <w:t>Бондыревой [1</w:t>
      </w:r>
      <w:r w:rsidR="004049C1" w:rsidRPr="004049C1">
        <w:t>6</w:t>
      </w:r>
      <w:r w:rsidRPr="00C07BBB">
        <w:t xml:space="preserve">], </w:t>
      </w:r>
      <w:r w:rsidR="00557E5B">
        <w:t xml:space="preserve">               </w:t>
      </w:r>
      <w:r w:rsidRPr="00C07BBB">
        <w:t>О.А. Леоновой [1</w:t>
      </w:r>
      <w:r w:rsidR="004049C1" w:rsidRPr="004049C1">
        <w:t>7</w:t>
      </w:r>
      <w:r w:rsidRPr="00C07BBB">
        <w:t xml:space="preserve">]. </w:t>
      </w:r>
    </w:p>
    <w:p w14:paraId="24E35815" w14:textId="0E24E5A5" w:rsidR="00DE3DE1" w:rsidRPr="00C07BBB" w:rsidRDefault="00DE3DE1" w:rsidP="003154AC">
      <w:pPr>
        <w:pStyle w:val="a3"/>
        <w:tabs>
          <w:tab w:val="left" w:pos="709"/>
          <w:tab w:val="left" w:pos="9356"/>
          <w:tab w:val="left" w:pos="9639"/>
          <w:tab w:val="left" w:pos="9781"/>
        </w:tabs>
        <w:ind w:left="0" w:firstLine="709"/>
      </w:pPr>
      <w:r w:rsidRPr="00C07BBB">
        <w:t>Фундамент классической педагогики в контексте цифровизации описывается в трудах В.А. Сластенина [1</w:t>
      </w:r>
      <w:r w:rsidR="004049C1" w:rsidRPr="004049C1">
        <w:t>8</w:t>
      </w:r>
      <w:r w:rsidRPr="00C07BBB">
        <w:t>], Шиянова [1</w:t>
      </w:r>
      <w:r w:rsidR="004049C1" w:rsidRPr="004049C1">
        <w:t>9</w:t>
      </w:r>
      <w:r w:rsidRPr="00C07BBB">
        <w:t>]. Методологические подходы и принципы цифровой дидактики, способы сетевого взаимодействия с фокусом на развитие цифровой субъектности обучающихся освещаются в исследованиях</w:t>
      </w:r>
      <w:r w:rsidR="00557E5B">
        <w:t xml:space="preserve"> </w:t>
      </w:r>
      <w:r w:rsidRPr="00C07BBB">
        <w:t>В.И.</w:t>
      </w:r>
      <w:r w:rsidRPr="00C07BBB">
        <w:rPr>
          <w:spacing w:val="-5"/>
        </w:rPr>
        <w:t xml:space="preserve"> </w:t>
      </w:r>
      <w:r w:rsidRPr="00C07BBB">
        <w:t>Блинова</w:t>
      </w:r>
      <w:r w:rsidRPr="00C07BBB">
        <w:rPr>
          <w:spacing w:val="-6"/>
        </w:rPr>
        <w:t xml:space="preserve"> </w:t>
      </w:r>
      <w:r w:rsidRPr="00C07BBB">
        <w:t>[</w:t>
      </w:r>
      <w:r w:rsidR="002D4677" w:rsidRPr="002D4677">
        <w:t>20</w:t>
      </w:r>
      <w:r w:rsidRPr="00C07BBB">
        <w:t>],</w:t>
      </w:r>
      <w:r w:rsidRPr="00C07BBB">
        <w:rPr>
          <w:spacing w:val="-5"/>
        </w:rPr>
        <w:t xml:space="preserve"> </w:t>
      </w:r>
      <w:r w:rsidRPr="00C07BBB">
        <w:t>И.В.</w:t>
      </w:r>
      <w:r w:rsidRPr="00C07BBB">
        <w:rPr>
          <w:spacing w:val="-4"/>
        </w:rPr>
        <w:t xml:space="preserve"> </w:t>
      </w:r>
      <w:r w:rsidRPr="00C07BBB">
        <w:t>Роберт</w:t>
      </w:r>
      <w:r w:rsidRPr="00C07BBB">
        <w:rPr>
          <w:spacing w:val="-8"/>
        </w:rPr>
        <w:t xml:space="preserve"> </w:t>
      </w:r>
      <w:r w:rsidRPr="00C07BBB">
        <w:t>[</w:t>
      </w:r>
      <w:r w:rsidR="00BE099C" w:rsidRPr="00C07BBB">
        <w:t>2</w:t>
      </w:r>
      <w:r w:rsidR="002D4677" w:rsidRPr="002D4677">
        <w:t>1</w:t>
      </w:r>
      <w:r w:rsidRPr="00C07BBB">
        <w:t>],</w:t>
      </w:r>
      <w:r w:rsidRPr="00C07BBB">
        <w:rPr>
          <w:spacing w:val="-5"/>
        </w:rPr>
        <w:t xml:space="preserve"> </w:t>
      </w:r>
      <w:r w:rsidRPr="00C07BBB">
        <w:t>С.Ф.</w:t>
      </w:r>
      <w:r w:rsidRPr="00C07BBB">
        <w:rPr>
          <w:spacing w:val="-4"/>
        </w:rPr>
        <w:t xml:space="preserve"> </w:t>
      </w:r>
      <w:r w:rsidRPr="00C07BBB">
        <w:t>Сергеева</w:t>
      </w:r>
      <w:r w:rsidRPr="00C07BBB">
        <w:rPr>
          <w:spacing w:val="-6"/>
        </w:rPr>
        <w:t xml:space="preserve"> </w:t>
      </w:r>
      <w:r w:rsidRPr="00C07BBB">
        <w:rPr>
          <w:spacing w:val="-2"/>
        </w:rPr>
        <w:t>[2</w:t>
      </w:r>
      <w:r w:rsidR="002D4677" w:rsidRPr="002D4677">
        <w:rPr>
          <w:spacing w:val="-2"/>
        </w:rPr>
        <w:t>2</w:t>
      </w:r>
      <w:r w:rsidRPr="00C07BBB">
        <w:rPr>
          <w:spacing w:val="-2"/>
        </w:rPr>
        <w:t xml:space="preserve">] </w:t>
      </w:r>
      <w:r w:rsidRPr="00C07BBB">
        <w:t>.</w:t>
      </w:r>
    </w:p>
    <w:p w14:paraId="529E6026" w14:textId="20B49DC2" w:rsidR="008F6A6E" w:rsidRDefault="00DE3DE1" w:rsidP="00A67881">
      <w:pPr>
        <w:pStyle w:val="a3"/>
        <w:tabs>
          <w:tab w:val="left" w:pos="709"/>
          <w:tab w:val="left" w:pos="9639"/>
          <w:tab w:val="left" w:pos="9781"/>
        </w:tabs>
        <w:ind w:left="0" w:firstLine="709"/>
      </w:pPr>
      <w:r w:rsidRPr="00C07BBB">
        <w:t>Смещение фокуса на субъектность обучающихся и переосмысление образовательной практики наблюдается в зарубежной педагогике. Christopher Winch [2</w:t>
      </w:r>
      <w:r w:rsidR="002D4677" w:rsidRPr="002D4677">
        <w:t>3</w:t>
      </w:r>
      <w:r w:rsidRPr="00C07BBB">
        <w:t>], C.B. Frey, M.A.</w:t>
      </w:r>
      <w:r w:rsidRPr="00C07BBB">
        <w:rPr>
          <w:spacing w:val="-2"/>
        </w:rPr>
        <w:t xml:space="preserve"> </w:t>
      </w:r>
      <w:r w:rsidRPr="00C07BBB">
        <w:t>Osborne [2</w:t>
      </w:r>
      <w:r w:rsidR="002D4677" w:rsidRPr="002D4677">
        <w:t>4</w:t>
      </w:r>
      <w:r w:rsidRPr="00C07BBB">
        <w:t>], Karmijn van de Qudeweetering [2</w:t>
      </w:r>
      <w:r w:rsidR="002D4677" w:rsidRPr="002D4677">
        <w:t>5</w:t>
      </w:r>
      <w:r w:rsidRPr="00C07BBB">
        <w:t>], Bentaouet Kattan [2</w:t>
      </w:r>
      <w:r w:rsidR="002D4677" w:rsidRPr="002D4677">
        <w:t>6</w:t>
      </w:r>
      <w:r w:rsidRPr="00C07BBB">
        <w:t>] отмечают, что на эффективность учебно-профессиональной деятельности влияет не набор знаний, а динамическое развитие профессиональных способностей обучающихся.</w:t>
      </w:r>
      <w:r w:rsidR="00627F16" w:rsidRPr="00C07BBB">
        <w:t xml:space="preserve"> </w:t>
      </w:r>
    </w:p>
    <w:p w14:paraId="40B6E7BC" w14:textId="5BE8CE05" w:rsidR="00DE3DE1" w:rsidRPr="00C07BBB" w:rsidRDefault="003154AC" w:rsidP="00A67881">
      <w:pPr>
        <w:pStyle w:val="a3"/>
        <w:tabs>
          <w:tab w:val="left" w:pos="709"/>
          <w:tab w:val="left" w:pos="9639"/>
          <w:tab w:val="left" w:pos="9781"/>
        </w:tabs>
        <w:ind w:left="0" w:firstLine="709"/>
      </w:pPr>
      <w:r>
        <w:t xml:space="preserve">Большинство </w:t>
      </w:r>
      <w:r w:rsidR="00DE3DE1" w:rsidRPr="00C07BBB">
        <w:t xml:space="preserve">зарубежных </w:t>
      </w:r>
      <w:r>
        <w:t>исследователей</w:t>
      </w:r>
      <w:r w:rsidR="00DE3DE1" w:rsidRPr="00C07BBB">
        <w:t xml:space="preserve"> к профессиональным способностям относят когнитивные и некогнитивные способности </w:t>
      </w:r>
      <w:r w:rsidR="00DE3DE1" w:rsidRPr="00C07BBB">
        <w:rPr>
          <w:lang w:val="en-US"/>
        </w:rPr>
        <w:t>C</w:t>
      </w:r>
      <w:r w:rsidR="00DE3DE1" w:rsidRPr="00C07BBB">
        <w:t xml:space="preserve">. </w:t>
      </w:r>
      <w:r w:rsidR="00DE3DE1" w:rsidRPr="00C07BBB">
        <w:rPr>
          <w:lang w:val="en-US"/>
        </w:rPr>
        <w:t>He</w:t>
      </w:r>
      <w:r w:rsidR="00DE3DE1" w:rsidRPr="00C07BBB">
        <w:t xml:space="preserve">. </w:t>
      </w:r>
      <w:r w:rsidR="00DE3DE1" w:rsidRPr="00C07BBB">
        <w:rPr>
          <w:lang w:val="en-US"/>
        </w:rPr>
        <w:t>Joyce [2</w:t>
      </w:r>
      <w:r w:rsidR="002D4677">
        <w:rPr>
          <w:lang w:val="en-US"/>
        </w:rPr>
        <w:t>7</w:t>
      </w:r>
      <w:r w:rsidR="00DE3DE1" w:rsidRPr="00C07BBB">
        <w:rPr>
          <w:lang w:val="en-US"/>
        </w:rPr>
        <w:t>], Menghan Jin, H.Peng [2</w:t>
      </w:r>
      <w:r w:rsidR="002D4677">
        <w:rPr>
          <w:lang w:val="en-US"/>
        </w:rPr>
        <w:t>8</w:t>
      </w:r>
      <w:r w:rsidR="00DE3DE1" w:rsidRPr="00C07BBB">
        <w:rPr>
          <w:lang w:val="en-US"/>
        </w:rPr>
        <w:t>], Tim</w:t>
      </w:r>
      <w:r w:rsidR="00DE3DE1" w:rsidRPr="00C07BBB">
        <w:rPr>
          <w:spacing w:val="-2"/>
          <w:lang w:val="en-US"/>
        </w:rPr>
        <w:t xml:space="preserve"> </w:t>
      </w:r>
      <w:r w:rsidR="00DE3DE1" w:rsidRPr="00C07BBB">
        <w:rPr>
          <w:lang w:val="en-US"/>
        </w:rPr>
        <w:t>T. Morris [2</w:t>
      </w:r>
      <w:r w:rsidR="002D4677">
        <w:rPr>
          <w:lang w:val="en-US"/>
        </w:rPr>
        <w:t>9</w:t>
      </w:r>
      <w:r w:rsidR="00DE3DE1" w:rsidRPr="00C07BBB">
        <w:rPr>
          <w:lang w:val="en-US"/>
        </w:rPr>
        <w:t>], Yueqi</w:t>
      </w:r>
      <w:r w:rsidR="00DE3DE1" w:rsidRPr="00C07BBB">
        <w:rPr>
          <w:spacing w:val="-2"/>
          <w:lang w:val="en-US"/>
        </w:rPr>
        <w:t xml:space="preserve"> </w:t>
      </w:r>
      <w:r w:rsidR="00DE3DE1" w:rsidRPr="00C07BBB">
        <w:rPr>
          <w:lang w:val="en-US"/>
        </w:rPr>
        <w:t>Shi, Shaowei</w:t>
      </w:r>
      <w:r w:rsidR="00DE3DE1" w:rsidRPr="00C07BBB">
        <w:rPr>
          <w:spacing w:val="-2"/>
          <w:lang w:val="en-US"/>
        </w:rPr>
        <w:t xml:space="preserve"> </w:t>
      </w:r>
      <w:r w:rsidR="00DE3DE1" w:rsidRPr="00C07BBB">
        <w:rPr>
          <w:lang w:val="en-US"/>
        </w:rPr>
        <w:t>Qu</w:t>
      </w:r>
      <w:r w:rsidR="00DE3DE1" w:rsidRPr="00C07BBB">
        <w:rPr>
          <w:spacing w:val="-2"/>
          <w:lang w:val="en-US"/>
        </w:rPr>
        <w:t xml:space="preserve"> </w:t>
      </w:r>
      <w:r w:rsidR="00DE3DE1" w:rsidRPr="00C07BBB">
        <w:rPr>
          <w:lang w:val="en-US"/>
        </w:rPr>
        <w:t>[</w:t>
      </w:r>
      <w:r w:rsidR="002D4677">
        <w:rPr>
          <w:lang w:val="en-US"/>
        </w:rPr>
        <w:t>30</w:t>
      </w:r>
      <w:r w:rsidR="00DE3DE1" w:rsidRPr="00C07BBB">
        <w:rPr>
          <w:lang w:val="en-US"/>
        </w:rPr>
        <w:t xml:space="preserve">], </w:t>
      </w:r>
      <w:r w:rsidR="008F6A6E" w:rsidRPr="008F6A6E">
        <w:rPr>
          <w:lang w:val="en-US"/>
        </w:rPr>
        <w:t xml:space="preserve">      </w:t>
      </w:r>
      <w:r w:rsidR="00DE3DE1" w:rsidRPr="00C07BBB">
        <w:rPr>
          <w:lang w:val="en-US"/>
        </w:rPr>
        <w:t>Linda S. Gottfredson [</w:t>
      </w:r>
      <w:r w:rsidR="00BE099C" w:rsidRPr="00C07BBB">
        <w:rPr>
          <w:lang w:val="en-US"/>
        </w:rPr>
        <w:t>3</w:t>
      </w:r>
      <w:r w:rsidR="002D4677">
        <w:rPr>
          <w:lang w:val="en-US"/>
        </w:rPr>
        <w:t>1</w:t>
      </w:r>
      <w:r w:rsidR="00DE3DE1" w:rsidRPr="00C07BBB">
        <w:rPr>
          <w:lang w:val="en-US"/>
        </w:rPr>
        <w:t>].</w:t>
      </w:r>
      <w:r w:rsidR="008F6A6E" w:rsidRPr="008F6A6E">
        <w:rPr>
          <w:lang w:val="en-US"/>
        </w:rPr>
        <w:t xml:space="preserve"> </w:t>
      </w:r>
      <w:r w:rsidR="00DE3DE1" w:rsidRPr="00C07BBB">
        <w:t>M.D. Mumford, S. Hemlin в условиях цифров</w:t>
      </w:r>
      <w:r w:rsidR="008F6A6E">
        <w:t xml:space="preserve">изации </w:t>
      </w:r>
      <w:r w:rsidR="00DE3DE1" w:rsidRPr="00C07BBB">
        <w:t>придают особую значимость развитию креативных способностей в профессиональной деятельности [3</w:t>
      </w:r>
      <w:r w:rsidR="002D4677" w:rsidRPr="002D4677">
        <w:t>2</w:t>
      </w:r>
      <w:r w:rsidR="00DE3DE1" w:rsidRPr="00C07BBB">
        <w:t>].</w:t>
      </w:r>
    </w:p>
    <w:p w14:paraId="502CE262" w14:textId="77777777" w:rsidR="0052351C" w:rsidRDefault="00DE3DE1" w:rsidP="00A67881">
      <w:pPr>
        <w:pStyle w:val="a3"/>
        <w:tabs>
          <w:tab w:val="left" w:pos="709"/>
          <w:tab w:val="left" w:pos="9639"/>
          <w:tab w:val="left" w:pos="9781"/>
        </w:tabs>
        <w:ind w:left="0" w:firstLine="709"/>
      </w:pPr>
      <w:r w:rsidRPr="00C07BBB">
        <w:t xml:space="preserve">Проведенный качественный анализ содержания научных публикаций в журналах Scopus, Web of Science в период с 2021 по 2025 годы позволил вывести структуру и компоненты профессиональных способностей обучающихся, востребованных в XXI веке. </w:t>
      </w:r>
    </w:p>
    <w:p w14:paraId="43E4E36D" w14:textId="2B807477" w:rsidR="00DE3DE1" w:rsidRPr="00C07BBB" w:rsidRDefault="00DE3DE1" w:rsidP="00A67881">
      <w:pPr>
        <w:pStyle w:val="a3"/>
        <w:tabs>
          <w:tab w:val="left" w:pos="709"/>
          <w:tab w:val="left" w:pos="9639"/>
          <w:tab w:val="left" w:pos="9781"/>
        </w:tabs>
        <w:ind w:left="0" w:firstLine="709"/>
      </w:pPr>
      <w:r w:rsidRPr="00C07BBB">
        <w:t>Структура профессиональных способностей состоит из когнитивных способностей (общие умственные способности) и некогнитивных способностей (индивидуально-личностные способности). Linda S. Gottfredson определяет когнитивные способности как общие умственные способности, включающие рассуждения, решение проблем, аналитическое мышление, планирование и обучение с опорой на собственный опыт.</w:t>
      </w:r>
      <w:r w:rsidR="000406C7">
        <w:t xml:space="preserve"> </w:t>
      </w:r>
      <w:r w:rsidRPr="00C07BBB">
        <w:t xml:space="preserve">Автор считает, что интеллект является основным фактором, определяющим уровень развития профессиональных способностей при выполнении сложных задач в </w:t>
      </w:r>
      <w:r w:rsidRPr="00C07BBB">
        <w:lastRenderedPageBreak/>
        <w:t>профессиональной деятельности [</w:t>
      </w:r>
      <w:r w:rsidR="00BE099C" w:rsidRPr="00C07BBB">
        <w:t>3</w:t>
      </w:r>
      <w:r w:rsidR="002D4677" w:rsidRPr="002D4677">
        <w:t>1</w:t>
      </w:r>
      <w:r w:rsidRPr="00C07BBB">
        <w:t xml:space="preserve">, р. 79-131]. </w:t>
      </w:r>
    </w:p>
    <w:p w14:paraId="0E54F42E" w14:textId="2770F988" w:rsidR="00DE3DE1" w:rsidRPr="00C07BBB" w:rsidRDefault="00DE3DE1" w:rsidP="00FF4645">
      <w:pPr>
        <w:pStyle w:val="a3"/>
        <w:tabs>
          <w:tab w:val="left" w:pos="709"/>
          <w:tab w:val="left" w:pos="9781"/>
        </w:tabs>
        <w:ind w:left="0" w:firstLine="709"/>
        <w:rPr>
          <w:color w:val="000000" w:themeColor="text1"/>
        </w:rPr>
      </w:pPr>
      <w:r w:rsidRPr="00C07BBB">
        <w:t>Наряду с когнитивными способностями особую значимость имеют некогнитивные способности, которые</w:t>
      </w:r>
      <w:r w:rsidRPr="00C07BBB">
        <w:rPr>
          <w:spacing w:val="40"/>
        </w:rPr>
        <w:t xml:space="preserve"> </w:t>
      </w:r>
      <w:r w:rsidRPr="00C07BBB">
        <w:t>K</w:t>
      </w:r>
      <w:r w:rsidR="00AF6385">
        <w:t xml:space="preserve">. </w:t>
      </w:r>
      <w:r w:rsidRPr="00C07BBB">
        <w:t>van de</w:t>
      </w:r>
      <w:r w:rsidRPr="00C07BBB">
        <w:rPr>
          <w:spacing w:val="40"/>
        </w:rPr>
        <w:t xml:space="preserve"> </w:t>
      </w:r>
      <w:r w:rsidRPr="00C07BBB">
        <w:t>Qudeweetering</w:t>
      </w:r>
      <w:r w:rsidR="00AF6385">
        <w:rPr>
          <w:spacing w:val="40"/>
        </w:rPr>
        <w:t xml:space="preserve"> </w:t>
      </w:r>
      <w:r w:rsidRPr="00C07BBB">
        <w:t>[2</w:t>
      </w:r>
      <w:r w:rsidR="002D4677" w:rsidRPr="002D4677">
        <w:t>5</w:t>
      </w:r>
      <w:r w:rsidRPr="00C07BBB">
        <w:t>,</w:t>
      </w:r>
      <w:r w:rsidR="00A67881" w:rsidRPr="00A67881">
        <w:rPr>
          <w:spacing w:val="40"/>
        </w:rPr>
        <w:t xml:space="preserve"> </w:t>
      </w:r>
      <w:r w:rsidRPr="00C07BBB">
        <w:t>р.</w:t>
      </w:r>
      <w:r w:rsidRPr="00C07BBB">
        <w:rPr>
          <w:spacing w:val="40"/>
        </w:rPr>
        <w:t xml:space="preserve"> </w:t>
      </w:r>
      <w:r w:rsidRPr="00C07BBB">
        <w:t>1-</w:t>
      </w:r>
      <w:r w:rsidRPr="00C07BBB">
        <w:rPr>
          <w:color w:val="000000" w:themeColor="text1"/>
        </w:rPr>
        <w:t>15], Yueqi Shi, Shaowei Qu [</w:t>
      </w:r>
      <w:r w:rsidR="002D4677" w:rsidRPr="002D4677">
        <w:rPr>
          <w:color w:val="000000" w:themeColor="text1"/>
        </w:rPr>
        <w:t>30</w:t>
      </w:r>
      <w:r w:rsidRPr="00C07BBB">
        <w:rPr>
          <w:color w:val="000000" w:themeColor="text1"/>
        </w:rPr>
        <w:t xml:space="preserve">, р. 78] </w:t>
      </w:r>
      <w:r w:rsidR="005B47D8" w:rsidRPr="00C07BBB">
        <w:rPr>
          <w:color w:val="000000" w:themeColor="text1"/>
        </w:rPr>
        <w:t>определяют,</w:t>
      </w:r>
      <w:r w:rsidRPr="00C07BBB">
        <w:rPr>
          <w:color w:val="000000" w:themeColor="text1"/>
        </w:rPr>
        <w:t xml:space="preserve"> как индивидуально-личностные способности. В рамках нашего исследования от развития некогнитивных способностей зависит рост когнитивного потенциала обучающихся, поскольку внутренняя мотивация и профессиональная направленность позволяют вырабатывать необходимые профессиональные навыки и ориентироваться в меняющихся условиях.</w:t>
      </w:r>
      <w:r w:rsidR="00FF4645">
        <w:rPr>
          <w:color w:val="000000" w:themeColor="text1"/>
        </w:rPr>
        <w:t xml:space="preserve"> </w:t>
      </w:r>
      <w:r w:rsidRPr="00C07BBB">
        <w:rPr>
          <w:color w:val="000000" w:themeColor="text1"/>
        </w:rPr>
        <w:t>Технологические</w:t>
      </w:r>
      <w:r w:rsidRPr="00C07BBB">
        <w:rPr>
          <w:color w:val="000000" w:themeColor="text1"/>
          <w:spacing w:val="53"/>
        </w:rPr>
        <w:t xml:space="preserve"> </w:t>
      </w:r>
      <w:r w:rsidRPr="00C07BBB">
        <w:rPr>
          <w:color w:val="000000" w:themeColor="text1"/>
        </w:rPr>
        <w:t>изменения</w:t>
      </w:r>
      <w:r w:rsidRPr="00C07BBB">
        <w:rPr>
          <w:color w:val="000000" w:themeColor="text1"/>
          <w:spacing w:val="54"/>
        </w:rPr>
        <w:t xml:space="preserve"> </w:t>
      </w:r>
      <w:r w:rsidRPr="00C07BBB">
        <w:rPr>
          <w:color w:val="000000" w:themeColor="text1"/>
        </w:rPr>
        <w:t>в</w:t>
      </w:r>
      <w:r w:rsidRPr="00C07BBB">
        <w:rPr>
          <w:color w:val="000000" w:themeColor="text1"/>
          <w:spacing w:val="53"/>
        </w:rPr>
        <w:t xml:space="preserve"> </w:t>
      </w:r>
      <w:r w:rsidRPr="00C07BBB">
        <w:rPr>
          <w:color w:val="000000" w:themeColor="text1"/>
        </w:rPr>
        <w:t>системе</w:t>
      </w:r>
      <w:r w:rsidRPr="00C07BBB">
        <w:rPr>
          <w:color w:val="000000" w:themeColor="text1"/>
          <w:spacing w:val="54"/>
        </w:rPr>
        <w:t xml:space="preserve"> </w:t>
      </w:r>
      <w:r w:rsidRPr="00C07BBB">
        <w:rPr>
          <w:color w:val="000000" w:themeColor="text1"/>
        </w:rPr>
        <w:t>образования</w:t>
      </w:r>
      <w:r w:rsidR="005B47D8" w:rsidRPr="00C07BBB">
        <w:rPr>
          <w:color w:val="000000" w:themeColor="text1"/>
          <w:spacing w:val="54"/>
        </w:rPr>
        <w:t xml:space="preserve"> </w:t>
      </w:r>
      <w:r w:rsidRPr="00C07BBB">
        <w:rPr>
          <w:color w:val="000000" w:themeColor="text1"/>
          <w:spacing w:val="-2"/>
        </w:rPr>
        <w:t>способствовали</w:t>
      </w:r>
      <w:r w:rsidRPr="00C07BBB">
        <w:rPr>
          <w:color w:val="000000" w:themeColor="text1"/>
        </w:rPr>
        <w:t xml:space="preserve"> трансформации теории обучения и</w:t>
      </w:r>
      <w:r w:rsidR="005B47D8" w:rsidRPr="00C07BBB">
        <w:rPr>
          <w:color w:val="000000" w:themeColor="text1"/>
        </w:rPr>
        <w:t xml:space="preserve"> развитию цифровой дидактики. </w:t>
      </w:r>
      <w:r w:rsidRPr="00C07BBB">
        <w:t>Цифровая дидактика в зарубежных источниках трактуется как «e-didactics» [3</w:t>
      </w:r>
      <w:r w:rsidR="002D4677" w:rsidRPr="002D4677">
        <w:t>3</w:t>
      </w:r>
      <w:r w:rsidRPr="00C07BBB">
        <w:t>]. Исследователи могли предвидеть влияние современных технологий на процесс обучения и расширение дидактической системы обучения уже в 80-х</w:t>
      </w:r>
      <w:r w:rsidRPr="00C07BBB">
        <w:rPr>
          <w:spacing w:val="-1"/>
        </w:rPr>
        <w:t xml:space="preserve"> </w:t>
      </w:r>
      <w:r w:rsidRPr="00C07BBB">
        <w:t>годах, что освещалось в работах</w:t>
      </w:r>
      <w:r w:rsidR="002D4677" w:rsidRPr="002D4677">
        <w:t xml:space="preserve"> </w:t>
      </w:r>
      <w:r w:rsidRPr="00C07BBB">
        <w:t>K. Ruthven</w:t>
      </w:r>
      <w:r w:rsidR="00E25CE2">
        <w:rPr>
          <w:lang w:val="en-US"/>
        </w:rPr>
        <w:t>m</w:t>
      </w:r>
      <w:r w:rsidRPr="00C07BBB">
        <w:t>[3</w:t>
      </w:r>
      <w:r w:rsidR="005A057D" w:rsidRPr="00C07BBB">
        <w:t>4</w:t>
      </w:r>
      <w:r w:rsidRPr="00C07BBB">
        <w:t xml:space="preserve">], </w:t>
      </w:r>
      <w:r w:rsidR="00E25CE2" w:rsidRPr="00E25CE2">
        <w:t xml:space="preserve">              </w:t>
      </w:r>
      <w:r w:rsidRPr="00C07BBB">
        <w:t>A. Morgan, R. Sibson, D.</w:t>
      </w:r>
      <w:r w:rsidRPr="00C07BBB">
        <w:rPr>
          <w:spacing w:val="-2"/>
        </w:rPr>
        <w:t xml:space="preserve"> </w:t>
      </w:r>
      <w:r w:rsidRPr="00C07BBB">
        <w:t>Jackson</w:t>
      </w:r>
      <w:r w:rsidRPr="00C07BBB">
        <w:rPr>
          <w:spacing w:val="-7"/>
        </w:rPr>
        <w:t xml:space="preserve"> </w:t>
      </w:r>
      <w:r w:rsidRPr="00C07BBB">
        <w:rPr>
          <w:spacing w:val="-2"/>
        </w:rPr>
        <w:t>[3</w:t>
      </w:r>
      <w:r w:rsidR="002D4677" w:rsidRPr="002D4677">
        <w:rPr>
          <w:spacing w:val="-2"/>
        </w:rPr>
        <w:t>5</w:t>
      </w:r>
      <w:r w:rsidRPr="00C07BBB">
        <w:rPr>
          <w:spacing w:val="-2"/>
        </w:rPr>
        <w:t>].</w:t>
      </w:r>
    </w:p>
    <w:p w14:paraId="6117F266" w14:textId="77777777" w:rsidR="00DE3DE1" w:rsidRPr="00C07BBB" w:rsidRDefault="00DE3DE1" w:rsidP="00A67881">
      <w:pPr>
        <w:pStyle w:val="a3"/>
        <w:tabs>
          <w:tab w:val="left" w:pos="709"/>
          <w:tab w:val="left" w:pos="9781"/>
        </w:tabs>
        <w:ind w:left="0" w:firstLine="709"/>
      </w:pPr>
      <w:r w:rsidRPr="00C07BBB">
        <w:t>Анализ</w:t>
      </w:r>
      <w:r w:rsidRPr="00C07BBB">
        <w:rPr>
          <w:spacing w:val="40"/>
        </w:rPr>
        <w:t xml:space="preserve"> </w:t>
      </w:r>
      <w:r w:rsidRPr="00C07BBB">
        <w:t>состояния</w:t>
      </w:r>
      <w:r w:rsidRPr="00C07BBB">
        <w:rPr>
          <w:spacing w:val="40"/>
        </w:rPr>
        <w:t xml:space="preserve"> </w:t>
      </w:r>
      <w:r w:rsidRPr="00C07BBB">
        <w:t>проблемы</w:t>
      </w:r>
      <w:r w:rsidRPr="00C07BBB">
        <w:rPr>
          <w:spacing w:val="40"/>
        </w:rPr>
        <w:t xml:space="preserve"> </w:t>
      </w:r>
      <w:r w:rsidRPr="00C07BBB">
        <w:t>развития</w:t>
      </w:r>
      <w:r w:rsidRPr="00C07BBB">
        <w:rPr>
          <w:spacing w:val="40"/>
        </w:rPr>
        <w:t xml:space="preserve"> </w:t>
      </w:r>
      <w:r w:rsidRPr="00C07BBB">
        <w:t>профессиональных</w:t>
      </w:r>
      <w:r w:rsidRPr="00C07BBB">
        <w:rPr>
          <w:spacing w:val="40"/>
        </w:rPr>
        <w:t xml:space="preserve"> </w:t>
      </w:r>
      <w:r w:rsidRPr="00C07BBB">
        <w:t xml:space="preserve">способностей обучающихся в педагогической теории и образовательной практике позволил выявить следующие </w:t>
      </w:r>
      <w:r w:rsidRPr="00C07BBB">
        <w:rPr>
          <w:b/>
        </w:rPr>
        <w:t>противоречия</w:t>
      </w:r>
      <w:r w:rsidRPr="00C07BBB">
        <w:t>:</w:t>
      </w:r>
    </w:p>
    <w:p w14:paraId="525344C8" w14:textId="015B4EE3" w:rsidR="00A94685" w:rsidRPr="0029485B" w:rsidRDefault="00D6282B" w:rsidP="00A67881">
      <w:pPr>
        <w:tabs>
          <w:tab w:val="left" w:pos="709"/>
          <w:tab w:val="left" w:pos="1065"/>
          <w:tab w:val="left" w:pos="9781"/>
        </w:tabs>
        <w:ind w:firstLine="709"/>
        <w:jc w:val="both"/>
        <w:rPr>
          <w:sz w:val="28"/>
          <w:szCs w:val="28"/>
          <w:lang w:val="ru-RU"/>
        </w:rPr>
      </w:pPr>
      <w:r w:rsidRPr="00C07BBB">
        <w:rPr>
          <w:sz w:val="28"/>
          <w:szCs w:val="28"/>
        </w:rPr>
        <w:t>–</w:t>
      </w:r>
      <w:r w:rsidR="005B47D8" w:rsidRPr="00C07BBB">
        <w:rPr>
          <w:sz w:val="28"/>
          <w:szCs w:val="28"/>
          <w:lang w:val="kk-KZ"/>
        </w:rPr>
        <w:t xml:space="preserve"> </w:t>
      </w:r>
      <w:r w:rsidR="00DE3DE1" w:rsidRPr="00C07BBB">
        <w:rPr>
          <w:sz w:val="28"/>
          <w:szCs w:val="28"/>
        </w:rPr>
        <w:t xml:space="preserve">между </w:t>
      </w:r>
      <w:r w:rsidR="00936C43">
        <w:rPr>
          <w:sz w:val="28"/>
          <w:szCs w:val="28"/>
          <w:lang w:val="ru-RU"/>
        </w:rPr>
        <w:t xml:space="preserve">необходимостью следовать </w:t>
      </w:r>
      <w:r w:rsidR="001E1B74">
        <w:rPr>
          <w:sz w:val="28"/>
          <w:szCs w:val="28"/>
          <w:lang w:val="ru-RU"/>
        </w:rPr>
        <w:t xml:space="preserve">мировым </w:t>
      </w:r>
      <w:r w:rsidR="00936C43">
        <w:rPr>
          <w:sz w:val="28"/>
          <w:szCs w:val="28"/>
          <w:lang w:val="ru-RU"/>
        </w:rPr>
        <w:t>императивам цифровизации казахстанского образовательного пространства и отсутствием</w:t>
      </w:r>
      <w:r w:rsidR="001E1B74">
        <w:rPr>
          <w:sz w:val="28"/>
          <w:szCs w:val="28"/>
          <w:lang w:val="ru-RU"/>
        </w:rPr>
        <w:t xml:space="preserve"> научно-обоснованного методического обеспечения</w:t>
      </w:r>
      <w:r w:rsidR="0029485B">
        <w:rPr>
          <w:sz w:val="28"/>
          <w:szCs w:val="28"/>
          <w:lang w:val="ru-RU"/>
        </w:rPr>
        <w:t xml:space="preserve"> развития</w:t>
      </w:r>
      <w:r w:rsidR="0029485B" w:rsidRPr="0029485B">
        <w:rPr>
          <w:sz w:val="28"/>
          <w:szCs w:val="28"/>
          <w:lang w:val="ru-RU"/>
        </w:rPr>
        <w:t xml:space="preserve"> </w:t>
      </w:r>
      <w:r w:rsidR="0029485B">
        <w:rPr>
          <w:sz w:val="28"/>
          <w:szCs w:val="28"/>
          <w:lang w:val="ru-RU"/>
        </w:rPr>
        <w:t>профессиональных способностей обучающихся;</w:t>
      </w:r>
    </w:p>
    <w:p w14:paraId="19B9758E" w14:textId="091CFA6B" w:rsidR="00DE3DE1" w:rsidRPr="00C07BBB" w:rsidRDefault="00D6282B" w:rsidP="00A67881">
      <w:pPr>
        <w:tabs>
          <w:tab w:val="left" w:pos="709"/>
          <w:tab w:val="left" w:pos="1065"/>
          <w:tab w:val="left" w:pos="9781"/>
        </w:tabs>
        <w:ind w:firstLine="709"/>
        <w:jc w:val="both"/>
        <w:rPr>
          <w:sz w:val="28"/>
          <w:szCs w:val="28"/>
        </w:rPr>
      </w:pPr>
      <w:r w:rsidRPr="00C07BBB">
        <w:rPr>
          <w:sz w:val="28"/>
          <w:szCs w:val="28"/>
        </w:rPr>
        <w:t>–</w:t>
      </w:r>
      <w:r w:rsidR="005B47D8" w:rsidRPr="00C07BBB">
        <w:rPr>
          <w:sz w:val="28"/>
          <w:szCs w:val="28"/>
          <w:lang w:val="kk-KZ"/>
        </w:rPr>
        <w:t xml:space="preserve"> </w:t>
      </w:r>
      <w:r w:rsidR="00DE3DE1" w:rsidRPr="00C07BBB">
        <w:rPr>
          <w:sz w:val="28"/>
          <w:szCs w:val="28"/>
        </w:rPr>
        <w:t xml:space="preserve">между высоким дидактическим потенциалом цифровых технологий </w:t>
      </w:r>
      <w:r w:rsidR="00A64FE9">
        <w:rPr>
          <w:sz w:val="28"/>
          <w:szCs w:val="28"/>
          <w:lang w:val="ru-RU"/>
        </w:rPr>
        <w:t xml:space="preserve">в образовательном пространстве, </w:t>
      </w:r>
      <w:r w:rsidR="00433E5C">
        <w:rPr>
          <w:sz w:val="28"/>
          <w:szCs w:val="28"/>
          <w:lang w:val="ru-RU"/>
        </w:rPr>
        <w:t>обеспечивающих</w:t>
      </w:r>
      <w:r w:rsidR="00A64FE9">
        <w:rPr>
          <w:sz w:val="28"/>
          <w:szCs w:val="28"/>
          <w:lang w:val="ru-RU"/>
        </w:rPr>
        <w:t xml:space="preserve"> развит</w:t>
      </w:r>
      <w:r w:rsidR="00DE3DE1" w:rsidRPr="00C07BBB">
        <w:rPr>
          <w:sz w:val="28"/>
          <w:szCs w:val="28"/>
        </w:rPr>
        <w:t>и</w:t>
      </w:r>
      <w:r w:rsidR="00A64FE9">
        <w:rPr>
          <w:sz w:val="28"/>
          <w:szCs w:val="28"/>
          <w:lang w:val="ru-RU"/>
        </w:rPr>
        <w:t>е профессиональных способностей обучающихся</w:t>
      </w:r>
      <w:r w:rsidR="00DE3DE1" w:rsidRPr="00C07BBB">
        <w:rPr>
          <w:sz w:val="28"/>
          <w:szCs w:val="28"/>
        </w:rPr>
        <w:t xml:space="preserve"> </w:t>
      </w:r>
      <w:r w:rsidR="00A64FE9">
        <w:rPr>
          <w:sz w:val="28"/>
          <w:szCs w:val="28"/>
          <w:lang w:val="ru-RU"/>
        </w:rPr>
        <w:t xml:space="preserve">и </w:t>
      </w:r>
      <w:r w:rsidR="00A94685" w:rsidRPr="00C07BBB">
        <w:rPr>
          <w:sz w:val="28"/>
          <w:szCs w:val="28"/>
        </w:rPr>
        <w:t>преобладанием традиционн</w:t>
      </w:r>
      <w:r w:rsidR="00433E5C">
        <w:rPr>
          <w:sz w:val="28"/>
          <w:szCs w:val="28"/>
          <w:lang w:val="ru-RU"/>
        </w:rPr>
        <w:t>ого</w:t>
      </w:r>
      <w:r w:rsidR="00A94685" w:rsidRPr="00C07BBB">
        <w:rPr>
          <w:sz w:val="28"/>
          <w:szCs w:val="28"/>
        </w:rPr>
        <w:t xml:space="preserve"> репродуктивн</w:t>
      </w:r>
      <w:r w:rsidR="00433E5C">
        <w:rPr>
          <w:sz w:val="28"/>
          <w:szCs w:val="28"/>
          <w:lang w:val="ru-RU"/>
        </w:rPr>
        <w:t>ого</w:t>
      </w:r>
      <w:r w:rsidR="00A94685" w:rsidRPr="00C07BBB">
        <w:rPr>
          <w:sz w:val="28"/>
          <w:szCs w:val="28"/>
        </w:rPr>
        <w:t xml:space="preserve"> обучения, механически перенесенн</w:t>
      </w:r>
      <w:r w:rsidR="00433E5C">
        <w:rPr>
          <w:sz w:val="28"/>
          <w:szCs w:val="28"/>
          <w:lang w:val="ru-RU"/>
        </w:rPr>
        <w:t>ого</w:t>
      </w:r>
      <w:r w:rsidR="00A94685" w:rsidRPr="00C07BBB">
        <w:rPr>
          <w:sz w:val="28"/>
          <w:szCs w:val="28"/>
        </w:rPr>
        <w:t xml:space="preserve"> в цифровое образовательное пространство вуза;</w:t>
      </w:r>
    </w:p>
    <w:p w14:paraId="7ADF85CD" w14:textId="4EE3E916" w:rsidR="00DE3DE1" w:rsidRPr="00C07BBB" w:rsidRDefault="00D6282B" w:rsidP="00A67881">
      <w:pPr>
        <w:tabs>
          <w:tab w:val="left" w:pos="709"/>
          <w:tab w:val="left" w:pos="1171"/>
          <w:tab w:val="left" w:pos="1560"/>
          <w:tab w:val="left" w:pos="1843"/>
          <w:tab w:val="left" w:pos="9781"/>
        </w:tabs>
        <w:ind w:left="-142" w:firstLine="851"/>
        <w:jc w:val="both"/>
        <w:rPr>
          <w:sz w:val="28"/>
          <w:szCs w:val="28"/>
        </w:rPr>
      </w:pPr>
      <w:r w:rsidRPr="00C07BBB">
        <w:rPr>
          <w:sz w:val="28"/>
          <w:szCs w:val="28"/>
        </w:rPr>
        <w:t>–</w:t>
      </w:r>
      <w:r w:rsidR="005B47D8" w:rsidRPr="00C07BBB">
        <w:rPr>
          <w:sz w:val="28"/>
          <w:szCs w:val="28"/>
          <w:lang w:val="kk-KZ"/>
        </w:rPr>
        <w:t xml:space="preserve"> </w:t>
      </w:r>
      <w:r w:rsidR="00DE3DE1" w:rsidRPr="00C07BBB">
        <w:rPr>
          <w:sz w:val="28"/>
          <w:szCs w:val="28"/>
        </w:rPr>
        <w:t>между</w:t>
      </w:r>
      <w:r w:rsidR="00E53984" w:rsidRPr="00C07BBB">
        <w:rPr>
          <w:sz w:val="28"/>
          <w:szCs w:val="28"/>
        </w:rPr>
        <w:t xml:space="preserve"> </w:t>
      </w:r>
      <w:r w:rsidR="00DE3DE1" w:rsidRPr="00C07BBB">
        <w:rPr>
          <w:sz w:val="28"/>
          <w:szCs w:val="28"/>
        </w:rPr>
        <w:t xml:space="preserve">необходимостью </w:t>
      </w:r>
      <w:r w:rsidR="00E53984" w:rsidRPr="00C07BBB">
        <w:rPr>
          <w:sz w:val="28"/>
          <w:szCs w:val="28"/>
        </w:rPr>
        <w:t>развития профессиональных способностей обучающихся</w:t>
      </w:r>
      <w:r w:rsidR="00433E5C">
        <w:rPr>
          <w:sz w:val="28"/>
          <w:szCs w:val="28"/>
          <w:lang w:val="ru-RU"/>
        </w:rPr>
        <w:t xml:space="preserve"> </w:t>
      </w:r>
      <w:r w:rsidR="00DE3DE1" w:rsidRPr="00C07BBB">
        <w:rPr>
          <w:sz w:val="28"/>
          <w:szCs w:val="28"/>
        </w:rPr>
        <w:t>в цифровом образовательном пространстве и отсутствием научно-обоснованн</w:t>
      </w:r>
      <w:r w:rsidR="00433E5C">
        <w:rPr>
          <w:sz w:val="28"/>
          <w:szCs w:val="28"/>
          <w:lang w:val="ru-RU"/>
        </w:rPr>
        <w:t xml:space="preserve">ой </w:t>
      </w:r>
      <w:r w:rsidR="00DE3DE1" w:rsidRPr="00C07BBB">
        <w:rPr>
          <w:sz w:val="28"/>
          <w:szCs w:val="28"/>
        </w:rPr>
        <w:t>педагогическ</w:t>
      </w:r>
      <w:r w:rsidR="00433E5C">
        <w:rPr>
          <w:sz w:val="28"/>
          <w:szCs w:val="28"/>
          <w:lang w:val="ru-RU"/>
        </w:rPr>
        <w:t>ой м</w:t>
      </w:r>
      <w:r w:rsidR="00DE3DE1" w:rsidRPr="00C07BBB">
        <w:rPr>
          <w:sz w:val="28"/>
          <w:szCs w:val="28"/>
        </w:rPr>
        <w:t>оде</w:t>
      </w:r>
      <w:r w:rsidR="00433E5C">
        <w:rPr>
          <w:sz w:val="28"/>
          <w:szCs w:val="28"/>
          <w:lang w:val="ru-RU"/>
        </w:rPr>
        <w:t>ли</w:t>
      </w:r>
      <w:r w:rsidR="00DE3DE1" w:rsidRPr="00C07BBB">
        <w:rPr>
          <w:sz w:val="28"/>
          <w:szCs w:val="28"/>
        </w:rPr>
        <w:t xml:space="preserve"> развития профессиональных способностей обучающихся</w:t>
      </w:r>
      <w:r w:rsidR="00AB6598" w:rsidRPr="00C07BBB">
        <w:rPr>
          <w:sz w:val="28"/>
          <w:szCs w:val="28"/>
        </w:rPr>
        <w:t xml:space="preserve"> в условиях цифровизации образовательного пространства</w:t>
      </w:r>
      <w:r w:rsidR="00DE3DE1" w:rsidRPr="00C07BBB">
        <w:rPr>
          <w:sz w:val="28"/>
          <w:szCs w:val="28"/>
        </w:rPr>
        <w:t>.</w:t>
      </w:r>
    </w:p>
    <w:p w14:paraId="6C1CF2AB" w14:textId="62C59220" w:rsidR="00DE3DE1" w:rsidRPr="00C07BBB" w:rsidRDefault="00DE3DE1" w:rsidP="00A67881">
      <w:pPr>
        <w:pStyle w:val="a3"/>
        <w:tabs>
          <w:tab w:val="left" w:pos="709"/>
          <w:tab w:val="left" w:pos="9781"/>
        </w:tabs>
        <w:ind w:left="0" w:firstLine="709"/>
      </w:pPr>
      <w:r w:rsidRPr="00C07BBB">
        <w:t xml:space="preserve">Данные противоречия позволили сформулировать научно-педагогическую </w:t>
      </w:r>
      <w:r w:rsidRPr="00C07BBB">
        <w:rPr>
          <w:b/>
        </w:rPr>
        <w:t>проблему исследования</w:t>
      </w:r>
      <w:r w:rsidRPr="00C07BBB">
        <w:t xml:space="preserve">, которая заключается в </w:t>
      </w:r>
      <w:r w:rsidR="0093722B">
        <w:t xml:space="preserve">поиске путей эффективного развития </w:t>
      </w:r>
      <w:r w:rsidR="00916E5C">
        <w:t>профессиональных способностей</w:t>
      </w:r>
      <w:r w:rsidR="00916E5C" w:rsidRPr="00916E5C">
        <w:t xml:space="preserve"> </w:t>
      </w:r>
      <w:r w:rsidR="00916E5C" w:rsidRPr="00C07BBB">
        <w:t>обучающихся</w:t>
      </w:r>
      <w:r w:rsidR="00916E5C">
        <w:t xml:space="preserve"> (</w:t>
      </w:r>
      <w:r w:rsidRPr="00C07BBB">
        <w:t>когнитивных</w:t>
      </w:r>
      <w:r w:rsidR="00916E5C">
        <w:t xml:space="preserve"> способностей</w:t>
      </w:r>
      <w:r w:rsidRPr="00C07BBB">
        <w:t xml:space="preserve"> и некогнитивных способностей</w:t>
      </w:r>
      <w:r w:rsidR="00916E5C">
        <w:t>)</w:t>
      </w:r>
      <w:r w:rsidRPr="00C07BBB">
        <w:t xml:space="preserve"> в условиях цифровизации образовательного пространства.</w:t>
      </w:r>
    </w:p>
    <w:p w14:paraId="1C83C3D3" w14:textId="5E9804AF" w:rsidR="00EC04FF" w:rsidRPr="00C07BBB" w:rsidRDefault="00DE3DE1" w:rsidP="00E92FA2">
      <w:pPr>
        <w:pStyle w:val="a3"/>
        <w:tabs>
          <w:tab w:val="left" w:pos="709"/>
          <w:tab w:val="left" w:pos="9781"/>
        </w:tabs>
        <w:ind w:left="0" w:firstLine="709"/>
      </w:pPr>
      <w:r w:rsidRPr="00C07BBB">
        <w:t>Наличие</w:t>
      </w:r>
      <w:r w:rsidRPr="00C07BBB">
        <w:rPr>
          <w:spacing w:val="47"/>
        </w:rPr>
        <w:t xml:space="preserve"> </w:t>
      </w:r>
      <w:r w:rsidRPr="00C07BBB">
        <w:t>данной</w:t>
      </w:r>
      <w:r w:rsidR="005B47D8" w:rsidRPr="00C07BBB">
        <w:rPr>
          <w:spacing w:val="47"/>
        </w:rPr>
        <w:t xml:space="preserve"> </w:t>
      </w:r>
      <w:r w:rsidRPr="00C07BBB">
        <w:t>проблемы</w:t>
      </w:r>
      <w:r w:rsidR="005B47D8" w:rsidRPr="00C07BBB">
        <w:rPr>
          <w:spacing w:val="49"/>
        </w:rPr>
        <w:t xml:space="preserve"> </w:t>
      </w:r>
      <w:r w:rsidRPr="00C07BBB">
        <w:t>обусловил</w:t>
      </w:r>
      <w:r w:rsidR="00BB37AF">
        <w:t>о</w:t>
      </w:r>
      <w:r w:rsidRPr="00C07BBB">
        <w:rPr>
          <w:spacing w:val="48"/>
        </w:rPr>
        <w:t xml:space="preserve"> </w:t>
      </w:r>
      <w:r w:rsidRPr="00C07BBB">
        <w:t>выбор</w:t>
      </w:r>
      <w:r w:rsidR="005B47D8" w:rsidRPr="00C07BBB">
        <w:rPr>
          <w:spacing w:val="47"/>
        </w:rPr>
        <w:t xml:space="preserve"> </w:t>
      </w:r>
      <w:r w:rsidRPr="00C07BBB">
        <w:t>темы</w:t>
      </w:r>
      <w:r w:rsidRPr="00C07BBB">
        <w:rPr>
          <w:spacing w:val="47"/>
        </w:rPr>
        <w:t xml:space="preserve"> </w:t>
      </w:r>
      <w:r w:rsidRPr="00C07BBB">
        <w:rPr>
          <w:spacing w:val="-2"/>
        </w:rPr>
        <w:t>исследования</w:t>
      </w:r>
      <w:r w:rsidR="005B47D8" w:rsidRPr="00C07BBB">
        <w:rPr>
          <w:lang w:val="kk-KZ"/>
        </w:rPr>
        <w:t xml:space="preserve"> </w:t>
      </w:r>
      <w:r w:rsidRPr="00C07BBB">
        <w:t>«Развитие профессиональных способностей обучающихся в условиях цифровизации образовательного пространства».</w:t>
      </w:r>
    </w:p>
    <w:p w14:paraId="4363459A" w14:textId="36D93097" w:rsidR="00DE3DE1" w:rsidRPr="00C07BBB" w:rsidRDefault="00DE3DE1" w:rsidP="00E92FA2">
      <w:pPr>
        <w:pStyle w:val="a3"/>
        <w:tabs>
          <w:tab w:val="left" w:pos="709"/>
          <w:tab w:val="left" w:pos="9781"/>
        </w:tabs>
        <w:ind w:left="0" w:firstLine="709"/>
      </w:pPr>
      <w:r w:rsidRPr="00C07BBB">
        <w:rPr>
          <w:b/>
        </w:rPr>
        <w:t xml:space="preserve">Цель исследования – </w:t>
      </w:r>
      <w:r w:rsidRPr="00C07BBB">
        <w:t>теорети</w:t>
      </w:r>
      <w:r w:rsidR="00DD3A2A">
        <w:t>ко-практическое</w:t>
      </w:r>
      <w:r w:rsidRPr="00C07BBB">
        <w:t xml:space="preserve"> обоснование</w:t>
      </w:r>
      <w:r w:rsidR="00DD3A2A">
        <w:t xml:space="preserve"> и внедрение </w:t>
      </w:r>
      <w:r w:rsidRPr="00C07BBB">
        <w:t>модели развития профессиональных способностей обучающихся в условиях цифровизации образовательного пространства</w:t>
      </w:r>
      <w:r w:rsidR="00456863">
        <w:t xml:space="preserve"> вуза</w:t>
      </w:r>
      <w:r w:rsidRPr="00C07BBB">
        <w:t>.</w:t>
      </w:r>
    </w:p>
    <w:p w14:paraId="5271F38B" w14:textId="5085293B" w:rsidR="00DE3DE1" w:rsidRDefault="00DE3DE1" w:rsidP="00E92FA2">
      <w:pPr>
        <w:tabs>
          <w:tab w:val="left" w:pos="709"/>
          <w:tab w:val="left" w:pos="9781"/>
        </w:tabs>
        <w:ind w:firstLine="709"/>
        <w:jc w:val="both"/>
        <w:rPr>
          <w:spacing w:val="-2"/>
          <w:sz w:val="28"/>
          <w:szCs w:val="28"/>
          <w:lang w:val="ru-RU"/>
        </w:rPr>
      </w:pPr>
      <w:r w:rsidRPr="00C07BBB">
        <w:rPr>
          <w:b/>
          <w:sz w:val="28"/>
          <w:szCs w:val="28"/>
        </w:rPr>
        <w:t>Объект</w:t>
      </w:r>
      <w:r w:rsidRPr="00C07BBB">
        <w:rPr>
          <w:b/>
          <w:spacing w:val="-8"/>
          <w:sz w:val="28"/>
          <w:szCs w:val="28"/>
        </w:rPr>
        <w:t xml:space="preserve"> </w:t>
      </w:r>
      <w:r w:rsidRPr="00C07BBB">
        <w:rPr>
          <w:b/>
          <w:sz w:val="28"/>
          <w:szCs w:val="28"/>
        </w:rPr>
        <w:t>исследования</w:t>
      </w:r>
      <w:r w:rsidRPr="00C07BBB">
        <w:rPr>
          <w:b/>
          <w:spacing w:val="-10"/>
          <w:sz w:val="28"/>
          <w:szCs w:val="28"/>
        </w:rPr>
        <w:t xml:space="preserve"> </w:t>
      </w:r>
      <w:r w:rsidRPr="00C07BBB">
        <w:rPr>
          <w:b/>
          <w:sz w:val="28"/>
          <w:szCs w:val="28"/>
        </w:rPr>
        <w:t>–</w:t>
      </w:r>
      <w:r w:rsidR="009E57C1">
        <w:rPr>
          <w:b/>
          <w:sz w:val="28"/>
          <w:szCs w:val="28"/>
          <w:lang w:val="ru-RU"/>
        </w:rPr>
        <w:t xml:space="preserve"> </w:t>
      </w:r>
      <w:r w:rsidR="009E57C1" w:rsidRPr="009E57C1">
        <w:rPr>
          <w:bCs/>
          <w:sz w:val="28"/>
          <w:szCs w:val="28"/>
          <w:lang w:val="ru-RU"/>
        </w:rPr>
        <w:t>процесс</w:t>
      </w:r>
      <w:r w:rsidRPr="00C07BBB">
        <w:rPr>
          <w:b/>
          <w:spacing w:val="-9"/>
          <w:sz w:val="28"/>
          <w:szCs w:val="28"/>
        </w:rPr>
        <w:t xml:space="preserve"> </w:t>
      </w:r>
      <w:r w:rsidR="009E57C1">
        <w:rPr>
          <w:sz w:val="28"/>
          <w:szCs w:val="28"/>
          <w:lang w:val="ru-RU"/>
        </w:rPr>
        <w:t>цифровизации образовательного пространства</w:t>
      </w:r>
      <w:r w:rsidRPr="00C07BBB">
        <w:rPr>
          <w:spacing w:val="-2"/>
          <w:sz w:val="28"/>
          <w:szCs w:val="28"/>
        </w:rPr>
        <w:t>.</w:t>
      </w:r>
    </w:p>
    <w:p w14:paraId="39FC1E65" w14:textId="77777777" w:rsidR="00742595" w:rsidRPr="00742595" w:rsidRDefault="00742595" w:rsidP="00E92FA2">
      <w:pPr>
        <w:tabs>
          <w:tab w:val="left" w:pos="709"/>
          <w:tab w:val="left" w:pos="9781"/>
        </w:tabs>
        <w:ind w:firstLine="709"/>
        <w:jc w:val="both"/>
        <w:rPr>
          <w:sz w:val="28"/>
          <w:szCs w:val="28"/>
          <w:lang w:val="ru-RU"/>
        </w:rPr>
      </w:pPr>
    </w:p>
    <w:p w14:paraId="78990A16" w14:textId="1F8BABC8" w:rsidR="00DE3DE1" w:rsidRPr="00C07BBB" w:rsidRDefault="00DE3DE1" w:rsidP="00E92FA2">
      <w:pPr>
        <w:pStyle w:val="a3"/>
        <w:tabs>
          <w:tab w:val="left" w:pos="709"/>
          <w:tab w:val="left" w:pos="9781"/>
        </w:tabs>
        <w:ind w:left="0" w:firstLine="709"/>
      </w:pPr>
      <w:r w:rsidRPr="00C07BBB">
        <w:rPr>
          <w:b/>
        </w:rPr>
        <w:lastRenderedPageBreak/>
        <w:t xml:space="preserve">Предмет исследования – </w:t>
      </w:r>
      <w:r w:rsidRPr="00C07BBB">
        <w:t>развитие профессиональных способностей</w:t>
      </w:r>
      <w:r w:rsidR="001649A5" w:rsidRPr="00C07BBB">
        <w:t xml:space="preserve"> </w:t>
      </w:r>
      <w:r w:rsidR="000E2C95" w:rsidRPr="00C07BBB">
        <w:t xml:space="preserve">обучающихся </w:t>
      </w:r>
      <w:r w:rsidR="001649A5" w:rsidRPr="00C07BBB">
        <w:t>(когнитивных способностей и некогнитивных способностей</w:t>
      </w:r>
      <w:r w:rsidR="00DD3A2A">
        <w:t>)</w:t>
      </w:r>
      <w:r w:rsidRPr="00C07BBB">
        <w:t>.</w:t>
      </w:r>
    </w:p>
    <w:p w14:paraId="2224F218" w14:textId="57591BCF" w:rsidR="00DE3DE1" w:rsidRPr="004D4A03" w:rsidRDefault="00DE3DE1" w:rsidP="004D4A03">
      <w:pPr>
        <w:pStyle w:val="a3"/>
        <w:tabs>
          <w:tab w:val="left" w:pos="709"/>
          <w:tab w:val="left" w:pos="9781"/>
        </w:tabs>
        <w:ind w:left="0" w:firstLine="709"/>
      </w:pPr>
      <w:r w:rsidRPr="00C07BBB">
        <w:rPr>
          <w:b/>
        </w:rPr>
        <w:t xml:space="preserve">Гипотеза исследования: если </w:t>
      </w:r>
      <w:r w:rsidRPr="00C07BBB">
        <w:t xml:space="preserve">реализовать модель развития профессиональных способностей </w:t>
      </w:r>
      <w:r w:rsidR="00FE413A">
        <w:t xml:space="preserve">обучающихся </w:t>
      </w:r>
      <w:r w:rsidR="00384C00">
        <w:t>в условиях цифровизации образовательного пространства</w:t>
      </w:r>
      <w:r w:rsidRPr="00C07BBB">
        <w:t>,</w:t>
      </w:r>
      <w:r w:rsidRPr="00C07BBB">
        <w:rPr>
          <w:spacing w:val="78"/>
        </w:rPr>
        <w:t xml:space="preserve"> </w:t>
      </w:r>
      <w:r w:rsidRPr="00D637A7">
        <w:rPr>
          <w:b/>
        </w:rPr>
        <w:t xml:space="preserve">то </w:t>
      </w:r>
      <w:r w:rsidR="00D637A7" w:rsidRPr="00D637A7">
        <w:rPr>
          <w:bCs/>
        </w:rPr>
        <w:t xml:space="preserve">это </w:t>
      </w:r>
      <w:r w:rsidR="001716C0">
        <w:rPr>
          <w:bCs/>
        </w:rPr>
        <w:t xml:space="preserve">позволит развить профессиональные способности, </w:t>
      </w:r>
      <w:r w:rsidR="004D4A03" w:rsidRPr="004D4A03">
        <w:rPr>
          <w:b/>
          <w:bCs/>
        </w:rPr>
        <w:t>так как</w:t>
      </w:r>
      <w:r w:rsidR="001716C0">
        <w:t xml:space="preserve"> обеспечит наличие развитых необходимых когнитивных и некогнитивных способностей, включающих </w:t>
      </w:r>
      <w:r w:rsidR="00435BDB" w:rsidRPr="00C07BBB">
        <w:t>общи</w:t>
      </w:r>
      <w:r w:rsidR="00435BDB">
        <w:t>е</w:t>
      </w:r>
      <w:r w:rsidR="00435BDB" w:rsidRPr="00C07BBB">
        <w:t xml:space="preserve"> умственны</w:t>
      </w:r>
      <w:r w:rsidR="00435BDB">
        <w:t>е</w:t>
      </w:r>
      <w:r w:rsidR="00435BDB" w:rsidRPr="00C07BBB">
        <w:t xml:space="preserve"> способност</w:t>
      </w:r>
      <w:r w:rsidR="00435BDB">
        <w:t>и</w:t>
      </w:r>
      <w:r w:rsidR="00435BDB" w:rsidRPr="00C07BBB">
        <w:t>, способност</w:t>
      </w:r>
      <w:r w:rsidR="00435BDB">
        <w:t>ь</w:t>
      </w:r>
      <w:r w:rsidR="00435BDB" w:rsidRPr="00C07BBB">
        <w:t xml:space="preserve"> к креативности, мотиваци</w:t>
      </w:r>
      <w:r w:rsidR="00FE413A">
        <w:t>ю</w:t>
      </w:r>
      <w:r w:rsidR="00435BDB" w:rsidRPr="00C07BBB">
        <w:t xml:space="preserve"> и профессиональн</w:t>
      </w:r>
      <w:r w:rsidR="00FE413A">
        <w:t>ую</w:t>
      </w:r>
      <w:r w:rsidR="00435BDB" w:rsidRPr="00C07BBB">
        <w:t xml:space="preserve"> направленнос</w:t>
      </w:r>
      <w:r w:rsidR="00435BDB">
        <w:t>ть</w:t>
      </w:r>
      <w:r w:rsidR="004D4A03">
        <w:t xml:space="preserve">, </w:t>
      </w:r>
      <w:r w:rsidRPr="00C07BBB">
        <w:t xml:space="preserve">и </w:t>
      </w:r>
      <w:r w:rsidRPr="00C07BBB">
        <w:rPr>
          <w:b/>
          <w:bCs/>
        </w:rPr>
        <w:t>как следствие</w:t>
      </w:r>
      <w:r w:rsidRPr="00C07BBB">
        <w:t>, соответствовать современным требованиям цифрового образования</w:t>
      </w:r>
      <w:r w:rsidRPr="00C07BBB">
        <w:rPr>
          <w:color w:val="000000" w:themeColor="text1"/>
        </w:rPr>
        <w:t xml:space="preserve">. </w:t>
      </w:r>
    </w:p>
    <w:p w14:paraId="7E683F2F" w14:textId="77777777" w:rsidR="00DE3DE1" w:rsidRPr="00C07BBB" w:rsidRDefault="00DE3DE1" w:rsidP="00E92FA2">
      <w:pPr>
        <w:pStyle w:val="a3"/>
        <w:tabs>
          <w:tab w:val="left" w:pos="709"/>
          <w:tab w:val="left" w:pos="9781"/>
        </w:tabs>
        <w:ind w:left="0" w:firstLine="709"/>
        <w:rPr>
          <w:color w:val="000000" w:themeColor="text1"/>
        </w:rPr>
      </w:pPr>
      <w:r w:rsidRPr="00C07BBB">
        <w:t>В</w:t>
      </w:r>
      <w:r w:rsidRPr="00C07BBB">
        <w:rPr>
          <w:spacing w:val="37"/>
        </w:rPr>
        <w:t xml:space="preserve"> </w:t>
      </w:r>
      <w:r w:rsidRPr="00C07BBB">
        <w:t>соответствии</w:t>
      </w:r>
      <w:r w:rsidRPr="00C07BBB">
        <w:rPr>
          <w:spacing w:val="40"/>
        </w:rPr>
        <w:t xml:space="preserve"> </w:t>
      </w:r>
      <w:r w:rsidRPr="00C07BBB">
        <w:t>с</w:t>
      </w:r>
      <w:r w:rsidRPr="00C07BBB">
        <w:rPr>
          <w:spacing w:val="41"/>
        </w:rPr>
        <w:t xml:space="preserve"> </w:t>
      </w:r>
      <w:r w:rsidRPr="00C07BBB">
        <w:t>целью,</w:t>
      </w:r>
      <w:r w:rsidRPr="00C07BBB">
        <w:rPr>
          <w:spacing w:val="42"/>
        </w:rPr>
        <w:t xml:space="preserve"> </w:t>
      </w:r>
      <w:r w:rsidRPr="00C07BBB">
        <w:t>объектом,</w:t>
      </w:r>
      <w:r w:rsidRPr="00C07BBB">
        <w:rPr>
          <w:spacing w:val="42"/>
        </w:rPr>
        <w:t xml:space="preserve"> </w:t>
      </w:r>
      <w:r w:rsidRPr="00C07BBB">
        <w:t>предметом</w:t>
      </w:r>
      <w:r w:rsidRPr="00C07BBB">
        <w:rPr>
          <w:spacing w:val="41"/>
        </w:rPr>
        <w:t xml:space="preserve"> </w:t>
      </w:r>
      <w:r w:rsidRPr="00C07BBB">
        <w:t>и</w:t>
      </w:r>
      <w:r w:rsidRPr="00C07BBB">
        <w:rPr>
          <w:spacing w:val="40"/>
        </w:rPr>
        <w:t xml:space="preserve"> </w:t>
      </w:r>
      <w:r w:rsidRPr="00C07BBB">
        <w:t>гипотезой</w:t>
      </w:r>
      <w:r w:rsidRPr="00C07BBB">
        <w:rPr>
          <w:spacing w:val="40"/>
        </w:rPr>
        <w:t xml:space="preserve"> </w:t>
      </w:r>
      <w:r w:rsidRPr="00C07BBB">
        <w:rPr>
          <w:spacing w:val="-2"/>
        </w:rPr>
        <w:t xml:space="preserve">определены </w:t>
      </w:r>
      <w:r w:rsidRPr="00C07BBB">
        <w:rPr>
          <w:b/>
          <w:bCs/>
        </w:rPr>
        <w:t>задачи</w:t>
      </w:r>
      <w:r w:rsidRPr="00C07BBB">
        <w:rPr>
          <w:b/>
          <w:bCs/>
          <w:spacing w:val="-8"/>
        </w:rPr>
        <w:t xml:space="preserve"> </w:t>
      </w:r>
      <w:r w:rsidRPr="00C07BBB">
        <w:rPr>
          <w:b/>
          <w:bCs/>
          <w:spacing w:val="-2"/>
        </w:rPr>
        <w:t>исследования:</w:t>
      </w:r>
    </w:p>
    <w:p w14:paraId="02A3CEAF" w14:textId="77777777" w:rsidR="007014E7" w:rsidRPr="007014E7" w:rsidRDefault="007014E7">
      <w:pPr>
        <w:pStyle w:val="a5"/>
        <w:numPr>
          <w:ilvl w:val="0"/>
          <w:numId w:val="42"/>
        </w:numPr>
        <w:tabs>
          <w:tab w:val="left" w:pos="709"/>
          <w:tab w:val="left" w:pos="993"/>
          <w:tab w:val="left" w:pos="1134"/>
          <w:tab w:val="left" w:pos="2998"/>
          <w:tab w:val="left" w:pos="5074"/>
          <w:tab w:val="left" w:pos="6046"/>
          <w:tab w:val="left" w:pos="7394"/>
          <w:tab w:val="left" w:pos="7837"/>
          <w:tab w:val="left" w:pos="9781"/>
        </w:tabs>
        <w:jc w:val="left"/>
        <w:rPr>
          <w:color w:val="000000" w:themeColor="text1"/>
          <w:sz w:val="28"/>
          <w:szCs w:val="28"/>
        </w:rPr>
      </w:pPr>
      <w:r>
        <w:rPr>
          <w:color w:val="000000" w:themeColor="text1"/>
          <w:spacing w:val="-2"/>
          <w:sz w:val="28"/>
          <w:szCs w:val="28"/>
        </w:rPr>
        <w:t xml:space="preserve">Проанализировать развитие и стратегическое планирование </w:t>
      </w:r>
    </w:p>
    <w:p w14:paraId="21D972C9" w14:textId="289E24DD" w:rsidR="00925A70" w:rsidRDefault="007014E7" w:rsidP="003458D7">
      <w:pPr>
        <w:tabs>
          <w:tab w:val="left" w:pos="709"/>
          <w:tab w:val="left" w:pos="993"/>
          <w:tab w:val="left" w:pos="1134"/>
          <w:tab w:val="left" w:pos="2998"/>
          <w:tab w:val="left" w:pos="5074"/>
          <w:tab w:val="left" w:pos="6046"/>
          <w:tab w:val="left" w:pos="7394"/>
          <w:tab w:val="left" w:pos="7837"/>
          <w:tab w:val="left" w:pos="9781"/>
        </w:tabs>
        <w:rPr>
          <w:color w:val="000000" w:themeColor="text1"/>
          <w:sz w:val="28"/>
          <w:szCs w:val="28"/>
          <w:lang w:val="ru-RU"/>
        </w:rPr>
      </w:pPr>
      <w:r w:rsidRPr="007014E7">
        <w:rPr>
          <w:color w:val="000000" w:themeColor="text1"/>
          <w:spacing w:val="-2"/>
          <w:sz w:val="28"/>
          <w:szCs w:val="28"/>
        </w:rPr>
        <w:t>цифровизации образ</w:t>
      </w:r>
      <w:r>
        <w:rPr>
          <w:color w:val="000000" w:themeColor="text1"/>
          <w:spacing w:val="-2"/>
          <w:sz w:val="28"/>
          <w:szCs w:val="28"/>
          <w:lang w:val="ru-RU"/>
        </w:rPr>
        <w:t>о</w:t>
      </w:r>
      <w:r w:rsidRPr="007014E7">
        <w:rPr>
          <w:color w:val="000000" w:themeColor="text1"/>
          <w:spacing w:val="-2"/>
          <w:sz w:val="28"/>
          <w:szCs w:val="28"/>
        </w:rPr>
        <w:t>в</w:t>
      </w:r>
      <w:r>
        <w:rPr>
          <w:color w:val="000000" w:themeColor="text1"/>
          <w:spacing w:val="-2"/>
          <w:sz w:val="28"/>
          <w:szCs w:val="28"/>
          <w:lang w:val="ru-RU"/>
        </w:rPr>
        <w:t xml:space="preserve">ания </w:t>
      </w:r>
      <w:r w:rsidR="00925A70" w:rsidRPr="007014E7">
        <w:rPr>
          <w:color w:val="000000" w:themeColor="text1"/>
          <w:sz w:val="28"/>
          <w:szCs w:val="28"/>
        </w:rPr>
        <w:t>Республики Казахстан</w:t>
      </w:r>
      <w:r>
        <w:rPr>
          <w:color w:val="000000" w:themeColor="text1"/>
          <w:sz w:val="28"/>
          <w:szCs w:val="28"/>
          <w:lang w:val="ru-RU"/>
        </w:rPr>
        <w:t>;</w:t>
      </w:r>
    </w:p>
    <w:p w14:paraId="7644367D" w14:textId="77777777" w:rsidR="007014E7" w:rsidRPr="007014E7" w:rsidRDefault="007014E7">
      <w:pPr>
        <w:pStyle w:val="a5"/>
        <w:numPr>
          <w:ilvl w:val="0"/>
          <w:numId w:val="42"/>
        </w:numPr>
        <w:tabs>
          <w:tab w:val="left" w:pos="567"/>
          <w:tab w:val="left" w:pos="709"/>
          <w:tab w:val="left" w:pos="993"/>
          <w:tab w:val="left" w:pos="1418"/>
          <w:tab w:val="left" w:pos="2709"/>
          <w:tab w:val="left" w:pos="4761"/>
          <w:tab w:val="left" w:pos="5969"/>
          <w:tab w:val="left" w:pos="6663"/>
          <w:tab w:val="left" w:pos="6804"/>
          <w:tab w:val="left" w:pos="7797"/>
          <w:tab w:val="left" w:pos="9781"/>
        </w:tabs>
        <w:jc w:val="left"/>
        <w:rPr>
          <w:sz w:val="28"/>
          <w:szCs w:val="28"/>
        </w:rPr>
      </w:pPr>
      <w:r w:rsidRPr="007014E7">
        <w:rPr>
          <w:spacing w:val="-2"/>
          <w:sz w:val="28"/>
          <w:szCs w:val="28"/>
          <w:lang w:val="kk-KZ"/>
        </w:rPr>
        <w:t xml:space="preserve">Выявить </w:t>
      </w:r>
      <w:r>
        <w:rPr>
          <w:spacing w:val="-2"/>
          <w:sz w:val="28"/>
          <w:szCs w:val="28"/>
          <w:lang w:val="kk-KZ"/>
        </w:rPr>
        <w:t>теоретические основы построения</w:t>
      </w:r>
      <w:r w:rsidRPr="007014E7">
        <w:rPr>
          <w:spacing w:val="-2"/>
          <w:sz w:val="28"/>
          <w:szCs w:val="28"/>
          <w:lang w:val="kk-KZ"/>
        </w:rPr>
        <w:t xml:space="preserve"> образовательного </w:t>
      </w:r>
    </w:p>
    <w:p w14:paraId="1FF9A703" w14:textId="40FF7B3E" w:rsidR="00DE3DE1" w:rsidRPr="003458D7" w:rsidRDefault="007014E7" w:rsidP="003458D7">
      <w:pPr>
        <w:tabs>
          <w:tab w:val="left" w:pos="567"/>
          <w:tab w:val="left" w:pos="709"/>
          <w:tab w:val="left" w:pos="993"/>
          <w:tab w:val="left" w:pos="1418"/>
          <w:tab w:val="left" w:pos="2709"/>
          <w:tab w:val="left" w:pos="4761"/>
          <w:tab w:val="left" w:pos="5969"/>
          <w:tab w:val="left" w:pos="6663"/>
          <w:tab w:val="left" w:pos="6804"/>
          <w:tab w:val="left" w:pos="7797"/>
          <w:tab w:val="left" w:pos="9781"/>
        </w:tabs>
        <w:rPr>
          <w:sz w:val="28"/>
          <w:szCs w:val="28"/>
          <w:lang w:val="ru-RU"/>
        </w:rPr>
      </w:pPr>
      <w:r w:rsidRPr="007014E7">
        <w:rPr>
          <w:spacing w:val="-2"/>
          <w:sz w:val="28"/>
          <w:szCs w:val="28"/>
          <w:lang w:val="kk-KZ"/>
        </w:rPr>
        <w:t xml:space="preserve">пространства </w:t>
      </w:r>
      <w:r>
        <w:rPr>
          <w:spacing w:val="-2"/>
          <w:sz w:val="28"/>
          <w:szCs w:val="28"/>
          <w:lang w:val="kk-KZ"/>
        </w:rPr>
        <w:t xml:space="preserve"> и систематизировать подходы цифровой дидактики</w:t>
      </w:r>
      <w:r w:rsidR="003458D7">
        <w:rPr>
          <w:spacing w:val="-2"/>
          <w:sz w:val="28"/>
          <w:szCs w:val="28"/>
          <w:lang w:val="kk-KZ"/>
        </w:rPr>
        <w:t xml:space="preserve"> профессионального образования</w:t>
      </w:r>
      <w:r>
        <w:rPr>
          <w:spacing w:val="-2"/>
          <w:sz w:val="28"/>
          <w:szCs w:val="28"/>
          <w:lang w:val="kk-KZ"/>
        </w:rPr>
        <w:t>;</w:t>
      </w:r>
    </w:p>
    <w:p w14:paraId="65B61D3C" w14:textId="6154B02A" w:rsidR="00DE3DE1" w:rsidRPr="00A13EB0" w:rsidRDefault="005B47D8" w:rsidP="00A13EB0">
      <w:pPr>
        <w:tabs>
          <w:tab w:val="left" w:pos="709"/>
          <w:tab w:val="left" w:pos="1278"/>
          <w:tab w:val="left" w:pos="2602"/>
          <w:tab w:val="left" w:pos="3954"/>
          <w:tab w:val="left" w:pos="5144"/>
          <w:tab w:val="left" w:pos="7767"/>
          <w:tab w:val="left" w:pos="9781"/>
        </w:tabs>
        <w:ind w:firstLine="709"/>
        <w:jc w:val="both"/>
        <w:rPr>
          <w:sz w:val="28"/>
          <w:szCs w:val="28"/>
          <w:lang w:val="ru-RU"/>
        </w:rPr>
      </w:pPr>
      <w:r w:rsidRPr="00C07BBB">
        <w:rPr>
          <w:spacing w:val="-2"/>
          <w:sz w:val="28"/>
          <w:szCs w:val="28"/>
          <w:lang w:val="kk-KZ"/>
        </w:rPr>
        <w:t xml:space="preserve">3. </w:t>
      </w:r>
      <w:r w:rsidR="00DE3DE1" w:rsidRPr="00C07BBB">
        <w:rPr>
          <w:spacing w:val="-2"/>
          <w:sz w:val="28"/>
          <w:szCs w:val="28"/>
        </w:rPr>
        <w:t>Раскрыть</w:t>
      </w:r>
      <w:r w:rsidRPr="00C07BBB">
        <w:rPr>
          <w:sz w:val="28"/>
          <w:szCs w:val="28"/>
        </w:rPr>
        <w:t xml:space="preserve"> </w:t>
      </w:r>
      <w:r w:rsidR="00DE3DE1" w:rsidRPr="00C07BBB">
        <w:rPr>
          <w:spacing w:val="-2"/>
          <w:sz w:val="28"/>
          <w:szCs w:val="28"/>
        </w:rPr>
        <w:t>сущность</w:t>
      </w:r>
      <w:r w:rsidRPr="00C07BBB">
        <w:rPr>
          <w:sz w:val="28"/>
          <w:szCs w:val="28"/>
        </w:rPr>
        <w:t xml:space="preserve"> </w:t>
      </w:r>
      <w:r w:rsidR="00DE3DE1" w:rsidRPr="00C07BBB">
        <w:rPr>
          <w:spacing w:val="-2"/>
          <w:sz w:val="28"/>
          <w:szCs w:val="28"/>
        </w:rPr>
        <w:t>понятия</w:t>
      </w:r>
      <w:r w:rsidRPr="00C07BBB">
        <w:rPr>
          <w:sz w:val="28"/>
          <w:szCs w:val="28"/>
        </w:rPr>
        <w:t xml:space="preserve"> </w:t>
      </w:r>
      <w:r w:rsidR="00DE3DE1" w:rsidRPr="00C07BBB">
        <w:rPr>
          <w:spacing w:val="-2"/>
          <w:sz w:val="28"/>
          <w:szCs w:val="28"/>
        </w:rPr>
        <w:t>«профессиональные</w:t>
      </w:r>
      <w:r w:rsidRPr="00C07BBB">
        <w:rPr>
          <w:sz w:val="28"/>
          <w:szCs w:val="28"/>
        </w:rPr>
        <w:t xml:space="preserve"> </w:t>
      </w:r>
      <w:r w:rsidR="00DE3DE1" w:rsidRPr="00C07BBB">
        <w:rPr>
          <w:spacing w:val="-2"/>
          <w:sz w:val="28"/>
          <w:szCs w:val="28"/>
        </w:rPr>
        <w:t>способности»</w:t>
      </w:r>
      <w:r w:rsidR="00062AF7">
        <w:rPr>
          <w:sz w:val="28"/>
          <w:szCs w:val="28"/>
          <w:lang w:val="ru-RU"/>
        </w:rPr>
        <w:t xml:space="preserve"> и </w:t>
      </w:r>
      <w:r w:rsidR="00DE3DE1" w:rsidRPr="00C07BBB">
        <w:rPr>
          <w:sz w:val="28"/>
          <w:szCs w:val="28"/>
        </w:rPr>
        <w:t xml:space="preserve">вывести структуру </w:t>
      </w:r>
      <w:r w:rsidR="004369DB">
        <w:rPr>
          <w:sz w:val="28"/>
          <w:szCs w:val="28"/>
          <w:lang w:val="ru-RU"/>
        </w:rPr>
        <w:t xml:space="preserve">и компоненты </w:t>
      </w:r>
      <w:r w:rsidR="00DE3DE1" w:rsidRPr="00C07BBB">
        <w:rPr>
          <w:sz w:val="28"/>
          <w:szCs w:val="28"/>
        </w:rPr>
        <w:t>профессиональных способностей</w:t>
      </w:r>
      <w:r w:rsidR="00062AF7">
        <w:rPr>
          <w:sz w:val="28"/>
          <w:szCs w:val="28"/>
          <w:lang w:val="ru-RU"/>
        </w:rPr>
        <w:t xml:space="preserve"> обучающихся</w:t>
      </w:r>
      <w:r w:rsidR="00DE3DE1" w:rsidRPr="00C07BBB">
        <w:rPr>
          <w:sz w:val="28"/>
          <w:szCs w:val="28"/>
        </w:rPr>
        <w:t>.</w:t>
      </w:r>
    </w:p>
    <w:p w14:paraId="168C70AC" w14:textId="5681E6B9" w:rsidR="00DE3DE1" w:rsidRPr="00C07BBB" w:rsidRDefault="00A13EB0" w:rsidP="00B170DB">
      <w:pPr>
        <w:tabs>
          <w:tab w:val="left" w:pos="709"/>
          <w:tab w:val="left" w:pos="993"/>
          <w:tab w:val="left" w:pos="3072"/>
          <w:tab w:val="left" w:pos="4213"/>
          <w:tab w:val="left" w:pos="5561"/>
          <w:tab w:val="left" w:pos="8137"/>
          <w:tab w:val="left" w:pos="9781"/>
        </w:tabs>
        <w:ind w:firstLine="709"/>
        <w:jc w:val="both"/>
        <w:rPr>
          <w:sz w:val="28"/>
          <w:szCs w:val="28"/>
        </w:rPr>
      </w:pPr>
      <w:r>
        <w:rPr>
          <w:spacing w:val="-2"/>
          <w:sz w:val="28"/>
          <w:szCs w:val="28"/>
          <w:lang w:val="kk-KZ"/>
        </w:rPr>
        <w:t>4</w:t>
      </w:r>
      <w:r w:rsidR="005B47D8" w:rsidRPr="00C07BBB">
        <w:rPr>
          <w:spacing w:val="-2"/>
          <w:sz w:val="28"/>
          <w:szCs w:val="28"/>
          <w:lang w:val="kk-KZ"/>
        </w:rPr>
        <w:t xml:space="preserve">. </w:t>
      </w:r>
      <w:r w:rsidR="00DE3DE1" w:rsidRPr="00C07BBB">
        <w:rPr>
          <w:spacing w:val="-2"/>
          <w:sz w:val="28"/>
          <w:szCs w:val="28"/>
        </w:rPr>
        <w:t>Разработать</w:t>
      </w:r>
      <w:r w:rsidR="005B47D8" w:rsidRPr="00C07BBB">
        <w:rPr>
          <w:sz w:val="28"/>
          <w:szCs w:val="28"/>
        </w:rPr>
        <w:t xml:space="preserve"> </w:t>
      </w:r>
      <w:r w:rsidR="00DE3DE1" w:rsidRPr="00C07BBB">
        <w:rPr>
          <w:spacing w:val="-2"/>
          <w:sz w:val="28"/>
          <w:szCs w:val="28"/>
        </w:rPr>
        <w:t>модель</w:t>
      </w:r>
      <w:r w:rsidR="005B47D8" w:rsidRPr="00C07BBB">
        <w:rPr>
          <w:sz w:val="28"/>
          <w:szCs w:val="28"/>
        </w:rPr>
        <w:t xml:space="preserve"> </w:t>
      </w:r>
      <w:r w:rsidR="00DE3DE1" w:rsidRPr="00C07BBB">
        <w:rPr>
          <w:spacing w:val="-2"/>
          <w:sz w:val="28"/>
          <w:szCs w:val="28"/>
        </w:rPr>
        <w:t>развития</w:t>
      </w:r>
      <w:r w:rsidR="005B47D8" w:rsidRPr="00C07BBB">
        <w:rPr>
          <w:sz w:val="28"/>
          <w:szCs w:val="28"/>
        </w:rPr>
        <w:t xml:space="preserve"> </w:t>
      </w:r>
      <w:r w:rsidR="00DE3DE1" w:rsidRPr="00C07BBB">
        <w:rPr>
          <w:spacing w:val="-2"/>
          <w:sz w:val="28"/>
          <w:szCs w:val="28"/>
        </w:rPr>
        <w:t>профессиональных</w:t>
      </w:r>
      <w:r w:rsidR="00DE3DE1" w:rsidRPr="00C07BBB">
        <w:rPr>
          <w:sz w:val="28"/>
          <w:szCs w:val="28"/>
        </w:rPr>
        <w:t xml:space="preserve"> </w:t>
      </w:r>
      <w:r w:rsidR="00DE3DE1" w:rsidRPr="00C07BBB">
        <w:rPr>
          <w:spacing w:val="-2"/>
          <w:sz w:val="28"/>
          <w:szCs w:val="28"/>
        </w:rPr>
        <w:t xml:space="preserve">способностей </w:t>
      </w:r>
      <w:r w:rsidR="00DE3DE1" w:rsidRPr="00C07BBB">
        <w:rPr>
          <w:sz w:val="28"/>
          <w:szCs w:val="28"/>
        </w:rPr>
        <w:t>обучающихся в условиях цифровизации образовательного пространства.</w:t>
      </w:r>
    </w:p>
    <w:p w14:paraId="24CB4337" w14:textId="0E44B6B7" w:rsidR="00DE3DE1" w:rsidRPr="00386768" w:rsidRDefault="00A13EB0" w:rsidP="00386768">
      <w:pPr>
        <w:tabs>
          <w:tab w:val="left" w:pos="709"/>
          <w:tab w:val="left" w:pos="993"/>
          <w:tab w:val="left" w:pos="1418"/>
          <w:tab w:val="left" w:pos="1972"/>
          <w:tab w:val="left" w:pos="2106"/>
          <w:tab w:val="left" w:pos="2298"/>
          <w:tab w:val="left" w:pos="2650"/>
          <w:tab w:val="left" w:pos="3318"/>
          <w:tab w:val="left" w:pos="3823"/>
          <w:tab w:val="left" w:pos="4274"/>
          <w:tab w:val="left" w:pos="4501"/>
          <w:tab w:val="left" w:pos="5074"/>
          <w:tab w:val="left" w:pos="5624"/>
          <w:tab w:val="left" w:pos="5679"/>
          <w:tab w:val="left" w:pos="6372"/>
          <w:tab w:val="left" w:pos="6642"/>
          <w:tab w:val="left" w:pos="6727"/>
          <w:tab w:val="left" w:pos="7117"/>
          <w:tab w:val="left" w:pos="7360"/>
          <w:tab w:val="left" w:pos="8036"/>
          <w:tab w:val="left" w:pos="8106"/>
          <w:tab w:val="left" w:pos="8731"/>
          <w:tab w:val="left" w:pos="9781"/>
        </w:tabs>
        <w:ind w:firstLine="709"/>
        <w:jc w:val="both"/>
        <w:rPr>
          <w:spacing w:val="-2"/>
          <w:sz w:val="28"/>
          <w:szCs w:val="28"/>
          <w:lang w:val="kk-KZ"/>
        </w:rPr>
      </w:pPr>
      <w:r>
        <w:rPr>
          <w:spacing w:val="-2"/>
          <w:sz w:val="28"/>
          <w:szCs w:val="28"/>
          <w:lang w:val="kk-KZ"/>
        </w:rPr>
        <w:t>5</w:t>
      </w:r>
      <w:r w:rsidR="005B47D8" w:rsidRPr="00C07BBB">
        <w:rPr>
          <w:spacing w:val="-2"/>
          <w:sz w:val="28"/>
          <w:szCs w:val="28"/>
          <w:lang w:val="kk-KZ"/>
        </w:rPr>
        <w:t xml:space="preserve">. </w:t>
      </w:r>
      <w:r w:rsidR="00386768">
        <w:rPr>
          <w:spacing w:val="-2"/>
          <w:sz w:val="28"/>
          <w:szCs w:val="28"/>
          <w:lang w:val="kk-KZ"/>
        </w:rPr>
        <w:t>Подобрать диагностический инструментарий и п</w:t>
      </w:r>
      <w:r w:rsidR="00DE3DE1" w:rsidRPr="00C07BBB">
        <w:rPr>
          <w:spacing w:val="-2"/>
          <w:sz w:val="28"/>
          <w:szCs w:val="28"/>
        </w:rPr>
        <w:t>роверить</w:t>
      </w:r>
      <w:r w:rsidR="005B47D8" w:rsidRPr="00C07BBB">
        <w:rPr>
          <w:sz w:val="28"/>
          <w:szCs w:val="28"/>
        </w:rPr>
        <w:t xml:space="preserve"> </w:t>
      </w:r>
      <w:r w:rsidR="00DE3DE1" w:rsidRPr="00C07BBB">
        <w:rPr>
          <w:spacing w:val="-2"/>
          <w:sz w:val="28"/>
          <w:szCs w:val="28"/>
        </w:rPr>
        <w:t>эффективность</w:t>
      </w:r>
      <w:r w:rsidR="005B47D8" w:rsidRPr="00C07BBB">
        <w:rPr>
          <w:sz w:val="28"/>
          <w:szCs w:val="28"/>
        </w:rPr>
        <w:t xml:space="preserve"> </w:t>
      </w:r>
      <w:r w:rsidR="00DE3DE1" w:rsidRPr="00C07BBB">
        <w:rPr>
          <w:spacing w:val="-2"/>
          <w:sz w:val="28"/>
          <w:szCs w:val="28"/>
        </w:rPr>
        <w:t>внедрения</w:t>
      </w:r>
      <w:r w:rsidR="005B47D8" w:rsidRPr="00C07BBB">
        <w:rPr>
          <w:sz w:val="28"/>
          <w:szCs w:val="28"/>
        </w:rPr>
        <w:t xml:space="preserve"> </w:t>
      </w:r>
      <w:r w:rsidR="00077098">
        <w:rPr>
          <w:spacing w:val="-2"/>
          <w:sz w:val="28"/>
          <w:szCs w:val="28"/>
          <w:lang w:val="ru-RU"/>
        </w:rPr>
        <w:t>модели</w:t>
      </w:r>
      <w:r w:rsidR="005B47D8" w:rsidRPr="00C07BBB">
        <w:rPr>
          <w:sz w:val="28"/>
          <w:szCs w:val="28"/>
        </w:rPr>
        <w:t xml:space="preserve"> </w:t>
      </w:r>
      <w:r w:rsidR="005B47D8" w:rsidRPr="00C07BBB">
        <w:rPr>
          <w:spacing w:val="-2"/>
          <w:sz w:val="28"/>
          <w:szCs w:val="28"/>
        </w:rPr>
        <w:t xml:space="preserve">развития профессиональны </w:t>
      </w:r>
      <w:r w:rsidR="00DE3DE1" w:rsidRPr="00C07BBB">
        <w:rPr>
          <w:spacing w:val="-2"/>
          <w:sz w:val="28"/>
          <w:szCs w:val="28"/>
        </w:rPr>
        <w:t>способностей</w:t>
      </w:r>
      <w:r w:rsidR="005B47D8" w:rsidRPr="00C07BBB">
        <w:rPr>
          <w:sz w:val="28"/>
          <w:szCs w:val="28"/>
        </w:rPr>
        <w:t xml:space="preserve"> </w:t>
      </w:r>
      <w:r w:rsidR="00DE3DE1" w:rsidRPr="00C07BBB">
        <w:rPr>
          <w:spacing w:val="-2"/>
          <w:sz w:val="28"/>
          <w:szCs w:val="28"/>
        </w:rPr>
        <w:t>обучающихся</w:t>
      </w:r>
      <w:r w:rsidR="005B47D8" w:rsidRPr="00C07BBB">
        <w:rPr>
          <w:sz w:val="28"/>
          <w:szCs w:val="28"/>
        </w:rPr>
        <w:t xml:space="preserve"> </w:t>
      </w:r>
      <w:r w:rsidR="00DE3DE1" w:rsidRPr="00C07BBB">
        <w:rPr>
          <w:spacing w:val="-10"/>
          <w:sz w:val="28"/>
          <w:szCs w:val="28"/>
        </w:rPr>
        <w:t>в</w:t>
      </w:r>
      <w:r w:rsidR="005B47D8" w:rsidRPr="00C07BBB">
        <w:rPr>
          <w:sz w:val="28"/>
          <w:szCs w:val="28"/>
        </w:rPr>
        <w:t xml:space="preserve"> </w:t>
      </w:r>
      <w:r w:rsidR="00DE3DE1" w:rsidRPr="00C07BBB">
        <w:rPr>
          <w:spacing w:val="-2"/>
          <w:sz w:val="28"/>
          <w:szCs w:val="28"/>
        </w:rPr>
        <w:t>условиях</w:t>
      </w:r>
      <w:r w:rsidR="00DE3DE1" w:rsidRPr="00C07BBB">
        <w:rPr>
          <w:sz w:val="28"/>
          <w:szCs w:val="28"/>
        </w:rPr>
        <w:t xml:space="preserve"> </w:t>
      </w:r>
      <w:r w:rsidR="00DE3DE1" w:rsidRPr="00C07BBB">
        <w:rPr>
          <w:spacing w:val="-2"/>
          <w:sz w:val="28"/>
          <w:szCs w:val="28"/>
        </w:rPr>
        <w:t xml:space="preserve">цифровизации </w:t>
      </w:r>
      <w:r w:rsidR="00DE3DE1" w:rsidRPr="00C07BBB">
        <w:rPr>
          <w:sz w:val="28"/>
          <w:szCs w:val="28"/>
        </w:rPr>
        <w:t xml:space="preserve">образовательного пространства вуза в ходе опытно-экспериментальной работы. </w:t>
      </w:r>
    </w:p>
    <w:p w14:paraId="7054A37F" w14:textId="02D8B8F2" w:rsidR="005A1DC2" w:rsidRPr="005A1DC2" w:rsidRDefault="00DE3DE1" w:rsidP="00127736">
      <w:pPr>
        <w:tabs>
          <w:tab w:val="left" w:pos="709"/>
          <w:tab w:val="left" w:pos="1134"/>
          <w:tab w:val="left" w:pos="1972"/>
          <w:tab w:val="left" w:pos="2106"/>
          <w:tab w:val="left" w:pos="2298"/>
          <w:tab w:val="left" w:pos="2650"/>
          <w:tab w:val="left" w:pos="3318"/>
          <w:tab w:val="left" w:pos="3823"/>
          <w:tab w:val="left" w:pos="4274"/>
          <w:tab w:val="left" w:pos="4501"/>
          <w:tab w:val="left" w:pos="5074"/>
          <w:tab w:val="left" w:pos="5624"/>
          <w:tab w:val="left" w:pos="5679"/>
          <w:tab w:val="left" w:pos="6372"/>
          <w:tab w:val="left" w:pos="6642"/>
          <w:tab w:val="left" w:pos="6727"/>
          <w:tab w:val="left" w:pos="7117"/>
          <w:tab w:val="left" w:pos="7371"/>
          <w:tab w:val="left" w:pos="8036"/>
          <w:tab w:val="left" w:pos="8106"/>
          <w:tab w:val="left" w:pos="8731"/>
          <w:tab w:val="left" w:pos="9781"/>
        </w:tabs>
        <w:ind w:firstLine="709"/>
        <w:jc w:val="both"/>
        <w:rPr>
          <w:spacing w:val="-2"/>
          <w:sz w:val="28"/>
          <w:szCs w:val="28"/>
          <w:lang w:val="ru-RU"/>
        </w:rPr>
      </w:pPr>
      <w:r w:rsidRPr="00C07BBB">
        <w:rPr>
          <w:b/>
          <w:sz w:val="28"/>
          <w:szCs w:val="28"/>
        </w:rPr>
        <w:t xml:space="preserve">Ведущая идея исследования: </w:t>
      </w:r>
      <w:r w:rsidR="00D136D7" w:rsidRPr="00D136D7">
        <w:rPr>
          <w:bCs/>
          <w:sz w:val="28"/>
          <w:szCs w:val="28"/>
          <w:lang w:val="ru-RU"/>
        </w:rPr>
        <w:t>реализация модели</w:t>
      </w:r>
      <w:r w:rsidR="00D136D7">
        <w:rPr>
          <w:b/>
          <w:sz w:val="28"/>
          <w:szCs w:val="28"/>
          <w:lang w:val="ru-RU"/>
        </w:rPr>
        <w:t xml:space="preserve"> </w:t>
      </w:r>
      <w:r w:rsidRPr="00C07BBB">
        <w:rPr>
          <w:sz w:val="28"/>
          <w:szCs w:val="28"/>
        </w:rPr>
        <w:t>развити</w:t>
      </w:r>
      <w:r w:rsidR="00D136D7">
        <w:rPr>
          <w:sz w:val="28"/>
          <w:szCs w:val="28"/>
          <w:lang w:val="ru-RU"/>
        </w:rPr>
        <w:t>я</w:t>
      </w:r>
      <w:r w:rsidRPr="00C07BBB">
        <w:rPr>
          <w:sz w:val="28"/>
          <w:szCs w:val="28"/>
        </w:rPr>
        <w:t xml:space="preserve"> профес</w:t>
      </w:r>
      <w:r w:rsidR="002B1174" w:rsidRPr="00C07BBB">
        <w:rPr>
          <w:sz w:val="28"/>
          <w:szCs w:val="28"/>
        </w:rPr>
        <w:t>с</w:t>
      </w:r>
      <w:r w:rsidRPr="00C07BBB">
        <w:rPr>
          <w:sz w:val="28"/>
          <w:szCs w:val="28"/>
        </w:rPr>
        <w:t xml:space="preserve">иональных способностей </w:t>
      </w:r>
      <w:r w:rsidRPr="00C07BBB">
        <w:rPr>
          <w:spacing w:val="-2"/>
          <w:sz w:val="28"/>
          <w:szCs w:val="28"/>
        </w:rPr>
        <w:t>обучающихся</w:t>
      </w:r>
      <w:r w:rsidRPr="00C07BBB">
        <w:rPr>
          <w:sz w:val="28"/>
          <w:szCs w:val="28"/>
        </w:rPr>
        <w:t xml:space="preserve"> </w:t>
      </w:r>
      <w:r w:rsidR="00D136D7">
        <w:rPr>
          <w:spacing w:val="-2"/>
          <w:sz w:val="28"/>
          <w:szCs w:val="28"/>
          <w:lang w:val="ru-RU"/>
        </w:rPr>
        <w:t>в</w:t>
      </w:r>
      <w:r w:rsidR="00D136D7">
        <w:rPr>
          <w:sz w:val="28"/>
          <w:szCs w:val="28"/>
          <w:lang w:val="ru-RU"/>
        </w:rPr>
        <w:t xml:space="preserve"> </w:t>
      </w:r>
      <w:r w:rsidRPr="00C07BBB">
        <w:rPr>
          <w:spacing w:val="-2"/>
          <w:sz w:val="28"/>
          <w:szCs w:val="28"/>
        </w:rPr>
        <w:t>условиях</w:t>
      </w:r>
      <w:r w:rsidR="000048C3">
        <w:rPr>
          <w:sz w:val="28"/>
          <w:szCs w:val="28"/>
          <w:lang w:val="ru-RU"/>
        </w:rPr>
        <w:t xml:space="preserve"> </w:t>
      </w:r>
      <w:r w:rsidR="00D136D7">
        <w:rPr>
          <w:sz w:val="28"/>
          <w:szCs w:val="28"/>
          <w:lang w:val="ru-RU"/>
        </w:rPr>
        <w:t xml:space="preserve">цифровизации </w:t>
      </w:r>
      <w:r w:rsidRPr="00C07BBB">
        <w:rPr>
          <w:spacing w:val="-2"/>
          <w:sz w:val="28"/>
          <w:szCs w:val="28"/>
        </w:rPr>
        <w:t>образовательного</w:t>
      </w:r>
      <w:r w:rsidR="002B1174" w:rsidRPr="00C07BBB">
        <w:rPr>
          <w:sz w:val="28"/>
          <w:szCs w:val="28"/>
        </w:rPr>
        <w:t xml:space="preserve"> </w:t>
      </w:r>
      <w:r w:rsidRPr="00C07BBB">
        <w:rPr>
          <w:spacing w:val="-2"/>
          <w:sz w:val="28"/>
          <w:szCs w:val="28"/>
        </w:rPr>
        <w:t>пространства</w:t>
      </w:r>
      <w:r w:rsidR="00D136D7">
        <w:rPr>
          <w:spacing w:val="-2"/>
          <w:sz w:val="28"/>
          <w:szCs w:val="28"/>
          <w:lang w:val="ru-RU"/>
        </w:rPr>
        <w:t xml:space="preserve"> вуза способствует </w:t>
      </w:r>
      <w:r w:rsidR="004369DB" w:rsidRPr="00C90B62">
        <w:rPr>
          <w:color w:val="000000" w:themeColor="text1"/>
          <w:spacing w:val="-2"/>
          <w:sz w:val="28"/>
          <w:szCs w:val="28"/>
          <w:lang w:val="ru-RU"/>
        </w:rPr>
        <w:t>совершенствованию</w:t>
      </w:r>
      <w:r w:rsidR="00127736" w:rsidRPr="00C90B62">
        <w:rPr>
          <w:color w:val="000000" w:themeColor="text1"/>
          <w:spacing w:val="-2"/>
          <w:sz w:val="28"/>
          <w:szCs w:val="28"/>
          <w:lang w:val="ru-RU"/>
        </w:rPr>
        <w:t xml:space="preserve"> </w:t>
      </w:r>
      <w:r w:rsidR="00127736">
        <w:rPr>
          <w:spacing w:val="-2"/>
          <w:sz w:val="28"/>
          <w:szCs w:val="28"/>
          <w:lang w:val="ru-RU"/>
        </w:rPr>
        <w:t xml:space="preserve">процесса обучения и </w:t>
      </w:r>
      <w:r w:rsidR="00D136D7">
        <w:rPr>
          <w:spacing w:val="-2"/>
          <w:sz w:val="28"/>
          <w:szCs w:val="28"/>
          <w:lang w:val="ru-RU"/>
        </w:rPr>
        <w:t xml:space="preserve">повышению уровня развития </w:t>
      </w:r>
      <w:r w:rsidR="00D136D7" w:rsidRPr="00C07BBB">
        <w:rPr>
          <w:sz w:val="28"/>
          <w:szCs w:val="28"/>
        </w:rPr>
        <w:t xml:space="preserve">профессиональных способностей </w:t>
      </w:r>
      <w:r w:rsidR="00D136D7" w:rsidRPr="00C07BBB">
        <w:rPr>
          <w:spacing w:val="-2"/>
          <w:sz w:val="28"/>
          <w:szCs w:val="28"/>
        </w:rPr>
        <w:t>обучающихс</w:t>
      </w:r>
      <w:r w:rsidR="00DD7D94">
        <w:rPr>
          <w:spacing w:val="-2"/>
          <w:sz w:val="28"/>
          <w:szCs w:val="28"/>
          <w:lang w:val="ru-RU"/>
        </w:rPr>
        <w:t xml:space="preserve">я посредством </w:t>
      </w:r>
      <w:r w:rsidR="00127736">
        <w:rPr>
          <w:spacing w:val="-2"/>
          <w:sz w:val="28"/>
          <w:szCs w:val="28"/>
          <w:lang w:val="ru-RU"/>
        </w:rPr>
        <w:t>применения</w:t>
      </w:r>
      <w:r w:rsidRPr="00C07BBB">
        <w:rPr>
          <w:sz w:val="28"/>
          <w:szCs w:val="28"/>
        </w:rPr>
        <w:t xml:space="preserve"> подходов</w:t>
      </w:r>
      <w:r w:rsidR="00DD7D94">
        <w:rPr>
          <w:spacing w:val="-11"/>
          <w:sz w:val="28"/>
          <w:szCs w:val="28"/>
          <w:lang w:val="ru-RU"/>
        </w:rPr>
        <w:t xml:space="preserve"> и принципов </w:t>
      </w:r>
      <w:r w:rsidRPr="00C07BBB">
        <w:rPr>
          <w:sz w:val="28"/>
          <w:szCs w:val="28"/>
        </w:rPr>
        <w:t>цифровой</w:t>
      </w:r>
      <w:r w:rsidRPr="00C07BBB">
        <w:rPr>
          <w:spacing w:val="-10"/>
          <w:sz w:val="28"/>
          <w:szCs w:val="28"/>
        </w:rPr>
        <w:t xml:space="preserve"> </w:t>
      </w:r>
      <w:r w:rsidRPr="00C07BBB">
        <w:rPr>
          <w:spacing w:val="-2"/>
          <w:sz w:val="28"/>
          <w:szCs w:val="28"/>
        </w:rPr>
        <w:t>дидактики.</w:t>
      </w:r>
    </w:p>
    <w:p w14:paraId="3C24D1BD" w14:textId="77777777" w:rsidR="00DE3DE1" w:rsidRPr="00C07BBB" w:rsidRDefault="00DE3DE1" w:rsidP="00E92FA2">
      <w:pPr>
        <w:pStyle w:val="2"/>
        <w:tabs>
          <w:tab w:val="left" w:pos="709"/>
          <w:tab w:val="left" w:pos="9781"/>
        </w:tabs>
        <w:ind w:left="0" w:firstLine="709"/>
      </w:pPr>
      <w:r w:rsidRPr="00C07BBB">
        <w:rPr>
          <w:spacing w:val="-2"/>
        </w:rPr>
        <w:t>Теоретико-методологическую</w:t>
      </w:r>
      <w:r w:rsidRPr="00C07BBB">
        <w:rPr>
          <w:spacing w:val="12"/>
        </w:rPr>
        <w:t xml:space="preserve"> </w:t>
      </w:r>
      <w:r w:rsidRPr="00C07BBB">
        <w:rPr>
          <w:spacing w:val="-2"/>
        </w:rPr>
        <w:t>основу</w:t>
      </w:r>
      <w:r w:rsidRPr="00C07BBB">
        <w:rPr>
          <w:spacing w:val="8"/>
        </w:rPr>
        <w:t xml:space="preserve"> </w:t>
      </w:r>
      <w:r w:rsidRPr="00C07BBB">
        <w:rPr>
          <w:spacing w:val="-2"/>
        </w:rPr>
        <w:t>исследования</w:t>
      </w:r>
      <w:r w:rsidRPr="00C07BBB">
        <w:rPr>
          <w:spacing w:val="6"/>
        </w:rPr>
        <w:t xml:space="preserve"> </w:t>
      </w:r>
      <w:r w:rsidRPr="00C07BBB">
        <w:rPr>
          <w:spacing w:val="-2"/>
        </w:rPr>
        <w:t>составили:</w:t>
      </w:r>
    </w:p>
    <w:p w14:paraId="6B8F0DF5" w14:textId="55ADD570" w:rsidR="00DE3DE1" w:rsidRPr="00C07BBB" w:rsidRDefault="00DE3DE1" w:rsidP="007E505A">
      <w:pPr>
        <w:pStyle w:val="a3"/>
        <w:tabs>
          <w:tab w:val="left" w:pos="709"/>
          <w:tab w:val="left" w:pos="9781"/>
        </w:tabs>
        <w:ind w:left="0" w:firstLine="709"/>
      </w:pPr>
      <w:r w:rsidRPr="00C07BBB">
        <w:t>Дидактические аспекты в цифровом образовательном процессе в разные годы</w:t>
      </w:r>
      <w:r w:rsidRPr="00C07BBB">
        <w:rPr>
          <w:spacing w:val="40"/>
        </w:rPr>
        <w:t xml:space="preserve"> </w:t>
      </w:r>
      <w:r w:rsidRPr="00C07BBB">
        <w:t>рассматриваются</w:t>
      </w:r>
      <w:r w:rsidRPr="00C07BBB">
        <w:rPr>
          <w:spacing w:val="40"/>
        </w:rPr>
        <w:t xml:space="preserve"> </w:t>
      </w:r>
      <w:r w:rsidRPr="00C07BBB">
        <w:t>в</w:t>
      </w:r>
      <w:r w:rsidRPr="00C07BBB">
        <w:rPr>
          <w:spacing w:val="40"/>
        </w:rPr>
        <w:t xml:space="preserve"> </w:t>
      </w:r>
      <w:r w:rsidRPr="00C07BBB">
        <w:t>работах</w:t>
      </w:r>
      <w:r w:rsidRPr="00C07BBB">
        <w:rPr>
          <w:spacing w:val="40"/>
        </w:rPr>
        <w:t xml:space="preserve"> </w:t>
      </w:r>
      <w:r w:rsidRPr="00C07BBB">
        <w:t>казахстанских</w:t>
      </w:r>
      <w:r w:rsidRPr="00C07BBB">
        <w:rPr>
          <w:spacing w:val="40"/>
        </w:rPr>
        <w:t xml:space="preserve"> </w:t>
      </w:r>
      <w:r w:rsidRPr="00C07BBB">
        <w:t>ученых</w:t>
      </w:r>
      <w:r w:rsidRPr="00C07BBB">
        <w:rPr>
          <w:spacing w:val="40"/>
        </w:rPr>
        <w:t xml:space="preserve"> </w:t>
      </w:r>
      <w:r w:rsidRPr="00C07BBB">
        <w:t>Е.Ы.</w:t>
      </w:r>
      <w:r w:rsidRPr="00C07BBB">
        <w:rPr>
          <w:spacing w:val="40"/>
        </w:rPr>
        <w:t xml:space="preserve"> </w:t>
      </w:r>
      <w:r w:rsidRPr="00C07BBB">
        <w:t>Бидайбекова, Г.К. Нургалиевой, Д.М. Джусубалиевой, А.К. Мынбаевой, Е.В. Артыкбаевой.</w:t>
      </w:r>
    </w:p>
    <w:p w14:paraId="6A176916" w14:textId="081194C0" w:rsidR="00DE3DE1" w:rsidRPr="00C07BBB" w:rsidRDefault="00DE3DE1" w:rsidP="007E505A">
      <w:pPr>
        <w:pStyle w:val="a3"/>
        <w:tabs>
          <w:tab w:val="left" w:pos="709"/>
          <w:tab w:val="left" w:pos="9781"/>
        </w:tabs>
        <w:ind w:left="0" w:firstLine="709"/>
      </w:pPr>
      <w:r w:rsidRPr="00C07BBB">
        <w:t xml:space="preserve">Проблемам трансформации цифровой дидактики посвящены труды российских ученых </w:t>
      </w:r>
      <w:r w:rsidR="009B39AE" w:rsidRPr="00C07BBB">
        <w:t>Е.И.</w:t>
      </w:r>
      <w:r w:rsidR="009B39AE" w:rsidRPr="00C07BBB">
        <w:rPr>
          <w:spacing w:val="42"/>
        </w:rPr>
        <w:t xml:space="preserve"> </w:t>
      </w:r>
      <w:r w:rsidR="009B39AE" w:rsidRPr="00C07BBB">
        <w:t>Полат</w:t>
      </w:r>
      <w:r w:rsidR="009B39AE" w:rsidRPr="00C07BBB">
        <w:rPr>
          <w:spacing w:val="35"/>
        </w:rPr>
        <w:t xml:space="preserve"> </w:t>
      </w:r>
      <w:r w:rsidR="009B39AE" w:rsidRPr="00C07BBB">
        <w:t>[36],</w:t>
      </w:r>
      <w:r w:rsidR="009B39AE" w:rsidRPr="00C07BBB">
        <w:rPr>
          <w:spacing w:val="40"/>
        </w:rPr>
        <w:t xml:space="preserve"> </w:t>
      </w:r>
      <w:r w:rsidRPr="00C07BBB">
        <w:t>А.Ю. Уварова, В.И. Блинова, И.В. Роберт, С.Ф. Сергеева,</w:t>
      </w:r>
      <w:r w:rsidRPr="00C07BBB">
        <w:rPr>
          <w:spacing w:val="40"/>
        </w:rPr>
        <w:t xml:space="preserve"> </w:t>
      </w:r>
      <w:r w:rsidRPr="00C07BBB">
        <w:t>А.Н.</w:t>
      </w:r>
      <w:r w:rsidRPr="00C07BBB">
        <w:rPr>
          <w:spacing w:val="39"/>
        </w:rPr>
        <w:t xml:space="preserve"> </w:t>
      </w:r>
      <w:r w:rsidRPr="00C07BBB">
        <w:t>Гущина</w:t>
      </w:r>
      <w:r w:rsidRPr="00C07BBB">
        <w:rPr>
          <w:spacing w:val="38"/>
        </w:rPr>
        <w:t xml:space="preserve"> </w:t>
      </w:r>
      <w:r w:rsidRPr="00C07BBB">
        <w:t>[3</w:t>
      </w:r>
      <w:r w:rsidR="00D03161" w:rsidRPr="00C07BBB">
        <w:t>7</w:t>
      </w:r>
      <w:r w:rsidRPr="00C07BBB">
        <w:t>],</w:t>
      </w:r>
      <w:r w:rsidRPr="00C07BBB">
        <w:rPr>
          <w:spacing w:val="39"/>
        </w:rPr>
        <w:t xml:space="preserve"> </w:t>
      </w:r>
      <w:r w:rsidRPr="00C07BBB">
        <w:t>М.Ю.</w:t>
      </w:r>
      <w:r w:rsidRPr="00C07BBB">
        <w:rPr>
          <w:spacing w:val="39"/>
        </w:rPr>
        <w:t xml:space="preserve"> </w:t>
      </w:r>
      <w:r w:rsidRPr="00C07BBB">
        <w:t>Гудовой</w:t>
      </w:r>
      <w:r w:rsidRPr="00C07BBB">
        <w:rPr>
          <w:spacing w:val="36"/>
        </w:rPr>
        <w:t xml:space="preserve"> </w:t>
      </w:r>
      <w:r w:rsidRPr="00C07BBB">
        <w:t>[3</w:t>
      </w:r>
      <w:r w:rsidR="00D03161" w:rsidRPr="00C07BBB">
        <w:t>8</w:t>
      </w:r>
      <w:r w:rsidRPr="00C07BBB">
        <w:t>],</w:t>
      </w:r>
      <w:r w:rsidRPr="00C07BBB">
        <w:rPr>
          <w:spacing w:val="43"/>
        </w:rPr>
        <w:t xml:space="preserve"> </w:t>
      </w:r>
      <w:r w:rsidRPr="00C07BBB">
        <w:t>И.И.</w:t>
      </w:r>
      <w:r w:rsidRPr="00C07BBB">
        <w:rPr>
          <w:spacing w:val="39"/>
        </w:rPr>
        <w:t xml:space="preserve"> </w:t>
      </w:r>
      <w:r w:rsidRPr="00C07BBB">
        <w:t>Логвинова</w:t>
      </w:r>
      <w:r w:rsidRPr="00C07BBB">
        <w:rPr>
          <w:spacing w:val="42"/>
        </w:rPr>
        <w:t xml:space="preserve"> </w:t>
      </w:r>
      <w:r w:rsidRPr="00C07BBB">
        <w:rPr>
          <w:spacing w:val="-2"/>
        </w:rPr>
        <w:t>[3</w:t>
      </w:r>
      <w:r w:rsidR="00D03161" w:rsidRPr="00C07BBB">
        <w:rPr>
          <w:spacing w:val="-2"/>
        </w:rPr>
        <w:t>9</w:t>
      </w:r>
      <w:r w:rsidRPr="00C07BBB">
        <w:rPr>
          <w:spacing w:val="-2"/>
        </w:rPr>
        <w:t>],</w:t>
      </w:r>
      <w:r w:rsidRPr="00C07BBB">
        <w:t xml:space="preserve"> М.П.</w:t>
      </w:r>
      <w:r w:rsidRPr="00C07BBB">
        <w:rPr>
          <w:spacing w:val="-7"/>
        </w:rPr>
        <w:t xml:space="preserve"> </w:t>
      </w:r>
      <w:r w:rsidRPr="00C07BBB">
        <w:t>Лапчик</w:t>
      </w:r>
      <w:r w:rsidRPr="00C07BBB">
        <w:rPr>
          <w:spacing w:val="-9"/>
        </w:rPr>
        <w:t xml:space="preserve"> </w:t>
      </w:r>
      <w:r w:rsidRPr="00C07BBB">
        <w:rPr>
          <w:spacing w:val="-4"/>
        </w:rPr>
        <w:t>[</w:t>
      </w:r>
      <w:r w:rsidR="00D03161" w:rsidRPr="00C07BBB">
        <w:rPr>
          <w:spacing w:val="-4"/>
        </w:rPr>
        <w:t>40</w:t>
      </w:r>
      <w:r w:rsidRPr="00C07BBB">
        <w:rPr>
          <w:spacing w:val="-4"/>
        </w:rPr>
        <w:t>].</w:t>
      </w:r>
      <w:r w:rsidRPr="00C07BBB">
        <w:t xml:space="preserve"> Влияние технологий на процесс обучения и трансформация цифровой дидактики</w:t>
      </w:r>
      <w:r w:rsidRPr="00C07BBB">
        <w:rPr>
          <w:spacing w:val="50"/>
        </w:rPr>
        <w:t xml:space="preserve"> </w:t>
      </w:r>
      <w:r w:rsidRPr="00C07BBB">
        <w:t>рассматривается</w:t>
      </w:r>
      <w:r w:rsidRPr="00C07BBB">
        <w:rPr>
          <w:spacing w:val="52"/>
        </w:rPr>
        <w:t xml:space="preserve"> </w:t>
      </w:r>
      <w:r w:rsidRPr="00C07BBB">
        <w:t>в</w:t>
      </w:r>
      <w:r w:rsidRPr="00C07BBB">
        <w:rPr>
          <w:spacing w:val="54"/>
        </w:rPr>
        <w:t xml:space="preserve"> </w:t>
      </w:r>
      <w:r w:rsidRPr="00C07BBB">
        <w:t>исследованиях</w:t>
      </w:r>
      <w:r w:rsidRPr="00C07BBB">
        <w:rPr>
          <w:spacing w:val="54"/>
        </w:rPr>
        <w:t xml:space="preserve"> </w:t>
      </w:r>
      <w:r w:rsidRPr="00C07BBB">
        <w:t>A.</w:t>
      </w:r>
      <w:r w:rsidRPr="00C07BBB">
        <w:rPr>
          <w:spacing w:val="53"/>
        </w:rPr>
        <w:t xml:space="preserve"> </w:t>
      </w:r>
      <w:r w:rsidRPr="00C07BBB">
        <w:t>Shemshack</w:t>
      </w:r>
      <w:r w:rsidRPr="00C07BBB">
        <w:rPr>
          <w:spacing w:val="50"/>
        </w:rPr>
        <w:t xml:space="preserve"> </w:t>
      </w:r>
      <w:r w:rsidRPr="00C07BBB">
        <w:t>&amp;</w:t>
      </w:r>
      <w:r w:rsidR="00E92FA2" w:rsidRPr="00E92FA2">
        <w:rPr>
          <w:spacing w:val="50"/>
        </w:rPr>
        <w:t xml:space="preserve"> </w:t>
      </w:r>
      <w:r w:rsidR="00E92FA2" w:rsidRPr="00D45A17">
        <w:rPr>
          <w:spacing w:val="50"/>
        </w:rPr>
        <w:t xml:space="preserve">    </w:t>
      </w:r>
      <w:r w:rsidRPr="00C07BBB">
        <w:t>J.</w:t>
      </w:r>
      <w:r w:rsidRPr="00C07BBB">
        <w:rPr>
          <w:spacing w:val="53"/>
        </w:rPr>
        <w:t xml:space="preserve"> </w:t>
      </w:r>
      <w:r w:rsidRPr="00C07BBB">
        <w:t>Spector</w:t>
      </w:r>
      <w:r w:rsidRPr="00C07BBB">
        <w:rPr>
          <w:spacing w:val="58"/>
        </w:rPr>
        <w:t xml:space="preserve"> </w:t>
      </w:r>
      <w:r w:rsidRPr="00C07BBB">
        <w:rPr>
          <w:spacing w:val="-2"/>
        </w:rPr>
        <w:t>[4</w:t>
      </w:r>
      <w:r w:rsidR="00D03161" w:rsidRPr="00C07BBB">
        <w:rPr>
          <w:spacing w:val="-2"/>
        </w:rPr>
        <w:t>1</w:t>
      </w:r>
      <w:r w:rsidRPr="00C07BBB">
        <w:rPr>
          <w:spacing w:val="-2"/>
        </w:rPr>
        <w:t>],</w:t>
      </w:r>
      <w:r w:rsidRPr="00C07BBB">
        <w:t xml:space="preserve"> </w:t>
      </w:r>
      <w:r w:rsidRPr="00C07BBB">
        <w:rPr>
          <w:lang w:val="en-US"/>
        </w:rPr>
        <w:t>B</w:t>
      </w:r>
      <w:r w:rsidRPr="00C07BBB">
        <w:t>.</w:t>
      </w:r>
      <w:r w:rsidRPr="00C07BBB">
        <w:rPr>
          <w:lang w:val="en-US"/>
        </w:rPr>
        <w:t>G</w:t>
      </w:r>
      <w:r w:rsidRPr="00C07BBB">
        <w:t xml:space="preserve">. </w:t>
      </w:r>
      <w:r w:rsidRPr="00C07BBB">
        <w:rPr>
          <w:color w:val="131515"/>
          <w:lang w:val="en-US"/>
        </w:rPr>
        <w:t>Danmuchikwali</w:t>
      </w:r>
      <w:r w:rsidRPr="00C07BBB">
        <w:rPr>
          <w:color w:val="131515"/>
        </w:rPr>
        <w:t xml:space="preserve">, </w:t>
      </w:r>
      <w:r w:rsidRPr="00C07BBB">
        <w:rPr>
          <w:color w:val="131515"/>
          <w:lang w:val="en-US"/>
        </w:rPr>
        <w:t>M</w:t>
      </w:r>
      <w:r w:rsidRPr="00C07BBB">
        <w:rPr>
          <w:color w:val="131515"/>
        </w:rPr>
        <w:t>.</w:t>
      </w:r>
      <w:r w:rsidRPr="00C07BBB">
        <w:rPr>
          <w:color w:val="131515"/>
          <w:lang w:val="en-US"/>
        </w:rPr>
        <w:t>M</w:t>
      </w:r>
      <w:r w:rsidRPr="00C07BBB">
        <w:rPr>
          <w:color w:val="131515"/>
        </w:rPr>
        <w:t xml:space="preserve">. </w:t>
      </w:r>
      <w:r w:rsidRPr="00C07BBB">
        <w:rPr>
          <w:color w:val="131515"/>
          <w:lang w:val="en-US"/>
        </w:rPr>
        <w:t>Suleiman</w:t>
      </w:r>
      <w:r w:rsidRPr="00C07BBB">
        <w:rPr>
          <w:color w:val="131515"/>
        </w:rPr>
        <w:t xml:space="preserve"> </w:t>
      </w:r>
      <w:r w:rsidRPr="00C07BBB">
        <w:t>(2020) [4</w:t>
      </w:r>
      <w:r w:rsidR="00D03161" w:rsidRPr="00C07BBB">
        <w:t>2</w:t>
      </w:r>
      <w:r w:rsidRPr="00C07BBB">
        <w:t xml:space="preserve">], </w:t>
      </w:r>
      <w:r w:rsidRPr="00C07BBB">
        <w:rPr>
          <w:lang w:val="en-US"/>
        </w:rPr>
        <w:t>J</w:t>
      </w:r>
      <w:r w:rsidRPr="00C07BBB">
        <w:t xml:space="preserve">. </w:t>
      </w:r>
      <w:r w:rsidRPr="00C07BBB">
        <w:rPr>
          <w:lang w:val="en-US"/>
        </w:rPr>
        <w:t>Rachel</w:t>
      </w:r>
      <w:r w:rsidRPr="00C07BBB">
        <w:t xml:space="preserve"> </w:t>
      </w:r>
      <w:r w:rsidRPr="00C07BBB">
        <w:rPr>
          <w:lang w:val="en-US"/>
        </w:rPr>
        <w:t>Moylan</w:t>
      </w:r>
      <w:r w:rsidRPr="00C07BBB">
        <w:t xml:space="preserve">, </w:t>
      </w:r>
      <w:r w:rsidRPr="00C07BBB">
        <w:rPr>
          <w:lang w:val="en-US"/>
        </w:rPr>
        <w:t>Jillianna</w:t>
      </w:r>
      <w:r w:rsidRPr="00C07BBB">
        <w:t xml:space="preserve"> </w:t>
      </w:r>
      <w:r w:rsidRPr="00C07BBB">
        <w:rPr>
          <w:lang w:val="en-US"/>
        </w:rPr>
        <w:t>Code</w:t>
      </w:r>
      <w:r w:rsidRPr="00C07BBB">
        <w:t xml:space="preserve"> 2023 [4</w:t>
      </w:r>
      <w:r w:rsidR="00D03161" w:rsidRPr="00C07BBB">
        <w:t>3</w:t>
      </w:r>
      <w:r w:rsidRPr="00C07BBB">
        <w:t>].</w:t>
      </w:r>
    </w:p>
    <w:p w14:paraId="680C0390" w14:textId="77777777" w:rsidR="00C90B62" w:rsidRDefault="00DE3DE1" w:rsidP="00E92FA2">
      <w:pPr>
        <w:pStyle w:val="a3"/>
        <w:tabs>
          <w:tab w:val="left" w:pos="567"/>
          <w:tab w:val="left" w:pos="709"/>
          <w:tab w:val="left" w:pos="9781"/>
        </w:tabs>
        <w:ind w:left="0" w:firstLine="709"/>
      </w:pPr>
      <w:r w:rsidRPr="00C07BBB">
        <w:t>Неоценимый вклад в изучение проблемы способностей, их признаков и свойств внес Б.М. Теплов [4</w:t>
      </w:r>
      <w:r w:rsidR="00922A59" w:rsidRPr="00C07BBB">
        <w:t>4</w:t>
      </w:r>
      <w:r w:rsidRPr="00C07BBB">
        <w:t xml:space="preserve">], исследование соотношения общих и </w:t>
      </w:r>
      <w:r w:rsidRPr="00C07BBB">
        <w:lastRenderedPageBreak/>
        <w:t>специальных способностей посвящены работы С.Л. Рубинштейна [4</w:t>
      </w:r>
      <w:r w:rsidR="00922A59" w:rsidRPr="00C07BBB">
        <w:t>5</w:t>
      </w:r>
      <w:r w:rsidRPr="00C07BBB">
        <w:t xml:space="preserve">]. </w:t>
      </w:r>
    </w:p>
    <w:p w14:paraId="639E8C06" w14:textId="77777777" w:rsidR="00C90B62" w:rsidRDefault="00DE3DE1" w:rsidP="00E92FA2">
      <w:pPr>
        <w:pStyle w:val="a3"/>
        <w:tabs>
          <w:tab w:val="left" w:pos="567"/>
          <w:tab w:val="left" w:pos="709"/>
          <w:tab w:val="left" w:pos="9781"/>
        </w:tabs>
        <w:ind w:left="0" w:firstLine="709"/>
      </w:pPr>
      <w:r w:rsidRPr="00C07BBB">
        <w:t>Изучению специальных способностей и становлению профессиональных способностей</w:t>
      </w:r>
      <w:r w:rsidRPr="00C07BBB">
        <w:rPr>
          <w:spacing w:val="80"/>
          <w:w w:val="150"/>
        </w:rPr>
        <w:t xml:space="preserve"> </w:t>
      </w:r>
      <w:r w:rsidRPr="00C07BBB">
        <w:t>посвящены</w:t>
      </w:r>
      <w:r w:rsidRPr="00C07BBB">
        <w:rPr>
          <w:spacing w:val="80"/>
          <w:w w:val="150"/>
        </w:rPr>
        <w:t xml:space="preserve"> </w:t>
      </w:r>
      <w:r w:rsidRPr="00C07BBB">
        <w:t>работы</w:t>
      </w:r>
      <w:r w:rsidRPr="00C07BBB">
        <w:rPr>
          <w:spacing w:val="80"/>
          <w:w w:val="150"/>
        </w:rPr>
        <w:t xml:space="preserve"> </w:t>
      </w:r>
      <w:r w:rsidRPr="00C07BBB">
        <w:t>Б.М.</w:t>
      </w:r>
      <w:r w:rsidRPr="00C07BBB">
        <w:rPr>
          <w:spacing w:val="80"/>
          <w:w w:val="150"/>
        </w:rPr>
        <w:t xml:space="preserve"> </w:t>
      </w:r>
      <w:r w:rsidRPr="00C07BBB">
        <w:t>Теплова,</w:t>
      </w:r>
      <w:r w:rsidRPr="00C07BBB">
        <w:rPr>
          <w:spacing w:val="80"/>
          <w:w w:val="150"/>
        </w:rPr>
        <w:t xml:space="preserve"> </w:t>
      </w:r>
      <w:r w:rsidRPr="00C07BBB">
        <w:t>В.Д.</w:t>
      </w:r>
      <w:r w:rsidRPr="00C07BBB">
        <w:rPr>
          <w:spacing w:val="80"/>
          <w:w w:val="150"/>
        </w:rPr>
        <w:t xml:space="preserve"> </w:t>
      </w:r>
      <w:r w:rsidRPr="00C07BBB">
        <w:t>Шадрикова</w:t>
      </w:r>
      <w:r w:rsidRPr="00C07BBB">
        <w:rPr>
          <w:spacing w:val="80"/>
          <w:w w:val="150"/>
        </w:rPr>
        <w:t xml:space="preserve"> </w:t>
      </w:r>
      <w:r w:rsidRPr="00C07BBB">
        <w:t>[4</w:t>
      </w:r>
      <w:r w:rsidR="00922A59" w:rsidRPr="00C07BBB">
        <w:t>6</w:t>
      </w:r>
      <w:r w:rsidRPr="00C07BBB">
        <w:t>], Е.А. Климова [4</w:t>
      </w:r>
      <w:r w:rsidR="00922A59" w:rsidRPr="00C07BBB">
        <w:t>7</w:t>
      </w:r>
      <w:r w:rsidRPr="00C07BBB">
        <w:t>], Э.Ф. Зеер [4</w:t>
      </w:r>
      <w:r w:rsidR="00922A59" w:rsidRPr="00C07BBB">
        <w:t>8</w:t>
      </w:r>
      <w:r w:rsidRPr="00C07BBB">
        <w:t xml:space="preserve">]. </w:t>
      </w:r>
    </w:p>
    <w:p w14:paraId="1F275F37" w14:textId="4778D268" w:rsidR="00DE3DE1" w:rsidRPr="00C07BBB" w:rsidRDefault="00DE3DE1" w:rsidP="00E92FA2">
      <w:pPr>
        <w:pStyle w:val="a3"/>
        <w:tabs>
          <w:tab w:val="left" w:pos="567"/>
          <w:tab w:val="left" w:pos="709"/>
          <w:tab w:val="left" w:pos="9781"/>
        </w:tabs>
        <w:ind w:left="0" w:firstLine="709"/>
        <w:rPr>
          <w:spacing w:val="-4"/>
        </w:rPr>
      </w:pPr>
      <w:r w:rsidRPr="00C07BBB">
        <w:t>Проблема развития когнитивных и некогнитивных способностей освещается в работах Linda S. Gottfredson</w:t>
      </w:r>
      <w:r w:rsidR="00922A59" w:rsidRPr="00C07BBB">
        <w:t xml:space="preserve"> [30]</w:t>
      </w:r>
      <w:r w:rsidRPr="00C07BBB">
        <w:t>, В.П. Озерова [4</w:t>
      </w:r>
      <w:r w:rsidR="00922A59" w:rsidRPr="00C07BBB">
        <w:t>9</w:t>
      </w:r>
      <w:r w:rsidRPr="00C07BBB">
        <w:t xml:space="preserve">], </w:t>
      </w:r>
      <w:r w:rsidR="00C90B62">
        <w:t xml:space="preserve">                   </w:t>
      </w:r>
      <w:r w:rsidRPr="00C07BBB">
        <w:t>Я.А.</w:t>
      </w:r>
      <w:r w:rsidRPr="00C07BBB">
        <w:rPr>
          <w:spacing w:val="40"/>
        </w:rPr>
        <w:t xml:space="preserve"> </w:t>
      </w:r>
      <w:r w:rsidRPr="00C07BBB">
        <w:t>Пономарева</w:t>
      </w:r>
      <w:r w:rsidRPr="00C07BBB">
        <w:rPr>
          <w:spacing w:val="40"/>
        </w:rPr>
        <w:t xml:space="preserve"> </w:t>
      </w:r>
      <w:r w:rsidRPr="00C07BBB">
        <w:t>[</w:t>
      </w:r>
      <w:r w:rsidR="00922A59" w:rsidRPr="00C07BBB">
        <w:t>50</w:t>
      </w:r>
      <w:r w:rsidRPr="00C07BBB">
        <w:t>],</w:t>
      </w:r>
      <w:r w:rsidRPr="00C07BBB">
        <w:rPr>
          <w:spacing w:val="40"/>
        </w:rPr>
        <w:t xml:space="preserve"> </w:t>
      </w:r>
      <w:r w:rsidRPr="00C07BBB">
        <w:t>казахстанских</w:t>
      </w:r>
      <w:r w:rsidRPr="00C07BBB">
        <w:rPr>
          <w:spacing w:val="40"/>
        </w:rPr>
        <w:t xml:space="preserve"> </w:t>
      </w:r>
      <w:r w:rsidRPr="00C07BBB">
        <w:t>исследователей</w:t>
      </w:r>
      <w:r w:rsidR="00C90B62">
        <w:t xml:space="preserve"> </w:t>
      </w:r>
      <w:r w:rsidRPr="00C07BBB">
        <w:t>И.С.</w:t>
      </w:r>
      <w:r w:rsidRPr="00C07BBB">
        <w:rPr>
          <w:spacing w:val="-8"/>
        </w:rPr>
        <w:t xml:space="preserve"> </w:t>
      </w:r>
      <w:r w:rsidRPr="00C07BBB">
        <w:t>Стеблецовой</w:t>
      </w:r>
      <w:r w:rsidRPr="00C07BBB">
        <w:rPr>
          <w:spacing w:val="-6"/>
        </w:rPr>
        <w:t xml:space="preserve"> </w:t>
      </w:r>
      <w:r w:rsidRPr="00C07BBB">
        <w:t>[5</w:t>
      </w:r>
      <w:r w:rsidR="00922A59" w:rsidRPr="00C07BBB">
        <w:t>1</w:t>
      </w:r>
      <w:r w:rsidRPr="00C07BBB">
        <w:t>],</w:t>
      </w:r>
      <w:r w:rsidRPr="00C07BBB">
        <w:rPr>
          <w:spacing w:val="-8"/>
        </w:rPr>
        <w:t xml:space="preserve"> </w:t>
      </w:r>
      <w:r w:rsidRPr="00C07BBB">
        <w:t>Э.К.</w:t>
      </w:r>
      <w:r w:rsidRPr="00C07BBB">
        <w:rPr>
          <w:spacing w:val="-7"/>
        </w:rPr>
        <w:t xml:space="preserve"> </w:t>
      </w:r>
      <w:r w:rsidRPr="00C07BBB">
        <w:t>Таюповой</w:t>
      </w:r>
      <w:r w:rsidRPr="00C07BBB">
        <w:rPr>
          <w:spacing w:val="-8"/>
        </w:rPr>
        <w:t xml:space="preserve"> </w:t>
      </w:r>
      <w:r w:rsidRPr="00C07BBB">
        <w:rPr>
          <w:spacing w:val="-4"/>
        </w:rPr>
        <w:t>[5</w:t>
      </w:r>
      <w:r w:rsidR="00922A59" w:rsidRPr="00C07BBB">
        <w:rPr>
          <w:spacing w:val="-4"/>
        </w:rPr>
        <w:t>2</w:t>
      </w:r>
      <w:r w:rsidRPr="00C07BBB">
        <w:rPr>
          <w:spacing w:val="-4"/>
        </w:rPr>
        <w:t>].</w:t>
      </w:r>
    </w:p>
    <w:p w14:paraId="447C7BE0" w14:textId="2B903990" w:rsidR="00DE3DE1" w:rsidRPr="00C07BBB" w:rsidRDefault="00DE3DE1" w:rsidP="00E92FA2">
      <w:pPr>
        <w:pStyle w:val="a3"/>
        <w:tabs>
          <w:tab w:val="left" w:pos="709"/>
          <w:tab w:val="left" w:pos="9781"/>
        </w:tabs>
        <w:ind w:left="0" w:firstLine="709"/>
      </w:pPr>
      <w:r w:rsidRPr="00C07BBB">
        <w:rPr>
          <w:b/>
        </w:rPr>
        <w:t xml:space="preserve">В качестве источников исследования </w:t>
      </w:r>
      <w:r w:rsidRPr="00C07BBB">
        <w:t xml:space="preserve">использованы нормативные правовые акты, труды отечественных и зарубежных ученых, посвященные исследованию проблемы способностей обучающихся, востребованных в XXI веке, </w:t>
      </w:r>
      <w:r w:rsidR="00A112AB" w:rsidRPr="00C07BBB">
        <w:t>сравне</w:t>
      </w:r>
      <w:r w:rsidR="00A112AB" w:rsidRPr="00C07BBB">
        <w:rPr>
          <w:color w:val="000000" w:themeColor="text1"/>
        </w:rPr>
        <w:t>ние и сопоставление международного</w:t>
      </w:r>
      <w:r w:rsidRPr="00C07BBB">
        <w:rPr>
          <w:color w:val="000000" w:themeColor="text1"/>
        </w:rPr>
        <w:t xml:space="preserve"> опыта цифровизации образования, </w:t>
      </w:r>
      <w:r w:rsidRPr="00C07BBB">
        <w:t>теории и практики цифрового обучения, направленного на развитие профессиональных способностей обучающихся. Для измерения</w:t>
      </w:r>
      <w:r w:rsidRPr="00C07BBB">
        <w:rPr>
          <w:spacing w:val="40"/>
        </w:rPr>
        <w:t xml:space="preserve"> </w:t>
      </w:r>
      <w:r w:rsidRPr="00C07BBB">
        <w:t xml:space="preserve">уровня сформированности профессиональных способностей обучающихся использовались диагностические методики и </w:t>
      </w:r>
      <w:r w:rsidR="00ED2623" w:rsidRPr="00C07BBB">
        <w:t xml:space="preserve">эмпирические </w:t>
      </w:r>
      <w:r w:rsidRPr="00C07BBB">
        <w:t>данные, полученные из результатов педагогического эксперимента.</w:t>
      </w:r>
    </w:p>
    <w:p w14:paraId="76A9115F" w14:textId="77777777" w:rsidR="00DE3DE1" w:rsidRPr="00C07BBB" w:rsidRDefault="00DE3DE1" w:rsidP="00E92FA2">
      <w:pPr>
        <w:pStyle w:val="2"/>
        <w:tabs>
          <w:tab w:val="left" w:pos="709"/>
          <w:tab w:val="left" w:pos="9781"/>
        </w:tabs>
        <w:ind w:left="0" w:firstLine="709"/>
        <w:rPr>
          <w:b w:val="0"/>
          <w:bCs w:val="0"/>
          <w:color w:val="000000" w:themeColor="text1"/>
        </w:rPr>
      </w:pPr>
      <w:r w:rsidRPr="00C07BBB">
        <w:rPr>
          <w:b w:val="0"/>
          <w:bCs w:val="0"/>
          <w:color w:val="000000" w:themeColor="text1"/>
        </w:rPr>
        <w:t>Методы</w:t>
      </w:r>
      <w:r w:rsidRPr="00C07BBB">
        <w:rPr>
          <w:b w:val="0"/>
          <w:bCs w:val="0"/>
          <w:color w:val="000000" w:themeColor="text1"/>
          <w:spacing w:val="-12"/>
        </w:rPr>
        <w:t xml:space="preserve"> </w:t>
      </w:r>
      <w:r w:rsidRPr="00C07BBB">
        <w:rPr>
          <w:b w:val="0"/>
          <w:bCs w:val="0"/>
          <w:color w:val="000000" w:themeColor="text1"/>
          <w:spacing w:val="-2"/>
        </w:rPr>
        <w:t>исследования:</w:t>
      </w:r>
    </w:p>
    <w:p w14:paraId="4F0C50EA" w14:textId="7A4DD484" w:rsidR="00DE3DE1" w:rsidRPr="00C07BBB" w:rsidRDefault="005B47D8" w:rsidP="00E92FA2">
      <w:pPr>
        <w:tabs>
          <w:tab w:val="left" w:pos="709"/>
          <w:tab w:val="left" w:pos="1132"/>
          <w:tab w:val="left" w:pos="9781"/>
        </w:tabs>
        <w:ind w:firstLine="709"/>
        <w:jc w:val="both"/>
        <w:rPr>
          <w:sz w:val="28"/>
          <w:szCs w:val="28"/>
        </w:rPr>
      </w:pPr>
      <w:r w:rsidRPr="00C07BBB">
        <w:rPr>
          <w:sz w:val="28"/>
          <w:szCs w:val="28"/>
          <w:lang w:val="kk-KZ"/>
        </w:rPr>
        <w:t xml:space="preserve">1. </w:t>
      </w:r>
      <w:r w:rsidR="00DE3DE1" w:rsidRPr="00C07BBB">
        <w:rPr>
          <w:sz w:val="28"/>
          <w:szCs w:val="28"/>
        </w:rPr>
        <w:t xml:space="preserve">Аналитический метод: сравнение и сопоставление мирового и казахстанского опыта развития и стратегического планирования цифровизации </w:t>
      </w:r>
      <w:r w:rsidR="00DE3DE1" w:rsidRPr="00C07BBB">
        <w:rPr>
          <w:spacing w:val="-2"/>
          <w:sz w:val="28"/>
          <w:szCs w:val="28"/>
        </w:rPr>
        <w:t>образования.</w:t>
      </w:r>
    </w:p>
    <w:p w14:paraId="2688EDF6" w14:textId="229AAB2F" w:rsidR="00DE3DE1" w:rsidRPr="00C07BBB" w:rsidRDefault="005B47D8" w:rsidP="00E92FA2">
      <w:pPr>
        <w:tabs>
          <w:tab w:val="left" w:pos="709"/>
          <w:tab w:val="left" w:pos="1214"/>
          <w:tab w:val="left" w:pos="9781"/>
        </w:tabs>
        <w:ind w:firstLine="709"/>
        <w:jc w:val="both"/>
        <w:rPr>
          <w:sz w:val="28"/>
          <w:szCs w:val="28"/>
        </w:rPr>
      </w:pPr>
      <w:r w:rsidRPr="00C07BBB">
        <w:rPr>
          <w:sz w:val="28"/>
          <w:szCs w:val="28"/>
          <w:lang w:val="kk-KZ"/>
        </w:rPr>
        <w:t xml:space="preserve">2. </w:t>
      </w:r>
      <w:r w:rsidR="00DE3DE1" w:rsidRPr="00C07BBB">
        <w:rPr>
          <w:sz w:val="28"/>
          <w:szCs w:val="28"/>
        </w:rPr>
        <w:t>Контент-анализ содержания научных публикаций журналов Scopus, Web of Science в период с 2021 по 2025 г. с целью выявления способностей, востребованных в XXI веке.</w:t>
      </w:r>
    </w:p>
    <w:p w14:paraId="6E1DBEBF" w14:textId="22A5E977" w:rsidR="00DE3DE1" w:rsidRPr="00C07BBB" w:rsidRDefault="005B47D8" w:rsidP="00E92FA2">
      <w:pPr>
        <w:tabs>
          <w:tab w:val="left" w:pos="709"/>
          <w:tab w:val="left" w:pos="1223"/>
          <w:tab w:val="left" w:pos="9781"/>
        </w:tabs>
        <w:ind w:firstLine="709"/>
        <w:jc w:val="both"/>
        <w:rPr>
          <w:sz w:val="28"/>
          <w:szCs w:val="28"/>
        </w:rPr>
      </w:pPr>
      <w:r w:rsidRPr="00C07BBB">
        <w:rPr>
          <w:sz w:val="28"/>
          <w:szCs w:val="28"/>
          <w:lang w:val="kk-KZ"/>
        </w:rPr>
        <w:t xml:space="preserve">3. </w:t>
      </w:r>
      <w:r w:rsidR="00DE3DE1" w:rsidRPr="00C07BBB">
        <w:rPr>
          <w:sz w:val="28"/>
          <w:szCs w:val="28"/>
        </w:rPr>
        <w:t>Метод «Prisma statement» для обзора системного анализа научных источников международной научной базы данных журналов Scopus, Web of Science и др.</w:t>
      </w:r>
    </w:p>
    <w:p w14:paraId="062B9110" w14:textId="51FA4755" w:rsidR="00DE3DE1" w:rsidRPr="00C07BBB" w:rsidRDefault="005B47D8" w:rsidP="00E92FA2">
      <w:pPr>
        <w:tabs>
          <w:tab w:val="left" w:pos="709"/>
          <w:tab w:val="left" w:pos="1132"/>
          <w:tab w:val="left" w:pos="9781"/>
        </w:tabs>
        <w:ind w:firstLine="709"/>
        <w:jc w:val="both"/>
        <w:rPr>
          <w:sz w:val="28"/>
          <w:szCs w:val="28"/>
        </w:rPr>
      </w:pPr>
      <w:r w:rsidRPr="00C07BBB">
        <w:rPr>
          <w:sz w:val="28"/>
          <w:szCs w:val="28"/>
          <w:lang w:val="kk-KZ"/>
        </w:rPr>
        <w:t xml:space="preserve">4. </w:t>
      </w:r>
      <w:r w:rsidR="00DE3DE1" w:rsidRPr="00C07BBB">
        <w:rPr>
          <w:sz w:val="28"/>
          <w:szCs w:val="28"/>
        </w:rPr>
        <w:t>Метод моделирования использовался для построения модели развития профессиональных способностей обучающихся.</w:t>
      </w:r>
    </w:p>
    <w:p w14:paraId="5068C709" w14:textId="098F5E33" w:rsidR="00DE3DE1" w:rsidRPr="00C07BBB" w:rsidRDefault="005B47D8" w:rsidP="00E92FA2">
      <w:pPr>
        <w:tabs>
          <w:tab w:val="left" w:pos="709"/>
          <w:tab w:val="left" w:pos="1132"/>
          <w:tab w:val="left" w:pos="9781"/>
        </w:tabs>
        <w:ind w:firstLine="709"/>
        <w:jc w:val="both"/>
        <w:rPr>
          <w:sz w:val="28"/>
          <w:szCs w:val="28"/>
        </w:rPr>
      </w:pPr>
      <w:r w:rsidRPr="00C07BBB">
        <w:rPr>
          <w:sz w:val="28"/>
          <w:szCs w:val="28"/>
          <w:lang w:val="kk-KZ"/>
        </w:rPr>
        <w:t xml:space="preserve">5. </w:t>
      </w:r>
      <w:r w:rsidR="00DE3DE1" w:rsidRPr="00C07BBB">
        <w:rPr>
          <w:sz w:val="28"/>
          <w:szCs w:val="28"/>
        </w:rPr>
        <w:t>Диагностические инструменты для определения уровня развития профессиональных способностей:</w:t>
      </w:r>
    </w:p>
    <w:p w14:paraId="5EA89543" w14:textId="208C0515" w:rsidR="00DE3DE1" w:rsidRPr="00C07BBB" w:rsidRDefault="00D6282B" w:rsidP="00E92FA2">
      <w:pPr>
        <w:tabs>
          <w:tab w:val="left" w:pos="709"/>
          <w:tab w:val="left" w:pos="1341"/>
          <w:tab w:val="left" w:pos="2339"/>
          <w:tab w:val="left" w:pos="3994"/>
          <w:tab w:val="left" w:pos="5845"/>
          <w:tab w:val="left" w:pos="7708"/>
          <w:tab w:val="left" w:pos="8059"/>
          <w:tab w:val="left" w:pos="9781"/>
        </w:tabs>
        <w:ind w:firstLine="709"/>
        <w:jc w:val="both"/>
        <w:rPr>
          <w:sz w:val="28"/>
          <w:szCs w:val="28"/>
        </w:rPr>
      </w:pPr>
      <w:r w:rsidRPr="00C07BBB">
        <w:rPr>
          <w:sz w:val="28"/>
          <w:szCs w:val="28"/>
        </w:rPr>
        <w:t>–</w:t>
      </w:r>
      <w:r w:rsidR="005B47D8" w:rsidRPr="00C07BBB">
        <w:rPr>
          <w:spacing w:val="-4"/>
          <w:sz w:val="28"/>
          <w:szCs w:val="28"/>
          <w:lang w:val="kk-KZ"/>
        </w:rPr>
        <w:t xml:space="preserve"> о</w:t>
      </w:r>
      <w:r w:rsidR="00DE3DE1" w:rsidRPr="00C07BBB">
        <w:rPr>
          <w:spacing w:val="-4"/>
          <w:sz w:val="28"/>
          <w:szCs w:val="28"/>
        </w:rPr>
        <w:t>бщих</w:t>
      </w:r>
      <w:r w:rsidR="005B47D8" w:rsidRPr="00C07BBB">
        <w:rPr>
          <w:sz w:val="28"/>
          <w:szCs w:val="28"/>
        </w:rPr>
        <w:t xml:space="preserve"> </w:t>
      </w:r>
      <w:r w:rsidR="00DE3DE1" w:rsidRPr="00C07BBB">
        <w:rPr>
          <w:spacing w:val="-2"/>
          <w:sz w:val="28"/>
          <w:szCs w:val="28"/>
        </w:rPr>
        <w:t>умственных</w:t>
      </w:r>
      <w:r w:rsidR="005B47D8" w:rsidRPr="00C07BBB">
        <w:rPr>
          <w:sz w:val="28"/>
          <w:szCs w:val="28"/>
        </w:rPr>
        <w:t xml:space="preserve"> </w:t>
      </w:r>
      <w:r w:rsidR="00DE3DE1" w:rsidRPr="00C07BBB">
        <w:rPr>
          <w:spacing w:val="-2"/>
          <w:sz w:val="28"/>
          <w:szCs w:val="28"/>
        </w:rPr>
        <w:t>способностей</w:t>
      </w:r>
      <w:r w:rsidR="005B47D8" w:rsidRPr="00C07BBB">
        <w:rPr>
          <w:sz w:val="28"/>
          <w:szCs w:val="28"/>
        </w:rPr>
        <w:t xml:space="preserve"> </w:t>
      </w:r>
      <w:r w:rsidR="00DE3DE1" w:rsidRPr="00C07BBB">
        <w:rPr>
          <w:spacing w:val="-2"/>
          <w:sz w:val="28"/>
          <w:szCs w:val="28"/>
        </w:rPr>
        <w:t>обучающихся</w:t>
      </w:r>
      <w:r w:rsidR="005B47D8" w:rsidRPr="00C07BBB">
        <w:rPr>
          <w:sz w:val="28"/>
          <w:szCs w:val="28"/>
        </w:rPr>
        <w:t xml:space="preserve"> – </w:t>
      </w:r>
      <w:r w:rsidR="00DE3DE1" w:rsidRPr="00C07BBB">
        <w:rPr>
          <w:spacing w:val="-2"/>
          <w:sz w:val="28"/>
          <w:szCs w:val="28"/>
        </w:rPr>
        <w:t xml:space="preserve">тест-опросник </w:t>
      </w:r>
      <w:r w:rsidR="00EC04FF" w:rsidRPr="00C07BBB">
        <w:rPr>
          <w:spacing w:val="-2"/>
          <w:sz w:val="28"/>
          <w:szCs w:val="28"/>
          <w:lang w:val="kk-KZ"/>
        </w:rPr>
        <w:t xml:space="preserve">                   </w:t>
      </w:r>
      <w:r w:rsidR="00DE3DE1" w:rsidRPr="00C07BBB">
        <w:rPr>
          <w:sz w:val="28"/>
          <w:szCs w:val="28"/>
        </w:rPr>
        <w:t>В.Н. Бузина, Э.Ф. Вандерлик [5</w:t>
      </w:r>
      <w:r w:rsidR="00922A59" w:rsidRPr="00C07BBB">
        <w:rPr>
          <w:sz w:val="28"/>
          <w:szCs w:val="28"/>
        </w:rPr>
        <w:t>3</w:t>
      </w:r>
      <w:r w:rsidR="00DE3DE1" w:rsidRPr="00C07BBB">
        <w:rPr>
          <w:sz w:val="28"/>
          <w:szCs w:val="28"/>
        </w:rPr>
        <w:t>];</w:t>
      </w:r>
    </w:p>
    <w:p w14:paraId="047301E3" w14:textId="4DE2124E" w:rsidR="00DE3DE1" w:rsidRPr="00C07BBB" w:rsidRDefault="00D6282B" w:rsidP="00E92FA2">
      <w:pPr>
        <w:tabs>
          <w:tab w:val="left" w:pos="709"/>
          <w:tab w:val="left" w:pos="1201"/>
          <w:tab w:val="left" w:pos="9781"/>
        </w:tabs>
        <w:ind w:firstLine="709"/>
        <w:jc w:val="both"/>
        <w:rPr>
          <w:sz w:val="28"/>
          <w:szCs w:val="28"/>
        </w:rPr>
      </w:pPr>
      <w:r w:rsidRPr="00C07BBB">
        <w:rPr>
          <w:sz w:val="28"/>
          <w:szCs w:val="28"/>
        </w:rPr>
        <w:t>–</w:t>
      </w:r>
      <w:r w:rsidR="005B47D8" w:rsidRPr="00C07BBB">
        <w:rPr>
          <w:sz w:val="28"/>
          <w:szCs w:val="28"/>
          <w:lang w:val="kk-KZ"/>
        </w:rPr>
        <w:t xml:space="preserve"> </w:t>
      </w:r>
      <w:r w:rsidR="00DE3DE1" w:rsidRPr="00C07BBB">
        <w:rPr>
          <w:sz w:val="28"/>
          <w:szCs w:val="28"/>
        </w:rPr>
        <w:t>способность</w:t>
      </w:r>
      <w:r w:rsidR="00DE3DE1" w:rsidRPr="00C07BBB">
        <w:rPr>
          <w:spacing w:val="-10"/>
          <w:sz w:val="28"/>
          <w:szCs w:val="28"/>
        </w:rPr>
        <w:t xml:space="preserve"> </w:t>
      </w:r>
      <w:r w:rsidR="00DE3DE1" w:rsidRPr="00C07BBB">
        <w:rPr>
          <w:sz w:val="28"/>
          <w:szCs w:val="28"/>
        </w:rPr>
        <w:t>к</w:t>
      </w:r>
      <w:r w:rsidR="00DE3DE1" w:rsidRPr="00C07BBB">
        <w:rPr>
          <w:spacing w:val="-7"/>
          <w:sz w:val="28"/>
          <w:szCs w:val="28"/>
        </w:rPr>
        <w:t xml:space="preserve"> </w:t>
      </w:r>
      <w:r w:rsidR="00DE3DE1" w:rsidRPr="00C07BBB">
        <w:rPr>
          <w:sz w:val="28"/>
          <w:szCs w:val="28"/>
        </w:rPr>
        <w:t>личной</w:t>
      </w:r>
      <w:r w:rsidR="00DE3DE1" w:rsidRPr="00C07BBB">
        <w:rPr>
          <w:spacing w:val="-7"/>
          <w:sz w:val="28"/>
          <w:szCs w:val="28"/>
        </w:rPr>
        <w:t xml:space="preserve"> </w:t>
      </w:r>
      <w:r w:rsidR="00DE3DE1" w:rsidRPr="00C07BBB">
        <w:rPr>
          <w:sz w:val="28"/>
          <w:szCs w:val="28"/>
        </w:rPr>
        <w:t>креативности</w:t>
      </w:r>
      <w:r w:rsidR="00DE3DE1" w:rsidRPr="00C07BBB">
        <w:rPr>
          <w:spacing w:val="-7"/>
          <w:sz w:val="28"/>
          <w:szCs w:val="28"/>
        </w:rPr>
        <w:t xml:space="preserve"> </w:t>
      </w:r>
      <w:r w:rsidR="00DE3DE1" w:rsidRPr="00C07BBB">
        <w:rPr>
          <w:sz w:val="28"/>
          <w:szCs w:val="28"/>
        </w:rPr>
        <w:t>–</w:t>
      </w:r>
      <w:r w:rsidR="00DE3DE1" w:rsidRPr="00C07BBB">
        <w:rPr>
          <w:spacing w:val="-7"/>
          <w:sz w:val="28"/>
          <w:szCs w:val="28"/>
        </w:rPr>
        <w:t xml:space="preserve"> </w:t>
      </w:r>
      <w:r w:rsidR="00DE3DE1" w:rsidRPr="00C07BBB">
        <w:rPr>
          <w:sz w:val="28"/>
          <w:szCs w:val="28"/>
        </w:rPr>
        <w:t>тест-опросник</w:t>
      </w:r>
      <w:r w:rsidR="00DE3DE1" w:rsidRPr="00C07BBB">
        <w:rPr>
          <w:spacing w:val="-6"/>
          <w:sz w:val="28"/>
          <w:szCs w:val="28"/>
        </w:rPr>
        <w:t xml:space="preserve"> </w:t>
      </w:r>
      <w:r w:rsidR="00DE3DE1" w:rsidRPr="00C07BBB">
        <w:rPr>
          <w:sz w:val="28"/>
          <w:szCs w:val="28"/>
        </w:rPr>
        <w:t>Е.Е.</w:t>
      </w:r>
      <w:r w:rsidR="00DE3DE1" w:rsidRPr="00C07BBB">
        <w:rPr>
          <w:spacing w:val="-5"/>
          <w:sz w:val="28"/>
          <w:szCs w:val="28"/>
        </w:rPr>
        <w:t xml:space="preserve"> </w:t>
      </w:r>
      <w:r w:rsidR="00DE3DE1" w:rsidRPr="00C07BBB">
        <w:rPr>
          <w:sz w:val="28"/>
          <w:szCs w:val="28"/>
        </w:rPr>
        <w:t>Туник</w:t>
      </w:r>
      <w:r w:rsidR="00DE3DE1" w:rsidRPr="00C07BBB">
        <w:rPr>
          <w:spacing w:val="-6"/>
          <w:sz w:val="28"/>
          <w:szCs w:val="28"/>
        </w:rPr>
        <w:t xml:space="preserve"> </w:t>
      </w:r>
      <w:r w:rsidR="00DE3DE1" w:rsidRPr="00C07BBB">
        <w:rPr>
          <w:spacing w:val="-2"/>
          <w:sz w:val="28"/>
          <w:szCs w:val="28"/>
        </w:rPr>
        <w:t>[5</w:t>
      </w:r>
      <w:r w:rsidR="00922A59" w:rsidRPr="00C07BBB">
        <w:rPr>
          <w:spacing w:val="-2"/>
          <w:sz w:val="28"/>
          <w:szCs w:val="28"/>
        </w:rPr>
        <w:t>4</w:t>
      </w:r>
      <w:r w:rsidR="00DE3DE1" w:rsidRPr="00C07BBB">
        <w:rPr>
          <w:spacing w:val="-2"/>
          <w:sz w:val="28"/>
          <w:szCs w:val="28"/>
        </w:rPr>
        <w:t>];</w:t>
      </w:r>
    </w:p>
    <w:p w14:paraId="4B1C0D13" w14:textId="1585B108" w:rsidR="00DE3DE1" w:rsidRPr="00C07BBB" w:rsidRDefault="00D6282B" w:rsidP="00E92FA2">
      <w:pPr>
        <w:tabs>
          <w:tab w:val="left" w:pos="709"/>
          <w:tab w:val="left" w:pos="1201"/>
          <w:tab w:val="left" w:pos="2330"/>
          <w:tab w:val="left" w:pos="4195"/>
          <w:tab w:val="left" w:pos="5374"/>
          <w:tab w:val="left" w:pos="7015"/>
          <w:tab w:val="left" w:pos="7518"/>
          <w:tab w:val="left" w:pos="9781"/>
        </w:tabs>
        <w:ind w:firstLine="709"/>
        <w:jc w:val="both"/>
        <w:rPr>
          <w:sz w:val="28"/>
          <w:szCs w:val="28"/>
        </w:rPr>
      </w:pPr>
      <w:r w:rsidRPr="00C07BBB">
        <w:rPr>
          <w:sz w:val="28"/>
          <w:szCs w:val="28"/>
        </w:rPr>
        <w:t>–</w:t>
      </w:r>
      <w:r w:rsidR="005B47D8" w:rsidRPr="00C07BBB">
        <w:rPr>
          <w:spacing w:val="-2"/>
          <w:sz w:val="28"/>
          <w:szCs w:val="28"/>
          <w:lang w:val="kk-KZ"/>
        </w:rPr>
        <w:t xml:space="preserve"> </w:t>
      </w:r>
      <w:r w:rsidR="00DE3DE1" w:rsidRPr="00C07BBB">
        <w:rPr>
          <w:spacing w:val="-2"/>
          <w:sz w:val="28"/>
          <w:szCs w:val="28"/>
        </w:rPr>
        <w:t>анкета</w:t>
      </w:r>
      <w:r w:rsidR="00DE3DE1" w:rsidRPr="00C07BBB">
        <w:rPr>
          <w:sz w:val="28"/>
          <w:szCs w:val="28"/>
        </w:rPr>
        <w:t xml:space="preserve"> </w:t>
      </w:r>
      <w:r w:rsidR="00DE3DE1" w:rsidRPr="00C07BBB">
        <w:rPr>
          <w:spacing w:val="-2"/>
          <w:sz w:val="28"/>
          <w:szCs w:val="28"/>
        </w:rPr>
        <w:t>определения</w:t>
      </w:r>
      <w:r w:rsidR="00DE3DE1" w:rsidRPr="00C07BBB">
        <w:rPr>
          <w:sz w:val="28"/>
          <w:szCs w:val="28"/>
        </w:rPr>
        <w:t xml:space="preserve"> </w:t>
      </w:r>
      <w:r w:rsidR="00DE3DE1" w:rsidRPr="00C07BBB">
        <w:rPr>
          <w:spacing w:val="-2"/>
          <w:sz w:val="28"/>
          <w:szCs w:val="28"/>
        </w:rPr>
        <w:t>уровня</w:t>
      </w:r>
      <w:r w:rsidR="00DE3DE1" w:rsidRPr="00C07BBB">
        <w:rPr>
          <w:sz w:val="28"/>
          <w:szCs w:val="28"/>
        </w:rPr>
        <w:t xml:space="preserve"> </w:t>
      </w:r>
      <w:r w:rsidR="00DE3DE1" w:rsidRPr="00C07BBB">
        <w:rPr>
          <w:spacing w:val="-2"/>
          <w:sz w:val="28"/>
          <w:szCs w:val="28"/>
        </w:rPr>
        <w:t>мотивации</w:t>
      </w:r>
      <w:r w:rsidR="00DE3DE1" w:rsidRPr="00C07BBB">
        <w:rPr>
          <w:sz w:val="28"/>
          <w:szCs w:val="28"/>
        </w:rPr>
        <w:t xml:space="preserve"> </w:t>
      </w:r>
      <w:r w:rsidR="00DE3DE1" w:rsidRPr="00C07BBB">
        <w:rPr>
          <w:spacing w:val="-10"/>
          <w:sz w:val="28"/>
          <w:szCs w:val="28"/>
        </w:rPr>
        <w:t>и</w:t>
      </w:r>
      <w:r w:rsidR="00DE3DE1" w:rsidRPr="00C07BBB">
        <w:rPr>
          <w:sz w:val="28"/>
          <w:szCs w:val="28"/>
        </w:rPr>
        <w:t xml:space="preserve"> </w:t>
      </w:r>
      <w:r w:rsidR="00DE3DE1" w:rsidRPr="00C07BBB">
        <w:rPr>
          <w:spacing w:val="-2"/>
          <w:sz w:val="28"/>
          <w:szCs w:val="28"/>
        </w:rPr>
        <w:t xml:space="preserve">профессиональной </w:t>
      </w:r>
      <w:r w:rsidR="00DE3DE1" w:rsidRPr="00C07BBB">
        <w:rPr>
          <w:sz w:val="28"/>
          <w:szCs w:val="28"/>
        </w:rPr>
        <w:t>направленности обучающихся И.А. Остапенко (Приложение В).</w:t>
      </w:r>
    </w:p>
    <w:p w14:paraId="0E2E60CE" w14:textId="4926028B" w:rsidR="00DE3DE1" w:rsidRPr="00C07BBB" w:rsidRDefault="00D6282B" w:rsidP="00D45A17">
      <w:pPr>
        <w:tabs>
          <w:tab w:val="left" w:pos="709"/>
          <w:tab w:val="left" w:pos="1271"/>
          <w:tab w:val="left" w:pos="9781"/>
        </w:tabs>
        <w:ind w:firstLine="709"/>
        <w:jc w:val="both"/>
        <w:rPr>
          <w:sz w:val="28"/>
          <w:szCs w:val="28"/>
        </w:rPr>
      </w:pPr>
      <w:r w:rsidRPr="00C07BBB">
        <w:rPr>
          <w:sz w:val="28"/>
          <w:szCs w:val="28"/>
          <w:lang w:val="kk-KZ"/>
        </w:rPr>
        <w:t xml:space="preserve">6. </w:t>
      </w:r>
      <w:r w:rsidR="00DE3DE1" w:rsidRPr="00C07BBB">
        <w:rPr>
          <w:sz w:val="28"/>
          <w:szCs w:val="28"/>
        </w:rPr>
        <w:t>Методы программы SPPS: сравнительный анализ, корреляционный анализ. Данные, полученные в ходе сбора информации, подвергаются статистическому анализу в приложении SPPS и используются</w:t>
      </w:r>
      <w:r w:rsidR="00DE3DE1" w:rsidRPr="00C07BBB">
        <w:rPr>
          <w:spacing w:val="80"/>
          <w:sz w:val="28"/>
          <w:szCs w:val="28"/>
        </w:rPr>
        <w:t xml:space="preserve"> </w:t>
      </w:r>
      <w:r w:rsidR="00DE3DE1" w:rsidRPr="00C07BBB">
        <w:rPr>
          <w:sz w:val="28"/>
          <w:szCs w:val="28"/>
        </w:rPr>
        <w:t>для решения исследовательских задач, достижения целей и обеспечения достоверности результатов.</w:t>
      </w:r>
    </w:p>
    <w:p w14:paraId="24447C94" w14:textId="77777777" w:rsidR="00DE3DE1" w:rsidRPr="00C07BBB" w:rsidRDefault="00DE3DE1" w:rsidP="00E92FA2">
      <w:pPr>
        <w:pStyle w:val="2"/>
        <w:tabs>
          <w:tab w:val="left" w:pos="709"/>
          <w:tab w:val="left" w:pos="9781"/>
        </w:tabs>
        <w:ind w:left="0" w:firstLine="709"/>
        <w:rPr>
          <w:b w:val="0"/>
          <w:bCs w:val="0"/>
          <w:color w:val="000000" w:themeColor="text1"/>
        </w:rPr>
      </w:pPr>
      <w:r w:rsidRPr="00C07BBB">
        <w:rPr>
          <w:b w:val="0"/>
          <w:bCs w:val="0"/>
          <w:color w:val="000000" w:themeColor="text1"/>
        </w:rPr>
        <w:t>Этапы</w:t>
      </w:r>
      <w:r w:rsidRPr="00C07BBB">
        <w:rPr>
          <w:b w:val="0"/>
          <w:bCs w:val="0"/>
          <w:color w:val="000000" w:themeColor="text1"/>
          <w:spacing w:val="-8"/>
        </w:rPr>
        <w:t xml:space="preserve"> </w:t>
      </w:r>
      <w:r w:rsidRPr="00C07BBB">
        <w:rPr>
          <w:b w:val="0"/>
          <w:bCs w:val="0"/>
          <w:color w:val="000000" w:themeColor="text1"/>
          <w:spacing w:val="-2"/>
        </w:rPr>
        <w:t>исследования</w:t>
      </w:r>
    </w:p>
    <w:p w14:paraId="726C0704" w14:textId="77777777" w:rsidR="00DE3DE1" w:rsidRPr="00C07BBB" w:rsidRDefault="00DE3DE1" w:rsidP="00E92FA2">
      <w:pPr>
        <w:pStyle w:val="a3"/>
        <w:tabs>
          <w:tab w:val="left" w:pos="709"/>
          <w:tab w:val="left" w:pos="9781"/>
        </w:tabs>
        <w:ind w:left="0" w:firstLine="709"/>
      </w:pPr>
      <w:r w:rsidRPr="00C07BBB">
        <w:t>Исследование</w:t>
      </w:r>
      <w:r w:rsidRPr="00C07BBB">
        <w:rPr>
          <w:spacing w:val="-6"/>
        </w:rPr>
        <w:t xml:space="preserve"> </w:t>
      </w:r>
      <w:r w:rsidRPr="00C07BBB">
        <w:t>проводилось</w:t>
      </w:r>
      <w:r w:rsidRPr="00C07BBB">
        <w:rPr>
          <w:spacing w:val="-8"/>
        </w:rPr>
        <w:t xml:space="preserve"> </w:t>
      </w:r>
      <w:r w:rsidRPr="00C07BBB">
        <w:t>поэтапно</w:t>
      </w:r>
      <w:r w:rsidRPr="00C07BBB">
        <w:rPr>
          <w:spacing w:val="-6"/>
        </w:rPr>
        <w:t xml:space="preserve"> </w:t>
      </w:r>
      <w:r w:rsidRPr="00C07BBB">
        <w:t>с</w:t>
      </w:r>
      <w:r w:rsidRPr="00C07BBB">
        <w:rPr>
          <w:spacing w:val="-5"/>
        </w:rPr>
        <w:t xml:space="preserve"> </w:t>
      </w:r>
      <w:r w:rsidRPr="00C07BBB">
        <w:t>2020</w:t>
      </w:r>
      <w:r w:rsidRPr="00C07BBB">
        <w:rPr>
          <w:spacing w:val="-6"/>
        </w:rPr>
        <w:t xml:space="preserve"> </w:t>
      </w:r>
      <w:r w:rsidRPr="00C07BBB">
        <w:t>по</w:t>
      </w:r>
      <w:r w:rsidRPr="00C07BBB">
        <w:rPr>
          <w:spacing w:val="-1"/>
        </w:rPr>
        <w:t xml:space="preserve"> </w:t>
      </w:r>
      <w:r w:rsidRPr="00C07BBB">
        <w:t>2025</w:t>
      </w:r>
      <w:r w:rsidRPr="00C07BBB">
        <w:rPr>
          <w:spacing w:val="-5"/>
        </w:rPr>
        <w:t xml:space="preserve"> </w:t>
      </w:r>
      <w:r w:rsidRPr="00C07BBB">
        <w:t>годы</w:t>
      </w:r>
      <w:r w:rsidRPr="00C07BBB">
        <w:rPr>
          <w:spacing w:val="-5"/>
        </w:rPr>
        <w:t xml:space="preserve"> </w:t>
      </w:r>
      <w:r w:rsidRPr="00C07BBB">
        <w:t>в</w:t>
      </w:r>
      <w:r w:rsidRPr="00C07BBB">
        <w:rPr>
          <w:spacing w:val="-7"/>
        </w:rPr>
        <w:t xml:space="preserve"> </w:t>
      </w:r>
      <w:r w:rsidRPr="00C07BBB">
        <w:t>четыре</w:t>
      </w:r>
      <w:r w:rsidRPr="00C07BBB">
        <w:rPr>
          <w:spacing w:val="-4"/>
        </w:rPr>
        <w:t xml:space="preserve"> </w:t>
      </w:r>
      <w:r w:rsidRPr="00C07BBB">
        <w:rPr>
          <w:spacing w:val="-2"/>
        </w:rPr>
        <w:t>этапа:</w:t>
      </w:r>
    </w:p>
    <w:p w14:paraId="355608B5" w14:textId="5BB4A030" w:rsidR="00DE3DE1" w:rsidRPr="00C07BBB" w:rsidRDefault="00DE3DE1" w:rsidP="00E92FA2">
      <w:pPr>
        <w:pStyle w:val="a3"/>
        <w:tabs>
          <w:tab w:val="left" w:pos="709"/>
          <w:tab w:val="left" w:pos="9781"/>
        </w:tabs>
        <w:ind w:left="0" w:firstLine="709"/>
      </w:pPr>
      <w:r w:rsidRPr="00C07BBB">
        <w:t xml:space="preserve">Первый этап (2020–2022) – поисково-теоретический. Изучение и анализ отечественной и зарубежной научной литературы, выявление основных </w:t>
      </w:r>
      <w:r w:rsidRPr="00C07BBB">
        <w:lastRenderedPageBreak/>
        <w:t>подходов развития профессиональных способностей обучающихся. Разработан научный аппарат исследования: обоснование актуальности темы исследования, уточнение цели, объекта и предмета исследования, гипотезы, ведущей идеи исследования, конкретизирован общий методологический подход к процедуре исследования и оценке его результатов. Разработана программа опытно-экспериментальной работы по развитию профессиональных способностей обучающихся:</w:t>
      </w:r>
      <w:r w:rsidRPr="00C07BBB">
        <w:rPr>
          <w:spacing w:val="76"/>
          <w:w w:val="150"/>
        </w:rPr>
        <w:t xml:space="preserve"> </w:t>
      </w:r>
      <w:r w:rsidRPr="00C07BBB">
        <w:t>подбор</w:t>
      </w:r>
      <w:r w:rsidRPr="00C07BBB">
        <w:rPr>
          <w:spacing w:val="79"/>
          <w:w w:val="150"/>
        </w:rPr>
        <w:t xml:space="preserve"> </w:t>
      </w:r>
      <w:r w:rsidRPr="00C07BBB">
        <w:t>программно-методических</w:t>
      </w:r>
      <w:r w:rsidRPr="00C07BBB">
        <w:rPr>
          <w:spacing w:val="76"/>
          <w:w w:val="150"/>
        </w:rPr>
        <w:t xml:space="preserve"> </w:t>
      </w:r>
      <w:r w:rsidRPr="00C07BBB">
        <w:t>и</w:t>
      </w:r>
      <w:r w:rsidRPr="00C07BBB">
        <w:rPr>
          <w:spacing w:val="79"/>
          <w:w w:val="150"/>
        </w:rPr>
        <w:t xml:space="preserve"> </w:t>
      </w:r>
      <w:r w:rsidRPr="00C07BBB">
        <w:rPr>
          <w:spacing w:val="-2"/>
        </w:rPr>
        <w:t>инструментально-</w:t>
      </w:r>
      <w:r w:rsidRPr="00C07BBB">
        <w:t>технологических</w:t>
      </w:r>
      <w:r w:rsidRPr="00C07BBB">
        <w:rPr>
          <w:spacing w:val="39"/>
        </w:rPr>
        <w:t xml:space="preserve"> </w:t>
      </w:r>
      <w:r w:rsidRPr="00C07BBB">
        <w:t>средств</w:t>
      </w:r>
      <w:r w:rsidRPr="00C07BBB">
        <w:rPr>
          <w:spacing w:val="47"/>
        </w:rPr>
        <w:t xml:space="preserve"> </w:t>
      </w:r>
      <w:r w:rsidRPr="00C07BBB">
        <w:t>профессиональных</w:t>
      </w:r>
      <w:r w:rsidRPr="00C07BBB">
        <w:rPr>
          <w:spacing w:val="39"/>
        </w:rPr>
        <w:t xml:space="preserve"> </w:t>
      </w:r>
      <w:r w:rsidRPr="00C07BBB">
        <w:t>способностей,</w:t>
      </w:r>
      <w:r w:rsidRPr="00C07BBB">
        <w:rPr>
          <w:spacing w:val="50"/>
        </w:rPr>
        <w:t xml:space="preserve"> </w:t>
      </w:r>
      <w:r w:rsidRPr="00C07BBB">
        <w:t>обучающихся</w:t>
      </w:r>
      <w:r w:rsidRPr="00C07BBB">
        <w:rPr>
          <w:spacing w:val="48"/>
        </w:rPr>
        <w:t xml:space="preserve"> </w:t>
      </w:r>
      <w:r w:rsidRPr="00C07BBB">
        <w:rPr>
          <w:spacing w:val="-5"/>
        </w:rPr>
        <w:t>ОП</w:t>
      </w:r>
      <w:r w:rsidRPr="00C07BBB">
        <w:t xml:space="preserve"> «Переводческое дело», «Иностранная филология», «Русская филология» в период с 2022 по 2023 учебного года и в период с 2023 по 2024 учебного года условиях цифровизации образовательного пространства вуза.</w:t>
      </w:r>
    </w:p>
    <w:p w14:paraId="4098E2F1" w14:textId="77777777" w:rsidR="00DE3DE1" w:rsidRPr="00C07BBB" w:rsidRDefault="00DE3DE1" w:rsidP="00E92FA2">
      <w:pPr>
        <w:pStyle w:val="a3"/>
        <w:tabs>
          <w:tab w:val="left" w:pos="709"/>
          <w:tab w:val="left" w:pos="9781"/>
        </w:tabs>
        <w:ind w:left="0" w:firstLine="709"/>
      </w:pPr>
      <w:r w:rsidRPr="00C07BBB">
        <w:t>Второй</w:t>
      </w:r>
      <w:r w:rsidRPr="00C07BBB">
        <w:rPr>
          <w:spacing w:val="-12"/>
        </w:rPr>
        <w:t xml:space="preserve"> </w:t>
      </w:r>
      <w:r w:rsidRPr="00C07BBB">
        <w:t>этап</w:t>
      </w:r>
      <w:r w:rsidRPr="00C07BBB">
        <w:rPr>
          <w:spacing w:val="-11"/>
        </w:rPr>
        <w:t xml:space="preserve"> </w:t>
      </w:r>
      <w:r w:rsidRPr="00C07BBB">
        <w:t>(2022–2023)</w:t>
      </w:r>
      <w:r w:rsidRPr="00C07BBB">
        <w:rPr>
          <w:spacing w:val="-12"/>
        </w:rPr>
        <w:t xml:space="preserve"> </w:t>
      </w:r>
      <w:r w:rsidRPr="00C07BBB">
        <w:t>–</w:t>
      </w:r>
      <w:r w:rsidRPr="00C07BBB">
        <w:rPr>
          <w:spacing w:val="-10"/>
        </w:rPr>
        <w:t xml:space="preserve"> </w:t>
      </w:r>
      <w:r w:rsidRPr="00C07BBB">
        <w:t>конструктивно-диагностический</w:t>
      </w:r>
      <w:r w:rsidRPr="00C07BBB">
        <w:rPr>
          <w:spacing w:val="-12"/>
        </w:rPr>
        <w:t xml:space="preserve"> </w:t>
      </w:r>
      <w:r w:rsidRPr="00C07BBB">
        <w:rPr>
          <w:spacing w:val="-2"/>
        </w:rPr>
        <w:t>этап.</w:t>
      </w:r>
    </w:p>
    <w:p w14:paraId="44471390" w14:textId="77777777" w:rsidR="00DE3DE1" w:rsidRPr="00C07BBB" w:rsidRDefault="00DE3DE1" w:rsidP="00E92FA2">
      <w:pPr>
        <w:pStyle w:val="a3"/>
        <w:tabs>
          <w:tab w:val="left" w:pos="709"/>
          <w:tab w:val="left" w:pos="9781"/>
        </w:tabs>
        <w:ind w:left="0" w:firstLine="709"/>
      </w:pPr>
      <w:r w:rsidRPr="00C07BBB">
        <w:t xml:space="preserve">Систематизирован категориально-понятийный и методический аппарат исследования; осуществлялась разработка концепции, технологии и модели развития профессиональных способностей обучающихся в условиях цифровизации образовательного пространства. Проведен констатирующий этап </w:t>
      </w:r>
      <w:r w:rsidRPr="00C07BBB">
        <w:rPr>
          <w:spacing w:val="-2"/>
        </w:rPr>
        <w:t>эксперимента.</w:t>
      </w:r>
    </w:p>
    <w:p w14:paraId="75C6573F" w14:textId="77777777" w:rsidR="00DE3DE1" w:rsidRPr="00C07BBB" w:rsidRDefault="00DE3DE1" w:rsidP="00E92FA2">
      <w:pPr>
        <w:pStyle w:val="a3"/>
        <w:tabs>
          <w:tab w:val="left" w:pos="709"/>
          <w:tab w:val="left" w:pos="9781"/>
        </w:tabs>
        <w:ind w:left="0" w:firstLine="709"/>
      </w:pPr>
      <w:r w:rsidRPr="00C07BBB">
        <w:t>Третий</w:t>
      </w:r>
      <w:r w:rsidRPr="00C07BBB">
        <w:rPr>
          <w:spacing w:val="-12"/>
        </w:rPr>
        <w:t xml:space="preserve"> </w:t>
      </w:r>
      <w:r w:rsidRPr="00C07BBB">
        <w:t>этап</w:t>
      </w:r>
      <w:r w:rsidRPr="00C07BBB">
        <w:rPr>
          <w:spacing w:val="-12"/>
        </w:rPr>
        <w:t xml:space="preserve"> </w:t>
      </w:r>
      <w:r w:rsidRPr="00C07BBB">
        <w:t>(2023–2024)</w:t>
      </w:r>
      <w:r w:rsidRPr="00C07BBB">
        <w:rPr>
          <w:spacing w:val="-13"/>
        </w:rPr>
        <w:t xml:space="preserve"> </w:t>
      </w:r>
      <w:r w:rsidRPr="00C07BBB">
        <w:t>–</w:t>
      </w:r>
      <w:r w:rsidRPr="00C07BBB">
        <w:rPr>
          <w:spacing w:val="-11"/>
        </w:rPr>
        <w:t xml:space="preserve"> </w:t>
      </w:r>
      <w:r w:rsidRPr="00C07BBB">
        <w:t>экспериментально-прогностический</w:t>
      </w:r>
      <w:r w:rsidRPr="00C07BBB">
        <w:rPr>
          <w:spacing w:val="-12"/>
        </w:rPr>
        <w:t xml:space="preserve"> </w:t>
      </w:r>
      <w:r w:rsidRPr="00C07BBB">
        <w:rPr>
          <w:spacing w:val="-2"/>
        </w:rPr>
        <w:t>этап.</w:t>
      </w:r>
    </w:p>
    <w:p w14:paraId="550E0738" w14:textId="77777777" w:rsidR="00DE3DE1" w:rsidRPr="00C07BBB" w:rsidRDefault="00DE3DE1" w:rsidP="00E92FA2">
      <w:pPr>
        <w:pStyle w:val="a3"/>
        <w:tabs>
          <w:tab w:val="left" w:pos="709"/>
          <w:tab w:val="left" w:pos="9781"/>
        </w:tabs>
        <w:ind w:left="0" w:firstLine="709"/>
      </w:pPr>
      <w:r w:rsidRPr="00C07BBB">
        <w:t>Осуществлялась экспериментальная проверка гипотезы; продолжалась апробация и корректировка, обоснование основных положений концепции и теоретической модели. Были проведены констатирующий и формирующий этапы</w:t>
      </w:r>
      <w:r w:rsidRPr="00C07BBB">
        <w:rPr>
          <w:spacing w:val="40"/>
        </w:rPr>
        <w:t xml:space="preserve"> </w:t>
      </w:r>
      <w:r w:rsidRPr="00C07BBB">
        <w:t>эксперимента с обучающимися первого замера, перешедшими на 2 курс обучения. После формирующего эксперимента систематизировались</w:t>
      </w:r>
      <w:r w:rsidRPr="00C07BBB">
        <w:rPr>
          <w:spacing w:val="40"/>
        </w:rPr>
        <w:t xml:space="preserve"> </w:t>
      </w:r>
      <w:r w:rsidRPr="00C07BBB">
        <w:t>результаты исследования, определялась эффективность экспериментального обучения с помощью сопоставительного анализа полученных показателей.</w:t>
      </w:r>
    </w:p>
    <w:p w14:paraId="1637C870" w14:textId="77777777" w:rsidR="00DE3DE1" w:rsidRPr="00C07BBB" w:rsidRDefault="00DE3DE1" w:rsidP="00E92FA2">
      <w:pPr>
        <w:pStyle w:val="a3"/>
        <w:tabs>
          <w:tab w:val="left" w:pos="709"/>
          <w:tab w:val="left" w:pos="9781"/>
        </w:tabs>
        <w:ind w:left="0" w:firstLine="709"/>
      </w:pPr>
      <w:r w:rsidRPr="00C07BBB">
        <w:t>Четвертый этап (2024–2025) – аналитико-обобщающий. На данном этапе формулировались выводы, проводился анализ</w:t>
      </w:r>
      <w:r w:rsidRPr="00C07BBB">
        <w:rPr>
          <w:spacing w:val="40"/>
        </w:rPr>
        <w:t xml:space="preserve"> </w:t>
      </w:r>
      <w:r w:rsidRPr="00C07BBB">
        <w:t>результатов педагогического эксперимента, оформлен текст диссертации, определены перспективы развития изучаемой проблемы.</w:t>
      </w:r>
    </w:p>
    <w:p w14:paraId="75112309" w14:textId="77777777" w:rsidR="00DE3DE1" w:rsidRPr="00C07BBB" w:rsidRDefault="00DE3DE1" w:rsidP="00E92FA2">
      <w:pPr>
        <w:pStyle w:val="a3"/>
        <w:tabs>
          <w:tab w:val="left" w:pos="709"/>
          <w:tab w:val="left" w:pos="9781"/>
        </w:tabs>
        <w:ind w:left="0" w:firstLine="709"/>
      </w:pPr>
      <w:r w:rsidRPr="00C07BBB">
        <w:rPr>
          <w:b/>
        </w:rPr>
        <w:t xml:space="preserve">Экспериментальная база исследования: </w:t>
      </w:r>
      <w:r w:rsidRPr="00C07BBB">
        <w:t>Исследование проводилось на базе НАО «Торайгыров университет». В выборке приняли участие 260 обучающихся</w:t>
      </w:r>
      <w:r w:rsidRPr="00C07BBB">
        <w:rPr>
          <w:spacing w:val="52"/>
        </w:rPr>
        <w:t xml:space="preserve"> </w:t>
      </w:r>
      <w:r w:rsidRPr="00C07BBB">
        <w:t>1</w:t>
      </w:r>
      <w:r w:rsidRPr="00C07BBB">
        <w:rPr>
          <w:spacing w:val="48"/>
        </w:rPr>
        <w:t xml:space="preserve"> </w:t>
      </w:r>
      <w:r w:rsidRPr="00C07BBB">
        <w:t>курса</w:t>
      </w:r>
      <w:r w:rsidRPr="00C07BBB">
        <w:rPr>
          <w:spacing w:val="52"/>
        </w:rPr>
        <w:t xml:space="preserve"> </w:t>
      </w:r>
      <w:r w:rsidRPr="00C07BBB">
        <w:t>ОП</w:t>
      </w:r>
      <w:r w:rsidRPr="00C07BBB">
        <w:rPr>
          <w:spacing w:val="49"/>
        </w:rPr>
        <w:t xml:space="preserve"> </w:t>
      </w:r>
      <w:r w:rsidRPr="00C07BBB">
        <w:t>«Переводческое</w:t>
      </w:r>
      <w:r w:rsidRPr="00C07BBB">
        <w:rPr>
          <w:spacing w:val="49"/>
        </w:rPr>
        <w:t xml:space="preserve"> </w:t>
      </w:r>
      <w:r w:rsidRPr="00C07BBB">
        <w:t>дело»,</w:t>
      </w:r>
      <w:r w:rsidRPr="00C07BBB">
        <w:rPr>
          <w:spacing w:val="55"/>
        </w:rPr>
        <w:t xml:space="preserve"> </w:t>
      </w:r>
      <w:r w:rsidRPr="00C07BBB">
        <w:t>«Иностранная</w:t>
      </w:r>
      <w:r w:rsidRPr="00C07BBB">
        <w:rPr>
          <w:spacing w:val="49"/>
        </w:rPr>
        <w:t xml:space="preserve"> </w:t>
      </w:r>
      <w:r w:rsidRPr="00C07BBB">
        <w:rPr>
          <w:spacing w:val="-2"/>
        </w:rPr>
        <w:t>филология»,</w:t>
      </w:r>
    </w:p>
    <w:p w14:paraId="3F32BF91" w14:textId="74EA1FA5" w:rsidR="00DE3DE1" w:rsidRPr="00C07BBB" w:rsidRDefault="00DE3DE1" w:rsidP="0039667F">
      <w:pPr>
        <w:pStyle w:val="a3"/>
        <w:tabs>
          <w:tab w:val="left" w:pos="709"/>
          <w:tab w:val="left" w:pos="9781"/>
        </w:tabs>
        <w:ind w:left="0" w:firstLine="0"/>
      </w:pPr>
      <w:r w:rsidRPr="00C07BBB">
        <w:t>«Русская</w:t>
      </w:r>
      <w:r w:rsidRPr="00C07BBB">
        <w:rPr>
          <w:spacing w:val="5"/>
        </w:rPr>
        <w:t xml:space="preserve"> </w:t>
      </w:r>
      <w:r w:rsidRPr="00C07BBB">
        <w:t>филология»</w:t>
      </w:r>
      <w:r w:rsidRPr="00C07BBB">
        <w:rPr>
          <w:spacing w:val="9"/>
        </w:rPr>
        <w:t xml:space="preserve"> </w:t>
      </w:r>
      <w:r w:rsidRPr="00C07BBB">
        <w:t>в</w:t>
      </w:r>
      <w:r w:rsidRPr="00C07BBB">
        <w:rPr>
          <w:spacing w:val="3"/>
        </w:rPr>
        <w:t xml:space="preserve"> </w:t>
      </w:r>
      <w:r w:rsidRPr="00C07BBB">
        <w:t>период</w:t>
      </w:r>
      <w:r w:rsidRPr="00C07BBB">
        <w:rPr>
          <w:spacing w:val="6"/>
        </w:rPr>
        <w:t xml:space="preserve"> </w:t>
      </w:r>
      <w:r w:rsidRPr="00C07BBB">
        <w:t>с</w:t>
      </w:r>
      <w:r w:rsidRPr="00C07BBB">
        <w:rPr>
          <w:spacing w:val="6"/>
        </w:rPr>
        <w:t xml:space="preserve"> </w:t>
      </w:r>
      <w:r w:rsidRPr="00C07BBB">
        <w:t>2022</w:t>
      </w:r>
      <w:r w:rsidRPr="00C07BBB">
        <w:rPr>
          <w:spacing w:val="5"/>
        </w:rPr>
        <w:t xml:space="preserve"> </w:t>
      </w:r>
      <w:r w:rsidRPr="00C07BBB">
        <w:t>по</w:t>
      </w:r>
      <w:r w:rsidRPr="00C07BBB">
        <w:rPr>
          <w:spacing w:val="5"/>
        </w:rPr>
        <w:t xml:space="preserve"> </w:t>
      </w:r>
      <w:r w:rsidRPr="00C07BBB">
        <w:t>2023</w:t>
      </w:r>
      <w:r w:rsidRPr="00C07BBB">
        <w:rPr>
          <w:spacing w:val="9"/>
        </w:rPr>
        <w:t xml:space="preserve"> </w:t>
      </w:r>
      <w:r w:rsidRPr="00C07BBB">
        <w:t>учебного</w:t>
      </w:r>
      <w:r w:rsidRPr="00C07BBB">
        <w:rPr>
          <w:spacing w:val="5"/>
        </w:rPr>
        <w:t xml:space="preserve"> </w:t>
      </w:r>
      <w:r w:rsidRPr="00C07BBB">
        <w:t>года,</w:t>
      </w:r>
      <w:r w:rsidRPr="00C07BBB">
        <w:rPr>
          <w:spacing w:val="6"/>
        </w:rPr>
        <w:t xml:space="preserve"> </w:t>
      </w:r>
      <w:r w:rsidRPr="00C07BBB">
        <w:t>обучающиеся</w:t>
      </w:r>
      <w:r w:rsidRPr="00C07BBB">
        <w:rPr>
          <w:spacing w:val="6"/>
        </w:rPr>
        <w:t xml:space="preserve"> </w:t>
      </w:r>
      <w:r w:rsidRPr="00C07BBB">
        <w:rPr>
          <w:spacing w:val="-7"/>
        </w:rPr>
        <w:t>ОП</w:t>
      </w:r>
      <w:r w:rsidR="0039667F">
        <w:t xml:space="preserve"> </w:t>
      </w:r>
      <w:r w:rsidRPr="00C07BBB">
        <w:t>«Переводческое дело», «Иностранная филология», «Русская филология» первого замера, перешедшие на 2 курс обучения в период с 2023 по 2024 учебного года.</w:t>
      </w:r>
    </w:p>
    <w:p w14:paraId="18EBED41" w14:textId="77777777" w:rsidR="00DE3DE1" w:rsidRPr="00C07BBB" w:rsidRDefault="00DE3DE1" w:rsidP="00E92FA2">
      <w:pPr>
        <w:pStyle w:val="2"/>
        <w:tabs>
          <w:tab w:val="left" w:pos="709"/>
          <w:tab w:val="left" w:pos="9781"/>
        </w:tabs>
        <w:ind w:left="0" w:firstLine="709"/>
        <w:rPr>
          <w:color w:val="000000" w:themeColor="text1"/>
          <w:spacing w:val="-2"/>
        </w:rPr>
      </w:pPr>
      <w:r w:rsidRPr="00C07BBB">
        <w:rPr>
          <w:color w:val="000000" w:themeColor="text1"/>
        </w:rPr>
        <w:t>Научная</w:t>
      </w:r>
      <w:r w:rsidRPr="00C07BBB">
        <w:rPr>
          <w:color w:val="000000" w:themeColor="text1"/>
          <w:spacing w:val="-15"/>
        </w:rPr>
        <w:t xml:space="preserve"> </w:t>
      </w:r>
      <w:r w:rsidRPr="00C07BBB">
        <w:rPr>
          <w:color w:val="000000" w:themeColor="text1"/>
          <w:spacing w:val="-2"/>
        </w:rPr>
        <w:t>новизна:</w:t>
      </w:r>
    </w:p>
    <w:p w14:paraId="098ED43C" w14:textId="77777777" w:rsidR="000306EC" w:rsidRPr="000306EC" w:rsidRDefault="00DE3DE1">
      <w:pPr>
        <w:pStyle w:val="2"/>
        <w:numPr>
          <w:ilvl w:val="0"/>
          <w:numId w:val="41"/>
        </w:numPr>
        <w:tabs>
          <w:tab w:val="left" w:pos="709"/>
          <w:tab w:val="left" w:pos="1134"/>
          <w:tab w:val="left" w:pos="1276"/>
          <w:tab w:val="left" w:pos="9781"/>
        </w:tabs>
        <w:rPr>
          <w:b w:val="0"/>
          <w:bCs w:val="0"/>
          <w:color w:val="000000" w:themeColor="text1"/>
        </w:rPr>
      </w:pPr>
      <w:r w:rsidRPr="000306EC">
        <w:rPr>
          <w:b w:val="0"/>
          <w:bCs w:val="0"/>
          <w:color w:val="000000" w:themeColor="text1"/>
        </w:rPr>
        <w:t xml:space="preserve">Выявлены </w:t>
      </w:r>
      <w:r w:rsidR="00C31E7B" w:rsidRPr="000306EC">
        <w:rPr>
          <w:b w:val="0"/>
          <w:bCs w:val="0"/>
          <w:color w:val="000000" w:themeColor="text1"/>
        </w:rPr>
        <w:t>факторы</w:t>
      </w:r>
      <w:r w:rsidR="000306EC" w:rsidRPr="000306EC">
        <w:rPr>
          <w:b w:val="0"/>
          <w:bCs w:val="0"/>
          <w:color w:val="000000" w:themeColor="text1"/>
        </w:rPr>
        <w:t xml:space="preserve"> </w:t>
      </w:r>
      <w:r w:rsidR="00C31E7B" w:rsidRPr="000306EC">
        <w:rPr>
          <w:b w:val="0"/>
          <w:bCs w:val="0"/>
          <w:color w:val="000000" w:themeColor="text1"/>
        </w:rPr>
        <w:t xml:space="preserve">развития </w:t>
      </w:r>
      <w:r w:rsidR="001D0D7C" w:rsidRPr="000306EC">
        <w:rPr>
          <w:b w:val="0"/>
          <w:bCs w:val="0"/>
          <w:color w:val="000000" w:themeColor="text1"/>
        </w:rPr>
        <w:t xml:space="preserve">и </w:t>
      </w:r>
      <w:r w:rsidRPr="000306EC">
        <w:rPr>
          <w:b w:val="0"/>
          <w:bCs w:val="0"/>
          <w:color w:val="000000" w:themeColor="text1"/>
        </w:rPr>
        <w:t xml:space="preserve">стратегического планирования </w:t>
      </w:r>
    </w:p>
    <w:p w14:paraId="65EAD20B" w14:textId="432778E0" w:rsidR="001D0D7C" w:rsidRPr="000306EC" w:rsidRDefault="00DE3DE1" w:rsidP="001D0D7C">
      <w:pPr>
        <w:pStyle w:val="2"/>
        <w:tabs>
          <w:tab w:val="left" w:pos="709"/>
          <w:tab w:val="left" w:pos="1134"/>
          <w:tab w:val="left" w:pos="1276"/>
          <w:tab w:val="left" w:pos="9781"/>
        </w:tabs>
        <w:ind w:left="0"/>
        <w:rPr>
          <w:b w:val="0"/>
          <w:bCs w:val="0"/>
          <w:color w:val="000000" w:themeColor="text1"/>
        </w:rPr>
      </w:pPr>
      <w:r w:rsidRPr="000306EC">
        <w:rPr>
          <w:b w:val="0"/>
          <w:bCs w:val="0"/>
          <w:color w:val="000000" w:themeColor="text1"/>
        </w:rPr>
        <w:t>цифровизации образования</w:t>
      </w:r>
      <w:r w:rsidR="00C31E7B" w:rsidRPr="000306EC">
        <w:rPr>
          <w:b w:val="0"/>
          <w:bCs w:val="0"/>
          <w:color w:val="000000" w:themeColor="text1"/>
        </w:rPr>
        <w:t xml:space="preserve"> Республики Казахстан</w:t>
      </w:r>
      <w:r w:rsidR="000306EC" w:rsidRPr="000306EC">
        <w:rPr>
          <w:b w:val="0"/>
          <w:bCs w:val="0"/>
          <w:color w:val="000000" w:themeColor="text1"/>
        </w:rPr>
        <w:t xml:space="preserve"> и определены </w:t>
      </w:r>
      <w:r w:rsidR="001D0D7C" w:rsidRPr="000306EC">
        <w:rPr>
          <w:b w:val="0"/>
          <w:bCs w:val="0"/>
          <w:color w:val="000000" w:themeColor="text1"/>
        </w:rPr>
        <w:t xml:space="preserve">дидактические свойства и функции цифровых технологий </w:t>
      </w:r>
      <w:r w:rsidR="00D90EB1" w:rsidRPr="000306EC">
        <w:rPr>
          <w:b w:val="0"/>
          <w:bCs w:val="0"/>
          <w:color w:val="000000" w:themeColor="text1"/>
        </w:rPr>
        <w:t xml:space="preserve">в образовательном пространстве, направленном на развитие профессиональных способностей обучающихся. </w:t>
      </w:r>
    </w:p>
    <w:p w14:paraId="1A1D4567" w14:textId="065B0D48" w:rsidR="00DE3DE1" w:rsidRPr="000306EC" w:rsidRDefault="000306EC" w:rsidP="00E92FA2">
      <w:pPr>
        <w:tabs>
          <w:tab w:val="left" w:pos="709"/>
          <w:tab w:val="left" w:pos="993"/>
          <w:tab w:val="left" w:pos="1134"/>
          <w:tab w:val="left" w:pos="9781"/>
        </w:tabs>
        <w:ind w:firstLine="709"/>
        <w:jc w:val="both"/>
        <w:rPr>
          <w:color w:val="000000" w:themeColor="text1"/>
          <w:sz w:val="28"/>
          <w:szCs w:val="28"/>
        </w:rPr>
      </w:pPr>
      <w:r>
        <w:rPr>
          <w:color w:val="000000" w:themeColor="text1"/>
          <w:sz w:val="28"/>
          <w:szCs w:val="28"/>
          <w:lang w:val="ru-RU"/>
        </w:rPr>
        <w:t>2</w:t>
      </w:r>
      <w:r w:rsidR="00D6282B" w:rsidRPr="000306EC">
        <w:rPr>
          <w:color w:val="000000" w:themeColor="text1"/>
          <w:sz w:val="28"/>
          <w:szCs w:val="28"/>
          <w:lang w:val="ru-RU"/>
        </w:rPr>
        <w:t xml:space="preserve">. </w:t>
      </w:r>
      <w:r w:rsidR="00C51208" w:rsidRPr="000306EC">
        <w:rPr>
          <w:color w:val="000000" w:themeColor="text1"/>
          <w:sz w:val="28"/>
          <w:szCs w:val="28"/>
          <w:lang w:val="ru-RU"/>
        </w:rPr>
        <w:t>Систематизированы и дополнены</w:t>
      </w:r>
      <w:r w:rsidR="00DE3DE1" w:rsidRPr="000306EC">
        <w:rPr>
          <w:color w:val="000000" w:themeColor="text1"/>
          <w:sz w:val="28"/>
          <w:szCs w:val="28"/>
        </w:rPr>
        <w:t xml:space="preserve"> </w:t>
      </w:r>
      <w:r w:rsidR="007821BF" w:rsidRPr="000306EC">
        <w:rPr>
          <w:color w:val="000000" w:themeColor="text1"/>
          <w:sz w:val="28"/>
          <w:szCs w:val="28"/>
          <w:lang w:val="ru-RU"/>
        </w:rPr>
        <w:t>подход</w:t>
      </w:r>
      <w:r w:rsidR="005134F2" w:rsidRPr="000306EC">
        <w:rPr>
          <w:color w:val="000000" w:themeColor="text1"/>
          <w:sz w:val="28"/>
          <w:szCs w:val="28"/>
          <w:lang w:val="ru-RU"/>
        </w:rPr>
        <w:t>ы</w:t>
      </w:r>
      <w:r w:rsidR="00C51208" w:rsidRPr="000306EC">
        <w:rPr>
          <w:color w:val="000000" w:themeColor="text1"/>
          <w:sz w:val="28"/>
          <w:szCs w:val="28"/>
          <w:lang w:val="ru-RU"/>
        </w:rPr>
        <w:t xml:space="preserve"> и принципы</w:t>
      </w:r>
      <w:r w:rsidR="00DE3DE1" w:rsidRPr="000306EC">
        <w:rPr>
          <w:color w:val="000000" w:themeColor="text1"/>
          <w:sz w:val="28"/>
          <w:szCs w:val="28"/>
        </w:rPr>
        <w:t xml:space="preserve"> </w:t>
      </w:r>
      <w:r w:rsidR="00C51208" w:rsidRPr="000306EC">
        <w:rPr>
          <w:color w:val="000000" w:themeColor="text1"/>
          <w:sz w:val="28"/>
          <w:szCs w:val="28"/>
          <w:lang w:val="ru-RU"/>
        </w:rPr>
        <w:t xml:space="preserve">цифрового </w:t>
      </w:r>
      <w:r w:rsidR="00DE3DE1" w:rsidRPr="000306EC">
        <w:rPr>
          <w:color w:val="000000" w:themeColor="text1"/>
          <w:sz w:val="28"/>
          <w:szCs w:val="28"/>
        </w:rPr>
        <w:t>образовательного пространства</w:t>
      </w:r>
      <w:r w:rsidR="005134F2" w:rsidRPr="000306EC">
        <w:rPr>
          <w:color w:val="000000" w:themeColor="text1"/>
          <w:sz w:val="28"/>
          <w:szCs w:val="28"/>
          <w:lang w:val="ru-RU"/>
        </w:rPr>
        <w:t>,</w:t>
      </w:r>
      <w:r w:rsidR="00C51208" w:rsidRPr="000306EC">
        <w:rPr>
          <w:color w:val="000000" w:themeColor="text1"/>
          <w:sz w:val="28"/>
          <w:szCs w:val="28"/>
          <w:lang w:val="ru-RU"/>
        </w:rPr>
        <w:t xml:space="preserve"> направленного на развитие профессиональных способностей обучающихся. </w:t>
      </w:r>
    </w:p>
    <w:p w14:paraId="6FFC3BE9" w14:textId="64F7FEB3" w:rsidR="00DE3DE1" w:rsidRPr="00EC743E" w:rsidRDefault="000306EC" w:rsidP="008E73AF">
      <w:pPr>
        <w:tabs>
          <w:tab w:val="left" w:pos="709"/>
          <w:tab w:val="left" w:pos="851"/>
          <w:tab w:val="left" w:pos="993"/>
          <w:tab w:val="left" w:pos="9781"/>
        </w:tabs>
        <w:ind w:right="3" w:firstLine="709"/>
        <w:jc w:val="both"/>
        <w:rPr>
          <w:sz w:val="28"/>
          <w:szCs w:val="28"/>
          <w:lang w:val="ru-RU"/>
        </w:rPr>
      </w:pPr>
      <w:r>
        <w:rPr>
          <w:sz w:val="28"/>
          <w:szCs w:val="28"/>
          <w:lang w:val="kk-KZ"/>
        </w:rPr>
        <w:lastRenderedPageBreak/>
        <w:t>3</w:t>
      </w:r>
      <w:r w:rsidR="00D6282B" w:rsidRPr="00C07BBB">
        <w:rPr>
          <w:sz w:val="28"/>
          <w:szCs w:val="28"/>
          <w:lang w:val="kk-KZ"/>
        </w:rPr>
        <w:t>.</w:t>
      </w:r>
      <w:r w:rsidR="0092721F">
        <w:rPr>
          <w:sz w:val="28"/>
          <w:szCs w:val="28"/>
          <w:lang w:val="kk-KZ"/>
        </w:rPr>
        <w:t xml:space="preserve"> </w:t>
      </w:r>
      <w:r w:rsidR="00DE3DE1" w:rsidRPr="00C07BBB">
        <w:rPr>
          <w:sz w:val="28"/>
          <w:szCs w:val="28"/>
        </w:rPr>
        <w:t xml:space="preserve">Представлены структура и компоненты профессиональных </w:t>
      </w:r>
      <w:r w:rsidR="00DE3DE1" w:rsidRPr="00EC743E">
        <w:rPr>
          <w:sz w:val="28"/>
          <w:szCs w:val="28"/>
        </w:rPr>
        <w:t>способностей обучающихся</w:t>
      </w:r>
      <w:r w:rsidR="00A3336E" w:rsidRPr="00EC743E">
        <w:rPr>
          <w:sz w:val="28"/>
          <w:szCs w:val="28"/>
          <w:lang w:val="ru-RU"/>
        </w:rPr>
        <w:t xml:space="preserve"> (когнитивных способностей и некогнитивных способностей)</w:t>
      </w:r>
      <w:r w:rsidR="00EC743E" w:rsidRPr="00EC743E">
        <w:rPr>
          <w:sz w:val="28"/>
          <w:szCs w:val="28"/>
          <w:lang w:val="ru-RU"/>
        </w:rPr>
        <w:t xml:space="preserve">, </w:t>
      </w:r>
      <w:r w:rsidR="00EC743E" w:rsidRPr="00EC743E">
        <w:rPr>
          <w:sz w:val="28"/>
          <w:szCs w:val="28"/>
        </w:rPr>
        <w:t>включающи</w:t>
      </w:r>
      <w:r w:rsidR="007505ED">
        <w:rPr>
          <w:sz w:val="28"/>
          <w:szCs w:val="28"/>
          <w:lang w:val="ru-RU"/>
        </w:rPr>
        <w:t>е</w:t>
      </w:r>
      <w:r w:rsidR="00EC743E" w:rsidRPr="00EC743E">
        <w:rPr>
          <w:sz w:val="28"/>
          <w:szCs w:val="28"/>
        </w:rPr>
        <w:t xml:space="preserve"> общие умственные способности, способность к креативности, мотивацию и профессиональную направленност</w:t>
      </w:r>
      <w:r w:rsidR="00EC743E" w:rsidRPr="00EC743E">
        <w:rPr>
          <w:sz w:val="28"/>
          <w:szCs w:val="28"/>
          <w:lang w:val="ru-RU"/>
        </w:rPr>
        <w:t>ь.</w:t>
      </w:r>
    </w:p>
    <w:p w14:paraId="3A933C07" w14:textId="2720E1AB" w:rsidR="00DE3DE1" w:rsidRPr="00A3336E" w:rsidRDefault="000306EC" w:rsidP="00BA7717">
      <w:pPr>
        <w:tabs>
          <w:tab w:val="left" w:pos="709"/>
          <w:tab w:val="left" w:pos="1271"/>
          <w:tab w:val="left" w:pos="9781"/>
        </w:tabs>
        <w:ind w:firstLine="709"/>
        <w:jc w:val="both"/>
        <w:rPr>
          <w:sz w:val="28"/>
          <w:szCs w:val="28"/>
          <w:lang w:val="ru-RU"/>
        </w:rPr>
      </w:pPr>
      <w:r>
        <w:rPr>
          <w:sz w:val="28"/>
          <w:szCs w:val="28"/>
          <w:lang w:val="kk-KZ"/>
        </w:rPr>
        <w:t>4</w:t>
      </w:r>
      <w:r w:rsidR="00D6282B" w:rsidRPr="00C07BBB">
        <w:rPr>
          <w:sz w:val="28"/>
          <w:szCs w:val="28"/>
          <w:lang w:val="kk-KZ"/>
        </w:rPr>
        <w:t>.</w:t>
      </w:r>
      <w:r w:rsidR="0092721F">
        <w:rPr>
          <w:sz w:val="28"/>
          <w:szCs w:val="28"/>
          <w:lang w:val="kk-KZ"/>
        </w:rPr>
        <w:t xml:space="preserve"> </w:t>
      </w:r>
      <w:r w:rsidR="00DE3DE1" w:rsidRPr="00C07BBB">
        <w:rPr>
          <w:sz w:val="28"/>
          <w:szCs w:val="28"/>
        </w:rPr>
        <w:t>Разработана и внедрена модель развития профессиональных способностей обучающихся</w:t>
      </w:r>
      <w:r w:rsidR="00BA7717">
        <w:rPr>
          <w:sz w:val="28"/>
          <w:szCs w:val="28"/>
          <w:lang w:val="ru-RU"/>
        </w:rPr>
        <w:t xml:space="preserve"> (когнитивных способностей и некогнитивных способностей)</w:t>
      </w:r>
      <w:r w:rsidR="00DE3DE1" w:rsidRPr="00C07BBB">
        <w:rPr>
          <w:sz w:val="28"/>
          <w:szCs w:val="28"/>
        </w:rPr>
        <w:t>, включающая</w:t>
      </w:r>
      <w:r w:rsidR="00BA7717">
        <w:rPr>
          <w:sz w:val="28"/>
          <w:szCs w:val="28"/>
          <w:lang w:val="ru-RU"/>
        </w:rPr>
        <w:t xml:space="preserve"> </w:t>
      </w:r>
      <w:r w:rsidR="00A3336E">
        <w:rPr>
          <w:sz w:val="28"/>
          <w:szCs w:val="28"/>
          <w:lang w:val="ru-RU"/>
        </w:rPr>
        <w:t xml:space="preserve">общие умственные способности, способность к личной креативности, мотивацию и профессиональную направленность. </w:t>
      </w:r>
    </w:p>
    <w:p w14:paraId="646C407E" w14:textId="3C7D3697" w:rsidR="00D258B7" w:rsidRPr="00C07BBB" w:rsidRDefault="000306EC" w:rsidP="00E92FA2">
      <w:pPr>
        <w:tabs>
          <w:tab w:val="left" w:pos="709"/>
          <w:tab w:val="left" w:pos="1271"/>
          <w:tab w:val="left" w:pos="9781"/>
        </w:tabs>
        <w:ind w:firstLine="709"/>
        <w:jc w:val="both"/>
        <w:rPr>
          <w:sz w:val="28"/>
          <w:szCs w:val="28"/>
        </w:rPr>
      </w:pPr>
      <w:r>
        <w:rPr>
          <w:sz w:val="28"/>
          <w:szCs w:val="28"/>
          <w:lang w:val="kk-KZ"/>
        </w:rPr>
        <w:t>5</w:t>
      </w:r>
      <w:r w:rsidR="00D6282B" w:rsidRPr="00C07BBB">
        <w:rPr>
          <w:sz w:val="28"/>
          <w:szCs w:val="28"/>
          <w:lang w:val="kk-KZ"/>
        </w:rPr>
        <w:t xml:space="preserve">. </w:t>
      </w:r>
      <w:r w:rsidR="00DE3DE1" w:rsidRPr="00C07BBB">
        <w:rPr>
          <w:sz w:val="28"/>
          <w:szCs w:val="28"/>
        </w:rPr>
        <w:t>Представлен</w:t>
      </w:r>
      <w:r w:rsidR="007505ED">
        <w:rPr>
          <w:sz w:val="28"/>
          <w:szCs w:val="28"/>
          <w:lang w:val="ru-RU"/>
        </w:rPr>
        <w:t>а</w:t>
      </w:r>
      <w:r w:rsidR="00DE3DE1" w:rsidRPr="00C07BBB">
        <w:rPr>
          <w:sz w:val="28"/>
          <w:szCs w:val="28"/>
        </w:rPr>
        <w:t xml:space="preserve"> и апробирована система критериев, показателей и уровней развития профессиональных способностей обучающихся.</w:t>
      </w:r>
    </w:p>
    <w:p w14:paraId="714C8CA3" w14:textId="77777777" w:rsidR="00DE3DE1" w:rsidRPr="00C07BBB" w:rsidRDefault="00DE3DE1" w:rsidP="00E92FA2">
      <w:pPr>
        <w:pStyle w:val="2"/>
        <w:tabs>
          <w:tab w:val="left" w:pos="709"/>
          <w:tab w:val="left" w:pos="9781"/>
        </w:tabs>
        <w:ind w:left="0" w:firstLine="709"/>
      </w:pPr>
      <w:r w:rsidRPr="00C07BBB">
        <w:rPr>
          <w:spacing w:val="-2"/>
        </w:rPr>
        <w:t>Теоретическая</w:t>
      </w:r>
      <w:r w:rsidRPr="00C07BBB">
        <w:rPr>
          <w:spacing w:val="8"/>
        </w:rPr>
        <w:t xml:space="preserve"> </w:t>
      </w:r>
      <w:r w:rsidRPr="00C07BBB">
        <w:rPr>
          <w:spacing w:val="-2"/>
        </w:rPr>
        <w:t>значимость:</w:t>
      </w:r>
    </w:p>
    <w:p w14:paraId="20BC3E08" w14:textId="63AE86B8" w:rsidR="00DE3DE1" w:rsidRPr="00C07BBB" w:rsidRDefault="00D6282B" w:rsidP="0092721F">
      <w:pPr>
        <w:tabs>
          <w:tab w:val="left" w:pos="709"/>
          <w:tab w:val="left" w:pos="1339"/>
          <w:tab w:val="left" w:pos="9781"/>
        </w:tabs>
        <w:ind w:firstLine="709"/>
        <w:jc w:val="both"/>
        <w:rPr>
          <w:sz w:val="28"/>
          <w:szCs w:val="28"/>
        </w:rPr>
      </w:pPr>
      <w:r w:rsidRPr="00C07BBB">
        <w:rPr>
          <w:sz w:val="28"/>
          <w:szCs w:val="28"/>
        </w:rPr>
        <w:t>–</w:t>
      </w:r>
      <w:r w:rsidRPr="00C07BBB">
        <w:rPr>
          <w:sz w:val="28"/>
          <w:szCs w:val="28"/>
          <w:lang w:val="kk-KZ"/>
        </w:rPr>
        <w:t xml:space="preserve"> </w:t>
      </w:r>
      <w:r w:rsidR="00B310AB">
        <w:rPr>
          <w:sz w:val="28"/>
          <w:szCs w:val="28"/>
          <w:lang w:val="kk-KZ"/>
        </w:rPr>
        <w:t xml:space="preserve">определены факторы развития цифровизации образования, обусловившие </w:t>
      </w:r>
      <w:r w:rsidR="00B310AB">
        <w:rPr>
          <w:sz w:val="28"/>
          <w:szCs w:val="28"/>
          <w:lang w:val="ru-RU"/>
        </w:rPr>
        <w:t>компьютеризаци</w:t>
      </w:r>
      <w:r w:rsidR="00020547">
        <w:rPr>
          <w:sz w:val="28"/>
          <w:szCs w:val="28"/>
          <w:lang w:val="ru-RU"/>
        </w:rPr>
        <w:t>ю</w:t>
      </w:r>
      <w:r w:rsidR="00B310AB">
        <w:rPr>
          <w:sz w:val="28"/>
          <w:szCs w:val="28"/>
          <w:lang w:val="ru-RU"/>
        </w:rPr>
        <w:t xml:space="preserve"> </w:t>
      </w:r>
      <w:r w:rsidR="00E96EFF">
        <w:rPr>
          <w:sz w:val="28"/>
          <w:szCs w:val="28"/>
          <w:lang w:val="ru-RU"/>
        </w:rPr>
        <w:t>–</w:t>
      </w:r>
      <w:r w:rsidR="00B310AB">
        <w:rPr>
          <w:sz w:val="28"/>
          <w:szCs w:val="28"/>
          <w:lang w:val="ru-RU"/>
        </w:rPr>
        <w:t xml:space="preserve"> информатизаци</w:t>
      </w:r>
      <w:r w:rsidR="00020547">
        <w:rPr>
          <w:sz w:val="28"/>
          <w:szCs w:val="28"/>
          <w:lang w:val="ru-RU"/>
        </w:rPr>
        <w:t>ю</w:t>
      </w:r>
      <w:r w:rsidR="00B310AB" w:rsidRPr="00B310AB">
        <w:rPr>
          <w:sz w:val="28"/>
          <w:szCs w:val="28"/>
          <w:lang w:val="ru-RU"/>
        </w:rPr>
        <w:t xml:space="preserve"> (</w:t>
      </w:r>
      <w:r w:rsidR="00615F23">
        <w:rPr>
          <w:sz w:val="28"/>
          <w:szCs w:val="28"/>
          <w:lang w:val="ru-RU"/>
        </w:rPr>
        <w:t xml:space="preserve">от </w:t>
      </w:r>
      <w:r w:rsidR="00B310AB">
        <w:rPr>
          <w:sz w:val="28"/>
          <w:szCs w:val="28"/>
          <w:lang w:val="en-US"/>
        </w:rPr>
        <w:t>IT</w:t>
      </w:r>
      <w:r w:rsidR="00B310AB" w:rsidRPr="00B310AB">
        <w:rPr>
          <w:sz w:val="28"/>
          <w:szCs w:val="28"/>
          <w:lang w:val="ru-RU"/>
        </w:rPr>
        <w:t>)</w:t>
      </w:r>
      <w:r w:rsidR="00B310AB">
        <w:rPr>
          <w:sz w:val="28"/>
          <w:szCs w:val="28"/>
          <w:lang w:val="ru-RU"/>
        </w:rPr>
        <w:t xml:space="preserve"> – цифровизаци</w:t>
      </w:r>
      <w:r w:rsidR="00020547">
        <w:rPr>
          <w:sz w:val="28"/>
          <w:szCs w:val="28"/>
          <w:lang w:val="ru-RU"/>
        </w:rPr>
        <w:t>ю</w:t>
      </w:r>
      <w:r w:rsidR="00B310AB">
        <w:rPr>
          <w:sz w:val="28"/>
          <w:szCs w:val="28"/>
          <w:lang w:val="ru-RU"/>
        </w:rPr>
        <w:t xml:space="preserve"> образования РК</w:t>
      </w:r>
      <w:r w:rsidR="00DE3DE1" w:rsidRPr="00C07BBB">
        <w:rPr>
          <w:sz w:val="28"/>
          <w:szCs w:val="28"/>
        </w:rPr>
        <w:t>;</w:t>
      </w:r>
    </w:p>
    <w:p w14:paraId="0B5D7520" w14:textId="32662FE6" w:rsidR="00620EE2" w:rsidRDefault="00D6282B" w:rsidP="00620EE2">
      <w:pPr>
        <w:tabs>
          <w:tab w:val="left" w:pos="709"/>
          <w:tab w:val="left" w:pos="1200"/>
          <w:tab w:val="left" w:pos="9781"/>
        </w:tabs>
        <w:ind w:firstLine="709"/>
        <w:jc w:val="both"/>
        <w:rPr>
          <w:sz w:val="28"/>
          <w:szCs w:val="28"/>
          <w:lang w:val="kk-KZ"/>
        </w:rPr>
      </w:pPr>
      <w:r w:rsidRPr="00C07BBB">
        <w:rPr>
          <w:sz w:val="28"/>
          <w:szCs w:val="28"/>
        </w:rPr>
        <w:t>–</w:t>
      </w:r>
      <w:r w:rsidRPr="00C07BBB">
        <w:rPr>
          <w:sz w:val="28"/>
          <w:szCs w:val="28"/>
          <w:lang w:val="kk-KZ"/>
        </w:rPr>
        <w:t xml:space="preserve"> </w:t>
      </w:r>
      <w:r w:rsidR="00484AA5">
        <w:rPr>
          <w:sz w:val="28"/>
          <w:szCs w:val="28"/>
          <w:lang w:val="kk-KZ"/>
        </w:rPr>
        <w:t>выявлены и классифицированы дидактические свойства и функции цифровых технологий</w:t>
      </w:r>
      <w:r w:rsidR="00620EE2">
        <w:rPr>
          <w:sz w:val="28"/>
          <w:szCs w:val="28"/>
          <w:lang w:val="kk-KZ"/>
        </w:rPr>
        <w:t xml:space="preserve">, влияющие </w:t>
      </w:r>
      <w:r w:rsidR="00620EE2">
        <w:rPr>
          <w:sz w:val="28"/>
          <w:szCs w:val="28"/>
          <w:lang w:val="ru-RU"/>
        </w:rPr>
        <w:t>на развитие профессиональных способностей обучающихся;</w:t>
      </w:r>
    </w:p>
    <w:p w14:paraId="2F86A6CA" w14:textId="520DB0FA" w:rsidR="00620EE2" w:rsidRDefault="00165D29" w:rsidP="00165D29">
      <w:pPr>
        <w:tabs>
          <w:tab w:val="left" w:pos="709"/>
          <w:tab w:val="left" w:pos="1200"/>
          <w:tab w:val="left" w:pos="9781"/>
        </w:tabs>
        <w:ind w:firstLine="709"/>
        <w:jc w:val="both"/>
        <w:rPr>
          <w:sz w:val="28"/>
          <w:szCs w:val="28"/>
          <w:lang w:val="ru-RU"/>
        </w:rPr>
      </w:pPr>
      <w:r w:rsidRPr="00C07BBB">
        <w:rPr>
          <w:sz w:val="28"/>
          <w:szCs w:val="28"/>
        </w:rPr>
        <w:t>–</w:t>
      </w:r>
      <w:r w:rsidRPr="00C07BBB">
        <w:rPr>
          <w:sz w:val="28"/>
          <w:szCs w:val="28"/>
          <w:lang w:val="kk-KZ"/>
        </w:rPr>
        <w:t xml:space="preserve"> </w:t>
      </w:r>
      <w:r w:rsidR="00DE3DE1" w:rsidRPr="00C07BBB">
        <w:rPr>
          <w:sz w:val="28"/>
          <w:szCs w:val="28"/>
        </w:rPr>
        <w:t xml:space="preserve">систематизированы и обоснованы </w:t>
      </w:r>
      <w:r w:rsidR="00062AF7">
        <w:rPr>
          <w:sz w:val="28"/>
          <w:szCs w:val="28"/>
          <w:lang w:val="ru-RU"/>
        </w:rPr>
        <w:t xml:space="preserve">подходы и принципы цифрового </w:t>
      </w:r>
      <w:r w:rsidR="00DE3DE1" w:rsidRPr="00C07BBB">
        <w:rPr>
          <w:sz w:val="28"/>
          <w:szCs w:val="28"/>
        </w:rPr>
        <w:t>образовательного пространства</w:t>
      </w:r>
      <w:r w:rsidR="00620EE2">
        <w:rPr>
          <w:sz w:val="28"/>
          <w:szCs w:val="28"/>
          <w:lang w:val="ru-RU"/>
        </w:rPr>
        <w:t>;</w:t>
      </w:r>
    </w:p>
    <w:p w14:paraId="45883A02" w14:textId="77777777" w:rsidR="00620EE2" w:rsidRPr="00620EE2" w:rsidRDefault="00DE3DE1">
      <w:pPr>
        <w:pStyle w:val="a5"/>
        <w:numPr>
          <w:ilvl w:val="0"/>
          <w:numId w:val="43"/>
        </w:numPr>
        <w:tabs>
          <w:tab w:val="left" w:pos="709"/>
          <w:tab w:val="left" w:pos="1200"/>
          <w:tab w:val="left" w:pos="9781"/>
        </w:tabs>
        <w:rPr>
          <w:sz w:val="28"/>
          <w:szCs w:val="28"/>
          <w:lang w:val="kk-KZ"/>
        </w:rPr>
      </w:pPr>
      <w:r w:rsidRPr="00620EE2">
        <w:rPr>
          <w:sz w:val="28"/>
          <w:szCs w:val="28"/>
        </w:rPr>
        <w:t>даны определения понятиям «цифровизация</w:t>
      </w:r>
      <w:r w:rsidR="00BB1FE4" w:rsidRPr="00620EE2">
        <w:rPr>
          <w:sz w:val="28"/>
          <w:szCs w:val="28"/>
        </w:rPr>
        <w:t xml:space="preserve"> образования</w:t>
      </w:r>
      <w:r w:rsidRPr="00620EE2">
        <w:rPr>
          <w:sz w:val="28"/>
          <w:szCs w:val="28"/>
        </w:rPr>
        <w:t xml:space="preserve">», </w:t>
      </w:r>
    </w:p>
    <w:p w14:paraId="70A47346" w14:textId="62C89EFD" w:rsidR="00DE3DE1" w:rsidRPr="00620EE2" w:rsidRDefault="00DE3DE1" w:rsidP="00620EE2">
      <w:pPr>
        <w:tabs>
          <w:tab w:val="left" w:pos="709"/>
          <w:tab w:val="left" w:pos="1200"/>
          <w:tab w:val="left" w:pos="9781"/>
        </w:tabs>
        <w:rPr>
          <w:sz w:val="28"/>
          <w:szCs w:val="28"/>
          <w:lang w:val="kk-KZ"/>
        </w:rPr>
      </w:pPr>
      <w:r w:rsidRPr="00620EE2">
        <w:rPr>
          <w:sz w:val="28"/>
          <w:szCs w:val="28"/>
        </w:rPr>
        <w:t>«</w:t>
      </w:r>
      <w:r w:rsidRPr="00620EE2">
        <w:rPr>
          <w:color w:val="000000" w:themeColor="text1"/>
          <w:sz w:val="28"/>
          <w:szCs w:val="28"/>
        </w:rPr>
        <w:t xml:space="preserve">образовательное </w:t>
      </w:r>
      <w:r w:rsidRPr="00620EE2">
        <w:rPr>
          <w:color w:val="000000" w:themeColor="text1"/>
          <w:spacing w:val="-2"/>
          <w:sz w:val="28"/>
          <w:szCs w:val="28"/>
        </w:rPr>
        <w:t>пространство»</w:t>
      </w:r>
      <w:r w:rsidR="00D258B7" w:rsidRPr="00620EE2">
        <w:rPr>
          <w:color w:val="000000" w:themeColor="text1"/>
          <w:spacing w:val="-2"/>
          <w:sz w:val="28"/>
          <w:szCs w:val="28"/>
        </w:rPr>
        <w:t xml:space="preserve">, </w:t>
      </w:r>
      <w:r w:rsidR="00E32144" w:rsidRPr="00620EE2">
        <w:rPr>
          <w:color w:val="000000" w:themeColor="text1"/>
          <w:spacing w:val="-2"/>
          <w:sz w:val="28"/>
          <w:szCs w:val="28"/>
          <w:lang w:val="ru-RU"/>
        </w:rPr>
        <w:t>«цифровая дидактика»</w:t>
      </w:r>
      <w:r w:rsidRPr="00620EE2">
        <w:rPr>
          <w:color w:val="000000" w:themeColor="text1"/>
          <w:spacing w:val="-2"/>
          <w:sz w:val="28"/>
          <w:szCs w:val="28"/>
        </w:rPr>
        <w:t>;</w:t>
      </w:r>
    </w:p>
    <w:p w14:paraId="6FE7315F" w14:textId="2E46DD6A" w:rsidR="00DE3DE1" w:rsidRPr="00C07BBB" w:rsidRDefault="00D6282B" w:rsidP="0092721F">
      <w:pPr>
        <w:tabs>
          <w:tab w:val="left" w:pos="709"/>
          <w:tab w:val="left" w:pos="1301"/>
          <w:tab w:val="left" w:pos="9781"/>
        </w:tabs>
        <w:ind w:firstLine="709"/>
        <w:jc w:val="both"/>
        <w:rPr>
          <w:sz w:val="28"/>
          <w:szCs w:val="28"/>
        </w:rPr>
      </w:pPr>
      <w:r w:rsidRPr="00C07BBB">
        <w:rPr>
          <w:sz w:val="28"/>
          <w:szCs w:val="28"/>
        </w:rPr>
        <w:t>–</w:t>
      </w:r>
      <w:r w:rsidRPr="00C07BBB">
        <w:rPr>
          <w:sz w:val="28"/>
          <w:szCs w:val="28"/>
          <w:lang w:val="kk-KZ"/>
        </w:rPr>
        <w:t xml:space="preserve"> </w:t>
      </w:r>
      <w:r w:rsidR="00DE3DE1" w:rsidRPr="00C07BBB">
        <w:rPr>
          <w:sz w:val="28"/>
          <w:szCs w:val="28"/>
        </w:rPr>
        <w:t>дано определение понятию «профессиональные способности», представлены структура и компоненты</w:t>
      </w:r>
      <w:r w:rsidR="00DE3DE1" w:rsidRPr="00C07BBB">
        <w:rPr>
          <w:spacing w:val="40"/>
          <w:sz w:val="28"/>
          <w:szCs w:val="28"/>
        </w:rPr>
        <w:t xml:space="preserve"> </w:t>
      </w:r>
      <w:r w:rsidR="00DE3DE1" w:rsidRPr="00C07BBB">
        <w:rPr>
          <w:sz w:val="28"/>
          <w:szCs w:val="28"/>
        </w:rPr>
        <w:t>профессиональных способностей</w:t>
      </w:r>
      <w:r w:rsidR="00954732">
        <w:rPr>
          <w:sz w:val="28"/>
          <w:szCs w:val="28"/>
          <w:lang w:val="ru-RU"/>
        </w:rPr>
        <w:t xml:space="preserve"> обучающихся</w:t>
      </w:r>
      <w:r w:rsidR="005B353A">
        <w:rPr>
          <w:sz w:val="28"/>
          <w:szCs w:val="28"/>
          <w:lang w:val="ru-RU"/>
        </w:rPr>
        <w:t xml:space="preserve"> (когнитивных способностей и некогнитивных способностей)</w:t>
      </w:r>
      <w:r w:rsidR="00DE3DE1" w:rsidRPr="00C07BBB">
        <w:rPr>
          <w:sz w:val="28"/>
          <w:szCs w:val="28"/>
        </w:rPr>
        <w:t>;</w:t>
      </w:r>
    </w:p>
    <w:p w14:paraId="4EE60344" w14:textId="7F37584B" w:rsidR="00620EE2" w:rsidRDefault="00620EE2">
      <w:pPr>
        <w:pStyle w:val="a5"/>
        <w:numPr>
          <w:ilvl w:val="0"/>
          <w:numId w:val="43"/>
        </w:numPr>
        <w:tabs>
          <w:tab w:val="left" w:pos="709"/>
          <w:tab w:val="left" w:pos="1161"/>
          <w:tab w:val="left" w:pos="9781"/>
        </w:tabs>
        <w:rPr>
          <w:sz w:val="28"/>
          <w:szCs w:val="28"/>
        </w:rPr>
      </w:pPr>
      <w:r w:rsidRPr="00620EE2">
        <w:rPr>
          <w:sz w:val="28"/>
          <w:szCs w:val="28"/>
        </w:rPr>
        <w:t>разработан</w:t>
      </w:r>
      <w:r>
        <w:rPr>
          <w:sz w:val="28"/>
          <w:szCs w:val="28"/>
        </w:rPr>
        <w:t>а</w:t>
      </w:r>
      <w:r w:rsidRPr="00620EE2">
        <w:rPr>
          <w:sz w:val="28"/>
          <w:szCs w:val="28"/>
        </w:rPr>
        <w:t xml:space="preserve"> и апробирована система критериев, показателей и </w:t>
      </w:r>
    </w:p>
    <w:p w14:paraId="730B5FBC" w14:textId="02086AF7" w:rsidR="00310AB0" w:rsidRPr="00A342FE" w:rsidRDefault="00620EE2" w:rsidP="00256554">
      <w:pPr>
        <w:tabs>
          <w:tab w:val="left" w:pos="709"/>
          <w:tab w:val="left" w:pos="1161"/>
          <w:tab w:val="left" w:pos="9781"/>
        </w:tabs>
        <w:rPr>
          <w:sz w:val="28"/>
          <w:szCs w:val="28"/>
          <w:lang w:val="ru-RU"/>
        </w:rPr>
      </w:pPr>
      <w:r w:rsidRPr="00620EE2">
        <w:rPr>
          <w:sz w:val="28"/>
          <w:szCs w:val="28"/>
        </w:rPr>
        <w:t>уровней развития профессиональных способностей обучающихся</w:t>
      </w:r>
      <w:r>
        <w:rPr>
          <w:sz w:val="28"/>
          <w:szCs w:val="28"/>
          <w:lang w:val="ru-RU"/>
        </w:rPr>
        <w:t xml:space="preserve"> в условиях цифровизации образовательного пространства вуза</w:t>
      </w:r>
      <w:r w:rsidR="00A342FE">
        <w:rPr>
          <w:sz w:val="28"/>
          <w:szCs w:val="28"/>
          <w:lang w:val="ru-RU"/>
        </w:rPr>
        <w:t>;</w:t>
      </w:r>
    </w:p>
    <w:p w14:paraId="5C2B9FA1" w14:textId="556D0213" w:rsidR="00A342FE" w:rsidRPr="00A342FE" w:rsidRDefault="00A342FE" w:rsidP="00A342FE">
      <w:pPr>
        <w:tabs>
          <w:tab w:val="left" w:pos="709"/>
          <w:tab w:val="left" w:pos="1272"/>
          <w:tab w:val="left" w:pos="9781"/>
        </w:tabs>
        <w:ind w:firstLine="709"/>
        <w:jc w:val="both"/>
        <w:rPr>
          <w:sz w:val="28"/>
          <w:szCs w:val="28"/>
          <w:lang w:val="ru-RU"/>
        </w:rPr>
      </w:pPr>
      <w:r w:rsidRPr="00C07BBB">
        <w:rPr>
          <w:sz w:val="28"/>
          <w:szCs w:val="28"/>
        </w:rPr>
        <w:t>–</w:t>
      </w:r>
      <w:r w:rsidRPr="00C07BBB">
        <w:rPr>
          <w:sz w:val="28"/>
          <w:szCs w:val="28"/>
          <w:lang w:val="kk-KZ"/>
        </w:rPr>
        <w:t xml:space="preserve"> </w:t>
      </w:r>
      <w:r>
        <w:rPr>
          <w:sz w:val="28"/>
          <w:szCs w:val="28"/>
          <w:lang w:val="ru-RU"/>
        </w:rPr>
        <w:t>разработана</w:t>
      </w:r>
      <w:r w:rsidRPr="00C07BBB">
        <w:rPr>
          <w:sz w:val="28"/>
          <w:szCs w:val="28"/>
        </w:rPr>
        <w:t xml:space="preserve"> и </w:t>
      </w:r>
      <w:r>
        <w:rPr>
          <w:sz w:val="28"/>
          <w:szCs w:val="28"/>
          <w:lang w:val="ru-RU"/>
        </w:rPr>
        <w:t xml:space="preserve">внедрена </w:t>
      </w:r>
      <w:r w:rsidRPr="00C07BBB">
        <w:rPr>
          <w:sz w:val="28"/>
          <w:szCs w:val="28"/>
        </w:rPr>
        <w:t>модель развития профессиональных способностей обучающихся в условиях цифровизации образовательного пространства вуза</w:t>
      </w:r>
      <w:r>
        <w:rPr>
          <w:sz w:val="28"/>
          <w:szCs w:val="28"/>
          <w:lang w:val="ru-RU"/>
        </w:rPr>
        <w:t>.</w:t>
      </w:r>
    </w:p>
    <w:p w14:paraId="1A42BC3F" w14:textId="77777777" w:rsidR="00DE3DE1" w:rsidRPr="00C07BBB" w:rsidRDefault="00DE3DE1" w:rsidP="00E92FA2">
      <w:pPr>
        <w:tabs>
          <w:tab w:val="left" w:pos="709"/>
          <w:tab w:val="left" w:pos="9781"/>
        </w:tabs>
        <w:ind w:firstLine="709"/>
        <w:jc w:val="both"/>
        <w:rPr>
          <w:sz w:val="28"/>
          <w:szCs w:val="28"/>
        </w:rPr>
      </w:pPr>
      <w:r w:rsidRPr="00C07BBB">
        <w:rPr>
          <w:b/>
          <w:sz w:val="28"/>
          <w:szCs w:val="28"/>
        </w:rPr>
        <w:t>Практическая</w:t>
      </w:r>
      <w:r w:rsidRPr="00C07BBB">
        <w:rPr>
          <w:b/>
          <w:spacing w:val="-11"/>
          <w:sz w:val="28"/>
          <w:szCs w:val="28"/>
        </w:rPr>
        <w:t xml:space="preserve"> </w:t>
      </w:r>
      <w:r w:rsidRPr="00C07BBB">
        <w:rPr>
          <w:b/>
          <w:sz w:val="28"/>
          <w:szCs w:val="28"/>
        </w:rPr>
        <w:t>значимость</w:t>
      </w:r>
      <w:r w:rsidRPr="00C07BBB">
        <w:rPr>
          <w:b/>
          <w:spacing w:val="-7"/>
          <w:sz w:val="28"/>
          <w:szCs w:val="28"/>
        </w:rPr>
        <w:t xml:space="preserve"> </w:t>
      </w:r>
      <w:r w:rsidRPr="00C07BBB">
        <w:rPr>
          <w:sz w:val="28"/>
          <w:szCs w:val="28"/>
        </w:rPr>
        <w:t>(Приложения</w:t>
      </w:r>
      <w:r w:rsidRPr="00C07BBB">
        <w:rPr>
          <w:spacing w:val="-8"/>
          <w:sz w:val="28"/>
          <w:szCs w:val="28"/>
        </w:rPr>
        <w:t xml:space="preserve"> </w:t>
      </w:r>
      <w:r w:rsidRPr="00C07BBB">
        <w:rPr>
          <w:sz w:val="28"/>
          <w:szCs w:val="28"/>
        </w:rPr>
        <w:t>А,</w:t>
      </w:r>
      <w:r w:rsidRPr="00C07BBB">
        <w:rPr>
          <w:spacing w:val="-6"/>
          <w:sz w:val="28"/>
          <w:szCs w:val="28"/>
        </w:rPr>
        <w:t xml:space="preserve"> </w:t>
      </w:r>
      <w:r w:rsidRPr="00C07BBB">
        <w:rPr>
          <w:spacing w:val="-5"/>
          <w:sz w:val="28"/>
          <w:szCs w:val="28"/>
        </w:rPr>
        <w:t>Б):</w:t>
      </w:r>
    </w:p>
    <w:p w14:paraId="64CEB903" w14:textId="46E2A1CD" w:rsidR="00DE3DE1" w:rsidRPr="00C07BBB" w:rsidRDefault="00D6282B" w:rsidP="00E92FA2">
      <w:pPr>
        <w:tabs>
          <w:tab w:val="left" w:pos="709"/>
          <w:tab w:val="left" w:pos="1296"/>
          <w:tab w:val="left" w:pos="9781"/>
        </w:tabs>
        <w:ind w:firstLine="709"/>
        <w:jc w:val="both"/>
        <w:rPr>
          <w:sz w:val="28"/>
          <w:szCs w:val="28"/>
        </w:rPr>
      </w:pPr>
      <w:r w:rsidRPr="00C07BBB">
        <w:rPr>
          <w:sz w:val="28"/>
          <w:szCs w:val="28"/>
        </w:rPr>
        <w:t>–</w:t>
      </w:r>
      <w:r w:rsidRPr="00C07BBB">
        <w:rPr>
          <w:sz w:val="28"/>
          <w:szCs w:val="28"/>
          <w:lang w:val="kk-KZ"/>
        </w:rPr>
        <w:t xml:space="preserve"> </w:t>
      </w:r>
      <w:r w:rsidR="00DE3DE1" w:rsidRPr="00C07BBB">
        <w:rPr>
          <w:sz w:val="28"/>
          <w:szCs w:val="28"/>
        </w:rPr>
        <w:t>проверена эффективность модели развития профессиональных способностей обучающихся;</w:t>
      </w:r>
    </w:p>
    <w:p w14:paraId="699C9C3A" w14:textId="71B48EC0" w:rsidR="00DE3DE1" w:rsidRPr="00C07BBB" w:rsidRDefault="00D6282B" w:rsidP="00D45A17">
      <w:pPr>
        <w:tabs>
          <w:tab w:val="left" w:pos="709"/>
          <w:tab w:val="left" w:pos="1200"/>
          <w:tab w:val="left" w:pos="9781"/>
        </w:tabs>
        <w:ind w:firstLine="709"/>
        <w:jc w:val="both"/>
        <w:rPr>
          <w:sz w:val="28"/>
          <w:szCs w:val="28"/>
        </w:rPr>
      </w:pPr>
      <w:r w:rsidRPr="00C07BBB">
        <w:rPr>
          <w:sz w:val="28"/>
          <w:szCs w:val="28"/>
        </w:rPr>
        <w:t>–</w:t>
      </w:r>
      <w:r w:rsidRPr="00C07BBB">
        <w:rPr>
          <w:sz w:val="28"/>
          <w:szCs w:val="28"/>
          <w:lang w:val="kk-KZ"/>
        </w:rPr>
        <w:t xml:space="preserve"> </w:t>
      </w:r>
      <w:r w:rsidR="00DE3DE1" w:rsidRPr="00C07BBB">
        <w:rPr>
          <w:sz w:val="28"/>
          <w:szCs w:val="28"/>
        </w:rPr>
        <w:t>разработан и внедрен МООК по дисциплине «Психология» для обучающихся</w:t>
      </w:r>
      <w:r w:rsidR="00DE3DE1" w:rsidRPr="00C07BBB">
        <w:rPr>
          <w:spacing w:val="40"/>
          <w:sz w:val="28"/>
          <w:szCs w:val="28"/>
        </w:rPr>
        <w:t xml:space="preserve"> </w:t>
      </w:r>
      <w:r w:rsidR="00DE3DE1" w:rsidRPr="00C07BBB">
        <w:rPr>
          <w:sz w:val="28"/>
          <w:szCs w:val="28"/>
        </w:rPr>
        <w:t>1</w:t>
      </w:r>
      <w:r w:rsidR="00DE3DE1" w:rsidRPr="00C07BBB">
        <w:rPr>
          <w:spacing w:val="40"/>
          <w:sz w:val="28"/>
          <w:szCs w:val="28"/>
        </w:rPr>
        <w:t xml:space="preserve"> </w:t>
      </w:r>
      <w:r w:rsidR="00DE3DE1" w:rsidRPr="00C07BBB">
        <w:rPr>
          <w:sz w:val="28"/>
          <w:szCs w:val="28"/>
        </w:rPr>
        <w:t>курса</w:t>
      </w:r>
      <w:r w:rsidR="00DE3DE1" w:rsidRPr="00C07BBB">
        <w:rPr>
          <w:spacing w:val="40"/>
          <w:sz w:val="28"/>
          <w:szCs w:val="28"/>
        </w:rPr>
        <w:t xml:space="preserve"> </w:t>
      </w:r>
      <w:r w:rsidR="00DE3DE1" w:rsidRPr="00C07BBB">
        <w:rPr>
          <w:sz w:val="28"/>
          <w:szCs w:val="28"/>
        </w:rPr>
        <w:t>ОП</w:t>
      </w:r>
      <w:r w:rsidR="00DE3DE1" w:rsidRPr="00C07BBB">
        <w:rPr>
          <w:spacing w:val="40"/>
          <w:sz w:val="28"/>
          <w:szCs w:val="28"/>
        </w:rPr>
        <w:t xml:space="preserve"> </w:t>
      </w:r>
      <w:r w:rsidR="00DE3DE1" w:rsidRPr="00C07BBB">
        <w:rPr>
          <w:sz w:val="28"/>
          <w:szCs w:val="28"/>
        </w:rPr>
        <w:t>«Переводческое</w:t>
      </w:r>
      <w:r w:rsidR="00DE3DE1" w:rsidRPr="00C07BBB">
        <w:rPr>
          <w:spacing w:val="40"/>
          <w:sz w:val="28"/>
          <w:szCs w:val="28"/>
        </w:rPr>
        <w:t xml:space="preserve"> </w:t>
      </w:r>
      <w:r w:rsidR="00DE3DE1" w:rsidRPr="00C07BBB">
        <w:rPr>
          <w:sz w:val="28"/>
          <w:szCs w:val="28"/>
        </w:rPr>
        <w:t>дело»,</w:t>
      </w:r>
      <w:r w:rsidR="00DE3DE1" w:rsidRPr="00C07BBB">
        <w:rPr>
          <w:spacing w:val="40"/>
          <w:sz w:val="28"/>
          <w:szCs w:val="28"/>
        </w:rPr>
        <w:t xml:space="preserve"> </w:t>
      </w:r>
      <w:r w:rsidR="00DE3DE1" w:rsidRPr="00C07BBB">
        <w:rPr>
          <w:sz w:val="28"/>
          <w:szCs w:val="28"/>
        </w:rPr>
        <w:t>«Иностранная</w:t>
      </w:r>
      <w:r w:rsidR="00DE3DE1" w:rsidRPr="00C07BBB">
        <w:rPr>
          <w:spacing w:val="40"/>
          <w:sz w:val="28"/>
          <w:szCs w:val="28"/>
        </w:rPr>
        <w:t xml:space="preserve"> </w:t>
      </w:r>
      <w:r w:rsidR="00DE3DE1" w:rsidRPr="00C07BBB">
        <w:rPr>
          <w:sz w:val="28"/>
          <w:szCs w:val="28"/>
        </w:rPr>
        <w:t>филология», «Русская</w:t>
      </w:r>
      <w:r w:rsidR="00DE3DE1" w:rsidRPr="00C07BBB">
        <w:rPr>
          <w:spacing w:val="-12"/>
          <w:sz w:val="28"/>
          <w:szCs w:val="28"/>
        </w:rPr>
        <w:t xml:space="preserve"> </w:t>
      </w:r>
      <w:r w:rsidR="00DE3DE1" w:rsidRPr="00C07BBB">
        <w:rPr>
          <w:spacing w:val="-2"/>
          <w:sz w:val="28"/>
          <w:szCs w:val="28"/>
        </w:rPr>
        <w:t>филология»;</w:t>
      </w:r>
    </w:p>
    <w:p w14:paraId="12855E36" w14:textId="77777777" w:rsidR="00E469E6" w:rsidRDefault="00D6282B" w:rsidP="00BD4A17">
      <w:pPr>
        <w:tabs>
          <w:tab w:val="left" w:pos="441"/>
          <w:tab w:val="left" w:pos="709"/>
          <w:tab w:val="left" w:pos="2060"/>
          <w:tab w:val="left" w:pos="2511"/>
          <w:tab w:val="left" w:pos="3774"/>
          <w:tab w:val="left" w:pos="5625"/>
          <w:tab w:val="left" w:pos="6909"/>
          <w:tab w:val="left" w:pos="7499"/>
          <w:tab w:val="left" w:pos="9781"/>
        </w:tabs>
        <w:ind w:firstLine="709"/>
        <w:jc w:val="both"/>
        <w:rPr>
          <w:sz w:val="28"/>
          <w:szCs w:val="28"/>
          <w:lang w:val="ru-RU"/>
        </w:rPr>
      </w:pPr>
      <w:r w:rsidRPr="00C07BBB">
        <w:rPr>
          <w:sz w:val="28"/>
          <w:szCs w:val="28"/>
        </w:rPr>
        <w:t>–</w:t>
      </w:r>
      <w:r w:rsidRPr="00C07BBB">
        <w:rPr>
          <w:sz w:val="28"/>
          <w:szCs w:val="28"/>
          <w:lang w:val="kk-KZ"/>
        </w:rPr>
        <w:t xml:space="preserve"> </w:t>
      </w:r>
      <w:r w:rsidR="00DE3DE1" w:rsidRPr="00C07BBB">
        <w:rPr>
          <w:spacing w:val="-2"/>
          <w:sz w:val="28"/>
          <w:szCs w:val="28"/>
        </w:rPr>
        <w:t>разработан</w:t>
      </w:r>
      <w:r w:rsidR="00BD4A17">
        <w:rPr>
          <w:spacing w:val="-2"/>
          <w:sz w:val="28"/>
          <w:szCs w:val="28"/>
          <w:lang w:val="ru-RU"/>
        </w:rPr>
        <w:t>ы</w:t>
      </w:r>
      <w:r w:rsidRPr="00C07BBB">
        <w:rPr>
          <w:sz w:val="28"/>
          <w:szCs w:val="28"/>
        </w:rPr>
        <w:t xml:space="preserve"> </w:t>
      </w:r>
      <w:r w:rsidR="00DE3DE1" w:rsidRPr="00C07BBB">
        <w:rPr>
          <w:spacing w:val="-10"/>
          <w:sz w:val="28"/>
          <w:szCs w:val="28"/>
        </w:rPr>
        <w:t>и</w:t>
      </w:r>
      <w:r w:rsidRPr="00C07BBB">
        <w:rPr>
          <w:sz w:val="28"/>
          <w:szCs w:val="28"/>
        </w:rPr>
        <w:t xml:space="preserve"> </w:t>
      </w:r>
      <w:r w:rsidR="00DE3DE1" w:rsidRPr="00C07BBB">
        <w:rPr>
          <w:spacing w:val="-2"/>
          <w:sz w:val="28"/>
          <w:szCs w:val="28"/>
        </w:rPr>
        <w:t>внедрен</w:t>
      </w:r>
      <w:r w:rsidR="00BD4A17">
        <w:rPr>
          <w:spacing w:val="-2"/>
          <w:sz w:val="28"/>
          <w:szCs w:val="28"/>
          <w:lang w:val="ru-RU"/>
        </w:rPr>
        <w:t>ы</w:t>
      </w:r>
      <w:r w:rsidRPr="00C07BBB">
        <w:rPr>
          <w:sz w:val="28"/>
          <w:szCs w:val="28"/>
        </w:rPr>
        <w:t xml:space="preserve"> </w:t>
      </w:r>
      <w:r w:rsidR="00DE3DE1" w:rsidRPr="00C07BBB">
        <w:rPr>
          <w:spacing w:val="-2"/>
          <w:sz w:val="28"/>
          <w:szCs w:val="28"/>
        </w:rPr>
        <w:t>электронный</w:t>
      </w:r>
      <w:r w:rsidRPr="00C07BBB">
        <w:rPr>
          <w:sz w:val="28"/>
          <w:szCs w:val="28"/>
        </w:rPr>
        <w:t xml:space="preserve"> </w:t>
      </w:r>
      <w:r w:rsidR="00DE3DE1" w:rsidRPr="00C07BBB">
        <w:rPr>
          <w:spacing w:val="-2"/>
          <w:sz w:val="28"/>
          <w:szCs w:val="28"/>
        </w:rPr>
        <w:t>учебник</w:t>
      </w:r>
      <w:r w:rsidRPr="00C07BBB">
        <w:rPr>
          <w:sz w:val="28"/>
          <w:szCs w:val="28"/>
        </w:rPr>
        <w:t xml:space="preserve"> </w:t>
      </w:r>
      <w:r w:rsidR="00DE3DE1" w:rsidRPr="00C07BBB">
        <w:rPr>
          <w:spacing w:val="-5"/>
          <w:sz w:val="28"/>
          <w:szCs w:val="28"/>
        </w:rPr>
        <w:t>по</w:t>
      </w:r>
      <w:r w:rsidRPr="00C07BBB">
        <w:rPr>
          <w:sz w:val="28"/>
          <w:szCs w:val="28"/>
        </w:rPr>
        <w:t xml:space="preserve"> </w:t>
      </w:r>
      <w:r w:rsidR="00DE3DE1" w:rsidRPr="00C07BBB">
        <w:rPr>
          <w:spacing w:val="-2"/>
          <w:sz w:val="28"/>
          <w:szCs w:val="28"/>
        </w:rPr>
        <w:t>дисциплине</w:t>
      </w:r>
      <w:r w:rsidRPr="00C07BBB">
        <w:rPr>
          <w:spacing w:val="-2"/>
          <w:sz w:val="28"/>
          <w:szCs w:val="28"/>
          <w:lang w:val="kk-KZ"/>
        </w:rPr>
        <w:t xml:space="preserve"> </w:t>
      </w:r>
      <w:r w:rsidR="00DE3DE1" w:rsidRPr="00C07BBB">
        <w:rPr>
          <w:spacing w:val="-2"/>
          <w:sz w:val="28"/>
          <w:szCs w:val="28"/>
        </w:rPr>
        <w:t>«Психология»</w:t>
      </w:r>
      <w:r w:rsidRPr="00C07BBB">
        <w:rPr>
          <w:sz w:val="28"/>
          <w:szCs w:val="28"/>
        </w:rPr>
        <w:t xml:space="preserve"> </w:t>
      </w:r>
      <w:r w:rsidR="00DE3DE1" w:rsidRPr="00C07BBB">
        <w:rPr>
          <w:spacing w:val="-5"/>
          <w:sz w:val="28"/>
          <w:szCs w:val="28"/>
        </w:rPr>
        <w:t>для</w:t>
      </w:r>
      <w:r w:rsidRPr="00C07BBB">
        <w:rPr>
          <w:sz w:val="28"/>
          <w:szCs w:val="28"/>
        </w:rPr>
        <w:t xml:space="preserve"> </w:t>
      </w:r>
      <w:r w:rsidR="00DE3DE1" w:rsidRPr="00C07BBB">
        <w:rPr>
          <w:spacing w:val="-2"/>
          <w:sz w:val="28"/>
          <w:szCs w:val="28"/>
        </w:rPr>
        <w:t>обучающихся</w:t>
      </w:r>
      <w:r w:rsidRPr="00C07BBB">
        <w:rPr>
          <w:sz w:val="28"/>
          <w:szCs w:val="28"/>
        </w:rPr>
        <w:t xml:space="preserve"> </w:t>
      </w:r>
      <w:r w:rsidR="00DE3DE1" w:rsidRPr="00C07BBB">
        <w:rPr>
          <w:spacing w:val="-10"/>
          <w:sz w:val="28"/>
          <w:szCs w:val="28"/>
        </w:rPr>
        <w:t>1</w:t>
      </w:r>
      <w:r w:rsidRPr="00C07BBB">
        <w:rPr>
          <w:sz w:val="28"/>
          <w:szCs w:val="28"/>
        </w:rPr>
        <w:t xml:space="preserve"> </w:t>
      </w:r>
      <w:r w:rsidR="00DE3DE1" w:rsidRPr="00C07BBB">
        <w:rPr>
          <w:spacing w:val="-2"/>
          <w:sz w:val="28"/>
          <w:szCs w:val="28"/>
        </w:rPr>
        <w:t>курса</w:t>
      </w:r>
      <w:r w:rsidRPr="00C07BBB">
        <w:rPr>
          <w:sz w:val="28"/>
          <w:szCs w:val="28"/>
        </w:rPr>
        <w:t xml:space="preserve"> </w:t>
      </w:r>
      <w:r w:rsidR="00DE3DE1" w:rsidRPr="00C07BBB">
        <w:rPr>
          <w:spacing w:val="-5"/>
          <w:sz w:val="28"/>
          <w:szCs w:val="28"/>
        </w:rPr>
        <w:t>ОП</w:t>
      </w:r>
      <w:r w:rsidRPr="00C07BBB">
        <w:rPr>
          <w:sz w:val="28"/>
          <w:szCs w:val="28"/>
        </w:rPr>
        <w:t xml:space="preserve"> </w:t>
      </w:r>
      <w:r w:rsidR="00DE3DE1" w:rsidRPr="00C07BBB">
        <w:rPr>
          <w:spacing w:val="-2"/>
          <w:sz w:val="28"/>
          <w:szCs w:val="28"/>
        </w:rPr>
        <w:t>«Переводческое</w:t>
      </w:r>
      <w:r w:rsidR="00044123" w:rsidRPr="00C07BBB">
        <w:rPr>
          <w:spacing w:val="-2"/>
          <w:sz w:val="28"/>
          <w:szCs w:val="28"/>
        </w:rPr>
        <w:t xml:space="preserve"> </w:t>
      </w:r>
      <w:r w:rsidR="00DE3DE1" w:rsidRPr="00C07BBB">
        <w:rPr>
          <w:spacing w:val="-2"/>
          <w:sz w:val="28"/>
          <w:szCs w:val="28"/>
        </w:rPr>
        <w:t>дело»,</w:t>
      </w:r>
      <w:r w:rsidRPr="00C07BBB">
        <w:rPr>
          <w:spacing w:val="-2"/>
          <w:sz w:val="28"/>
          <w:szCs w:val="28"/>
          <w:lang w:val="kk-KZ"/>
        </w:rPr>
        <w:t xml:space="preserve"> </w:t>
      </w:r>
      <w:r w:rsidR="00DE3DE1" w:rsidRPr="00C07BBB">
        <w:rPr>
          <w:sz w:val="28"/>
          <w:szCs w:val="28"/>
        </w:rPr>
        <w:t>«Иностранная</w:t>
      </w:r>
      <w:r w:rsidR="00DE3DE1" w:rsidRPr="00C07BBB">
        <w:rPr>
          <w:spacing w:val="-16"/>
          <w:sz w:val="28"/>
          <w:szCs w:val="28"/>
        </w:rPr>
        <w:t xml:space="preserve"> </w:t>
      </w:r>
      <w:r w:rsidR="00DE3DE1" w:rsidRPr="00C07BBB">
        <w:rPr>
          <w:sz w:val="28"/>
          <w:szCs w:val="28"/>
        </w:rPr>
        <w:t>филология»,</w:t>
      </w:r>
      <w:r w:rsidR="00DE3DE1" w:rsidRPr="00C07BBB">
        <w:rPr>
          <w:spacing w:val="-12"/>
          <w:sz w:val="28"/>
          <w:szCs w:val="28"/>
        </w:rPr>
        <w:t xml:space="preserve"> </w:t>
      </w:r>
      <w:r w:rsidR="00DE3DE1" w:rsidRPr="00C07BBB">
        <w:rPr>
          <w:sz w:val="28"/>
          <w:szCs w:val="28"/>
        </w:rPr>
        <w:t>«Русская</w:t>
      </w:r>
      <w:r w:rsidR="00DE3DE1" w:rsidRPr="00C07BBB">
        <w:rPr>
          <w:spacing w:val="-16"/>
          <w:sz w:val="28"/>
          <w:szCs w:val="28"/>
        </w:rPr>
        <w:t xml:space="preserve"> </w:t>
      </w:r>
      <w:r w:rsidR="00DE3DE1" w:rsidRPr="00C07BBB">
        <w:rPr>
          <w:spacing w:val="-2"/>
          <w:sz w:val="28"/>
          <w:szCs w:val="28"/>
        </w:rPr>
        <w:t>филология»;</w:t>
      </w:r>
      <w:r w:rsidR="00BD4A17">
        <w:rPr>
          <w:sz w:val="28"/>
          <w:szCs w:val="28"/>
          <w:lang w:val="ru-RU"/>
        </w:rPr>
        <w:t xml:space="preserve"> </w:t>
      </w:r>
    </w:p>
    <w:p w14:paraId="19D15FF8" w14:textId="1F6C6A9C" w:rsidR="00E469E6" w:rsidRDefault="00E469E6">
      <w:pPr>
        <w:pStyle w:val="a5"/>
        <w:numPr>
          <w:ilvl w:val="0"/>
          <w:numId w:val="43"/>
        </w:numPr>
        <w:tabs>
          <w:tab w:val="left" w:pos="441"/>
          <w:tab w:val="left" w:pos="709"/>
          <w:tab w:val="left" w:pos="2060"/>
          <w:tab w:val="left" w:pos="2511"/>
          <w:tab w:val="left" w:pos="3774"/>
          <w:tab w:val="left" w:pos="5625"/>
          <w:tab w:val="left" w:pos="6909"/>
          <w:tab w:val="left" w:pos="7499"/>
          <w:tab w:val="left" w:pos="9781"/>
        </w:tabs>
        <w:rPr>
          <w:sz w:val="28"/>
          <w:szCs w:val="28"/>
        </w:rPr>
      </w:pPr>
      <w:r w:rsidRPr="00E469E6">
        <w:rPr>
          <w:spacing w:val="-2"/>
          <w:sz w:val="28"/>
          <w:szCs w:val="28"/>
        </w:rPr>
        <w:t>разработан</w:t>
      </w:r>
      <w:r w:rsidRPr="00E469E6">
        <w:rPr>
          <w:sz w:val="28"/>
          <w:szCs w:val="28"/>
        </w:rPr>
        <w:t xml:space="preserve"> </w:t>
      </w:r>
      <w:r w:rsidRPr="00E469E6">
        <w:rPr>
          <w:spacing w:val="-10"/>
          <w:sz w:val="28"/>
          <w:szCs w:val="28"/>
        </w:rPr>
        <w:t>и</w:t>
      </w:r>
      <w:r w:rsidRPr="00E469E6">
        <w:rPr>
          <w:sz w:val="28"/>
          <w:szCs w:val="28"/>
        </w:rPr>
        <w:t xml:space="preserve"> </w:t>
      </w:r>
      <w:r w:rsidRPr="00E469E6">
        <w:rPr>
          <w:spacing w:val="-2"/>
          <w:sz w:val="28"/>
          <w:szCs w:val="28"/>
        </w:rPr>
        <w:t>внедрен</w:t>
      </w:r>
      <w:r w:rsidRPr="00E469E6">
        <w:rPr>
          <w:sz w:val="28"/>
          <w:szCs w:val="28"/>
        </w:rPr>
        <w:t xml:space="preserve"> </w:t>
      </w:r>
      <w:r w:rsidR="00DE3DE1" w:rsidRPr="00E469E6">
        <w:rPr>
          <w:sz w:val="28"/>
          <w:szCs w:val="28"/>
        </w:rPr>
        <w:t xml:space="preserve">электронный курс «Управление процессом </w:t>
      </w:r>
    </w:p>
    <w:p w14:paraId="6CA86E85" w14:textId="672788B9" w:rsidR="00DE3DE1" w:rsidRPr="00E469E6" w:rsidRDefault="00DE3DE1" w:rsidP="00E469E6">
      <w:pPr>
        <w:tabs>
          <w:tab w:val="left" w:pos="441"/>
          <w:tab w:val="left" w:pos="709"/>
          <w:tab w:val="left" w:pos="2060"/>
          <w:tab w:val="left" w:pos="2511"/>
          <w:tab w:val="left" w:pos="3774"/>
          <w:tab w:val="left" w:pos="5625"/>
          <w:tab w:val="left" w:pos="6909"/>
          <w:tab w:val="left" w:pos="7499"/>
          <w:tab w:val="left" w:pos="9781"/>
        </w:tabs>
        <w:jc w:val="both"/>
        <w:rPr>
          <w:sz w:val="28"/>
          <w:szCs w:val="28"/>
        </w:rPr>
      </w:pPr>
      <w:r w:rsidRPr="00E469E6">
        <w:rPr>
          <w:sz w:val="28"/>
          <w:szCs w:val="28"/>
        </w:rPr>
        <w:t>обучения с применением</w:t>
      </w:r>
      <w:r w:rsidRPr="00E469E6">
        <w:rPr>
          <w:spacing w:val="71"/>
          <w:w w:val="150"/>
          <w:sz w:val="28"/>
          <w:szCs w:val="28"/>
        </w:rPr>
        <w:t xml:space="preserve"> </w:t>
      </w:r>
      <w:r w:rsidRPr="00E469E6">
        <w:rPr>
          <w:sz w:val="28"/>
          <w:szCs w:val="28"/>
        </w:rPr>
        <w:t>ДОТ»</w:t>
      </w:r>
      <w:r w:rsidRPr="00E469E6">
        <w:rPr>
          <w:spacing w:val="70"/>
          <w:w w:val="150"/>
          <w:sz w:val="28"/>
          <w:szCs w:val="28"/>
        </w:rPr>
        <w:t xml:space="preserve"> </w:t>
      </w:r>
      <w:r w:rsidRPr="00E469E6">
        <w:rPr>
          <w:sz w:val="28"/>
          <w:szCs w:val="28"/>
        </w:rPr>
        <w:t>для</w:t>
      </w:r>
      <w:r w:rsidR="00D6282B" w:rsidRPr="00E469E6">
        <w:rPr>
          <w:spacing w:val="71"/>
          <w:w w:val="150"/>
          <w:sz w:val="28"/>
          <w:szCs w:val="28"/>
        </w:rPr>
        <w:t xml:space="preserve"> </w:t>
      </w:r>
      <w:r w:rsidRPr="00E469E6">
        <w:rPr>
          <w:sz w:val="28"/>
          <w:szCs w:val="28"/>
        </w:rPr>
        <w:t>обучающихся</w:t>
      </w:r>
      <w:r w:rsidRPr="00E469E6">
        <w:rPr>
          <w:spacing w:val="71"/>
          <w:w w:val="150"/>
          <w:sz w:val="28"/>
          <w:szCs w:val="28"/>
        </w:rPr>
        <w:t xml:space="preserve"> </w:t>
      </w:r>
      <w:r w:rsidR="00657706" w:rsidRPr="00E469E6">
        <w:rPr>
          <w:sz w:val="28"/>
          <w:szCs w:val="28"/>
          <w:lang w:val="ru-RU"/>
        </w:rPr>
        <w:t>2 курса</w:t>
      </w:r>
      <w:r w:rsidR="00657706">
        <w:rPr>
          <w:spacing w:val="71"/>
          <w:w w:val="150"/>
          <w:sz w:val="28"/>
          <w:szCs w:val="28"/>
          <w:lang w:val="ru-RU"/>
        </w:rPr>
        <w:t xml:space="preserve">           </w:t>
      </w:r>
      <w:r w:rsidRPr="00E469E6">
        <w:rPr>
          <w:sz w:val="28"/>
          <w:szCs w:val="28"/>
        </w:rPr>
        <w:t>ОП</w:t>
      </w:r>
      <w:r w:rsidR="00D6282B" w:rsidRPr="00E469E6">
        <w:rPr>
          <w:spacing w:val="73"/>
          <w:w w:val="150"/>
          <w:sz w:val="28"/>
          <w:szCs w:val="28"/>
        </w:rPr>
        <w:t xml:space="preserve"> </w:t>
      </w:r>
      <w:r w:rsidRPr="00E469E6">
        <w:rPr>
          <w:sz w:val="28"/>
          <w:szCs w:val="28"/>
        </w:rPr>
        <w:t>«Переводческое</w:t>
      </w:r>
      <w:r w:rsidR="00D6282B" w:rsidRPr="00E469E6">
        <w:rPr>
          <w:spacing w:val="71"/>
          <w:w w:val="150"/>
          <w:sz w:val="28"/>
          <w:szCs w:val="28"/>
        </w:rPr>
        <w:t xml:space="preserve"> </w:t>
      </w:r>
      <w:r w:rsidRPr="00E469E6">
        <w:rPr>
          <w:sz w:val="28"/>
          <w:szCs w:val="28"/>
        </w:rPr>
        <w:t>дело», «Иностранная филология», «Русская филология</w:t>
      </w:r>
      <w:r w:rsidR="00E469E6">
        <w:rPr>
          <w:sz w:val="28"/>
          <w:szCs w:val="28"/>
          <w:lang w:val="ru-RU"/>
        </w:rPr>
        <w:t>»</w:t>
      </w:r>
      <w:r w:rsidRPr="00E469E6">
        <w:rPr>
          <w:sz w:val="28"/>
          <w:szCs w:val="28"/>
        </w:rPr>
        <w:t>.</w:t>
      </w:r>
    </w:p>
    <w:p w14:paraId="14A4C281" w14:textId="4BBCEF71" w:rsidR="00DE3DE1" w:rsidRPr="00C07BBB" w:rsidRDefault="0063259B" w:rsidP="0063259B">
      <w:pPr>
        <w:pStyle w:val="a3"/>
        <w:tabs>
          <w:tab w:val="left" w:pos="709"/>
          <w:tab w:val="left" w:pos="9781"/>
        </w:tabs>
        <w:ind w:left="0" w:firstLine="0"/>
      </w:pPr>
      <w:r>
        <w:rPr>
          <w:lang/>
        </w:rPr>
        <w:tab/>
        <w:t>Методическое обеспечение</w:t>
      </w:r>
      <w:r w:rsidR="00DE3DE1" w:rsidRPr="00C07BBB">
        <w:t>,</w:t>
      </w:r>
      <w:r>
        <w:t xml:space="preserve"> разработанное и а</w:t>
      </w:r>
      <w:r w:rsidR="00DE3DE1" w:rsidRPr="00C07BBB">
        <w:t>пробированн</w:t>
      </w:r>
      <w:r>
        <w:t>ое</w:t>
      </w:r>
      <w:r w:rsidR="00DE3DE1" w:rsidRPr="00C07BBB">
        <w:t xml:space="preserve"> в результате исследования, может быть использован</w:t>
      </w:r>
      <w:r>
        <w:t>о</w:t>
      </w:r>
      <w:r w:rsidR="00DE3DE1" w:rsidRPr="00C07BBB">
        <w:t xml:space="preserve"> преподавателями вузов в процессе профессиональной подготовки обучающихся.</w:t>
      </w:r>
    </w:p>
    <w:p w14:paraId="0FC68EC8" w14:textId="77777777" w:rsidR="00DE3DE1" w:rsidRPr="00C07BBB" w:rsidRDefault="00DE3DE1" w:rsidP="00BD4A17">
      <w:pPr>
        <w:pStyle w:val="2"/>
        <w:tabs>
          <w:tab w:val="left" w:pos="709"/>
          <w:tab w:val="left" w:pos="9781"/>
        </w:tabs>
        <w:ind w:left="0" w:firstLine="709"/>
        <w:rPr>
          <w:color w:val="000000" w:themeColor="text1"/>
        </w:rPr>
      </w:pPr>
      <w:r w:rsidRPr="00C07BBB">
        <w:rPr>
          <w:color w:val="000000" w:themeColor="text1"/>
        </w:rPr>
        <w:lastRenderedPageBreak/>
        <w:t>Основные</w:t>
      </w:r>
      <w:r w:rsidRPr="00C07BBB">
        <w:rPr>
          <w:color w:val="000000" w:themeColor="text1"/>
          <w:spacing w:val="-11"/>
        </w:rPr>
        <w:t xml:space="preserve"> </w:t>
      </w:r>
      <w:r w:rsidRPr="00C07BBB">
        <w:rPr>
          <w:color w:val="000000" w:themeColor="text1"/>
        </w:rPr>
        <w:t>положения,</w:t>
      </w:r>
      <w:r w:rsidRPr="00C07BBB">
        <w:rPr>
          <w:color w:val="000000" w:themeColor="text1"/>
          <w:spacing w:val="-10"/>
        </w:rPr>
        <w:t xml:space="preserve"> </w:t>
      </w:r>
      <w:r w:rsidRPr="00C07BBB">
        <w:rPr>
          <w:color w:val="000000" w:themeColor="text1"/>
        </w:rPr>
        <w:t>выносимые</w:t>
      </w:r>
      <w:r w:rsidRPr="00C07BBB">
        <w:rPr>
          <w:color w:val="000000" w:themeColor="text1"/>
          <w:spacing w:val="-6"/>
        </w:rPr>
        <w:t xml:space="preserve"> </w:t>
      </w:r>
      <w:r w:rsidRPr="00C07BBB">
        <w:rPr>
          <w:color w:val="000000" w:themeColor="text1"/>
        </w:rPr>
        <w:t>на</w:t>
      </w:r>
      <w:r w:rsidRPr="00C07BBB">
        <w:rPr>
          <w:color w:val="000000" w:themeColor="text1"/>
          <w:spacing w:val="-12"/>
        </w:rPr>
        <w:t xml:space="preserve"> </w:t>
      </w:r>
      <w:r w:rsidRPr="00C07BBB">
        <w:rPr>
          <w:color w:val="000000" w:themeColor="text1"/>
          <w:spacing w:val="-2"/>
        </w:rPr>
        <w:t>защиту:</w:t>
      </w:r>
    </w:p>
    <w:p w14:paraId="4B4D3B1B" w14:textId="10DD3833" w:rsidR="00762489" w:rsidRPr="00762489" w:rsidRDefault="00762489">
      <w:pPr>
        <w:pStyle w:val="a5"/>
        <w:numPr>
          <w:ilvl w:val="0"/>
          <w:numId w:val="44"/>
        </w:numPr>
        <w:tabs>
          <w:tab w:val="left" w:pos="709"/>
          <w:tab w:val="left" w:pos="993"/>
          <w:tab w:val="left" w:pos="1134"/>
          <w:tab w:val="left" w:pos="2998"/>
          <w:tab w:val="left" w:pos="5074"/>
          <w:tab w:val="left" w:pos="6046"/>
          <w:tab w:val="left" w:pos="7394"/>
          <w:tab w:val="left" w:pos="7837"/>
          <w:tab w:val="left" w:pos="9781"/>
        </w:tabs>
        <w:rPr>
          <w:color w:val="000000" w:themeColor="text1"/>
          <w:sz w:val="28"/>
          <w:szCs w:val="28"/>
        </w:rPr>
      </w:pPr>
      <w:r w:rsidRPr="00762489">
        <w:rPr>
          <w:sz w:val="28"/>
          <w:szCs w:val="28"/>
        </w:rPr>
        <w:t xml:space="preserve">Проведен анализ развития и </w:t>
      </w:r>
      <w:r w:rsidRPr="00762489">
        <w:rPr>
          <w:color w:val="000000" w:themeColor="text1"/>
          <w:spacing w:val="-2"/>
          <w:sz w:val="28"/>
          <w:szCs w:val="28"/>
        </w:rPr>
        <w:t>стратегического планирования</w:t>
      </w:r>
    </w:p>
    <w:p w14:paraId="4F603FCF" w14:textId="676A1BBA" w:rsidR="00DE3DE1" w:rsidRPr="00657706" w:rsidRDefault="00762489" w:rsidP="0063259B">
      <w:pPr>
        <w:tabs>
          <w:tab w:val="left" w:pos="709"/>
          <w:tab w:val="left" w:pos="993"/>
          <w:tab w:val="left" w:pos="1134"/>
          <w:tab w:val="left" w:pos="2998"/>
          <w:tab w:val="left" w:pos="5074"/>
          <w:tab w:val="left" w:pos="6046"/>
          <w:tab w:val="left" w:pos="7394"/>
          <w:tab w:val="left" w:pos="7837"/>
          <w:tab w:val="left" w:pos="9781"/>
        </w:tabs>
        <w:jc w:val="both"/>
        <w:rPr>
          <w:sz w:val="28"/>
          <w:szCs w:val="28"/>
          <w:lang w:val="ru-RU"/>
        </w:rPr>
      </w:pPr>
      <w:r w:rsidRPr="007014E7">
        <w:rPr>
          <w:color w:val="000000" w:themeColor="text1"/>
          <w:spacing w:val="-2"/>
          <w:sz w:val="28"/>
          <w:szCs w:val="28"/>
        </w:rPr>
        <w:t>цифровизации образ</w:t>
      </w:r>
      <w:r>
        <w:rPr>
          <w:color w:val="000000" w:themeColor="text1"/>
          <w:spacing w:val="-2"/>
          <w:sz w:val="28"/>
          <w:szCs w:val="28"/>
          <w:lang w:val="ru-RU"/>
        </w:rPr>
        <w:t>о</w:t>
      </w:r>
      <w:r w:rsidRPr="007014E7">
        <w:rPr>
          <w:color w:val="000000" w:themeColor="text1"/>
          <w:spacing w:val="-2"/>
          <w:sz w:val="28"/>
          <w:szCs w:val="28"/>
        </w:rPr>
        <w:t>в</w:t>
      </w:r>
      <w:r>
        <w:rPr>
          <w:color w:val="000000" w:themeColor="text1"/>
          <w:spacing w:val="-2"/>
          <w:sz w:val="28"/>
          <w:szCs w:val="28"/>
          <w:lang w:val="ru-RU"/>
        </w:rPr>
        <w:t xml:space="preserve">ания </w:t>
      </w:r>
      <w:r w:rsidRPr="007014E7">
        <w:rPr>
          <w:color w:val="000000" w:themeColor="text1"/>
          <w:sz w:val="28"/>
          <w:szCs w:val="28"/>
        </w:rPr>
        <w:t>Республики Казахстан</w:t>
      </w:r>
      <w:r>
        <w:rPr>
          <w:color w:val="000000" w:themeColor="text1"/>
          <w:sz w:val="28"/>
          <w:szCs w:val="28"/>
          <w:lang w:val="ru-RU"/>
        </w:rPr>
        <w:t xml:space="preserve">. </w:t>
      </w:r>
      <w:r w:rsidR="001333D0" w:rsidRPr="00762489">
        <w:rPr>
          <w:sz w:val="28"/>
          <w:szCs w:val="28"/>
        </w:rPr>
        <w:t xml:space="preserve">Классифицированы внешние и внутренние факторы развития </w:t>
      </w:r>
      <w:r w:rsidR="001333D0" w:rsidRPr="001333D0">
        <w:rPr>
          <w:sz w:val="28"/>
          <w:szCs w:val="28"/>
        </w:rPr>
        <w:t>цифровизации образования: внешние факторы – высокая неустойчивость и изменчивость постиндустриального рынка труда, предъявляемые высокие требования НРК РК</w:t>
      </w:r>
      <w:r w:rsidR="00EF33D7">
        <w:rPr>
          <w:sz w:val="28"/>
          <w:szCs w:val="28"/>
          <w:lang w:val="ru-RU"/>
        </w:rPr>
        <w:t xml:space="preserve">, </w:t>
      </w:r>
      <w:r w:rsidR="001333D0" w:rsidRPr="001333D0">
        <w:rPr>
          <w:sz w:val="28"/>
          <w:szCs w:val="28"/>
        </w:rPr>
        <w:t>Атласа новых профессий и компетенций к профессиональным способностям обучающихся, востребованным в 21 веке; внутренние</w:t>
      </w:r>
      <w:r w:rsidR="001333D0">
        <w:rPr>
          <w:sz w:val="28"/>
          <w:szCs w:val="28"/>
          <w:lang w:val="ru-RU"/>
        </w:rPr>
        <w:t xml:space="preserve"> </w:t>
      </w:r>
      <w:r w:rsidR="00657706">
        <w:rPr>
          <w:sz w:val="28"/>
          <w:szCs w:val="28"/>
          <w:lang w:val="ru-RU"/>
        </w:rPr>
        <w:t xml:space="preserve">факторы </w:t>
      </w:r>
      <w:r w:rsidR="001333D0">
        <w:rPr>
          <w:sz w:val="28"/>
          <w:szCs w:val="28"/>
          <w:lang w:val="ru-RU"/>
        </w:rPr>
        <w:t xml:space="preserve">– </w:t>
      </w:r>
      <w:r w:rsidR="006834E7">
        <w:rPr>
          <w:sz w:val="28"/>
          <w:szCs w:val="28"/>
          <w:lang w:val="ru-RU"/>
        </w:rPr>
        <w:t>влияние цифровых технологий на процесс обучения, учет индивидуально-психологических особенностей обучающихся</w:t>
      </w:r>
      <w:r w:rsidR="004201A2">
        <w:rPr>
          <w:sz w:val="28"/>
          <w:szCs w:val="28"/>
          <w:lang w:val="ru-RU"/>
        </w:rPr>
        <w:t xml:space="preserve">. </w:t>
      </w:r>
      <w:r w:rsidR="006834E7" w:rsidRPr="000C23CB">
        <w:rPr>
          <w:color w:val="000000" w:themeColor="text1"/>
          <w:sz w:val="28"/>
          <w:szCs w:val="28"/>
          <w:lang w:val="ru-RU"/>
        </w:rPr>
        <w:t xml:space="preserve"> </w:t>
      </w:r>
    </w:p>
    <w:p w14:paraId="3473BBB2" w14:textId="7980C464" w:rsidR="005924D2" w:rsidRPr="005924D2" w:rsidRDefault="005924D2">
      <w:pPr>
        <w:pStyle w:val="a5"/>
        <w:numPr>
          <w:ilvl w:val="0"/>
          <w:numId w:val="44"/>
        </w:numPr>
        <w:tabs>
          <w:tab w:val="left" w:pos="567"/>
          <w:tab w:val="left" w:pos="709"/>
          <w:tab w:val="left" w:pos="993"/>
          <w:tab w:val="left" w:pos="1418"/>
          <w:tab w:val="left" w:pos="2709"/>
          <w:tab w:val="left" w:pos="4761"/>
          <w:tab w:val="left" w:pos="5969"/>
          <w:tab w:val="left" w:pos="6663"/>
          <w:tab w:val="left" w:pos="6804"/>
          <w:tab w:val="left" w:pos="7797"/>
          <w:tab w:val="left" w:pos="9781"/>
        </w:tabs>
        <w:rPr>
          <w:sz w:val="28"/>
          <w:szCs w:val="28"/>
        </w:rPr>
      </w:pPr>
      <w:r w:rsidRPr="005924D2">
        <w:rPr>
          <w:sz w:val="28"/>
          <w:szCs w:val="28"/>
        </w:rPr>
        <w:t>Выявлены</w:t>
      </w:r>
      <w:r w:rsidR="00DA4A48" w:rsidRPr="005924D2">
        <w:rPr>
          <w:sz w:val="28"/>
          <w:szCs w:val="28"/>
        </w:rPr>
        <w:t xml:space="preserve"> </w:t>
      </w:r>
      <w:r w:rsidR="00762489" w:rsidRPr="005924D2">
        <w:rPr>
          <w:spacing w:val="-2"/>
          <w:sz w:val="28"/>
          <w:szCs w:val="28"/>
          <w:lang w:val="kk-KZ"/>
        </w:rPr>
        <w:t xml:space="preserve">теоретические основы построения образовательного </w:t>
      </w:r>
    </w:p>
    <w:p w14:paraId="3A7CC808" w14:textId="10FB19B5" w:rsidR="00DE3DE1" w:rsidRPr="00A97D81" w:rsidRDefault="00762489" w:rsidP="005924D2">
      <w:pPr>
        <w:tabs>
          <w:tab w:val="left" w:pos="567"/>
          <w:tab w:val="left" w:pos="709"/>
          <w:tab w:val="left" w:pos="993"/>
          <w:tab w:val="left" w:pos="1418"/>
          <w:tab w:val="left" w:pos="2709"/>
          <w:tab w:val="left" w:pos="4761"/>
          <w:tab w:val="left" w:pos="5969"/>
          <w:tab w:val="left" w:pos="6663"/>
          <w:tab w:val="left" w:pos="6804"/>
          <w:tab w:val="left" w:pos="7797"/>
          <w:tab w:val="left" w:pos="9781"/>
        </w:tabs>
        <w:jc w:val="both"/>
        <w:rPr>
          <w:sz w:val="28"/>
          <w:szCs w:val="28"/>
          <w:lang w:val="ru-RU"/>
        </w:rPr>
      </w:pPr>
      <w:r w:rsidRPr="005924D2">
        <w:rPr>
          <w:spacing w:val="-2"/>
          <w:sz w:val="28"/>
          <w:szCs w:val="28"/>
          <w:lang w:val="kk-KZ"/>
        </w:rPr>
        <w:t>пространства.</w:t>
      </w:r>
      <w:r w:rsidRPr="005924D2">
        <w:rPr>
          <w:sz w:val="28"/>
          <w:szCs w:val="28"/>
          <w:lang w:val="ru-RU"/>
        </w:rPr>
        <w:t xml:space="preserve"> </w:t>
      </w:r>
      <w:r w:rsidR="005924D2" w:rsidRPr="005924D2">
        <w:rPr>
          <w:sz w:val="28"/>
          <w:szCs w:val="28"/>
        </w:rPr>
        <w:t xml:space="preserve">Определены и систематизированы </w:t>
      </w:r>
      <w:r w:rsidR="005924D2">
        <w:rPr>
          <w:sz w:val="28"/>
          <w:szCs w:val="28"/>
          <w:lang w:val="ru-RU"/>
        </w:rPr>
        <w:t xml:space="preserve">теории </w:t>
      </w:r>
      <w:r w:rsidR="00DA4A48" w:rsidRPr="005924D2">
        <w:rPr>
          <w:sz w:val="28"/>
          <w:szCs w:val="28"/>
        </w:rPr>
        <w:t>цифровой</w:t>
      </w:r>
      <w:r w:rsidR="005924D2">
        <w:rPr>
          <w:sz w:val="28"/>
          <w:szCs w:val="28"/>
          <w:lang w:val="ru-RU"/>
        </w:rPr>
        <w:t xml:space="preserve"> </w:t>
      </w:r>
      <w:r w:rsidR="00A97D81">
        <w:rPr>
          <w:sz w:val="28"/>
          <w:szCs w:val="28"/>
          <w:lang w:val="ru-RU"/>
        </w:rPr>
        <w:t>д</w:t>
      </w:r>
      <w:r w:rsidR="00DA4A48" w:rsidRPr="00DA4A48">
        <w:rPr>
          <w:sz w:val="28"/>
          <w:szCs w:val="28"/>
        </w:rPr>
        <w:t>идактики</w:t>
      </w:r>
      <w:r w:rsidR="00A97D81">
        <w:rPr>
          <w:sz w:val="28"/>
          <w:szCs w:val="28"/>
          <w:lang w:val="ru-RU"/>
        </w:rPr>
        <w:t xml:space="preserve"> в</w:t>
      </w:r>
      <w:r w:rsidR="00DA4A48" w:rsidRPr="00DA4A48">
        <w:rPr>
          <w:sz w:val="28"/>
          <w:szCs w:val="28"/>
        </w:rPr>
        <w:t xml:space="preserve"> </w:t>
      </w:r>
      <w:r w:rsidR="00A97D81" w:rsidRPr="00A97D81">
        <w:rPr>
          <w:sz w:val="28"/>
          <w:szCs w:val="28"/>
          <w:lang w:val="ru-RU"/>
        </w:rPr>
        <w:t>образовательном пространстве, направленно</w:t>
      </w:r>
      <w:r w:rsidR="0039383E">
        <w:rPr>
          <w:sz w:val="28"/>
          <w:szCs w:val="28"/>
          <w:lang w:val="ru-RU"/>
        </w:rPr>
        <w:t>м</w:t>
      </w:r>
      <w:r w:rsidR="00A97D81" w:rsidRPr="00A97D81">
        <w:rPr>
          <w:sz w:val="28"/>
          <w:szCs w:val="28"/>
          <w:lang w:val="ru-RU"/>
        </w:rPr>
        <w:t xml:space="preserve"> на развитие профессиональных способностей обучающихся, </w:t>
      </w:r>
      <w:r w:rsidR="00A97D81" w:rsidRPr="00A97D81">
        <w:rPr>
          <w:sz w:val="28"/>
          <w:szCs w:val="28"/>
        </w:rPr>
        <w:t xml:space="preserve">даны определения понятиям «цифровизация образования», «образовательное пространство», </w:t>
      </w:r>
      <w:r w:rsidR="00F67595">
        <w:rPr>
          <w:sz w:val="28"/>
          <w:szCs w:val="28"/>
          <w:lang w:val="ru-RU"/>
        </w:rPr>
        <w:t>«цифровая дидактика»</w:t>
      </w:r>
      <w:r w:rsidR="00A97D81" w:rsidRPr="00A97D81">
        <w:rPr>
          <w:sz w:val="28"/>
          <w:szCs w:val="28"/>
          <w:lang w:val="ru-RU"/>
        </w:rPr>
        <w:t>.</w:t>
      </w:r>
      <w:r w:rsidR="007F479B" w:rsidRPr="007F479B">
        <w:rPr>
          <w:color w:val="000000" w:themeColor="text1"/>
          <w:sz w:val="28"/>
          <w:szCs w:val="28"/>
          <w:lang w:val="ru-RU"/>
        </w:rPr>
        <w:t xml:space="preserve"> </w:t>
      </w:r>
      <w:r w:rsidR="007F479B" w:rsidRPr="000C23CB">
        <w:rPr>
          <w:color w:val="000000" w:themeColor="text1"/>
          <w:sz w:val="28"/>
          <w:szCs w:val="28"/>
          <w:lang w:val="ru-RU"/>
        </w:rPr>
        <w:t xml:space="preserve">Системный </w:t>
      </w:r>
      <w:r w:rsidR="007F479B" w:rsidRPr="000C23CB">
        <w:rPr>
          <w:color w:val="000000" w:themeColor="text1"/>
          <w:sz w:val="28"/>
          <w:szCs w:val="28"/>
        </w:rPr>
        <w:t>характер дидактических свойств (интерактивность, мультимедийность, адаптивность, персонализация) и</w:t>
      </w:r>
      <w:r w:rsidR="009233F6">
        <w:rPr>
          <w:color w:val="000000" w:themeColor="text1"/>
          <w:sz w:val="28"/>
          <w:szCs w:val="28"/>
          <w:lang w:val="ru-RU"/>
        </w:rPr>
        <w:t xml:space="preserve"> </w:t>
      </w:r>
      <w:r w:rsidR="007F479B" w:rsidRPr="000C23CB">
        <w:rPr>
          <w:color w:val="000000" w:themeColor="text1"/>
          <w:sz w:val="28"/>
          <w:szCs w:val="28"/>
        </w:rPr>
        <w:t>функций (организационно-управленческая, адаптивно-прогностическая, интерактивно-моделирующая, коммуникативно-диалогическая, контрольно-диагностическая) цифровых технологий запускают механизмы вовлечения обучающихся в образовательное пространство и развития профессиональных способностей обучающихся</w:t>
      </w:r>
      <w:r w:rsidR="007F479B" w:rsidRPr="000C23CB">
        <w:rPr>
          <w:color w:val="000000" w:themeColor="text1"/>
          <w:sz w:val="28"/>
          <w:szCs w:val="28"/>
          <w:lang w:val="ru-RU"/>
        </w:rPr>
        <w:t>.</w:t>
      </w:r>
    </w:p>
    <w:p w14:paraId="2F220FA1" w14:textId="19EB3C89" w:rsidR="007A0116" w:rsidRPr="00C07BBB" w:rsidRDefault="007A0116" w:rsidP="00D45A17">
      <w:pPr>
        <w:pStyle w:val="a5"/>
        <w:tabs>
          <w:tab w:val="left" w:pos="993"/>
          <w:tab w:val="left" w:pos="1271"/>
          <w:tab w:val="left" w:pos="9781"/>
        </w:tabs>
        <w:ind w:left="0" w:firstLine="709"/>
        <w:rPr>
          <w:sz w:val="28"/>
          <w:szCs w:val="28"/>
        </w:rPr>
      </w:pPr>
      <w:r w:rsidRPr="00C07BBB">
        <w:rPr>
          <w:sz w:val="28"/>
          <w:szCs w:val="28"/>
        </w:rPr>
        <w:t xml:space="preserve">3. </w:t>
      </w:r>
      <w:r w:rsidR="00DE3DE1" w:rsidRPr="00C07BBB">
        <w:rPr>
          <w:sz w:val="28"/>
          <w:szCs w:val="28"/>
        </w:rPr>
        <w:t xml:space="preserve">Понятие «профессиональные способности» определяется как система </w:t>
      </w:r>
    </w:p>
    <w:p w14:paraId="4A815FFA" w14:textId="579C5BA2" w:rsidR="00DE3DE1" w:rsidRPr="00BD4A17" w:rsidRDefault="00DE3DE1" w:rsidP="00D45A17">
      <w:pPr>
        <w:tabs>
          <w:tab w:val="left" w:pos="709"/>
          <w:tab w:val="left" w:pos="1271"/>
          <w:tab w:val="left" w:pos="9781"/>
        </w:tabs>
        <w:jc w:val="both"/>
        <w:rPr>
          <w:sz w:val="28"/>
          <w:szCs w:val="28"/>
          <w:lang w:val="ru-RU"/>
        </w:rPr>
      </w:pPr>
      <w:r w:rsidRPr="00C07BBB">
        <w:rPr>
          <w:sz w:val="28"/>
          <w:szCs w:val="28"/>
        </w:rPr>
        <w:t>индивидуально-психологических свойств, включающих компоненты когнитивных способностей (общих умственных способностей) и некогнитивных способностей (индивидуально-личностных способностей), которые позволяют усваивать знания, умения и компетенции, необходимые для управления учебно-профессиональной деятельностью. Представлены структура и компоненты профессиональных способностей, обеспечивающие готовность обучающихся</w:t>
      </w:r>
      <w:r w:rsidR="007D67EE" w:rsidRPr="00C07BBB">
        <w:rPr>
          <w:spacing w:val="58"/>
          <w:sz w:val="28"/>
          <w:szCs w:val="28"/>
        </w:rPr>
        <w:t xml:space="preserve"> </w:t>
      </w:r>
      <w:r w:rsidRPr="00C07BBB">
        <w:rPr>
          <w:sz w:val="28"/>
          <w:szCs w:val="28"/>
        </w:rPr>
        <w:t>решать</w:t>
      </w:r>
      <w:r w:rsidR="007D67EE" w:rsidRPr="00C07BBB">
        <w:rPr>
          <w:spacing w:val="57"/>
          <w:sz w:val="28"/>
          <w:szCs w:val="28"/>
        </w:rPr>
        <w:t xml:space="preserve"> </w:t>
      </w:r>
      <w:r w:rsidRPr="00C07BBB">
        <w:rPr>
          <w:sz w:val="28"/>
          <w:szCs w:val="28"/>
        </w:rPr>
        <w:t>сложные</w:t>
      </w:r>
      <w:r w:rsidR="007D67EE" w:rsidRPr="00C07BBB">
        <w:rPr>
          <w:spacing w:val="59"/>
          <w:sz w:val="28"/>
          <w:szCs w:val="28"/>
        </w:rPr>
        <w:t xml:space="preserve"> </w:t>
      </w:r>
      <w:r w:rsidRPr="00C07BBB">
        <w:rPr>
          <w:sz w:val="28"/>
          <w:szCs w:val="28"/>
        </w:rPr>
        <w:t>задачи</w:t>
      </w:r>
      <w:r w:rsidRPr="00C07BBB">
        <w:rPr>
          <w:spacing w:val="58"/>
          <w:sz w:val="28"/>
          <w:szCs w:val="28"/>
        </w:rPr>
        <w:t xml:space="preserve"> </w:t>
      </w:r>
      <w:r w:rsidRPr="00C07BBB">
        <w:rPr>
          <w:sz w:val="28"/>
          <w:szCs w:val="28"/>
        </w:rPr>
        <w:t>в</w:t>
      </w:r>
      <w:r w:rsidRPr="00C07BBB">
        <w:rPr>
          <w:spacing w:val="57"/>
          <w:sz w:val="28"/>
          <w:szCs w:val="28"/>
        </w:rPr>
        <w:t xml:space="preserve"> </w:t>
      </w:r>
      <w:r w:rsidRPr="00C07BBB">
        <w:rPr>
          <w:sz w:val="28"/>
          <w:szCs w:val="28"/>
        </w:rPr>
        <w:t>учебно-</w:t>
      </w:r>
      <w:r w:rsidRPr="00C07BBB">
        <w:rPr>
          <w:spacing w:val="-2"/>
          <w:sz w:val="28"/>
          <w:szCs w:val="28"/>
        </w:rPr>
        <w:t>профессиональной</w:t>
      </w:r>
      <w:r w:rsidR="007D67EE" w:rsidRPr="00C07BBB">
        <w:rPr>
          <w:spacing w:val="-2"/>
          <w:sz w:val="28"/>
          <w:szCs w:val="28"/>
          <w:lang w:val="kk-KZ"/>
        </w:rPr>
        <w:t xml:space="preserve"> </w:t>
      </w:r>
      <w:r w:rsidRPr="00C07BBB">
        <w:rPr>
          <w:sz w:val="28"/>
          <w:szCs w:val="28"/>
        </w:rPr>
        <w:t>деятельности</w:t>
      </w:r>
      <w:r w:rsidRPr="00C07BBB">
        <w:rPr>
          <w:spacing w:val="-9"/>
          <w:sz w:val="28"/>
          <w:szCs w:val="28"/>
        </w:rPr>
        <w:t xml:space="preserve"> </w:t>
      </w:r>
      <w:r w:rsidRPr="00C07BBB">
        <w:rPr>
          <w:sz w:val="28"/>
          <w:szCs w:val="28"/>
        </w:rPr>
        <w:t>в</w:t>
      </w:r>
      <w:r w:rsidRPr="00C07BBB">
        <w:rPr>
          <w:spacing w:val="-13"/>
          <w:sz w:val="28"/>
          <w:szCs w:val="28"/>
        </w:rPr>
        <w:t xml:space="preserve"> </w:t>
      </w:r>
      <w:r w:rsidRPr="00C07BBB">
        <w:rPr>
          <w:sz w:val="28"/>
          <w:szCs w:val="28"/>
        </w:rPr>
        <w:t>условиях</w:t>
      </w:r>
      <w:r w:rsidRPr="00C07BBB">
        <w:rPr>
          <w:spacing w:val="-15"/>
          <w:sz w:val="28"/>
          <w:szCs w:val="28"/>
        </w:rPr>
        <w:t xml:space="preserve"> </w:t>
      </w:r>
      <w:r w:rsidRPr="00C07BBB">
        <w:rPr>
          <w:sz w:val="28"/>
          <w:szCs w:val="28"/>
        </w:rPr>
        <w:t>цифровизации</w:t>
      </w:r>
      <w:r w:rsidRPr="00C07BBB">
        <w:rPr>
          <w:spacing w:val="-13"/>
          <w:sz w:val="28"/>
          <w:szCs w:val="28"/>
        </w:rPr>
        <w:t xml:space="preserve"> </w:t>
      </w:r>
      <w:r w:rsidRPr="00C07BBB">
        <w:rPr>
          <w:sz w:val="28"/>
          <w:szCs w:val="28"/>
        </w:rPr>
        <w:t>образовательного</w:t>
      </w:r>
      <w:r w:rsidRPr="00C07BBB">
        <w:rPr>
          <w:spacing w:val="-12"/>
          <w:sz w:val="28"/>
          <w:szCs w:val="28"/>
        </w:rPr>
        <w:t xml:space="preserve"> </w:t>
      </w:r>
      <w:r w:rsidRPr="00C07BBB">
        <w:rPr>
          <w:spacing w:val="-2"/>
          <w:sz w:val="28"/>
          <w:szCs w:val="28"/>
        </w:rPr>
        <w:t>пространства.</w:t>
      </w:r>
    </w:p>
    <w:p w14:paraId="7D582793" w14:textId="0EB26B2D" w:rsidR="00DE3DE1" w:rsidRPr="00292768" w:rsidRDefault="007D67EE" w:rsidP="00D950DA">
      <w:pPr>
        <w:tabs>
          <w:tab w:val="left" w:pos="709"/>
          <w:tab w:val="left" w:pos="1214"/>
          <w:tab w:val="left" w:pos="9781"/>
        </w:tabs>
        <w:ind w:firstLine="709"/>
        <w:jc w:val="both"/>
        <w:rPr>
          <w:sz w:val="28"/>
          <w:szCs w:val="28"/>
          <w:lang w:val="ru-RU"/>
        </w:rPr>
      </w:pPr>
      <w:r w:rsidRPr="00C07BBB">
        <w:rPr>
          <w:sz w:val="28"/>
          <w:szCs w:val="28"/>
          <w:lang w:val="kk-KZ"/>
        </w:rPr>
        <w:t xml:space="preserve">4. </w:t>
      </w:r>
      <w:r w:rsidR="00DE3DE1" w:rsidRPr="00C07BBB">
        <w:rPr>
          <w:sz w:val="28"/>
          <w:szCs w:val="28"/>
        </w:rPr>
        <w:t>Модель развития профессиональных способностей обучающихся в условиях цифровизации образовательного пространства, включающая целевой, содержательно-технологический, результативный блоки, позволит реализовать подходы</w:t>
      </w:r>
      <w:r w:rsidR="00292768">
        <w:rPr>
          <w:sz w:val="28"/>
          <w:szCs w:val="28"/>
          <w:lang w:val="ru-RU"/>
        </w:rPr>
        <w:t xml:space="preserve"> и принципы</w:t>
      </w:r>
      <w:r w:rsidR="00DE3DE1" w:rsidRPr="00C07BBB">
        <w:rPr>
          <w:sz w:val="28"/>
          <w:szCs w:val="28"/>
        </w:rPr>
        <w:t xml:space="preserve"> цифровой дидактики</w:t>
      </w:r>
      <w:r w:rsidR="00292768">
        <w:rPr>
          <w:sz w:val="28"/>
          <w:szCs w:val="28"/>
          <w:lang w:val="ru-RU"/>
        </w:rPr>
        <w:t>.</w:t>
      </w:r>
    </w:p>
    <w:p w14:paraId="6ABE8FD7" w14:textId="5FE4B030" w:rsidR="00292768" w:rsidRDefault="005924D2" w:rsidP="005924D2">
      <w:pPr>
        <w:tabs>
          <w:tab w:val="left" w:pos="709"/>
          <w:tab w:val="left" w:pos="9781"/>
        </w:tabs>
        <w:ind w:firstLine="709"/>
        <w:jc w:val="both"/>
        <w:rPr>
          <w:sz w:val="28"/>
          <w:szCs w:val="28"/>
          <w:lang w:val="ru-RU"/>
        </w:rPr>
      </w:pPr>
      <w:r>
        <w:rPr>
          <w:sz w:val="28"/>
          <w:szCs w:val="28"/>
          <w:lang w:val="kk-KZ"/>
        </w:rPr>
        <w:t>5</w:t>
      </w:r>
      <w:r w:rsidR="007D67EE" w:rsidRPr="00C07BBB">
        <w:rPr>
          <w:sz w:val="28"/>
          <w:szCs w:val="28"/>
          <w:lang w:val="kk-KZ"/>
        </w:rPr>
        <w:t>.</w:t>
      </w:r>
      <w:r>
        <w:rPr>
          <w:sz w:val="28"/>
          <w:szCs w:val="28"/>
          <w:lang w:val="kk-KZ"/>
        </w:rPr>
        <w:t xml:space="preserve"> Д</w:t>
      </w:r>
      <w:r>
        <w:rPr>
          <w:spacing w:val="-2"/>
          <w:sz w:val="28"/>
          <w:szCs w:val="28"/>
          <w:lang w:val="kk-KZ"/>
        </w:rPr>
        <w:t xml:space="preserve">иагностический инструментарий и </w:t>
      </w:r>
      <w:r>
        <w:rPr>
          <w:sz w:val="28"/>
          <w:szCs w:val="28"/>
          <w:lang w:val="kk-KZ"/>
        </w:rPr>
        <w:t>р</w:t>
      </w:r>
      <w:r w:rsidR="00DE3DE1" w:rsidRPr="00C07BBB">
        <w:rPr>
          <w:sz w:val="28"/>
          <w:szCs w:val="28"/>
        </w:rPr>
        <w:t>езультаты опытно-экспериментал</w:t>
      </w:r>
      <w:r w:rsidR="007D67EE" w:rsidRPr="00C07BBB">
        <w:rPr>
          <w:sz w:val="28"/>
          <w:szCs w:val="28"/>
        </w:rPr>
        <w:t>ьной работы по апробации модели</w:t>
      </w:r>
      <w:r w:rsidR="007D67EE" w:rsidRPr="00C07BBB">
        <w:rPr>
          <w:sz w:val="28"/>
          <w:szCs w:val="28"/>
          <w:lang w:val="kk-KZ"/>
        </w:rPr>
        <w:t xml:space="preserve"> </w:t>
      </w:r>
      <w:r w:rsidR="00DE3DE1" w:rsidRPr="00C07BBB">
        <w:rPr>
          <w:sz w:val="28"/>
          <w:szCs w:val="28"/>
        </w:rPr>
        <w:t>развития профессиональных способностей обучающихся в условиях цифровизации образовательного пространства, обусловленные положительной динамикой</w:t>
      </w:r>
      <w:r w:rsidR="00DE3DE1" w:rsidRPr="00C07BBB">
        <w:rPr>
          <w:spacing w:val="-9"/>
          <w:sz w:val="28"/>
          <w:szCs w:val="28"/>
        </w:rPr>
        <w:t xml:space="preserve"> </w:t>
      </w:r>
      <w:r w:rsidR="00DE3DE1" w:rsidRPr="00C07BBB">
        <w:rPr>
          <w:sz w:val="28"/>
          <w:szCs w:val="28"/>
        </w:rPr>
        <w:t>уровня</w:t>
      </w:r>
      <w:r w:rsidR="00DE3DE1" w:rsidRPr="00C07BBB">
        <w:rPr>
          <w:spacing w:val="-5"/>
          <w:sz w:val="28"/>
          <w:szCs w:val="28"/>
        </w:rPr>
        <w:t xml:space="preserve"> </w:t>
      </w:r>
      <w:r w:rsidR="00DE3DE1" w:rsidRPr="00C07BBB">
        <w:rPr>
          <w:sz w:val="28"/>
          <w:szCs w:val="28"/>
        </w:rPr>
        <w:t>развития</w:t>
      </w:r>
      <w:r w:rsidR="00DE3DE1" w:rsidRPr="00C07BBB">
        <w:rPr>
          <w:spacing w:val="-7"/>
          <w:sz w:val="28"/>
          <w:szCs w:val="28"/>
        </w:rPr>
        <w:t xml:space="preserve"> </w:t>
      </w:r>
      <w:r w:rsidR="00DE3DE1" w:rsidRPr="00C07BBB">
        <w:rPr>
          <w:sz w:val="28"/>
          <w:szCs w:val="28"/>
        </w:rPr>
        <w:t>профессиональных</w:t>
      </w:r>
      <w:r w:rsidR="00DE3DE1" w:rsidRPr="00C07BBB">
        <w:rPr>
          <w:spacing w:val="-12"/>
          <w:sz w:val="28"/>
          <w:szCs w:val="28"/>
        </w:rPr>
        <w:t xml:space="preserve"> </w:t>
      </w:r>
      <w:r w:rsidR="00DE3DE1" w:rsidRPr="00C07BBB">
        <w:rPr>
          <w:sz w:val="28"/>
          <w:szCs w:val="28"/>
        </w:rPr>
        <w:t>способностей</w:t>
      </w:r>
      <w:r w:rsidR="00DE3DE1" w:rsidRPr="00C07BBB">
        <w:rPr>
          <w:spacing w:val="-8"/>
          <w:sz w:val="28"/>
          <w:szCs w:val="28"/>
        </w:rPr>
        <w:t xml:space="preserve"> </w:t>
      </w:r>
      <w:r w:rsidR="00DE3DE1" w:rsidRPr="00C07BBB">
        <w:rPr>
          <w:sz w:val="28"/>
          <w:szCs w:val="28"/>
        </w:rPr>
        <w:t>обучающихся</w:t>
      </w:r>
      <w:r w:rsidR="00DE3DE1" w:rsidRPr="00C07BBB">
        <w:rPr>
          <w:spacing w:val="1"/>
          <w:sz w:val="28"/>
          <w:szCs w:val="28"/>
        </w:rPr>
        <w:t xml:space="preserve"> </w:t>
      </w:r>
      <w:r w:rsidR="00DE3DE1" w:rsidRPr="00C07BBB">
        <w:rPr>
          <w:spacing w:val="-5"/>
          <w:sz w:val="28"/>
          <w:szCs w:val="28"/>
        </w:rPr>
        <w:t>ОП</w:t>
      </w:r>
      <w:r w:rsidR="007D67EE" w:rsidRPr="00C07BBB">
        <w:rPr>
          <w:spacing w:val="-5"/>
          <w:sz w:val="28"/>
          <w:szCs w:val="28"/>
          <w:lang w:val="kk-KZ"/>
        </w:rPr>
        <w:t xml:space="preserve"> </w:t>
      </w:r>
      <w:r w:rsidR="00DE3DE1" w:rsidRPr="00C07BBB">
        <w:rPr>
          <w:sz w:val="28"/>
          <w:szCs w:val="28"/>
        </w:rPr>
        <w:t>«Переводческое дело», «Иностранная филология», «Русская филология» в период с 2022 по 2023 учебного года и в период с 2023 по 2024 учебного года.</w:t>
      </w:r>
    </w:p>
    <w:p w14:paraId="2471A83D" w14:textId="77777777" w:rsidR="00742595" w:rsidRDefault="00742595" w:rsidP="005924D2">
      <w:pPr>
        <w:tabs>
          <w:tab w:val="left" w:pos="709"/>
          <w:tab w:val="left" w:pos="9781"/>
        </w:tabs>
        <w:ind w:firstLine="709"/>
        <w:jc w:val="both"/>
        <w:rPr>
          <w:sz w:val="28"/>
          <w:szCs w:val="28"/>
          <w:lang w:val="ru-RU"/>
        </w:rPr>
      </w:pPr>
    </w:p>
    <w:p w14:paraId="11681DAE" w14:textId="77777777" w:rsidR="00742595" w:rsidRDefault="00742595" w:rsidP="005924D2">
      <w:pPr>
        <w:tabs>
          <w:tab w:val="left" w:pos="709"/>
          <w:tab w:val="left" w:pos="9781"/>
        </w:tabs>
        <w:ind w:firstLine="709"/>
        <w:jc w:val="both"/>
        <w:rPr>
          <w:sz w:val="28"/>
          <w:szCs w:val="28"/>
          <w:lang w:val="ru-RU"/>
        </w:rPr>
      </w:pPr>
    </w:p>
    <w:p w14:paraId="6444AA8E" w14:textId="77777777" w:rsidR="00742595" w:rsidRPr="00742595" w:rsidRDefault="00742595" w:rsidP="005924D2">
      <w:pPr>
        <w:tabs>
          <w:tab w:val="left" w:pos="709"/>
          <w:tab w:val="left" w:pos="9781"/>
        </w:tabs>
        <w:ind w:firstLine="709"/>
        <w:jc w:val="both"/>
        <w:rPr>
          <w:sz w:val="28"/>
          <w:szCs w:val="28"/>
          <w:lang w:val="ru-RU"/>
        </w:rPr>
      </w:pPr>
    </w:p>
    <w:p w14:paraId="3C87B6EE" w14:textId="32A40949" w:rsidR="0092721F" w:rsidRPr="00C07BBB" w:rsidRDefault="00DE3DE1" w:rsidP="00B170DB">
      <w:pPr>
        <w:pStyle w:val="a3"/>
        <w:tabs>
          <w:tab w:val="left" w:pos="709"/>
          <w:tab w:val="left" w:pos="2868"/>
          <w:tab w:val="left" w:pos="5542"/>
          <w:tab w:val="left" w:pos="8577"/>
          <w:tab w:val="left" w:pos="9781"/>
        </w:tabs>
        <w:ind w:left="0" w:right="3" w:firstLine="709"/>
      </w:pPr>
      <w:r w:rsidRPr="00C07BBB">
        <w:rPr>
          <w:b/>
        </w:rPr>
        <w:lastRenderedPageBreak/>
        <w:t xml:space="preserve">Обоснованность и достоверность результатов исследования </w:t>
      </w:r>
      <w:r w:rsidRPr="00C07BBB">
        <w:rPr>
          <w:spacing w:val="-2"/>
        </w:rPr>
        <w:t>обеспечивались</w:t>
      </w:r>
      <w:r w:rsidR="007D67EE" w:rsidRPr="00C07BBB">
        <w:t xml:space="preserve"> </w:t>
      </w:r>
      <w:r w:rsidRPr="00C07BBB">
        <w:rPr>
          <w:spacing w:val="-2"/>
        </w:rPr>
        <w:t>правильностью</w:t>
      </w:r>
      <w:r w:rsidR="007D67EE" w:rsidRPr="00C07BBB">
        <w:t xml:space="preserve"> </w:t>
      </w:r>
      <w:r w:rsidRPr="00C07BBB">
        <w:rPr>
          <w:spacing w:val="-2"/>
        </w:rPr>
        <w:t>методологических</w:t>
      </w:r>
      <w:r w:rsidR="007D67EE" w:rsidRPr="00C07BBB">
        <w:t xml:space="preserve"> </w:t>
      </w:r>
      <w:r w:rsidRPr="00C07BBB">
        <w:rPr>
          <w:spacing w:val="-2"/>
        </w:rPr>
        <w:t xml:space="preserve">подходов, </w:t>
      </w:r>
      <w:r w:rsidRPr="00C07BBB">
        <w:t>аргументированностью теоретических концепций, положенных в основу исследования, адекватностью содержания опытно-педагогической работы научному аппарату, опорой на современные достижения педагогики и психологии, положений Болонского процесса, применимых к данной проблеме, результативностью</w:t>
      </w:r>
      <w:r w:rsidRPr="00C07BBB">
        <w:rPr>
          <w:spacing w:val="-3"/>
        </w:rPr>
        <w:t xml:space="preserve"> </w:t>
      </w:r>
      <w:r w:rsidRPr="00C07BBB">
        <w:t>научно-методических</w:t>
      </w:r>
      <w:r w:rsidRPr="00C07BBB">
        <w:rPr>
          <w:spacing w:val="-6"/>
        </w:rPr>
        <w:t xml:space="preserve"> </w:t>
      </w:r>
      <w:r w:rsidRPr="00C07BBB">
        <w:t>рекомендаций, полученных</w:t>
      </w:r>
      <w:r w:rsidRPr="00C07BBB">
        <w:rPr>
          <w:spacing w:val="-6"/>
        </w:rPr>
        <w:t xml:space="preserve"> </w:t>
      </w:r>
      <w:r w:rsidRPr="00C07BBB">
        <w:t>автором в процессе работы над докторской диссертацией. Кроме того, применение оптимальной совокупности методов исследования, соответствие цели к задачам исследования, планомерность и системность работы, использование статистической программы SPSS, анализ и развернутая интерпретация экспериментальных данных, подтверждение гипотезы исследования, обсуждение результатов исследования в научных публикациях, внедрение методических материалов повысило обоснованность и надежность результатов диссертационного исследования.</w:t>
      </w:r>
    </w:p>
    <w:p w14:paraId="55FA662D" w14:textId="77777777" w:rsidR="00DE3DE1" w:rsidRPr="00C07BBB" w:rsidRDefault="00DE3DE1" w:rsidP="00D45A17">
      <w:pPr>
        <w:pStyle w:val="2"/>
        <w:tabs>
          <w:tab w:val="left" w:pos="709"/>
          <w:tab w:val="left" w:pos="9781"/>
        </w:tabs>
        <w:ind w:left="0" w:firstLine="709"/>
        <w:rPr>
          <w:color w:val="000000" w:themeColor="text1"/>
        </w:rPr>
      </w:pPr>
      <w:r w:rsidRPr="00C07BBB">
        <w:rPr>
          <w:color w:val="000000" w:themeColor="text1"/>
        </w:rPr>
        <w:t>Апробация</w:t>
      </w:r>
      <w:r w:rsidRPr="00C07BBB">
        <w:rPr>
          <w:color w:val="000000" w:themeColor="text1"/>
          <w:spacing w:val="-9"/>
        </w:rPr>
        <w:t xml:space="preserve"> </w:t>
      </w:r>
      <w:r w:rsidRPr="00C07BBB">
        <w:rPr>
          <w:color w:val="000000" w:themeColor="text1"/>
        </w:rPr>
        <w:t>и</w:t>
      </w:r>
      <w:r w:rsidRPr="00C07BBB">
        <w:rPr>
          <w:color w:val="000000" w:themeColor="text1"/>
          <w:spacing w:val="-12"/>
        </w:rPr>
        <w:t xml:space="preserve"> </w:t>
      </w:r>
      <w:r w:rsidRPr="00C07BBB">
        <w:rPr>
          <w:color w:val="000000" w:themeColor="text1"/>
        </w:rPr>
        <w:t>внедрение</w:t>
      </w:r>
      <w:r w:rsidRPr="00C07BBB">
        <w:rPr>
          <w:color w:val="000000" w:themeColor="text1"/>
          <w:spacing w:val="-10"/>
        </w:rPr>
        <w:t xml:space="preserve"> </w:t>
      </w:r>
      <w:r w:rsidRPr="00C07BBB">
        <w:rPr>
          <w:color w:val="000000" w:themeColor="text1"/>
        </w:rPr>
        <w:t>результатов</w:t>
      </w:r>
      <w:r w:rsidRPr="00C07BBB">
        <w:rPr>
          <w:color w:val="000000" w:themeColor="text1"/>
          <w:spacing w:val="-12"/>
        </w:rPr>
        <w:t xml:space="preserve"> </w:t>
      </w:r>
      <w:r w:rsidRPr="00C07BBB">
        <w:rPr>
          <w:color w:val="000000" w:themeColor="text1"/>
          <w:spacing w:val="-2"/>
        </w:rPr>
        <w:t>исследования</w:t>
      </w:r>
    </w:p>
    <w:p w14:paraId="40F2D95D" w14:textId="546746B4" w:rsidR="00DE3DE1" w:rsidRPr="00C07BBB" w:rsidRDefault="00DE3DE1" w:rsidP="00D45A17">
      <w:pPr>
        <w:pStyle w:val="a3"/>
        <w:tabs>
          <w:tab w:val="left" w:pos="709"/>
          <w:tab w:val="left" w:pos="9781"/>
        </w:tabs>
        <w:ind w:left="0" w:firstLine="709"/>
      </w:pPr>
      <w:r w:rsidRPr="00C07BBB">
        <w:t>Результаты исследования были представлены на международных</w:t>
      </w:r>
      <w:r w:rsidRPr="00C07BBB">
        <w:rPr>
          <w:spacing w:val="40"/>
        </w:rPr>
        <w:t xml:space="preserve"> </w:t>
      </w:r>
      <w:r w:rsidRPr="00C07BBB">
        <w:t>научных конференциях в Торайгыров Университете, г. Павлодар в 2020 г. [5</w:t>
      </w:r>
      <w:r w:rsidR="00B73D33" w:rsidRPr="00C07BBB">
        <w:t>5</w:t>
      </w:r>
      <w:r w:rsidRPr="00C07BBB">
        <w:t>], в</w:t>
      </w:r>
      <w:r w:rsidRPr="00C07BBB">
        <w:rPr>
          <w:spacing w:val="38"/>
        </w:rPr>
        <w:t xml:space="preserve"> </w:t>
      </w:r>
      <w:r w:rsidRPr="00C07BBB">
        <w:t>2022</w:t>
      </w:r>
      <w:r w:rsidRPr="00C07BBB">
        <w:rPr>
          <w:spacing w:val="41"/>
        </w:rPr>
        <w:t xml:space="preserve"> </w:t>
      </w:r>
      <w:r w:rsidRPr="00C07BBB">
        <w:t>г.</w:t>
      </w:r>
      <w:r w:rsidRPr="00C07BBB">
        <w:rPr>
          <w:spacing w:val="42"/>
        </w:rPr>
        <w:t xml:space="preserve"> </w:t>
      </w:r>
      <w:r w:rsidRPr="00C07BBB">
        <w:t>[5</w:t>
      </w:r>
      <w:r w:rsidR="00B73D33" w:rsidRPr="00C07BBB">
        <w:t>6</w:t>
      </w:r>
      <w:r w:rsidRPr="00C07BBB">
        <w:t>],</w:t>
      </w:r>
      <w:r w:rsidRPr="00C07BBB">
        <w:rPr>
          <w:spacing w:val="43"/>
        </w:rPr>
        <w:t xml:space="preserve"> </w:t>
      </w:r>
      <w:r w:rsidRPr="00C07BBB">
        <w:t>в</w:t>
      </w:r>
      <w:r w:rsidRPr="00C07BBB">
        <w:rPr>
          <w:spacing w:val="38"/>
        </w:rPr>
        <w:t xml:space="preserve"> </w:t>
      </w:r>
      <w:r w:rsidRPr="00C07BBB">
        <w:t>2023</w:t>
      </w:r>
      <w:r w:rsidRPr="00C07BBB">
        <w:rPr>
          <w:spacing w:val="41"/>
        </w:rPr>
        <w:t xml:space="preserve"> </w:t>
      </w:r>
      <w:r w:rsidRPr="00C07BBB">
        <w:t>г.,</w:t>
      </w:r>
      <w:r w:rsidRPr="00C07BBB">
        <w:rPr>
          <w:spacing w:val="38"/>
        </w:rPr>
        <w:t xml:space="preserve"> </w:t>
      </w:r>
      <w:r w:rsidRPr="00C07BBB">
        <w:t>в</w:t>
      </w:r>
      <w:r w:rsidRPr="00C07BBB">
        <w:rPr>
          <w:spacing w:val="38"/>
        </w:rPr>
        <w:t xml:space="preserve"> </w:t>
      </w:r>
      <w:r w:rsidRPr="00C07BBB">
        <w:t>2025</w:t>
      </w:r>
      <w:r w:rsidRPr="00C07BBB">
        <w:rPr>
          <w:spacing w:val="41"/>
        </w:rPr>
        <w:t xml:space="preserve"> </w:t>
      </w:r>
      <w:r w:rsidRPr="00C07BBB">
        <w:t>г.;</w:t>
      </w:r>
      <w:r w:rsidRPr="00C07BBB">
        <w:rPr>
          <w:spacing w:val="40"/>
        </w:rPr>
        <w:t xml:space="preserve"> </w:t>
      </w:r>
      <w:r w:rsidRPr="00C07BBB">
        <w:t>в</w:t>
      </w:r>
      <w:r w:rsidRPr="00C07BBB">
        <w:rPr>
          <w:spacing w:val="38"/>
        </w:rPr>
        <w:t xml:space="preserve"> </w:t>
      </w:r>
      <w:r w:rsidRPr="00C07BBB">
        <w:t>ФГБОУ</w:t>
      </w:r>
      <w:r w:rsidRPr="00C07BBB">
        <w:rPr>
          <w:spacing w:val="41"/>
        </w:rPr>
        <w:t xml:space="preserve"> </w:t>
      </w:r>
      <w:r w:rsidRPr="00C07BBB">
        <w:t>ВО</w:t>
      </w:r>
      <w:r w:rsidRPr="00C07BBB">
        <w:rPr>
          <w:spacing w:val="45"/>
        </w:rPr>
        <w:t xml:space="preserve"> </w:t>
      </w:r>
      <w:r w:rsidRPr="00C07BBB">
        <w:t>«РЭУ</w:t>
      </w:r>
      <w:r w:rsidRPr="00C07BBB">
        <w:rPr>
          <w:spacing w:val="40"/>
        </w:rPr>
        <w:t xml:space="preserve"> </w:t>
      </w:r>
      <w:r w:rsidRPr="00C07BBB">
        <w:t>им.</w:t>
      </w:r>
      <w:r w:rsidRPr="00C07BBB">
        <w:rPr>
          <w:spacing w:val="43"/>
        </w:rPr>
        <w:t xml:space="preserve"> </w:t>
      </w:r>
      <w:r w:rsidRPr="00C07BBB">
        <w:t>Г.В.</w:t>
      </w:r>
      <w:r w:rsidRPr="00C07BBB">
        <w:rPr>
          <w:spacing w:val="42"/>
        </w:rPr>
        <w:t xml:space="preserve"> </w:t>
      </w:r>
      <w:r w:rsidRPr="00C07BBB">
        <w:rPr>
          <w:spacing w:val="-2"/>
        </w:rPr>
        <w:t>Плеханова»,</w:t>
      </w:r>
      <w:r w:rsidR="007D67EE" w:rsidRPr="00C07BBB">
        <w:rPr>
          <w:lang w:val="kk-KZ"/>
        </w:rPr>
        <w:t xml:space="preserve"> </w:t>
      </w:r>
      <w:r w:rsidRPr="00C07BBB">
        <w:t>г.</w:t>
      </w:r>
      <w:r w:rsidRPr="00C07BBB">
        <w:rPr>
          <w:spacing w:val="2"/>
        </w:rPr>
        <w:t xml:space="preserve"> </w:t>
      </w:r>
      <w:r w:rsidRPr="00C07BBB">
        <w:t>Москва</w:t>
      </w:r>
      <w:r w:rsidRPr="00C07BBB">
        <w:rPr>
          <w:spacing w:val="45"/>
        </w:rPr>
        <w:t xml:space="preserve"> </w:t>
      </w:r>
      <w:r w:rsidRPr="00C07BBB">
        <w:t>в</w:t>
      </w:r>
      <w:r w:rsidRPr="00C07BBB">
        <w:rPr>
          <w:spacing w:val="43"/>
        </w:rPr>
        <w:t xml:space="preserve"> </w:t>
      </w:r>
      <w:r w:rsidRPr="00C07BBB">
        <w:t>2023</w:t>
      </w:r>
      <w:r w:rsidRPr="00C07BBB">
        <w:rPr>
          <w:spacing w:val="45"/>
        </w:rPr>
        <w:t xml:space="preserve"> </w:t>
      </w:r>
      <w:r w:rsidRPr="00C07BBB">
        <w:t>г.</w:t>
      </w:r>
      <w:r w:rsidR="007D67EE" w:rsidRPr="00C07BBB">
        <w:rPr>
          <w:spacing w:val="46"/>
        </w:rPr>
        <w:t xml:space="preserve"> </w:t>
      </w:r>
      <w:r w:rsidRPr="00C07BBB">
        <w:t>[5</w:t>
      </w:r>
      <w:r w:rsidR="00B73D33" w:rsidRPr="00C07BBB">
        <w:t>7</w:t>
      </w:r>
      <w:r w:rsidRPr="00C07BBB">
        <w:t>];</w:t>
      </w:r>
      <w:r w:rsidR="007D67EE" w:rsidRPr="00C07BBB">
        <w:rPr>
          <w:spacing w:val="44"/>
        </w:rPr>
        <w:t xml:space="preserve"> </w:t>
      </w:r>
      <w:r w:rsidRPr="00C07BBB">
        <w:t>на</w:t>
      </w:r>
      <w:r w:rsidR="007D67EE" w:rsidRPr="00C07BBB">
        <w:rPr>
          <w:spacing w:val="45"/>
        </w:rPr>
        <w:t xml:space="preserve"> </w:t>
      </w:r>
      <w:r w:rsidRPr="00C07BBB">
        <w:t>научно-методических</w:t>
      </w:r>
      <w:r w:rsidRPr="00C07BBB">
        <w:rPr>
          <w:spacing w:val="42"/>
        </w:rPr>
        <w:t xml:space="preserve"> </w:t>
      </w:r>
      <w:r w:rsidRPr="00C07BBB">
        <w:t>семинарах</w:t>
      </w:r>
      <w:r w:rsidR="007D67EE" w:rsidRPr="00C07BBB">
        <w:rPr>
          <w:spacing w:val="44"/>
        </w:rPr>
        <w:t xml:space="preserve"> </w:t>
      </w:r>
      <w:r w:rsidRPr="00C07BBB">
        <w:rPr>
          <w:spacing w:val="-2"/>
        </w:rPr>
        <w:t>кафедры</w:t>
      </w:r>
      <w:r w:rsidR="007D67EE" w:rsidRPr="00C07BBB">
        <w:rPr>
          <w:lang w:val="kk-KZ"/>
        </w:rPr>
        <w:t xml:space="preserve"> </w:t>
      </w:r>
      <w:r w:rsidRPr="00C07BBB">
        <w:t>«Психология» ЕНУ имени Л. Н. Гумилева, кафедры «Личностного развития и образования» НАО «Торайгыров Университет»; через публикации статей в изданиях,</w:t>
      </w:r>
      <w:r w:rsidR="007D67EE" w:rsidRPr="00C07BBB">
        <w:rPr>
          <w:spacing w:val="39"/>
        </w:rPr>
        <w:t xml:space="preserve"> </w:t>
      </w:r>
      <w:r w:rsidRPr="00C07BBB">
        <w:t>рекомендованных</w:t>
      </w:r>
      <w:r w:rsidRPr="00C07BBB">
        <w:rPr>
          <w:spacing w:val="37"/>
        </w:rPr>
        <w:t xml:space="preserve"> </w:t>
      </w:r>
      <w:r w:rsidRPr="00C07BBB">
        <w:t>КОКНВО,</w:t>
      </w:r>
      <w:r w:rsidRPr="00C07BBB">
        <w:rPr>
          <w:spacing w:val="40"/>
        </w:rPr>
        <w:t xml:space="preserve"> </w:t>
      </w:r>
      <w:r w:rsidRPr="00C07BBB">
        <w:t>МНВО</w:t>
      </w:r>
      <w:r w:rsidR="007D67EE" w:rsidRPr="00C07BBB">
        <w:rPr>
          <w:spacing w:val="39"/>
        </w:rPr>
        <w:t xml:space="preserve"> </w:t>
      </w:r>
      <w:r w:rsidRPr="00C07BBB">
        <w:t>РК</w:t>
      </w:r>
      <w:r w:rsidRPr="00C07BBB">
        <w:rPr>
          <w:spacing w:val="40"/>
        </w:rPr>
        <w:t xml:space="preserve"> </w:t>
      </w:r>
      <w:r w:rsidRPr="00C07BBB">
        <w:t>в</w:t>
      </w:r>
      <w:r w:rsidR="007D67EE" w:rsidRPr="00C07BBB">
        <w:rPr>
          <w:spacing w:val="40"/>
        </w:rPr>
        <w:t xml:space="preserve"> </w:t>
      </w:r>
      <w:r w:rsidRPr="00C07BBB">
        <w:t>научных</w:t>
      </w:r>
      <w:r w:rsidR="007D67EE" w:rsidRPr="00C07BBB">
        <w:rPr>
          <w:spacing w:val="39"/>
        </w:rPr>
        <w:t xml:space="preserve"> </w:t>
      </w:r>
      <w:r w:rsidRPr="00C07BBB">
        <w:rPr>
          <w:spacing w:val="-2"/>
        </w:rPr>
        <w:t>журналах</w:t>
      </w:r>
      <w:r w:rsidR="007D67EE" w:rsidRPr="00C07BBB">
        <w:rPr>
          <w:lang w:val="kk-KZ"/>
        </w:rPr>
        <w:t xml:space="preserve"> </w:t>
      </w:r>
      <w:r w:rsidRPr="00C07BBB">
        <w:t>«Вестник Торайгыров университета» в 2021 г. [5</w:t>
      </w:r>
      <w:r w:rsidR="00B73D33" w:rsidRPr="00C07BBB">
        <w:t>8</w:t>
      </w:r>
      <w:r w:rsidRPr="00C07BBB">
        <w:t>]; «Вестник Казахского Национального Университета имени Аль-Фараби» в 2022 г. [5</w:t>
      </w:r>
      <w:r w:rsidR="00B73D33" w:rsidRPr="00C07BBB">
        <w:t>9</w:t>
      </w:r>
      <w:r w:rsidRPr="00C07BBB">
        <w:t>]; «Вестник Казахского Национального Университета имени Аль-Фараби» в 2023 г. [</w:t>
      </w:r>
      <w:r w:rsidR="00B73D33" w:rsidRPr="00C07BBB">
        <w:t>60</w:t>
      </w:r>
      <w:r w:rsidRPr="00C07BBB">
        <w:t>]; публикации</w:t>
      </w:r>
      <w:r w:rsidRPr="00C07BBB">
        <w:rPr>
          <w:spacing w:val="71"/>
        </w:rPr>
        <w:t xml:space="preserve"> </w:t>
      </w:r>
      <w:r w:rsidRPr="00C07BBB">
        <w:t>статьи</w:t>
      </w:r>
      <w:r w:rsidRPr="00C07BBB">
        <w:rPr>
          <w:spacing w:val="71"/>
        </w:rPr>
        <w:t xml:space="preserve"> </w:t>
      </w:r>
      <w:r w:rsidRPr="00C07BBB">
        <w:t>в</w:t>
      </w:r>
      <w:r w:rsidRPr="00C07BBB">
        <w:rPr>
          <w:spacing w:val="70"/>
        </w:rPr>
        <w:t xml:space="preserve"> </w:t>
      </w:r>
      <w:r w:rsidRPr="00C07BBB">
        <w:t>научном</w:t>
      </w:r>
      <w:r w:rsidRPr="00C07BBB">
        <w:rPr>
          <w:spacing w:val="72"/>
        </w:rPr>
        <w:t xml:space="preserve"> </w:t>
      </w:r>
      <w:r w:rsidRPr="00C07BBB">
        <w:t>журнале,</w:t>
      </w:r>
      <w:r w:rsidRPr="00C07BBB">
        <w:rPr>
          <w:spacing w:val="71"/>
        </w:rPr>
        <w:t xml:space="preserve"> </w:t>
      </w:r>
      <w:r w:rsidRPr="00C07BBB">
        <w:t>входящем</w:t>
      </w:r>
      <w:r w:rsidRPr="00C07BBB">
        <w:rPr>
          <w:spacing w:val="71"/>
        </w:rPr>
        <w:t xml:space="preserve"> </w:t>
      </w:r>
      <w:r w:rsidRPr="00C07BBB">
        <w:t>в</w:t>
      </w:r>
      <w:r w:rsidRPr="00C07BBB">
        <w:rPr>
          <w:spacing w:val="69"/>
        </w:rPr>
        <w:t xml:space="preserve"> </w:t>
      </w:r>
      <w:r w:rsidRPr="00C07BBB">
        <w:t>информационные</w:t>
      </w:r>
      <w:r w:rsidRPr="00C07BBB">
        <w:rPr>
          <w:spacing w:val="70"/>
        </w:rPr>
        <w:t xml:space="preserve"> </w:t>
      </w:r>
      <w:r w:rsidRPr="00C07BBB">
        <w:rPr>
          <w:spacing w:val="-4"/>
        </w:rPr>
        <w:t>базы</w:t>
      </w:r>
      <w:r w:rsidR="007D67EE" w:rsidRPr="00C07BBB">
        <w:rPr>
          <w:lang w:val="kk-KZ"/>
        </w:rPr>
        <w:t xml:space="preserve"> </w:t>
      </w:r>
      <w:r w:rsidRPr="00C07BBB">
        <w:t>«</w:t>
      </w:r>
      <w:r w:rsidRPr="00C07BBB">
        <w:rPr>
          <w:lang w:val="en-US"/>
        </w:rPr>
        <w:t>Scopus</w:t>
      </w:r>
      <w:r w:rsidRPr="00C07BBB">
        <w:t xml:space="preserve"> /</w:t>
      </w:r>
      <w:r w:rsidRPr="00C07BBB">
        <w:rPr>
          <w:spacing w:val="-3"/>
        </w:rPr>
        <w:t xml:space="preserve"> </w:t>
      </w:r>
      <w:r w:rsidRPr="00C07BBB">
        <w:rPr>
          <w:lang w:val="en-US"/>
        </w:rPr>
        <w:t>Web</w:t>
      </w:r>
      <w:r w:rsidRPr="00C07BBB">
        <w:rPr>
          <w:spacing w:val="-2"/>
        </w:rPr>
        <w:t xml:space="preserve"> </w:t>
      </w:r>
      <w:r w:rsidRPr="00C07BBB">
        <w:rPr>
          <w:lang w:val="en-US"/>
        </w:rPr>
        <w:t>of</w:t>
      </w:r>
      <w:r w:rsidRPr="00C07BBB">
        <w:rPr>
          <w:spacing w:val="-9"/>
        </w:rPr>
        <w:t xml:space="preserve"> </w:t>
      </w:r>
      <w:r w:rsidRPr="00C07BBB">
        <w:rPr>
          <w:lang w:val="en-US"/>
        </w:rPr>
        <w:t>Science</w:t>
      </w:r>
      <w:r w:rsidRPr="00C07BBB">
        <w:t>»</w:t>
      </w:r>
      <w:r w:rsidRPr="00C07BBB">
        <w:rPr>
          <w:spacing w:val="-2"/>
        </w:rPr>
        <w:t xml:space="preserve"> </w:t>
      </w:r>
      <w:r w:rsidRPr="00C07BBB">
        <w:t>в</w:t>
      </w:r>
      <w:r w:rsidRPr="00C07BBB">
        <w:rPr>
          <w:spacing w:val="-5"/>
        </w:rPr>
        <w:t xml:space="preserve"> </w:t>
      </w:r>
      <w:r w:rsidRPr="00C07BBB">
        <w:t>2025</w:t>
      </w:r>
      <w:r w:rsidRPr="00C07BBB">
        <w:rPr>
          <w:spacing w:val="-3"/>
        </w:rPr>
        <w:t xml:space="preserve"> </w:t>
      </w:r>
      <w:r w:rsidRPr="00C07BBB">
        <w:t>г.</w:t>
      </w:r>
      <w:r w:rsidRPr="00C07BBB">
        <w:rPr>
          <w:spacing w:val="1"/>
        </w:rPr>
        <w:t xml:space="preserve"> </w:t>
      </w:r>
      <w:r w:rsidRPr="00C07BBB">
        <w:rPr>
          <w:spacing w:val="-2"/>
        </w:rPr>
        <w:t>[6</w:t>
      </w:r>
      <w:r w:rsidR="00B73D33" w:rsidRPr="00C07BBB">
        <w:rPr>
          <w:spacing w:val="-2"/>
        </w:rPr>
        <w:t>1</w:t>
      </w:r>
      <w:r w:rsidRPr="00C07BBB">
        <w:rPr>
          <w:spacing w:val="-2"/>
        </w:rPr>
        <w:t>].</w:t>
      </w:r>
    </w:p>
    <w:p w14:paraId="1AB1932A" w14:textId="09021D0A" w:rsidR="00DE3DE1" w:rsidRPr="00C07BBB" w:rsidRDefault="00DE3DE1" w:rsidP="00D45A17">
      <w:pPr>
        <w:pStyle w:val="a3"/>
        <w:tabs>
          <w:tab w:val="left" w:pos="709"/>
          <w:tab w:val="left" w:pos="9781"/>
        </w:tabs>
        <w:ind w:left="0" w:firstLine="709"/>
        <w:rPr>
          <w:color w:val="EE0000"/>
        </w:rPr>
      </w:pPr>
      <w:r w:rsidRPr="00C07BBB">
        <w:rPr>
          <w:b/>
        </w:rPr>
        <w:t xml:space="preserve">Структура диссертации </w:t>
      </w:r>
      <w:r w:rsidRPr="00C07BBB">
        <w:t>определена логикой последовательного</w:t>
      </w:r>
      <w:r w:rsidRPr="00C07BBB">
        <w:rPr>
          <w:spacing w:val="40"/>
        </w:rPr>
        <w:t xml:space="preserve"> </w:t>
      </w:r>
      <w:r w:rsidRPr="00C07BBB">
        <w:t>решения поставленных задач. Диссертационная работа состоит из введения, трех</w:t>
      </w:r>
      <w:r w:rsidRPr="00C07BBB">
        <w:rPr>
          <w:spacing w:val="8"/>
        </w:rPr>
        <w:t xml:space="preserve"> </w:t>
      </w:r>
      <w:r w:rsidRPr="00C07BBB">
        <w:t>разделов,</w:t>
      </w:r>
      <w:r w:rsidRPr="00C07BBB">
        <w:rPr>
          <w:spacing w:val="15"/>
        </w:rPr>
        <w:t xml:space="preserve"> </w:t>
      </w:r>
      <w:r w:rsidRPr="00C07BBB">
        <w:t>заключения,</w:t>
      </w:r>
      <w:r w:rsidRPr="00C07BBB">
        <w:rPr>
          <w:spacing w:val="15"/>
        </w:rPr>
        <w:t xml:space="preserve"> </w:t>
      </w:r>
      <w:r w:rsidRPr="00C07BBB">
        <w:t>списка</w:t>
      </w:r>
      <w:r w:rsidRPr="00C07BBB">
        <w:rPr>
          <w:spacing w:val="13"/>
        </w:rPr>
        <w:t xml:space="preserve"> </w:t>
      </w:r>
      <w:r w:rsidRPr="00C07BBB">
        <w:t>использованных</w:t>
      </w:r>
      <w:r w:rsidRPr="00C07BBB">
        <w:rPr>
          <w:spacing w:val="9"/>
        </w:rPr>
        <w:t xml:space="preserve"> </w:t>
      </w:r>
      <w:r w:rsidRPr="00C07BBB">
        <w:t>источников</w:t>
      </w:r>
      <w:r w:rsidRPr="00C07BBB">
        <w:rPr>
          <w:spacing w:val="11"/>
        </w:rPr>
        <w:t xml:space="preserve"> </w:t>
      </w:r>
      <w:r w:rsidRPr="00C07BBB">
        <w:t>и</w:t>
      </w:r>
      <w:r w:rsidRPr="00C07BBB">
        <w:rPr>
          <w:spacing w:val="12"/>
        </w:rPr>
        <w:t xml:space="preserve"> </w:t>
      </w:r>
      <w:r w:rsidRPr="00C07BBB">
        <w:rPr>
          <w:spacing w:val="-2"/>
        </w:rPr>
        <w:t>приложений.</w:t>
      </w:r>
      <w:r w:rsidR="007D67EE" w:rsidRPr="00C07BBB">
        <w:rPr>
          <w:lang w:val="kk-KZ"/>
        </w:rPr>
        <w:t xml:space="preserve"> </w:t>
      </w:r>
      <w:r w:rsidRPr="00C07BBB">
        <w:t xml:space="preserve">Список использованных источников включает </w:t>
      </w:r>
      <w:r w:rsidR="007D67EE" w:rsidRPr="00C321C3">
        <w:rPr>
          <w:color w:val="000000" w:themeColor="text1"/>
          <w:lang w:val="kk-KZ"/>
        </w:rPr>
        <w:t>15</w:t>
      </w:r>
      <w:r w:rsidR="00C321C3" w:rsidRPr="00C321C3">
        <w:rPr>
          <w:color w:val="000000" w:themeColor="text1"/>
          <w:lang w:val="kk-KZ"/>
        </w:rPr>
        <w:t>0</w:t>
      </w:r>
      <w:r w:rsidR="007D67EE" w:rsidRPr="00C321C3">
        <w:rPr>
          <w:color w:val="000000" w:themeColor="text1"/>
          <w:lang w:val="kk-KZ"/>
        </w:rPr>
        <w:t xml:space="preserve"> </w:t>
      </w:r>
      <w:r w:rsidRPr="00C07BBB">
        <w:t xml:space="preserve">наименований. Диссертационная работа содержит </w:t>
      </w:r>
      <w:r w:rsidRPr="00C07BBB">
        <w:rPr>
          <w:color w:val="000000" w:themeColor="text1"/>
        </w:rPr>
        <w:t>3</w:t>
      </w:r>
      <w:r w:rsidR="001E1044" w:rsidRPr="006F69A8">
        <w:rPr>
          <w:color w:val="000000" w:themeColor="text1"/>
        </w:rPr>
        <w:t>6</w:t>
      </w:r>
      <w:r w:rsidRPr="00C07BBB">
        <w:rPr>
          <w:color w:val="000000" w:themeColor="text1"/>
          <w:spacing w:val="40"/>
        </w:rPr>
        <w:t xml:space="preserve"> </w:t>
      </w:r>
      <w:r w:rsidRPr="00C07BBB">
        <w:rPr>
          <w:color w:val="000000" w:themeColor="text1"/>
        </w:rPr>
        <w:t>таблиц и 23 рисунка</w:t>
      </w:r>
      <w:r w:rsidRPr="00C07BBB">
        <w:t>.</w:t>
      </w:r>
    </w:p>
    <w:p w14:paraId="296780B6" w14:textId="77777777" w:rsidR="00DE3DE1" w:rsidRPr="00C07BBB" w:rsidRDefault="00DE3DE1" w:rsidP="00D45A17">
      <w:pPr>
        <w:pStyle w:val="a3"/>
        <w:tabs>
          <w:tab w:val="left" w:pos="709"/>
          <w:tab w:val="left" w:pos="9781"/>
        </w:tabs>
        <w:ind w:left="0" w:firstLine="709"/>
      </w:pPr>
      <w:r w:rsidRPr="00C07BBB">
        <w:rPr>
          <w:b/>
        </w:rPr>
        <w:t xml:space="preserve">Во введении </w:t>
      </w:r>
      <w:r w:rsidRPr="00C07BBB">
        <w:t>изложена актуальность диссертационной работы, обзор исследований, проведенных в ходе исследовательской работы, проблема исследования, цель, задачи, объект, предмет, научная гипотеза исследования, ведущая идея исследования, методологические и теоретические основы, источники и методы исследования. Приведена научная новизна, теоретическая и практическая значимость исследовательской работы, а также основные положения, выносимые н защиту, обоснованность и достоверность результатов исследования, сведения об апробации и внедрении результатов исследования.</w:t>
      </w:r>
    </w:p>
    <w:p w14:paraId="02C1806A" w14:textId="7F6D0A27" w:rsidR="00DE3DE1" w:rsidRPr="00C07BBB" w:rsidRDefault="00DE3DE1" w:rsidP="00D45A17">
      <w:pPr>
        <w:pStyle w:val="a3"/>
        <w:tabs>
          <w:tab w:val="left" w:pos="709"/>
          <w:tab w:val="left" w:pos="9781"/>
        </w:tabs>
        <w:ind w:left="0" w:firstLine="709"/>
      </w:pPr>
      <w:r w:rsidRPr="00C07BBB">
        <w:rPr>
          <w:b/>
        </w:rPr>
        <w:t xml:space="preserve">В первом разделе </w:t>
      </w:r>
      <w:r w:rsidRPr="00C07BBB">
        <w:t xml:space="preserve">«Теоретические основы цифровизации образовательного пространства» </w:t>
      </w:r>
      <w:r w:rsidR="00657706">
        <w:t xml:space="preserve">проанализированы </w:t>
      </w:r>
      <w:r w:rsidRPr="00C07BBB">
        <w:t>стратегические нормативно-правовые документы о цифровизации образования в Казахстане, даны авторские определения понятиям «цифровизация</w:t>
      </w:r>
      <w:r w:rsidR="003F47C7">
        <w:t xml:space="preserve"> образования</w:t>
      </w:r>
      <w:r w:rsidRPr="00C07BBB">
        <w:t xml:space="preserve">», </w:t>
      </w:r>
      <w:r w:rsidRPr="00C07BBB">
        <w:lastRenderedPageBreak/>
        <w:t>«образовательное пространство»,</w:t>
      </w:r>
      <w:r w:rsidR="00657706">
        <w:t xml:space="preserve"> «цифровая дидактика»,</w:t>
      </w:r>
      <w:r w:rsidRPr="00C07BBB">
        <w:t xml:space="preserve"> «профессиональные способности»; выделены этапы трансформации цифровой дидактики, </w:t>
      </w:r>
      <w:r w:rsidR="006B4D07">
        <w:t>определены</w:t>
      </w:r>
      <w:r w:rsidRPr="00C07BBB">
        <w:t xml:space="preserve"> подходы </w:t>
      </w:r>
      <w:r w:rsidR="00657706">
        <w:t xml:space="preserve">и принципы </w:t>
      </w:r>
      <w:r w:rsidRPr="00C07BBB">
        <w:t>теори</w:t>
      </w:r>
      <w:r w:rsidR="003F47C7">
        <w:t>й</w:t>
      </w:r>
      <w:r w:rsidRPr="00C07BBB">
        <w:t xml:space="preserve"> цифровой дидактики.</w:t>
      </w:r>
    </w:p>
    <w:p w14:paraId="5468221F" w14:textId="7E1D67DA" w:rsidR="00DE3DE1" w:rsidRPr="00C07BBB" w:rsidRDefault="00DE3DE1" w:rsidP="00D45A17">
      <w:pPr>
        <w:pStyle w:val="a3"/>
        <w:tabs>
          <w:tab w:val="left" w:pos="709"/>
          <w:tab w:val="left" w:pos="9639"/>
          <w:tab w:val="left" w:pos="9781"/>
        </w:tabs>
        <w:ind w:left="0" w:firstLine="709"/>
      </w:pPr>
      <w:r w:rsidRPr="00C07BBB">
        <w:rPr>
          <w:b/>
        </w:rPr>
        <w:t xml:space="preserve">Во втором разделе </w:t>
      </w:r>
      <w:r w:rsidRPr="00C07BBB">
        <w:t xml:space="preserve">«Система развития профессиональных способностей обучающихся в </w:t>
      </w:r>
      <w:r w:rsidR="00F076D6" w:rsidRPr="00C07BBB">
        <w:t>условиях цифровизации образовательного пространства</w:t>
      </w:r>
      <w:r w:rsidRPr="00C07BBB">
        <w:t>» выведены структура и компоненты профессиональных способностей на основе качественного анализа содержания научных публикаций в журналах Scopus, Web of science; разработана карта профессиональных способностей обучающихся; раскрыта сущность модели развития профессиональных способностей обучающихся в условиях цифровизации образовательного пространства, представлены критерии, показатели и уровни развития профессиональных способностей обучающихся.</w:t>
      </w:r>
    </w:p>
    <w:p w14:paraId="39F1E145" w14:textId="77777777" w:rsidR="00DE3DE1" w:rsidRPr="00C07BBB" w:rsidRDefault="00DE3DE1" w:rsidP="00D45A17">
      <w:pPr>
        <w:pStyle w:val="a3"/>
        <w:tabs>
          <w:tab w:val="left" w:pos="709"/>
          <w:tab w:val="left" w:pos="9639"/>
          <w:tab w:val="left" w:pos="9781"/>
        </w:tabs>
        <w:ind w:left="0" w:firstLine="709"/>
      </w:pPr>
      <w:r w:rsidRPr="00C07BBB">
        <w:rPr>
          <w:b/>
        </w:rPr>
        <w:t xml:space="preserve">В третьем разделе </w:t>
      </w:r>
      <w:r w:rsidRPr="00C07BBB">
        <w:t>«Опытно-экспериментальная работа по развитию профессиональных способностей обучающихся в цифровом процессе</w:t>
      </w:r>
      <w:r w:rsidRPr="00C07BBB">
        <w:rPr>
          <w:spacing w:val="40"/>
        </w:rPr>
        <w:t xml:space="preserve"> </w:t>
      </w:r>
      <w:r w:rsidRPr="00C07BBB">
        <w:t>обучения» представлены содержание и результаты опытно-экспериментальной работы, этапы разработки и внедрения в образовательный процесс вуза модели развития профессиональных способностей обучающихся в период с 2022 по 2023 учебного года и в период с 2023 по 2024 учебного года.</w:t>
      </w:r>
    </w:p>
    <w:p w14:paraId="0A0A7E42" w14:textId="1075749F" w:rsidR="00EC04FF" w:rsidRDefault="00DE3DE1" w:rsidP="00D45A17">
      <w:pPr>
        <w:pStyle w:val="a3"/>
        <w:tabs>
          <w:tab w:val="left" w:pos="709"/>
          <w:tab w:val="left" w:pos="9639"/>
          <w:tab w:val="left" w:pos="9781"/>
        </w:tabs>
        <w:ind w:left="0" w:firstLine="709"/>
        <w:rPr>
          <w:spacing w:val="-2"/>
        </w:rPr>
      </w:pPr>
      <w:r w:rsidRPr="00C07BBB">
        <w:rPr>
          <w:b/>
        </w:rPr>
        <w:t xml:space="preserve">В заключении </w:t>
      </w:r>
      <w:r w:rsidRPr="00C07BBB">
        <w:t xml:space="preserve">подведены итоги исследования, которые позволили подтвердить гипотезу и констатировать решение поставленных задач; определены возможные перспективные направления дальнейшего изучения </w:t>
      </w:r>
      <w:r w:rsidRPr="00C07BBB">
        <w:rPr>
          <w:spacing w:val="-2"/>
        </w:rPr>
        <w:t>проблемы.</w:t>
      </w:r>
    </w:p>
    <w:p w14:paraId="5585F87C" w14:textId="77777777" w:rsidR="005A1DC2" w:rsidRDefault="005A1DC2" w:rsidP="00D45A17">
      <w:pPr>
        <w:pStyle w:val="a3"/>
        <w:tabs>
          <w:tab w:val="left" w:pos="709"/>
          <w:tab w:val="left" w:pos="9639"/>
          <w:tab w:val="left" w:pos="9781"/>
        </w:tabs>
        <w:ind w:left="0" w:firstLine="709"/>
        <w:rPr>
          <w:spacing w:val="-2"/>
        </w:rPr>
      </w:pPr>
    </w:p>
    <w:p w14:paraId="3A1DD722" w14:textId="77777777" w:rsidR="005A1DC2" w:rsidRDefault="005A1DC2" w:rsidP="00D45A17">
      <w:pPr>
        <w:pStyle w:val="a3"/>
        <w:tabs>
          <w:tab w:val="left" w:pos="709"/>
          <w:tab w:val="left" w:pos="9639"/>
          <w:tab w:val="left" w:pos="9781"/>
        </w:tabs>
        <w:ind w:left="0" w:firstLine="709"/>
        <w:rPr>
          <w:spacing w:val="-2"/>
        </w:rPr>
      </w:pPr>
    </w:p>
    <w:p w14:paraId="2A693C99" w14:textId="77777777" w:rsidR="005A1DC2" w:rsidRDefault="005A1DC2" w:rsidP="00D45A17">
      <w:pPr>
        <w:pStyle w:val="a3"/>
        <w:tabs>
          <w:tab w:val="left" w:pos="709"/>
          <w:tab w:val="left" w:pos="9639"/>
          <w:tab w:val="left" w:pos="9781"/>
        </w:tabs>
        <w:ind w:left="0" w:firstLine="709"/>
        <w:rPr>
          <w:spacing w:val="-2"/>
        </w:rPr>
      </w:pPr>
    </w:p>
    <w:p w14:paraId="06C67C9A" w14:textId="77777777" w:rsidR="005A1DC2" w:rsidRDefault="005A1DC2" w:rsidP="00D45A17">
      <w:pPr>
        <w:pStyle w:val="a3"/>
        <w:tabs>
          <w:tab w:val="left" w:pos="709"/>
          <w:tab w:val="left" w:pos="9639"/>
          <w:tab w:val="left" w:pos="9781"/>
        </w:tabs>
        <w:ind w:left="0" w:firstLine="709"/>
        <w:rPr>
          <w:spacing w:val="-2"/>
        </w:rPr>
      </w:pPr>
    </w:p>
    <w:p w14:paraId="270C5C45" w14:textId="77777777" w:rsidR="005A1DC2" w:rsidRDefault="005A1DC2" w:rsidP="00D45A17">
      <w:pPr>
        <w:pStyle w:val="a3"/>
        <w:tabs>
          <w:tab w:val="left" w:pos="709"/>
          <w:tab w:val="left" w:pos="9639"/>
          <w:tab w:val="left" w:pos="9781"/>
        </w:tabs>
        <w:ind w:left="0" w:firstLine="709"/>
        <w:rPr>
          <w:spacing w:val="-2"/>
        </w:rPr>
      </w:pPr>
    </w:p>
    <w:p w14:paraId="4C73EEF5" w14:textId="77777777" w:rsidR="005A1DC2" w:rsidRDefault="005A1DC2" w:rsidP="00D45A17">
      <w:pPr>
        <w:pStyle w:val="a3"/>
        <w:tabs>
          <w:tab w:val="left" w:pos="709"/>
          <w:tab w:val="left" w:pos="9639"/>
          <w:tab w:val="left" w:pos="9781"/>
        </w:tabs>
        <w:ind w:left="0" w:firstLine="709"/>
        <w:rPr>
          <w:spacing w:val="-2"/>
        </w:rPr>
      </w:pPr>
    </w:p>
    <w:p w14:paraId="096C8593" w14:textId="77777777" w:rsidR="005A1DC2" w:rsidRDefault="005A1DC2" w:rsidP="00D45A17">
      <w:pPr>
        <w:pStyle w:val="a3"/>
        <w:tabs>
          <w:tab w:val="left" w:pos="709"/>
          <w:tab w:val="left" w:pos="9639"/>
          <w:tab w:val="left" w:pos="9781"/>
        </w:tabs>
        <w:ind w:left="0" w:firstLine="709"/>
        <w:rPr>
          <w:spacing w:val="-2"/>
        </w:rPr>
      </w:pPr>
    </w:p>
    <w:p w14:paraId="5B60A458" w14:textId="77777777" w:rsidR="005A1DC2" w:rsidRDefault="005A1DC2" w:rsidP="00D45A17">
      <w:pPr>
        <w:pStyle w:val="a3"/>
        <w:tabs>
          <w:tab w:val="left" w:pos="709"/>
          <w:tab w:val="left" w:pos="9639"/>
          <w:tab w:val="left" w:pos="9781"/>
        </w:tabs>
        <w:ind w:left="0" w:firstLine="709"/>
        <w:rPr>
          <w:spacing w:val="-2"/>
        </w:rPr>
      </w:pPr>
    </w:p>
    <w:p w14:paraId="2E7A6738" w14:textId="77777777" w:rsidR="005A1DC2" w:rsidRDefault="005A1DC2" w:rsidP="00D45A17">
      <w:pPr>
        <w:pStyle w:val="a3"/>
        <w:tabs>
          <w:tab w:val="left" w:pos="709"/>
          <w:tab w:val="left" w:pos="9639"/>
          <w:tab w:val="left" w:pos="9781"/>
        </w:tabs>
        <w:ind w:left="0" w:firstLine="709"/>
        <w:rPr>
          <w:spacing w:val="-2"/>
        </w:rPr>
      </w:pPr>
    </w:p>
    <w:p w14:paraId="60550F63" w14:textId="77777777" w:rsidR="00292768" w:rsidRDefault="00292768" w:rsidP="00D45A17">
      <w:pPr>
        <w:pStyle w:val="a3"/>
        <w:tabs>
          <w:tab w:val="left" w:pos="709"/>
          <w:tab w:val="left" w:pos="9639"/>
          <w:tab w:val="left" w:pos="9781"/>
        </w:tabs>
        <w:ind w:left="0" w:firstLine="709"/>
        <w:rPr>
          <w:spacing w:val="-2"/>
        </w:rPr>
      </w:pPr>
    </w:p>
    <w:p w14:paraId="33CA5F93" w14:textId="77777777" w:rsidR="00292768" w:rsidRDefault="00292768" w:rsidP="00D45A17">
      <w:pPr>
        <w:pStyle w:val="a3"/>
        <w:tabs>
          <w:tab w:val="left" w:pos="709"/>
          <w:tab w:val="left" w:pos="9639"/>
          <w:tab w:val="left" w:pos="9781"/>
        </w:tabs>
        <w:ind w:left="0" w:firstLine="709"/>
        <w:rPr>
          <w:spacing w:val="-2"/>
        </w:rPr>
      </w:pPr>
    </w:p>
    <w:p w14:paraId="134CDCF2" w14:textId="77777777" w:rsidR="00292768" w:rsidRDefault="00292768" w:rsidP="00D45A17">
      <w:pPr>
        <w:pStyle w:val="a3"/>
        <w:tabs>
          <w:tab w:val="left" w:pos="709"/>
          <w:tab w:val="left" w:pos="9639"/>
          <w:tab w:val="left" w:pos="9781"/>
        </w:tabs>
        <w:ind w:left="0" w:firstLine="709"/>
        <w:rPr>
          <w:spacing w:val="-2"/>
        </w:rPr>
      </w:pPr>
    </w:p>
    <w:p w14:paraId="4B3A3AA7" w14:textId="77777777" w:rsidR="00292768" w:rsidRDefault="00292768" w:rsidP="00D45A17">
      <w:pPr>
        <w:pStyle w:val="a3"/>
        <w:tabs>
          <w:tab w:val="left" w:pos="709"/>
          <w:tab w:val="left" w:pos="9639"/>
          <w:tab w:val="left" w:pos="9781"/>
        </w:tabs>
        <w:ind w:left="0" w:firstLine="709"/>
        <w:rPr>
          <w:spacing w:val="-2"/>
        </w:rPr>
      </w:pPr>
    </w:p>
    <w:p w14:paraId="6CF0DCC6" w14:textId="77777777" w:rsidR="00292768" w:rsidRDefault="00292768" w:rsidP="00D45A17">
      <w:pPr>
        <w:pStyle w:val="a3"/>
        <w:tabs>
          <w:tab w:val="left" w:pos="709"/>
          <w:tab w:val="left" w:pos="9639"/>
          <w:tab w:val="left" w:pos="9781"/>
        </w:tabs>
        <w:ind w:left="0" w:firstLine="709"/>
        <w:rPr>
          <w:spacing w:val="-2"/>
        </w:rPr>
      </w:pPr>
    </w:p>
    <w:p w14:paraId="4A8CD12C" w14:textId="77777777" w:rsidR="00292768" w:rsidRDefault="00292768" w:rsidP="00D45A17">
      <w:pPr>
        <w:pStyle w:val="a3"/>
        <w:tabs>
          <w:tab w:val="left" w:pos="709"/>
          <w:tab w:val="left" w:pos="9639"/>
          <w:tab w:val="left" w:pos="9781"/>
        </w:tabs>
        <w:ind w:left="0" w:firstLine="709"/>
        <w:rPr>
          <w:spacing w:val="-2"/>
        </w:rPr>
      </w:pPr>
    </w:p>
    <w:p w14:paraId="43720438" w14:textId="77777777" w:rsidR="00292768" w:rsidRDefault="00292768" w:rsidP="00D45A17">
      <w:pPr>
        <w:pStyle w:val="a3"/>
        <w:tabs>
          <w:tab w:val="left" w:pos="709"/>
          <w:tab w:val="left" w:pos="9639"/>
          <w:tab w:val="left" w:pos="9781"/>
        </w:tabs>
        <w:ind w:left="0" w:firstLine="709"/>
        <w:rPr>
          <w:spacing w:val="-2"/>
        </w:rPr>
      </w:pPr>
    </w:p>
    <w:p w14:paraId="362DCA1C" w14:textId="77777777" w:rsidR="00292768" w:rsidRDefault="00292768" w:rsidP="00D45A17">
      <w:pPr>
        <w:pStyle w:val="a3"/>
        <w:tabs>
          <w:tab w:val="left" w:pos="709"/>
          <w:tab w:val="left" w:pos="9639"/>
          <w:tab w:val="left" w:pos="9781"/>
        </w:tabs>
        <w:ind w:left="0" w:firstLine="709"/>
        <w:rPr>
          <w:spacing w:val="-2"/>
        </w:rPr>
      </w:pPr>
    </w:p>
    <w:p w14:paraId="04DA4940" w14:textId="77777777" w:rsidR="00292768" w:rsidRDefault="00292768" w:rsidP="00D45A17">
      <w:pPr>
        <w:pStyle w:val="a3"/>
        <w:tabs>
          <w:tab w:val="left" w:pos="709"/>
          <w:tab w:val="left" w:pos="9639"/>
          <w:tab w:val="left" w:pos="9781"/>
        </w:tabs>
        <w:ind w:left="0" w:firstLine="709"/>
        <w:rPr>
          <w:spacing w:val="-2"/>
        </w:rPr>
      </w:pPr>
    </w:p>
    <w:p w14:paraId="2FA2A2F3" w14:textId="77777777" w:rsidR="00292768" w:rsidRDefault="00292768" w:rsidP="00D45A17">
      <w:pPr>
        <w:pStyle w:val="a3"/>
        <w:tabs>
          <w:tab w:val="left" w:pos="709"/>
          <w:tab w:val="left" w:pos="9639"/>
          <w:tab w:val="left" w:pos="9781"/>
        </w:tabs>
        <w:ind w:left="0" w:firstLine="709"/>
        <w:rPr>
          <w:spacing w:val="-2"/>
        </w:rPr>
      </w:pPr>
    </w:p>
    <w:p w14:paraId="21DBBC43" w14:textId="77777777" w:rsidR="00292768" w:rsidRDefault="00292768" w:rsidP="00D45A17">
      <w:pPr>
        <w:pStyle w:val="a3"/>
        <w:tabs>
          <w:tab w:val="left" w:pos="709"/>
          <w:tab w:val="left" w:pos="9639"/>
          <w:tab w:val="left" w:pos="9781"/>
        </w:tabs>
        <w:ind w:left="0" w:firstLine="709"/>
        <w:rPr>
          <w:spacing w:val="-2"/>
        </w:rPr>
      </w:pPr>
    </w:p>
    <w:p w14:paraId="69EB7943" w14:textId="77777777" w:rsidR="00292768" w:rsidRDefault="00292768" w:rsidP="00D45A17">
      <w:pPr>
        <w:pStyle w:val="a3"/>
        <w:tabs>
          <w:tab w:val="left" w:pos="709"/>
          <w:tab w:val="left" w:pos="9639"/>
          <w:tab w:val="left" w:pos="9781"/>
        </w:tabs>
        <w:ind w:left="0" w:firstLine="709"/>
        <w:rPr>
          <w:spacing w:val="-2"/>
        </w:rPr>
      </w:pPr>
    </w:p>
    <w:p w14:paraId="25505EE6" w14:textId="77777777" w:rsidR="00292768" w:rsidRPr="00B54458" w:rsidRDefault="00292768" w:rsidP="00D45A17">
      <w:pPr>
        <w:pStyle w:val="a3"/>
        <w:tabs>
          <w:tab w:val="left" w:pos="709"/>
          <w:tab w:val="left" w:pos="9639"/>
          <w:tab w:val="left" w:pos="9781"/>
        </w:tabs>
        <w:ind w:left="0" w:firstLine="709"/>
        <w:rPr>
          <w:spacing w:val="-2"/>
        </w:rPr>
      </w:pPr>
    </w:p>
    <w:p w14:paraId="30ED7CEE" w14:textId="77777777" w:rsidR="006B4D07" w:rsidRPr="00C07BBB" w:rsidRDefault="006B4D07" w:rsidP="005A1DC2">
      <w:pPr>
        <w:pStyle w:val="a3"/>
        <w:tabs>
          <w:tab w:val="left" w:pos="709"/>
          <w:tab w:val="left" w:pos="9639"/>
          <w:tab w:val="left" w:pos="9781"/>
        </w:tabs>
        <w:ind w:left="0" w:firstLine="0"/>
      </w:pPr>
    </w:p>
    <w:p w14:paraId="0C02E29A" w14:textId="184594F9" w:rsidR="005616E0" w:rsidRDefault="00465CFD" w:rsidP="00E9631F">
      <w:pPr>
        <w:pStyle w:val="1"/>
        <w:tabs>
          <w:tab w:val="left" w:pos="993"/>
          <w:tab w:val="left" w:pos="1276"/>
          <w:tab w:val="left" w:pos="3544"/>
          <w:tab w:val="left" w:pos="4962"/>
          <w:tab w:val="left" w:pos="7301"/>
          <w:tab w:val="left" w:pos="9639"/>
        </w:tabs>
        <w:spacing w:before="0"/>
        <w:ind w:left="0" w:right="287" w:firstLine="709"/>
        <w:jc w:val="both"/>
        <w:rPr>
          <w:color w:val="000000" w:themeColor="text1"/>
        </w:rPr>
      </w:pPr>
      <w:r>
        <w:rPr>
          <w:color w:val="000000" w:themeColor="text1"/>
          <w:spacing w:val="-2"/>
          <w:lang w:val="kk-KZ"/>
        </w:rPr>
        <w:lastRenderedPageBreak/>
        <w:t xml:space="preserve">1 </w:t>
      </w:r>
      <w:r w:rsidR="00EA4434" w:rsidRPr="001D577B">
        <w:rPr>
          <w:color w:val="000000" w:themeColor="text1"/>
          <w:spacing w:val="-2"/>
        </w:rPr>
        <w:t>ТЕОРЕТИЧЕСКИЕ</w:t>
      </w:r>
      <w:r w:rsidR="007D0E66" w:rsidRPr="001D577B">
        <w:rPr>
          <w:color w:val="000000" w:themeColor="text1"/>
        </w:rPr>
        <w:t xml:space="preserve"> </w:t>
      </w:r>
      <w:r w:rsidR="00EA4434" w:rsidRPr="001D577B">
        <w:rPr>
          <w:color w:val="000000" w:themeColor="text1"/>
          <w:spacing w:val="-2"/>
        </w:rPr>
        <w:t>ОСНОВЫ</w:t>
      </w:r>
      <w:r>
        <w:rPr>
          <w:color w:val="000000" w:themeColor="text1"/>
          <w:spacing w:val="-2"/>
          <w:lang w:val="kk-KZ"/>
        </w:rPr>
        <w:t xml:space="preserve"> </w:t>
      </w:r>
      <w:r w:rsidR="00EA4434" w:rsidRPr="001D577B">
        <w:rPr>
          <w:color w:val="000000" w:themeColor="text1"/>
          <w:spacing w:val="-2"/>
        </w:rPr>
        <w:t xml:space="preserve">ЦИФРОВИЗАЦИИ </w:t>
      </w:r>
      <w:r w:rsidR="00EA4434" w:rsidRPr="001D577B">
        <w:rPr>
          <w:color w:val="000000" w:themeColor="text1"/>
        </w:rPr>
        <w:t>ОБРАЗОВАТЕЛЬНОГО ПРОСТРАНСТВА</w:t>
      </w:r>
    </w:p>
    <w:p w14:paraId="76CB00D9" w14:textId="77777777" w:rsidR="00EC04FF" w:rsidRPr="001D577B" w:rsidRDefault="00EC04FF" w:rsidP="00A54EAD">
      <w:pPr>
        <w:pStyle w:val="1"/>
        <w:tabs>
          <w:tab w:val="left" w:pos="993"/>
          <w:tab w:val="left" w:pos="1560"/>
          <w:tab w:val="left" w:pos="1807"/>
          <w:tab w:val="left" w:pos="3544"/>
          <w:tab w:val="left" w:pos="4962"/>
          <w:tab w:val="left" w:pos="7301"/>
          <w:tab w:val="left" w:pos="9639"/>
        </w:tabs>
        <w:spacing w:before="0"/>
        <w:ind w:left="0" w:right="287" w:firstLine="709"/>
        <w:jc w:val="both"/>
        <w:rPr>
          <w:color w:val="000000" w:themeColor="text1"/>
        </w:rPr>
      </w:pPr>
    </w:p>
    <w:p w14:paraId="434C27A7" w14:textId="1AB2A779" w:rsidR="00531351" w:rsidRPr="001D577B" w:rsidRDefault="00465CFD" w:rsidP="00712F3D">
      <w:pPr>
        <w:pStyle w:val="2"/>
        <w:tabs>
          <w:tab w:val="left" w:pos="1272"/>
          <w:tab w:val="left" w:pos="9639"/>
        </w:tabs>
        <w:ind w:left="0" w:right="144" w:firstLine="709"/>
        <w:rPr>
          <w:color w:val="000000" w:themeColor="text1"/>
        </w:rPr>
      </w:pPr>
      <w:r>
        <w:rPr>
          <w:color w:val="000000" w:themeColor="text1"/>
          <w:lang w:val="kk-KZ"/>
        </w:rPr>
        <w:t xml:space="preserve">1.1 </w:t>
      </w:r>
      <w:r w:rsidR="00EA4434" w:rsidRPr="001D577B">
        <w:rPr>
          <w:color w:val="000000" w:themeColor="text1"/>
        </w:rPr>
        <w:t>Аналитический обзор развития и стратегического планирования цифровизации образования Республики Казахстан</w:t>
      </w:r>
    </w:p>
    <w:p w14:paraId="56CA9BCC" w14:textId="6B6167F8" w:rsidR="00FF0E5A" w:rsidRPr="007C7F61" w:rsidRDefault="00294D2C" w:rsidP="00712F3D">
      <w:pPr>
        <w:pStyle w:val="a3"/>
        <w:tabs>
          <w:tab w:val="left" w:pos="851"/>
          <w:tab w:val="left" w:pos="993"/>
          <w:tab w:val="left" w:pos="9639"/>
        </w:tabs>
        <w:ind w:left="0" w:right="144" w:firstLine="709"/>
        <w:rPr>
          <w:color w:val="000000" w:themeColor="text1"/>
        </w:rPr>
      </w:pPr>
      <w:r w:rsidRPr="001D577B">
        <w:rPr>
          <w:color w:val="000000" w:themeColor="text1"/>
        </w:rPr>
        <w:t>В XXI веке цифровизация внесла качественные изменения в систему</w:t>
      </w:r>
      <w:r w:rsidR="00C3443D" w:rsidRPr="001D577B">
        <w:rPr>
          <w:color w:val="000000" w:themeColor="text1"/>
        </w:rPr>
        <w:t xml:space="preserve"> </w:t>
      </w:r>
      <w:r w:rsidR="006845C1">
        <w:rPr>
          <w:color w:val="000000" w:themeColor="text1"/>
        </w:rPr>
        <w:t>высшего образования</w:t>
      </w:r>
      <w:r w:rsidR="00562160">
        <w:rPr>
          <w:color w:val="000000" w:themeColor="text1"/>
        </w:rPr>
        <w:t>,</w:t>
      </w:r>
      <w:r w:rsidR="006845C1">
        <w:rPr>
          <w:color w:val="000000" w:themeColor="text1"/>
        </w:rPr>
        <w:t xml:space="preserve"> трансформировав статичный процесс передачи знаний в динамичную и адаптивную систему профессиональной подготовки</w:t>
      </w:r>
      <w:r w:rsidR="00562160">
        <w:rPr>
          <w:color w:val="000000" w:themeColor="text1"/>
        </w:rPr>
        <w:t xml:space="preserve"> </w:t>
      </w:r>
      <w:r w:rsidR="006845C1">
        <w:rPr>
          <w:color w:val="000000" w:themeColor="text1"/>
        </w:rPr>
        <w:t xml:space="preserve">обучающихся. </w:t>
      </w:r>
    </w:p>
    <w:p w14:paraId="23224BE3" w14:textId="164BCEE8" w:rsidR="00CB470B" w:rsidRPr="003415C1" w:rsidRDefault="00294D2C" w:rsidP="006841AF">
      <w:pPr>
        <w:pStyle w:val="a3"/>
        <w:tabs>
          <w:tab w:val="left" w:pos="851"/>
          <w:tab w:val="left" w:pos="993"/>
          <w:tab w:val="left" w:pos="9639"/>
        </w:tabs>
        <w:ind w:left="0" w:right="144" w:firstLine="709"/>
        <w:rPr>
          <w:color w:val="000000" w:themeColor="text1"/>
        </w:rPr>
      </w:pPr>
      <w:r w:rsidRPr="001D577B">
        <w:rPr>
          <w:color w:val="000000" w:themeColor="text1"/>
        </w:rPr>
        <w:t>Впервые термин «цифровизация» был введен в употребление в сочетании с «цифровой экономикой» в 1995 году [6</w:t>
      </w:r>
      <w:r w:rsidR="003C1324" w:rsidRPr="003C1324">
        <w:rPr>
          <w:color w:val="000000" w:themeColor="text1"/>
        </w:rPr>
        <w:t>2</w:t>
      </w:r>
      <w:r w:rsidRPr="001D577B">
        <w:rPr>
          <w:color w:val="000000" w:themeColor="text1"/>
        </w:rPr>
        <w:t>].</w:t>
      </w:r>
      <w:r w:rsidR="00422D1E" w:rsidRPr="001D577B">
        <w:rPr>
          <w:color w:val="000000" w:themeColor="text1"/>
        </w:rPr>
        <w:t xml:space="preserve"> </w:t>
      </w:r>
      <w:r w:rsidR="00FF0E5A">
        <w:rPr>
          <w:color w:val="000000" w:themeColor="text1"/>
        </w:rPr>
        <w:t>Развитие ц</w:t>
      </w:r>
      <w:r w:rsidRPr="001D577B">
        <w:rPr>
          <w:color w:val="000000" w:themeColor="text1"/>
        </w:rPr>
        <w:t>ифров</w:t>
      </w:r>
      <w:r w:rsidR="00FF0E5A">
        <w:rPr>
          <w:color w:val="000000" w:themeColor="text1"/>
        </w:rPr>
        <w:t>ой</w:t>
      </w:r>
      <w:r w:rsidRPr="001D577B">
        <w:rPr>
          <w:color w:val="000000" w:themeColor="text1"/>
        </w:rPr>
        <w:t xml:space="preserve"> экономик</w:t>
      </w:r>
      <w:r w:rsidR="00FF0E5A">
        <w:rPr>
          <w:color w:val="000000" w:themeColor="text1"/>
        </w:rPr>
        <w:t xml:space="preserve">и является </w:t>
      </w:r>
      <w:r w:rsidR="00FF0E5A" w:rsidRPr="001D577B">
        <w:rPr>
          <w:color w:val="000000" w:themeColor="text1"/>
        </w:rPr>
        <w:t>основ</w:t>
      </w:r>
      <w:r w:rsidR="001D65D0">
        <w:rPr>
          <w:color w:val="000000" w:themeColor="text1"/>
        </w:rPr>
        <w:t>ным</w:t>
      </w:r>
      <w:r w:rsidR="00FF0E5A" w:rsidRPr="001D577B">
        <w:rPr>
          <w:color w:val="000000" w:themeColor="text1"/>
        </w:rPr>
        <w:t xml:space="preserve"> </w:t>
      </w:r>
      <w:r w:rsidR="00FC34A2">
        <w:rPr>
          <w:color w:val="000000" w:themeColor="text1"/>
        </w:rPr>
        <w:t>показателем</w:t>
      </w:r>
      <w:r w:rsidR="00FF0E5A" w:rsidRPr="001D577B">
        <w:rPr>
          <w:color w:val="000000" w:themeColor="text1"/>
        </w:rPr>
        <w:t xml:space="preserve"> </w:t>
      </w:r>
      <w:r w:rsidR="009601BD">
        <w:rPr>
          <w:color w:val="000000" w:themeColor="text1"/>
        </w:rPr>
        <w:t xml:space="preserve">технологического прогресса </w:t>
      </w:r>
      <w:r w:rsidR="00FF0E5A">
        <w:rPr>
          <w:color w:val="000000" w:themeColor="text1"/>
        </w:rPr>
        <w:t xml:space="preserve">и </w:t>
      </w:r>
      <w:r w:rsidR="00FF0E5A" w:rsidRPr="001D577B">
        <w:rPr>
          <w:color w:val="000000" w:themeColor="text1"/>
        </w:rPr>
        <w:t xml:space="preserve">высоким уровнем </w:t>
      </w:r>
      <w:r w:rsidR="001D65D0">
        <w:rPr>
          <w:color w:val="000000" w:themeColor="text1"/>
        </w:rPr>
        <w:t>конкурентоспособности государства</w:t>
      </w:r>
      <w:r w:rsidRPr="001D577B">
        <w:rPr>
          <w:color w:val="000000" w:themeColor="text1"/>
        </w:rPr>
        <w:t xml:space="preserve">. </w:t>
      </w:r>
      <w:r w:rsidR="00EA4434" w:rsidRPr="001D577B">
        <w:rPr>
          <w:color w:val="000000" w:themeColor="text1"/>
        </w:rPr>
        <w:t>В условиях цифров</w:t>
      </w:r>
      <w:r w:rsidR="001A6D51">
        <w:rPr>
          <w:color w:val="000000" w:themeColor="text1"/>
        </w:rPr>
        <w:t xml:space="preserve">ой </w:t>
      </w:r>
      <w:r w:rsidR="00EA4434" w:rsidRPr="001D577B">
        <w:rPr>
          <w:color w:val="000000" w:themeColor="text1"/>
        </w:rPr>
        <w:t xml:space="preserve">экономики </w:t>
      </w:r>
      <w:r w:rsidR="003B3EA2" w:rsidRPr="001D577B">
        <w:rPr>
          <w:color w:val="000000" w:themeColor="text1"/>
        </w:rPr>
        <w:t>пов</w:t>
      </w:r>
      <w:r w:rsidR="00307D65">
        <w:rPr>
          <w:color w:val="000000" w:themeColor="text1"/>
        </w:rPr>
        <w:t>ышается</w:t>
      </w:r>
      <w:r w:rsidR="003B3EA2" w:rsidRPr="001D577B">
        <w:rPr>
          <w:color w:val="000000" w:themeColor="text1"/>
        </w:rPr>
        <w:t xml:space="preserve"> </w:t>
      </w:r>
      <w:r w:rsidR="00EA4434" w:rsidRPr="001D577B">
        <w:rPr>
          <w:color w:val="000000" w:themeColor="text1"/>
        </w:rPr>
        <w:t xml:space="preserve">спрос не на </w:t>
      </w:r>
      <w:r w:rsidR="001A6D51">
        <w:rPr>
          <w:color w:val="000000" w:themeColor="text1"/>
        </w:rPr>
        <w:t xml:space="preserve">исполнителей </w:t>
      </w:r>
      <w:r w:rsidR="00EA4434" w:rsidRPr="001D577B">
        <w:rPr>
          <w:color w:val="000000" w:themeColor="text1"/>
        </w:rPr>
        <w:t xml:space="preserve">и рабочие руки, а на </w:t>
      </w:r>
      <w:r w:rsidR="001A6D51">
        <w:rPr>
          <w:color w:val="000000" w:themeColor="text1"/>
        </w:rPr>
        <w:t xml:space="preserve">высокую </w:t>
      </w:r>
      <w:r w:rsidR="00EA4434" w:rsidRPr="001D577B">
        <w:rPr>
          <w:color w:val="000000" w:themeColor="text1"/>
        </w:rPr>
        <w:t>квалификацию</w:t>
      </w:r>
      <w:r w:rsidR="00EC2A81" w:rsidRPr="001D577B">
        <w:rPr>
          <w:color w:val="000000" w:themeColor="text1"/>
        </w:rPr>
        <w:t xml:space="preserve"> и </w:t>
      </w:r>
      <w:r w:rsidR="001A6D51">
        <w:rPr>
          <w:color w:val="000000" w:themeColor="text1"/>
        </w:rPr>
        <w:t xml:space="preserve">уникальные </w:t>
      </w:r>
      <w:r w:rsidR="00EA4434" w:rsidRPr="001D577B">
        <w:rPr>
          <w:color w:val="000000" w:themeColor="text1"/>
        </w:rPr>
        <w:t xml:space="preserve">профессиональные </w:t>
      </w:r>
      <w:r w:rsidR="00C3443D" w:rsidRPr="001D577B">
        <w:rPr>
          <w:color w:val="000000" w:themeColor="text1"/>
        </w:rPr>
        <w:t>способности</w:t>
      </w:r>
      <w:r w:rsidR="00EA4434" w:rsidRPr="001D577B">
        <w:rPr>
          <w:color w:val="000000" w:themeColor="text1"/>
        </w:rPr>
        <w:t>.</w:t>
      </w:r>
      <w:r w:rsidR="00EF7B00" w:rsidRPr="001D577B">
        <w:rPr>
          <w:color w:val="000000" w:themeColor="text1"/>
        </w:rPr>
        <w:t xml:space="preserve"> </w:t>
      </w:r>
      <w:r w:rsidR="00EA4434" w:rsidRPr="001D577B">
        <w:rPr>
          <w:color w:val="000000" w:themeColor="text1"/>
        </w:rPr>
        <w:t xml:space="preserve">Образование представляет собой </w:t>
      </w:r>
      <w:r w:rsidR="00546871">
        <w:rPr>
          <w:color w:val="000000" w:themeColor="text1"/>
        </w:rPr>
        <w:t>фундамент</w:t>
      </w:r>
      <w:r w:rsidR="00FC34A2">
        <w:rPr>
          <w:color w:val="000000" w:themeColor="text1"/>
        </w:rPr>
        <w:t xml:space="preserve"> </w:t>
      </w:r>
      <w:r w:rsidR="00EA4434" w:rsidRPr="001D577B">
        <w:rPr>
          <w:color w:val="000000" w:themeColor="text1"/>
        </w:rPr>
        <w:t>баз</w:t>
      </w:r>
      <w:r w:rsidR="00FC34A2">
        <w:rPr>
          <w:color w:val="000000" w:themeColor="text1"/>
        </w:rPr>
        <w:t>ы</w:t>
      </w:r>
      <w:r w:rsidR="00EA4434" w:rsidRPr="001D577B">
        <w:rPr>
          <w:color w:val="000000" w:themeColor="text1"/>
        </w:rPr>
        <w:t xml:space="preserve"> знаний, котор</w:t>
      </w:r>
      <w:r w:rsidR="00CA17AF">
        <w:rPr>
          <w:color w:val="000000" w:themeColor="text1"/>
        </w:rPr>
        <w:t>ый</w:t>
      </w:r>
      <w:r w:rsidR="00EA4434" w:rsidRPr="001D577B">
        <w:rPr>
          <w:color w:val="000000" w:themeColor="text1"/>
        </w:rPr>
        <w:t xml:space="preserve"> влияет на качество человеческого капитала, и как следствие,</w:t>
      </w:r>
      <w:r w:rsidR="00FC34A2">
        <w:rPr>
          <w:color w:val="000000" w:themeColor="text1"/>
        </w:rPr>
        <w:t xml:space="preserve"> на</w:t>
      </w:r>
      <w:r w:rsidR="00EA4434" w:rsidRPr="001D577B">
        <w:rPr>
          <w:color w:val="000000" w:themeColor="text1"/>
        </w:rPr>
        <w:t xml:space="preserve"> объем, получаемых от него доходов.</w:t>
      </w:r>
      <w:r w:rsidR="00FC34A2">
        <w:rPr>
          <w:color w:val="000000" w:themeColor="text1"/>
        </w:rPr>
        <w:t xml:space="preserve"> </w:t>
      </w:r>
    </w:p>
    <w:p w14:paraId="40FAD819" w14:textId="2376D508" w:rsidR="005616E0" w:rsidRDefault="008D3103" w:rsidP="00D07665">
      <w:pPr>
        <w:pStyle w:val="a3"/>
        <w:tabs>
          <w:tab w:val="left" w:pos="851"/>
          <w:tab w:val="left" w:pos="993"/>
          <w:tab w:val="left" w:pos="9639"/>
        </w:tabs>
        <w:ind w:left="0" w:right="144" w:firstLine="709"/>
        <w:rPr>
          <w:color w:val="000000" w:themeColor="text1"/>
        </w:rPr>
      </w:pPr>
      <w:r>
        <w:rPr>
          <w:color w:val="000000" w:themeColor="text1"/>
        </w:rPr>
        <w:t xml:space="preserve">В нашем исследовании мы </w:t>
      </w:r>
      <w:r w:rsidR="00D07665">
        <w:rPr>
          <w:color w:val="000000" w:themeColor="text1"/>
        </w:rPr>
        <w:t xml:space="preserve">следуем </w:t>
      </w:r>
      <w:r>
        <w:rPr>
          <w:color w:val="000000" w:themeColor="text1"/>
        </w:rPr>
        <w:t>определени</w:t>
      </w:r>
      <w:r w:rsidR="00D07665">
        <w:rPr>
          <w:color w:val="000000" w:themeColor="text1"/>
        </w:rPr>
        <w:t>ю</w:t>
      </w:r>
      <w:r>
        <w:rPr>
          <w:color w:val="000000" w:themeColor="text1"/>
        </w:rPr>
        <w:t xml:space="preserve"> </w:t>
      </w:r>
      <w:r w:rsidR="006841AF" w:rsidRPr="000D35CB">
        <w:rPr>
          <w:color w:val="000000" w:themeColor="text1"/>
        </w:rPr>
        <w:t xml:space="preserve">Т.В. Никулина, </w:t>
      </w:r>
      <w:r w:rsidR="00596ECD">
        <w:rPr>
          <w:color w:val="000000" w:themeColor="text1"/>
        </w:rPr>
        <w:t xml:space="preserve">        </w:t>
      </w:r>
      <w:r w:rsidR="006841AF" w:rsidRPr="000D35CB">
        <w:rPr>
          <w:color w:val="000000" w:themeColor="text1"/>
        </w:rPr>
        <w:t>Е.Б. Старичен</w:t>
      </w:r>
      <w:r w:rsidR="006841AF">
        <w:rPr>
          <w:color w:val="000000" w:themeColor="text1"/>
        </w:rPr>
        <w:t>ко</w:t>
      </w:r>
      <w:r>
        <w:rPr>
          <w:color w:val="000000" w:themeColor="text1"/>
        </w:rPr>
        <w:t xml:space="preserve">, в котором </w:t>
      </w:r>
      <w:r w:rsidR="006841AF">
        <w:rPr>
          <w:color w:val="000000" w:themeColor="text1"/>
        </w:rPr>
        <w:t xml:space="preserve">«цифровизация» </w:t>
      </w:r>
      <w:r>
        <w:rPr>
          <w:color w:val="000000" w:themeColor="text1"/>
        </w:rPr>
        <w:t>трактуется</w:t>
      </w:r>
      <w:r w:rsidR="006841AF">
        <w:rPr>
          <w:color w:val="000000" w:themeColor="text1"/>
        </w:rPr>
        <w:t xml:space="preserve"> </w:t>
      </w:r>
      <w:r w:rsidR="006841AF" w:rsidRPr="000D35CB">
        <w:rPr>
          <w:color w:val="000000" w:themeColor="text1"/>
        </w:rPr>
        <w:t>как «новая эпоха, основанная на больших данных и соответствующих технологиях, способствующие повышению эффективности производства, его объемов, вследствие успешной реализации индивидуального подхода в любой среде деятельности современного человека» [</w:t>
      </w:r>
      <w:r w:rsidR="006841AF">
        <w:rPr>
          <w:color w:val="000000" w:themeColor="text1"/>
        </w:rPr>
        <w:t>6</w:t>
      </w:r>
      <w:r w:rsidR="00596ECD">
        <w:rPr>
          <w:color w:val="000000" w:themeColor="text1"/>
        </w:rPr>
        <w:t>3</w:t>
      </w:r>
      <w:r w:rsidR="006841AF" w:rsidRPr="000D35CB">
        <w:rPr>
          <w:color w:val="000000" w:themeColor="text1"/>
        </w:rPr>
        <w:t>, с. 107-113].</w:t>
      </w:r>
      <w:r w:rsidR="00D07665">
        <w:rPr>
          <w:color w:val="000000" w:themeColor="text1"/>
        </w:rPr>
        <w:t xml:space="preserve"> </w:t>
      </w:r>
      <w:r w:rsidR="00FC34A2">
        <w:rPr>
          <w:color w:val="000000" w:themeColor="text1"/>
        </w:rPr>
        <w:t xml:space="preserve">Проникновение </w:t>
      </w:r>
      <w:r w:rsidR="00DD40B4">
        <w:rPr>
          <w:color w:val="000000" w:themeColor="text1"/>
        </w:rPr>
        <w:t>цифровизации</w:t>
      </w:r>
      <w:r w:rsidR="00FC34A2">
        <w:rPr>
          <w:color w:val="000000" w:themeColor="text1"/>
        </w:rPr>
        <w:t xml:space="preserve"> во все сферы человеческой жизни, включая сектор образования, пре</w:t>
      </w:r>
      <w:r w:rsidR="00EE63B9">
        <w:rPr>
          <w:color w:val="000000" w:themeColor="text1"/>
        </w:rPr>
        <w:t>образует</w:t>
      </w:r>
      <w:r w:rsidR="00FC34A2">
        <w:rPr>
          <w:color w:val="000000" w:themeColor="text1"/>
        </w:rPr>
        <w:t xml:space="preserve"> систему высшего профессионального образования в </w:t>
      </w:r>
      <w:r w:rsidR="00EE63B9">
        <w:rPr>
          <w:color w:val="000000" w:themeColor="text1"/>
        </w:rPr>
        <w:t>стратегический</w:t>
      </w:r>
      <w:r w:rsidR="00FC34A2">
        <w:rPr>
          <w:color w:val="000000" w:themeColor="text1"/>
        </w:rPr>
        <w:t xml:space="preserve"> фактор экономического роста </w:t>
      </w:r>
      <w:r w:rsidR="00DD40B4">
        <w:rPr>
          <w:color w:val="000000" w:themeColor="text1"/>
        </w:rPr>
        <w:t xml:space="preserve">и </w:t>
      </w:r>
      <w:r w:rsidR="00EE63B9">
        <w:rPr>
          <w:color w:val="000000" w:themeColor="text1"/>
        </w:rPr>
        <w:t xml:space="preserve">национальной </w:t>
      </w:r>
      <w:r w:rsidR="00DD40B4">
        <w:rPr>
          <w:color w:val="000000" w:themeColor="text1"/>
        </w:rPr>
        <w:t xml:space="preserve">конкурентоспособности.  </w:t>
      </w:r>
      <w:r w:rsidR="00EA4434" w:rsidRPr="001D577B">
        <w:rPr>
          <w:color w:val="000000" w:themeColor="text1"/>
        </w:rPr>
        <w:t>Из этого следует, ч</w:t>
      </w:r>
      <w:r w:rsidR="00DD40B4">
        <w:rPr>
          <w:color w:val="000000" w:themeColor="text1"/>
        </w:rPr>
        <w:t>то в</w:t>
      </w:r>
      <w:r w:rsidR="00EA4434" w:rsidRPr="001D577B">
        <w:rPr>
          <w:color w:val="000000" w:themeColor="text1"/>
        </w:rPr>
        <w:t xml:space="preserve">недрение цифровых платформ и приложений </w:t>
      </w:r>
      <w:r w:rsidR="00EE63B9">
        <w:rPr>
          <w:color w:val="000000" w:themeColor="text1"/>
        </w:rPr>
        <w:t>выступает ключевым</w:t>
      </w:r>
      <w:r w:rsidR="00EA4434" w:rsidRPr="001D577B">
        <w:rPr>
          <w:color w:val="000000" w:themeColor="text1"/>
        </w:rPr>
        <w:t xml:space="preserve"> </w:t>
      </w:r>
      <w:r w:rsidR="00EE63B9">
        <w:rPr>
          <w:color w:val="000000" w:themeColor="text1"/>
        </w:rPr>
        <w:t>инструментом как для экономического потенциала, так и для системы высшего образования государства</w:t>
      </w:r>
      <w:r w:rsidR="00EA4434" w:rsidRPr="001D577B">
        <w:rPr>
          <w:color w:val="000000" w:themeColor="text1"/>
        </w:rPr>
        <w:t xml:space="preserve"> (таблица 1).</w:t>
      </w:r>
    </w:p>
    <w:p w14:paraId="560996C7" w14:textId="77777777" w:rsidR="00EC04FF" w:rsidRDefault="00EC04FF" w:rsidP="00712F3D">
      <w:pPr>
        <w:pStyle w:val="a3"/>
        <w:tabs>
          <w:tab w:val="left" w:pos="1393"/>
          <w:tab w:val="left" w:pos="1787"/>
          <w:tab w:val="left" w:pos="2176"/>
          <w:tab w:val="left" w:pos="4176"/>
          <w:tab w:val="left" w:pos="5706"/>
          <w:tab w:val="left" w:pos="7328"/>
          <w:tab w:val="left" w:pos="7730"/>
          <w:tab w:val="left" w:pos="8539"/>
          <w:tab w:val="left" w:pos="9639"/>
        </w:tabs>
        <w:ind w:left="0" w:right="144" w:firstLine="0"/>
        <w:rPr>
          <w:color w:val="000000" w:themeColor="text1"/>
        </w:rPr>
      </w:pPr>
    </w:p>
    <w:p w14:paraId="72410A06" w14:textId="2AF64574" w:rsidR="005616E0" w:rsidRPr="001D577B" w:rsidRDefault="00EA4434" w:rsidP="00712F3D">
      <w:pPr>
        <w:pStyle w:val="a3"/>
        <w:tabs>
          <w:tab w:val="left" w:pos="1393"/>
          <w:tab w:val="left" w:pos="1787"/>
          <w:tab w:val="left" w:pos="2176"/>
          <w:tab w:val="left" w:pos="4176"/>
          <w:tab w:val="left" w:pos="5706"/>
          <w:tab w:val="left" w:pos="7328"/>
          <w:tab w:val="left" w:pos="7730"/>
          <w:tab w:val="left" w:pos="8539"/>
          <w:tab w:val="left" w:pos="9639"/>
        </w:tabs>
        <w:ind w:left="0" w:right="144" w:firstLine="0"/>
        <w:rPr>
          <w:color w:val="000000" w:themeColor="text1"/>
        </w:rPr>
      </w:pPr>
      <w:r w:rsidRPr="001D577B">
        <w:rPr>
          <w:color w:val="000000" w:themeColor="text1"/>
          <w:spacing w:val="-2"/>
        </w:rPr>
        <w:t>Таблица</w:t>
      </w:r>
      <w:r w:rsidR="00851E35">
        <w:rPr>
          <w:color w:val="000000" w:themeColor="text1"/>
        </w:rPr>
        <w:t xml:space="preserve"> </w:t>
      </w:r>
      <w:r w:rsidRPr="001D577B">
        <w:rPr>
          <w:color w:val="000000" w:themeColor="text1"/>
          <w:spacing w:val="-10"/>
        </w:rPr>
        <w:t>1</w:t>
      </w:r>
      <w:r w:rsidR="00851E35">
        <w:rPr>
          <w:color w:val="000000" w:themeColor="text1"/>
        </w:rPr>
        <w:t xml:space="preserve"> </w:t>
      </w:r>
      <w:r w:rsidRPr="001D577B">
        <w:rPr>
          <w:color w:val="000000" w:themeColor="text1"/>
        </w:rPr>
        <w:t>–</w:t>
      </w:r>
      <w:r w:rsidR="00851E35">
        <w:rPr>
          <w:color w:val="000000" w:themeColor="text1"/>
        </w:rPr>
        <w:t xml:space="preserve"> </w:t>
      </w:r>
      <w:r w:rsidRPr="001D577B">
        <w:rPr>
          <w:color w:val="000000" w:themeColor="text1"/>
          <w:spacing w:val="-2"/>
        </w:rPr>
        <w:t>Наименования</w:t>
      </w:r>
      <w:r w:rsidR="00851E35">
        <w:rPr>
          <w:color w:val="000000" w:themeColor="text1"/>
        </w:rPr>
        <w:t xml:space="preserve"> </w:t>
      </w:r>
      <w:r w:rsidRPr="001D577B">
        <w:rPr>
          <w:color w:val="000000" w:themeColor="text1"/>
          <w:spacing w:val="-2"/>
        </w:rPr>
        <w:t>передовых</w:t>
      </w:r>
      <w:r w:rsidR="00851E35">
        <w:rPr>
          <w:color w:val="000000" w:themeColor="text1"/>
        </w:rPr>
        <w:t xml:space="preserve"> </w:t>
      </w:r>
      <w:r w:rsidRPr="001D577B">
        <w:rPr>
          <w:color w:val="000000" w:themeColor="text1"/>
          <w:spacing w:val="-2"/>
        </w:rPr>
        <w:t>технологий</w:t>
      </w:r>
      <w:r w:rsidR="00851E35">
        <w:rPr>
          <w:color w:val="000000" w:themeColor="text1"/>
        </w:rPr>
        <w:t xml:space="preserve"> </w:t>
      </w:r>
      <w:r w:rsidRPr="001D577B">
        <w:rPr>
          <w:color w:val="000000" w:themeColor="text1"/>
          <w:spacing w:val="-10"/>
        </w:rPr>
        <w:t>и</w:t>
      </w:r>
      <w:r w:rsidR="00851E35">
        <w:rPr>
          <w:color w:val="000000" w:themeColor="text1"/>
        </w:rPr>
        <w:t xml:space="preserve"> </w:t>
      </w:r>
      <w:r w:rsidRPr="001D577B">
        <w:rPr>
          <w:color w:val="000000" w:themeColor="text1"/>
          <w:spacing w:val="-4"/>
        </w:rPr>
        <w:t>доля</w:t>
      </w:r>
      <w:r w:rsidR="00851E35">
        <w:rPr>
          <w:color w:val="000000" w:themeColor="text1"/>
        </w:rPr>
        <w:t xml:space="preserve"> </w:t>
      </w:r>
      <w:r w:rsidR="00465CFD">
        <w:rPr>
          <w:color w:val="000000" w:themeColor="text1"/>
          <w:spacing w:val="-2"/>
        </w:rPr>
        <w:t xml:space="preserve">компаний, </w:t>
      </w:r>
      <w:r w:rsidRPr="001D577B">
        <w:rPr>
          <w:color w:val="000000" w:themeColor="text1"/>
        </w:rPr>
        <w:t>планирующих использовать технологии в период с 2023 по 2027 г.</w:t>
      </w:r>
    </w:p>
    <w:p w14:paraId="442A8B4E" w14:textId="77777777" w:rsidR="005616E0" w:rsidRPr="001D577B" w:rsidRDefault="005616E0">
      <w:pPr>
        <w:pStyle w:val="a3"/>
        <w:spacing w:before="4"/>
        <w:ind w:left="0" w:firstLine="0"/>
        <w:jc w:val="left"/>
        <w:rPr>
          <w:color w:val="000000" w:themeColor="text1"/>
          <w:sz w:val="16"/>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77"/>
        <w:gridCol w:w="4462"/>
      </w:tblGrid>
      <w:tr w:rsidR="005616E0" w:rsidRPr="001D577B" w14:paraId="66F4AD6C" w14:textId="77777777" w:rsidTr="00A54EAD">
        <w:trPr>
          <w:trHeight w:val="273"/>
        </w:trPr>
        <w:tc>
          <w:tcPr>
            <w:tcW w:w="5177" w:type="dxa"/>
          </w:tcPr>
          <w:p w14:paraId="2F2F043B" w14:textId="77777777" w:rsidR="005616E0" w:rsidRPr="001D577B" w:rsidRDefault="00EA4434">
            <w:pPr>
              <w:pStyle w:val="TableParagraph"/>
              <w:spacing w:line="253" w:lineRule="exact"/>
              <w:rPr>
                <w:color w:val="000000" w:themeColor="text1"/>
                <w:sz w:val="24"/>
              </w:rPr>
            </w:pPr>
            <w:r w:rsidRPr="001D577B">
              <w:rPr>
                <w:color w:val="000000" w:themeColor="text1"/>
                <w:sz w:val="24"/>
              </w:rPr>
              <w:t>Цифровые</w:t>
            </w:r>
            <w:r w:rsidRPr="001D577B">
              <w:rPr>
                <w:color w:val="000000" w:themeColor="text1"/>
                <w:spacing w:val="-5"/>
                <w:sz w:val="24"/>
              </w:rPr>
              <w:t xml:space="preserve"> </w:t>
            </w:r>
            <w:r w:rsidRPr="001D577B">
              <w:rPr>
                <w:color w:val="000000" w:themeColor="text1"/>
                <w:sz w:val="24"/>
              </w:rPr>
              <w:t>платформы</w:t>
            </w:r>
            <w:r w:rsidRPr="001D577B">
              <w:rPr>
                <w:color w:val="000000" w:themeColor="text1"/>
                <w:spacing w:val="-1"/>
                <w:sz w:val="24"/>
              </w:rPr>
              <w:t xml:space="preserve"> </w:t>
            </w:r>
            <w:r w:rsidRPr="001D577B">
              <w:rPr>
                <w:color w:val="000000" w:themeColor="text1"/>
                <w:sz w:val="24"/>
              </w:rPr>
              <w:t>и</w:t>
            </w:r>
            <w:r w:rsidRPr="001D577B">
              <w:rPr>
                <w:color w:val="000000" w:themeColor="text1"/>
                <w:spacing w:val="-6"/>
                <w:sz w:val="24"/>
              </w:rPr>
              <w:t xml:space="preserve"> </w:t>
            </w:r>
            <w:r w:rsidRPr="001D577B">
              <w:rPr>
                <w:color w:val="000000" w:themeColor="text1"/>
                <w:sz w:val="24"/>
              </w:rPr>
              <w:t>приложения,</w:t>
            </w:r>
            <w:r w:rsidRPr="001D577B">
              <w:rPr>
                <w:color w:val="000000" w:themeColor="text1"/>
                <w:spacing w:val="1"/>
                <w:sz w:val="24"/>
              </w:rPr>
              <w:t xml:space="preserve"> </w:t>
            </w:r>
            <w:r w:rsidRPr="001D577B">
              <w:rPr>
                <w:color w:val="000000" w:themeColor="text1"/>
                <w:spacing w:val="-10"/>
                <w:sz w:val="24"/>
              </w:rPr>
              <w:t>%</w:t>
            </w:r>
          </w:p>
        </w:tc>
        <w:tc>
          <w:tcPr>
            <w:tcW w:w="4462" w:type="dxa"/>
          </w:tcPr>
          <w:p w14:paraId="39C21D8E" w14:textId="77777777" w:rsidR="005616E0" w:rsidRPr="001D577B" w:rsidRDefault="00EA4434">
            <w:pPr>
              <w:pStyle w:val="TableParagraph"/>
              <w:spacing w:line="253" w:lineRule="exact"/>
              <w:ind w:left="14"/>
              <w:jc w:val="center"/>
              <w:rPr>
                <w:color w:val="000000" w:themeColor="text1"/>
                <w:sz w:val="24"/>
              </w:rPr>
            </w:pPr>
            <w:r w:rsidRPr="001D577B">
              <w:rPr>
                <w:color w:val="000000" w:themeColor="text1"/>
                <w:spacing w:val="-4"/>
                <w:sz w:val="24"/>
              </w:rPr>
              <w:t>86,4</w:t>
            </w:r>
          </w:p>
        </w:tc>
      </w:tr>
      <w:tr w:rsidR="005616E0" w:rsidRPr="001D577B" w14:paraId="15DD3FD8" w14:textId="77777777" w:rsidTr="00A54EAD">
        <w:trPr>
          <w:trHeight w:val="278"/>
        </w:trPr>
        <w:tc>
          <w:tcPr>
            <w:tcW w:w="5177" w:type="dxa"/>
          </w:tcPr>
          <w:p w14:paraId="53ADE418" w14:textId="77777777" w:rsidR="005616E0" w:rsidRPr="001D577B" w:rsidRDefault="00EA4434">
            <w:pPr>
              <w:pStyle w:val="TableParagraph"/>
              <w:spacing w:line="258" w:lineRule="exact"/>
              <w:rPr>
                <w:color w:val="000000" w:themeColor="text1"/>
                <w:sz w:val="24"/>
              </w:rPr>
            </w:pPr>
            <w:r w:rsidRPr="001D577B">
              <w:rPr>
                <w:color w:val="000000" w:themeColor="text1"/>
                <w:sz w:val="24"/>
              </w:rPr>
              <w:t>Технологии</w:t>
            </w:r>
            <w:r w:rsidRPr="001D577B">
              <w:rPr>
                <w:color w:val="000000" w:themeColor="text1"/>
                <w:spacing w:val="-4"/>
                <w:sz w:val="24"/>
              </w:rPr>
              <w:t xml:space="preserve"> </w:t>
            </w:r>
            <w:r w:rsidRPr="001D577B">
              <w:rPr>
                <w:color w:val="000000" w:themeColor="text1"/>
                <w:sz w:val="24"/>
              </w:rPr>
              <w:t>образования</w:t>
            </w:r>
            <w:r w:rsidRPr="001D577B">
              <w:rPr>
                <w:color w:val="000000" w:themeColor="text1"/>
                <w:spacing w:val="-4"/>
                <w:sz w:val="24"/>
              </w:rPr>
              <w:t xml:space="preserve"> </w:t>
            </w:r>
            <w:r w:rsidRPr="001D577B">
              <w:rPr>
                <w:color w:val="000000" w:themeColor="text1"/>
                <w:sz w:val="24"/>
              </w:rPr>
              <w:t>и</w:t>
            </w:r>
            <w:r w:rsidRPr="001D577B">
              <w:rPr>
                <w:color w:val="000000" w:themeColor="text1"/>
                <w:spacing w:val="-4"/>
                <w:sz w:val="24"/>
              </w:rPr>
              <w:t xml:space="preserve"> </w:t>
            </w:r>
            <w:r w:rsidRPr="001D577B">
              <w:rPr>
                <w:color w:val="000000" w:themeColor="text1"/>
                <w:sz w:val="24"/>
              </w:rPr>
              <w:t>рабочей</w:t>
            </w:r>
            <w:r w:rsidRPr="001D577B">
              <w:rPr>
                <w:color w:val="000000" w:themeColor="text1"/>
                <w:spacing w:val="2"/>
                <w:sz w:val="24"/>
              </w:rPr>
              <w:t xml:space="preserve"> </w:t>
            </w:r>
            <w:r w:rsidRPr="001D577B">
              <w:rPr>
                <w:color w:val="000000" w:themeColor="text1"/>
                <w:sz w:val="24"/>
              </w:rPr>
              <w:t>силы,</w:t>
            </w:r>
            <w:r w:rsidRPr="001D577B">
              <w:rPr>
                <w:color w:val="000000" w:themeColor="text1"/>
                <w:spacing w:val="-1"/>
                <w:sz w:val="24"/>
              </w:rPr>
              <w:t xml:space="preserve"> </w:t>
            </w:r>
            <w:r w:rsidRPr="001D577B">
              <w:rPr>
                <w:color w:val="000000" w:themeColor="text1"/>
                <w:spacing w:val="-10"/>
                <w:sz w:val="24"/>
              </w:rPr>
              <w:t>%</w:t>
            </w:r>
          </w:p>
        </w:tc>
        <w:tc>
          <w:tcPr>
            <w:tcW w:w="4462" w:type="dxa"/>
          </w:tcPr>
          <w:p w14:paraId="51146115" w14:textId="77777777" w:rsidR="005616E0" w:rsidRPr="001D577B" w:rsidRDefault="00EA4434">
            <w:pPr>
              <w:pStyle w:val="TableParagraph"/>
              <w:spacing w:line="258" w:lineRule="exact"/>
              <w:ind w:left="14"/>
              <w:jc w:val="center"/>
              <w:rPr>
                <w:color w:val="000000" w:themeColor="text1"/>
                <w:sz w:val="24"/>
              </w:rPr>
            </w:pPr>
            <w:r w:rsidRPr="001D577B">
              <w:rPr>
                <w:color w:val="000000" w:themeColor="text1"/>
                <w:spacing w:val="-4"/>
                <w:sz w:val="24"/>
              </w:rPr>
              <w:t>80,9</w:t>
            </w:r>
          </w:p>
        </w:tc>
      </w:tr>
      <w:tr w:rsidR="005616E0" w:rsidRPr="001D577B" w14:paraId="260F4312" w14:textId="77777777" w:rsidTr="00A54EAD">
        <w:trPr>
          <w:trHeight w:val="277"/>
        </w:trPr>
        <w:tc>
          <w:tcPr>
            <w:tcW w:w="5177" w:type="dxa"/>
          </w:tcPr>
          <w:p w14:paraId="63E6F372" w14:textId="77777777" w:rsidR="005616E0" w:rsidRPr="001D577B" w:rsidRDefault="00EA4434" w:rsidP="00A54EAD">
            <w:pPr>
              <w:pStyle w:val="TableParagraph"/>
              <w:spacing w:line="258" w:lineRule="exact"/>
              <w:ind w:left="-135" w:firstLine="245"/>
              <w:rPr>
                <w:color w:val="000000" w:themeColor="text1"/>
                <w:sz w:val="24"/>
              </w:rPr>
            </w:pPr>
            <w:r w:rsidRPr="001D577B">
              <w:rPr>
                <w:color w:val="000000" w:themeColor="text1"/>
                <w:sz w:val="24"/>
              </w:rPr>
              <w:t>Аналитика</w:t>
            </w:r>
            <w:r w:rsidRPr="001D577B">
              <w:rPr>
                <w:color w:val="000000" w:themeColor="text1"/>
                <w:spacing w:val="-5"/>
                <w:sz w:val="24"/>
              </w:rPr>
              <w:t xml:space="preserve"> </w:t>
            </w:r>
            <w:r w:rsidRPr="001D577B">
              <w:rPr>
                <w:color w:val="000000" w:themeColor="text1"/>
                <w:sz w:val="24"/>
              </w:rPr>
              <w:t>больших</w:t>
            </w:r>
            <w:r w:rsidRPr="001D577B">
              <w:rPr>
                <w:color w:val="000000" w:themeColor="text1"/>
                <w:spacing w:val="-7"/>
                <w:sz w:val="24"/>
              </w:rPr>
              <w:t xml:space="preserve"> </w:t>
            </w:r>
            <w:r w:rsidRPr="001D577B">
              <w:rPr>
                <w:color w:val="000000" w:themeColor="text1"/>
                <w:sz w:val="24"/>
              </w:rPr>
              <w:t>данных,</w:t>
            </w:r>
            <w:r w:rsidRPr="001D577B">
              <w:rPr>
                <w:color w:val="000000" w:themeColor="text1"/>
                <w:spacing w:val="1"/>
                <w:sz w:val="24"/>
              </w:rPr>
              <w:t xml:space="preserve"> </w:t>
            </w:r>
            <w:r w:rsidRPr="001D577B">
              <w:rPr>
                <w:color w:val="000000" w:themeColor="text1"/>
                <w:spacing w:val="-10"/>
                <w:sz w:val="24"/>
              </w:rPr>
              <w:t>%</w:t>
            </w:r>
          </w:p>
        </w:tc>
        <w:tc>
          <w:tcPr>
            <w:tcW w:w="4462" w:type="dxa"/>
          </w:tcPr>
          <w:p w14:paraId="2E163C2D" w14:textId="77777777" w:rsidR="005616E0" w:rsidRPr="001D577B" w:rsidRDefault="00EA4434">
            <w:pPr>
              <w:pStyle w:val="TableParagraph"/>
              <w:spacing w:line="258" w:lineRule="exact"/>
              <w:ind w:left="14"/>
              <w:jc w:val="center"/>
              <w:rPr>
                <w:color w:val="000000" w:themeColor="text1"/>
                <w:sz w:val="24"/>
              </w:rPr>
            </w:pPr>
            <w:r w:rsidRPr="001D577B">
              <w:rPr>
                <w:color w:val="000000" w:themeColor="text1"/>
                <w:spacing w:val="-5"/>
                <w:sz w:val="24"/>
              </w:rPr>
              <w:t>80</w:t>
            </w:r>
          </w:p>
        </w:tc>
      </w:tr>
      <w:tr w:rsidR="005616E0" w:rsidRPr="001D577B" w14:paraId="3C8D36EA" w14:textId="77777777" w:rsidTr="00A54EAD">
        <w:trPr>
          <w:trHeight w:val="273"/>
        </w:trPr>
        <w:tc>
          <w:tcPr>
            <w:tcW w:w="5177" w:type="dxa"/>
          </w:tcPr>
          <w:p w14:paraId="328CD046" w14:textId="77777777" w:rsidR="005616E0" w:rsidRPr="001D577B" w:rsidRDefault="00EA4434">
            <w:pPr>
              <w:pStyle w:val="TableParagraph"/>
              <w:spacing w:line="253" w:lineRule="exact"/>
              <w:rPr>
                <w:color w:val="000000" w:themeColor="text1"/>
                <w:sz w:val="24"/>
              </w:rPr>
            </w:pPr>
            <w:r w:rsidRPr="001D577B">
              <w:rPr>
                <w:color w:val="000000" w:themeColor="text1"/>
                <w:sz w:val="24"/>
              </w:rPr>
              <w:t>Интернет</w:t>
            </w:r>
            <w:r w:rsidRPr="001D577B">
              <w:rPr>
                <w:color w:val="000000" w:themeColor="text1"/>
                <w:spacing w:val="-2"/>
                <w:sz w:val="24"/>
              </w:rPr>
              <w:t xml:space="preserve"> </w:t>
            </w:r>
            <w:r w:rsidRPr="001D577B">
              <w:rPr>
                <w:color w:val="000000" w:themeColor="text1"/>
                <w:sz w:val="24"/>
              </w:rPr>
              <w:t>вещей,</w:t>
            </w:r>
            <w:r w:rsidRPr="001D577B">
              <w:rPr>
                <w:color w:val="000000" w:themeColor="text1"/>
                <w:spacing w:val="-3"/>
                <w:sz w:val="24"/>
              </w:rPr>
              <w:t xml:space="preserve"> </w:t>
            </w:r>
            <w:r w:rsidRPr="001D577B">
              <w:rPr>
                <w:color w:val="000000" w:themeColor="text1"/>
                <w:spacing w:val="-10"/>
                <w:sz w:val="24"/>
              </w:rPr>
              <w:t>%</w:t>
            </w:r>
          </w:p>
        </w:tc>
        <w:tc>
          <w:tcPr>
            <w:tcW w:w="4462" w:type="dxa"/>
          </w:tcPr>
          <w:p w14:paraId="5F1ED2E3" w14:textId="77777777" w:rsidR="005616E0" w:rsidRPr="001D577B" w:rsidRDefault="00EA4434">
            <w:pPr>
              <w:pStyle w:val="TableParagraph"/>
              <w:spacing w:line="253" w:lineRule="exact"/>
              <w:ind w:left="14"/>
              <w:jc w:val="center"/>
              <w:rPr>
                <w:color w:val="000000" w:themeColor="text1"/>
                <w:sz w:val="24"/>
              </w:rPr>
            </w:pPr>
            <w:r w:rsidRPr="001D577B">
              <w:rPr>
                <w:color w:val="000000" w:themeColor="text1"/>
                <w:spacing w:val="-4"/>
                <w:sz w:val="24"/>
              </w:rPr>
              <w:t>76,8</w:t>
            </w:r>
          </w:p>
        </w:tc>
      </w:tr>
      <w:tr w:rsidR="005616E0" w:rsidRPr="001D577B" w14:paraId="2FD70CAA" w14:textId="77777777" w:rsidTr="00A54EAD">
        <w:trPr>
          <w:trHeight w:val="277"/>
        </w:trPr>
        <w:tc>
          <w:tcPr>
            <w:tcW w:w="5177" w:type="dxa"/>
          </w:tcPr>
          <w:p w14:paraId="108090CB" w14:textId="77777777" w:rsidR="005616E0" w:rsidRPr="001D577B" w:rsidRDefault="00EA4434">
            <w:pPr>
              <w:pStyle w:val="TableParagraph"/>
              <w:spacing w:line="258" w:lineRule="exact"/>
              <w:rPr>
                <w:color w:val="000000" w:themeColor="text1"/>
                <w:sz w:val="24"/>
              </w:rPr>
            </w:pPr>
            <w:r w:rsidRPr="001D577B">
              <w:rPr>
                <w:color w:val="000000" w:themeColor="text1"/>
                <w:sz w:val="24"/>
              </w:rPr>
              <w:t>Облачные</w:t>
            </w:r>
            <w:r w:rsidRPr="001D577B">
              <w:rPr>
                <w:color w:val="000000" w:themeColor="text1"/>
                <w:spacing w:val="-4"/>
                <w:sz w:val="24"/>
              </w:rPr>
              <w:t xml:space="preserve"> </w:t>
            </w:r>
            <w:r w:rsidRPr="001D577B">
              <w:rPr>
                <w:color w:val="000000" w:themeColor="text1"/>
                <w:sz w:val="24"/>
              </w:rPr>
              <w:t>вычисления,</w:t>
            </w:r>
            <w:r w:rsidRPr="001D577B">
              <w:rPr>
                <w:color w:val="000000" w:themeColor="text1"/>
                <w:spacing w:val="-3"/>
                <w:sz w:val="24"/>
              </w:rPr>
              <w:t xml:space="preserve"> </w:t>
            </w:r>
            <w:r w:rsidRPr="001D577B">
              <w:rPr>
                <w:color w:val="000000" w:themeColor="text1"/>
                <w:spacing w:val="-10"/>
                <w:sz w:val="24"/>
              </w:rPr>
              <w:t>%</w:t>
            </w:r>
          </w:p>
        </w:tc>
        <w:tc>
          <w:tcPr>
            <w:tcW w:w="4462" w:type="dxa"/>
          </w:tcPr>
          <w:p w14:paraId="2F3F70CC" w14:textId="77777777" w:rsidR="005616E0" w:rsidRPr="001D577B" w:rsidRDefault="00EA4434">
            <w:pPr>
              <w:pStyle w:val="TableParagraph"/>
              <w:spacing w:line="258" w:lineRule="exact"/>
              <w:ind w:left="14"/>
              <w:jc w:val="center"/>
              <w:rPr>
                <w:color w:val="000000" w:themeColor="text1"/>
                <w:sz w:val="24"/>
              </w:rPr>
            </w:pPr>
            <w:r w:rsidRPr="001D577B">
              <w:rPr>
                <w:color w:val="000000" w:themeColor="text1"/>
                <w:spacing w:val="-4"/>
                <w:sz w:val="24"/>
              </w:rPr>
              <w:t>76,6</w:t>
            </w:r>
          </w:p>
        </w:tc>
      </w:tr>
      <w:tr w:rsidR="005616E0" w:rsidRPr="001D577B" w14:paraId="1FAFB5FC" w14:textId="77777777" w:rsidTr="00A54EAD">
        <w:trPr>
          <w:trHeight w:val="273"/>
        </w:trPr>
        <w:tc>
          <w:tcPr>
            <w:tcW w:w="5177" w:type="dxa"/>
          </w:tcPr>
          <w:p w14:paraId="680DA554" w14:textId="77777777" w:rsidR="005616E0" w:rsidRPr="001D577B" w:rsidRDefault="00EA4434">
            <w:pPr>
              <w:pStyle w:val="TableParagraph"/>
              <w:spacing w:line="254" w:lineRule="exact"/>
              <w:rPr>
                <w:color w:val="000000" w:themeColor="text1"/>
                <w:sz w:val="24"/>
              </w:rPr>
            </w:pPr>
            <w:r w:rsidRPr="001D577B">
              <w:rPr>
                <w:color w:val="000000" w:themeColor="text1"/>
                <w:sz w:val="24"/>
              </w:rPr>
              <w:t>Шифрование</w:t>
            </w:r>
            <w:r w:rsidRPr="001D577B">
              <w:rPr>
                <w:color w:val="000000" w:themeColor="text1"/>
                <w:spacing w:val="-8"/>
                <w:sz w:val="24"/>
              </w:rPr>
              <w:t xml:space="preserve"> </w:t>
            </w:r>
            <w:r w:rsidRPr="001D577B">
              <w:rPr>
                <w:color w:val="000000" w:themeColor="text1"/>
                <w:sz w:val="24"/>
              </w:rPr>
              <w:t>и</w:t>
            </w:r>
            <w:r w:rsidRPr="001D577B">
              <w:rPr>
                <w:color w:val="000000" w:themeColor="text1"/>
                <w:spacing w:val="-1"/>
                <w:sz w:val="24"/>
              </w:rPr>
              <w:t xml:space="preserve"> </w:t>
            </w:r>
            <w:r w:rsidRPr="001D577B">
              <w:rPr>
                <w:color w:val="000000" w:themeColor="text1"/>
                <w:sz w:val="24"/>
              </w:rPr>
              <w:t>кибербезопасность,</w:t>
            </w:r>
            <w:r w:rsidRPr="001D577B">
              <w:rPr>
                <w:color w:val="000000" w:themeColor="text1"/>
                <w:spacing w:val="-3"/>
                <w:sz w:val="24"/>
              </w:rPr>
              <w:t xml:space="preserve"> </w:t>
            </w:r>
            <w:r w:rsidRPr="001D577B">
              <w:rPr>
                <w:color w:val="000000" w:themeColor="text1"/>
                <w:spacing w:val="-10"/>
                <w:sz w:val="24"/>
              </w:rPr>
              <w:t>%</w:t>
            </w:r>
          </w:p>
        </w:tc>
        <w:tc>
          <w:tcPr>
            <w:tcW w:w="4462" w:type="dxa"/>
          </w:tcPr>
          <w:p w14:paraId="6E8C83F8" w14:textId="77777777" w:rsidR="005616E0" w:rsidRPr="001D577B" w:rsidRDefault="00EA4434">
            <w:pPr>
              <w:pStyle w:val="TableParagraph"/>
              <w:spacing w:line="254" w:lineRule="exact"/>
              <w:ind w:left="14"/>
              <w:jc w:val="center"/>
              <w:rPr>
                <w:color w:val="000000" w:themeColor="text1"/>
                <w:sz w:val="24"/>
              </w:rPr>
            </w:pPr>
            <w:r w:rsidRPr="001D577B">
              <w:rPr>
                <w:color w:val="000000" w:themeColor="text1"/>
                <w:spacing w:val="-4"/>
                <w:sz w:val="24"/>
              </w:rPr>
              <w:t>75,6</w:t>
            </w:r>
          </w:p>
        </w:tc>
      </w:tr>
      <w:tr w:rsidR="005616E0" w:rsidRPr="001D577B" w14:paraId="33401378" w14:textId="77777777" w:rsidTr="00A54EAD">
        <w:trPr>
          <w:trHeight w:val="277"/>
        </w:trPr>
        <w:tc>
          <w:tcPr>
            <w:tcW w:w="5177" w:type="dxa"/>
          </w:tcPr>
          <w:p w14:paraId="32E545CF" w14:textId="77777777" w:rsidR="005616E0" w:rsidRPr="001D577B" w:rsidRDefault="00EA4434">
            <w:pPr>
              <w:pStyle w:val="TableParagraph"/>
              <w:spacing w:line="258" w:lineRule="exact"/>
              <w:rPr>
                <w:color w:val="000000" w:themeColor="text1"/>
                <w:sz w:val="24"/>
              </w:rPr>
            </w:pPr>
            <w:r w:rsidRPr="001D577B">
              <w:rPr>
                <w:color w:val="000000" w:themeColor="text1"/>
                <w:sz w:val="24"/>
              </w:rPr>
              <w:t>Электронная</w:t>
            </w:r>
            <w:r w:rsidRPr="001D577B">
              <w:rPr>
                <w:color w:val="000000" w:themeColor="text1"/>
                <w:spacing w:val="-5"/>
                <w:sz w:val="24"/>
              </w:rPr>
              <w:t xml:space="preserve"> </w:t>
            </w:r>
            <w:r w:rsidRPr="001D577B">
              <w:rPr>
                <w:color w:val="000000" w:themeColor="text1"/>
                <w:sz w:val="24"/>
              </w:rPr>
              <w:t>коммерция,</w:t>
            </w:r>
            <w:r w:rsidRPr="001D577B">
              <w:rPr>
                <w:color w:val="000000" w:themeColor="text1"/>
                <w:spacing w:val="-1"/>
                <w:sz w:val="24"/>
              </w:rPr>
              <w:t xml:space="preserve"> </w:t>
            </w:r>
            <w:r w:rsidRPr="001D577B">
              <w:rPr>
                <w:color w:val="000000" w:themeColor="text1"/>
                <w:spacing w:val="-10"/>
                <w:sz w:val="24"/>
              </w:rPr>
              <w:t>%</w:t>
            </w:r>
          </w:p>
        </w:tc>
        <w:tc>
          <w:tcPr>
            <w:tcW w:w="4462" w:type="dxa"/>
          </w:tcPr>
          <w:p w14:paraId="20B3F80F" w14:textId="77777777" w:rsidR="005616E0" w:rsidRPr="001D577B" w:rsidRDefault="00EA4434">
            <w:pPr>
              <w:pStyle w:val="TableParagraph"/>
              <w:spacing w:line="258" w:lineRule="exact"/>
              <w:ind w:left="14"/>
              <w:jc w:val="center"/>
              <w:rPr>
                <w:color w:val="000000" w:themeColor="text1"/>
                <w:sz w:val="24"/>
              </w:rPr>
            </w:pPr>
            <w:r w:rsidRPr="001D577B">
              <w:rPr>
                <w:color w:val="000000" w:themeColor="text1"/>
                <w:spacing w:val="-4"/>
                <w:sz w:val="24"/>
              </w:rPr>
              <w:t>75,3</w:t>
            </w:r>
          </w:p>
        </w:tc>
      </w:tr>
      <w:tr w:rsidR="005616E0" w:rsidRPr="001D577B" w14:paraId="74495157" w14:textId="77777777" w:rsidTr="00A54EAD">
        <w:trPr>
          <w:trHeight w:val="278"/>
        </w:trPr>
        <w:tc>
          <w:tcPr>
            <w:tcW w:w="5177" w:type="dxa"/>
          </w:tcPr>
          <w:p w14:paraId="3C37A907" w14:textId="77777777" w:rsidR="005616E0" w:rsidRPr="001D577B" w:rsidRDefault="00EA4434">
            <w:pPr>
              <w:pStyle w:val="TableParagraph"/>
              <w:spacing w:line="258" w:lineRule="exact"/>
              <w:rPr>
                <w:color w:val="000000" w:themeColor="text1"/>
                <w:sz w:val="24"/>
              </w:rPr>
            </w:pPr>
            <w:r w:rsidRPr="001D577B">
              <w:rPr>
                <w:color w:val="000000" w:themeColor="text1"/>
                <w:sz w:val="24"/>
              </w:rPr>
              <w:t>Искусственный</w:t>
            </w:r>
            <w:r w:rsidRPr="001D577B">
              <w:rPr>
                <w:color w:val="000000" w:themeColor="text1"/>
                <w:spacing w:val="-2"/>
                <w:sz w:val="24"/>
              </w:rPr>
              <w:t xml:space="preserve"> </w:t>
            </w:r>
            <w:r w:rsidRPr="001D577B">
              <w:rPr>
                <w:color w:val="000000" w:themeColor="text1"/>
                <w:sz w:val="24"/>
              </w:rPr>
              <w:t>интеллект,</w:t>
            </w:r>
            <w:r w:rsidRPr="001D577B">
              <w:rPr>
                <w:color w:val="000000" w:themeColor="text1"/>
                <w:spacing w:val="-4"/>
                <w:sz w:val="24"/>
              </w:rPr>
              <w:t xml:space="preserve"> </w:t>
            </w:r>
            <w:r w:rsidRPr="001D577B">
              <w:rPr>
                <w:color w:val="000000" w:themeColor="text1"/>
                <w:spacing w:val="-10"/>
                <w:sz w:val="24"/>
              </w:rPr>
              <w:t>%</w:t>
            </w:r>
          </w:p>
        </w:tc>
        <w:tc>
          <w:tcPr>
            <w:tcW w:w="4462" w:type="dxa"/>
          </w:tcPr>
          <w:p w14:paraId="3E5C417E" w14:textId="77777777" w:rsidR="005616E0" w:rsidRPr="001D577B" w:rsidRDefault="00EA4434">
            <w:pPr>
              <w:pStyle w:val="TableParagraph"/>
              <w:spacing w:line="258" w:lineRule="exact"/>
              <w:ind w:left="14"/>
              <w:jc w:val="center"/>
              <w:rPr>
                <w:color w:val="000000" w:themeColor="text1"/>
                <w:sz w:val="24"/>
              </w:rPr>
            </w:pPr>
            <w:r w:rsidRPr="001D577B">
              <w:rPr>
                <w:color w:val="000000" w:themeColor="text1"/>
                <w:spacing w:val="-4"/>
                <w:sz w:val="24"/>
              </w:rPr>
              <w:t>74,9</w:t>
            </w:r>
          </w:p>
        </w:tc>
      </w:tr>
      <w:tr w:rsidR="005616E0" w:rsidRPr="001D577B" w14:paraId="2F4BE9D3" w14:textId="77777777" w:rsidTr="00A54EAD">
        <w:trPr>
          <w:trHeight w:val="273"/>
        </w:trPr>
        <w:tc>
          <w:tcPr>
            <w:tcW w:w="9639" w:type="dxa"/>
            <w:gridSpan w:val="2"/>
          </w:tcPr>
          <w:p w14:paraId="3BC27D41" w14:textId="20790A41" w:rsidR="005616E0" w:rsidRPr="001D577B" w:rsidRDefault="00EA4434" w:rsidP="00CE56B6">
            <w:pPr>
              <w:pStyle w:val="TableParagraph"/>
              <w:spacing w:line="253" w:lineRule="exact"/>
              <w:rPr>
                <w:color w:val="000000" w:themeColor="text1"/>
                <w:sz w:val="24"/>
              </w:rPr>
            </w:pPr>
            <w:r w:rsidRPr="001D577B">
              <w:rPr>
                <w:color w:val="000000" w:themeColor="text1"/>
                <w:sz w:val="24"/>
              </w:rPr>
              <w:t>Примечание</w:t>
            </w:r>
            <w:r w:rsidRPr="001D577B">
              <w:rPr>
                <w:color w:val="000000" w:themeColor="text1"/>
                <w:spacing w:val="-3"/>
                <w:sz w:val="24"/>
              </w:rPr>
              <w:t xml:space="preserve"> </w:t>
            </w:r>
            <w:r w:rsidRPr="001D577B">
              <w:rPr>
                <w:color w:val="000000" w:themeColor="text1"/>
                <w:sz w:val="24"/>
              </w:rPr>
              <w:t>–</w:t>
            </w:r>
            <w:r w:rsidRPr="001D577B">
              <w:rPr>
                <w:color w:val="000000" w:themeColor="text1"/>
                <w:spacing w:val="-2"/>
                <w:sz w:val="24"/>
              </w:rPr>
              <w:t xml:space="preserve"> </w:t>
            </w:r>
            <w:r w:rsidRPr="001D577B">
              <w:rPr>
                <w:color w:val="000000" w:themeColor="text1"/>
                <w:sz w:val="24"/>
              </w:rPr>
              <w:t>Составлено</w:t>
            </w:r>
            <w:r w:rsidRPr="001D577B">
              <w:rPr>
                <w:color w:val="000000" w:themeColor="text1"/>
                <w:spacing w:val="-3"/>
                <w:sz w:val="24"/>
              </w:rPr>
              <w:t xml:space="preserve"> </w:t>
            </w:r>
            <w:r w:rsidRPr="001D577B">
              <w:rPr>
                <w:color w:val="000000" w:themeColor="text1"/>
                <w:sz w:val="24"/>
              </w:rPr>
              <w:t>по</w:t>
            </w:r>
            <w:r w:rsidRPr="001D577B">
              <w:rPr>
                <w:color w:val="000000" w:themeColor="text1"/>
                <w:spacing w:val="-2"/>
                <w:sz w:val="24"/>
              </w:rPr>
              <w:t xml:space="preserve"> </w:t>
            </w:r>
            <w:r w:rsidRPr="001D577B">
              <w:rPr>
                <w:color w:val="000000" w:themeColor="text1"/>
                <w:sz w:val="24"/>
              </w:rPr>
              <w:t>источнику</w:t>
            </w:r>
            <w:r w:rsidRPr="001D577B">
              <w:rPr>
                <w:color w:val="000000" w:themeColor="text1"/>
                <w:spacing w:val="-11"/>
                <w:sz w:val="24"/>
              </w:rPr>
              <w:t xml:space="preserve"> </w:t>
            </w:r>
            <w:r w:rsidRPr="001D577B">
              <w:rPr>
                <w:color w:val="000000" w:themeColor="text1"/>
                <w:spacing w:val="-4"/>
                <w:sz w:val="24"/>
              </w:rPr>
              <w:t>[6</w:t>
            </w:r>
            <w:r w:rsidR="00E3490D">
              <w:rPr>
                <w:color w:val="000000" w:themeColor="text1"/>
                <w:spacing w:val="-4"/>
                <w:sz w:val="24"/>
              </w:rPr>
              <w:t>3</w:t>
            </w:r>
            <w:r w:rsidRPr="001D577B">
              <w:rPr>
                <w:color w:val="000000" w:themeColor="text1"/>
                <w:spacing w:val="-4"/>
                <w:sz w:val="24"/>
              </w:rPr>
              <w:t>]</w:t>
            </w:r>
          </w:p>
        </w:tc>
      </w:tr>
    </w:tbl>
    <w:p w14:paraId="3BA78841" w14:textId="77777777" w:rsidR="00D5609A" w:rsidRDefault="00D5609A" w:rsidP="00D07665">
      <w:pPr>
        <w:pStyle w:val="a3"/>
        <w:tabs>
          <w:tab w:val="left" w:pos="851"/>
          <w:tab w:val="left" w:pos="9639"/>
        </w:tabs>
        <w:ind w:left="0" w:right="3" w:firstLine="0"/>
        <w:rPr>
          <w:color w:val="000000" w:themeColor="text1"/>
        </w:rPr>
      </w:pPr>
    </w:p>
    <w:p w14:paraId="4BCACC69" w14:textId="31E1B9F4" w:rsidR="00E4617B" w:rsidRPr="001D577B" w:rsidRDefault="008A0435" w:rsidP="00424DC5">
      <w:pPr>
        <w:pStyle w:val="a3"/>
        <w:tabs>
          <w:tab w:val="left" w:pos="851"/>
          <w:tab w:val="left" w:pos="9639"/>
        </w:tabs>
        <w:ind w:left="0" w:right="3" w:firstLine="709"/>
        <w:rPr>
          <w:color w:val="000000" w:themeColor="text1"/>
        </w:rPr>
      </w:pPr>
      <w:r w:rsidRPr="001D577B">
        <w:rPr>
          <w:color w:val="000000" w:themeColor="text1"/>
        </w:rPr>
        <w:t>Р</w:t>
      </w:r>
      <w:r w:rsidR="00EA4434" w:rsidRPr="001D577B">
        <w:rPr>
          <w:color w:val="000000" w:themeColor="text1"/>
        </w:rPr>
        <w:t>ост</w:t>
      </w:r>
      <w:r w:rsidR="00354C28" w:rsidRPr="001D577B">
        <w:rPr>
          <w:color w:val="000000" w:themeColor="text1"/>
        </w:rPr>
        <w:t xml:space="preserve"> предприятий, внедряющих</w:t>
      </w:r>
      <w:r w:rsidR="00EA4434" w:rsidRPr="001D577B">
        <w:rPr>
          <w:color w:val="000000" w:themeColor="text1"/>
        </w:rPr>
        <w:t xml:space="preserve"> инвестици</w:t>
      </w:r>
      <w:r w:rsidR="00354C28" w:rsidRPr="001D577B">
        <w:rPr>
          <w:color w:val="000000" w:themeColor="text1"/>
        </w:rPr>
        <w:t xml:space="preserve">и </w:t>
      </w:r>
      <w:r w:rsidR="007874FD" w:rsidRPr="001D577B">
        <w:rPr>
          <w:color w:val="000000" w:themeColor="text1"/>
        </w:rPr>
        <w:t>в цифровые технологии</w:t>
      </w:r>
      <w:r w:rsidR="00CB470B">
        <w:rPr>
          <w:color w:val="000000" w:themeColor="text1"/>
        </w:rPr>
        <w:t xml:space="preserve"> с последующим интегрированием технологий в сектор образования </w:t>
      </w:r>
      <w:r w:rsidR="00CB470B">
        <w:rPr>
          <w:color w:val="000000" w:themeColor="text1"/>
        </w:rPr>
        <w:lastRenderedPageBreak/>
        <w:t xml:space="preserve">подтверждает связь образования с развитием цифровой экономики, что способствует цифровой трансформации </w:t>
      </w:r>
      <w:r w:rsidR="00EA4434" w:rsidRPr="001D577B">
        <w:rPr>
          <w:color w:val="000000" w:themeColor="text1"/>
        </w:rPr>
        <w:t>образова</w:t>
      </w:r>
      <w:r w:rsidR="007874FD" w:rsidRPr="001D577B">
        <w:rPr>
          <w:color w:val="000000" w:themeColor="text1"/>
        </w:rPr>
        <w:t>ния</w:t>
      </w:r>
      <w:r w:rsidRPr="001D577B">
        <w:rPr>
          <w:color w:val="000000" w:themeColor="text1"/>
        </w:rPr>
        <w:t>.</w:t>
      </w:r>
      <w:r w:rsidR="00422D1E" w:rsidRPr="001D577B">
        <w:rPr>
          <w:color w:val="000000" w:themeColor="text1"/>
        </w:rPr>
        <w:t xml:space="preserve"> </w:t>
      </w:r>
    </w:p>
    <w:p w14:paraId="60DFA341" w14:textId="034B321B" w:rsidR="00687856" w:rsidRPr="001D577B" w:rsidRDefault="00E4617B" w:rsidP="00424DC5">
      <w:pPr>
        <w:pStyle w:val="a3"/>
        <w:tabs>
          <w:tab w:val="left" w:pos="709"/>
          <w:tab w:val="left" w:pos="9639"/>
        </w:tabs>
        <w:ind w:left="0" w:right="3" w:firstLine="709"/>
        <w:rPr>
          <w:color w:val="000000" w:themeColor="text1"/>
          <w:spacing w:val="74"/>
        </w:rPr>
      </w:pPr>
      <w:r w:rsidRPr="001D577B">
        <w:rPr>
          <w:color w:val="000000" w:themeColor="text1"/>
        </w:rPr>
        <w:t>Цифров</w:t>
      </w:r>
      <w:r w:rsidR="007B766E">
        <w:rPr>
          <w:color w:val="000000" w:themeColor="text1"/>
        </w:rPr>
        <w:t xml:space="preserve">изация </w:t>
      </w:r>
      <w:r w:rsidRPr="001D577B">
        <w:rPr>
          <w:color w:val="000000" w:themeColor="text1"/>
        </w:rPr>
        <w:t>образования обусловлено внешними факторами, задающие условия функционирования образовательной системы и внутренними факторами, определяющие готовность и способность образования воспринимать достижения научно-технического прогресса и использовать их для решения собственных</w:t>
      </w:r>
      <w:r w:rsidRPr="001D577B">
        <w:rPr>
          <w:color w:val="000000" w:themeColor="text1"/>
          <w:spacing w:val="69"/>
        </w:rPr>
        <w:t xml:space="preserve"> </w:t>
      </w:r>
      <w:r w:rsidRPr="001D577B">
        <w:rPr>
          <w:color w:val="000000" w:themeColor="text1"/>
        </w:rPr>
        <w:t>задач</w:t>
      </w:r>
      <w:r w:rsidR="00465CFD">
        <w:rPr>
          <w:color w:val="000000" w:themeColor="text1"/>
          <w:spacing w:val="72"/>
        </w:rPr>
        <w:t xml:space="preserve"> </w:t>
      </w:r>
      <w:r w:rsidRPr="001D577B">
        <w:rPr>
          <w:color w:val="000000" w:themeColor="text1"/>
        </w:rPr>
        <w:t>[</w:t>
      </w:r>
      <w:r w:rsidR="00BC062C">
        <w:rPr>
          <w:color w:val="000000" w:themeColor="text1"/>
        </w:rPr>
        <w:t>1</w:t>
      </w:r>
      <w:r w:rsidR="00D46B73">
        <w:rPr>
          <w:color w:val="000000" w:themeColor="text1"/>
        </w:rPr>
        <w:t>4</w:t>
      </w:r>
      <w:r w:rsidRPr="001D577B">
        <w:rPr>
          <w:color w:val="000000" w:themeColor="text1"/>
        </w:rPr>
        <w:t>,</w:t>
      </w:r>
      <w:r w:rsidR="00851E35">
        <w:rPr>
          <w:color w:val="000000" w:themeColor="text1"/>
          <w:spacing w:val="74"/>
        </w:rPr>
        <w:t xml:space="preserve"> </w:t>
      </w:r>
      <w:r w:rsidRPr="001D577B">
        <w:rPr>
          <w:color w:val="000000" w:themeColor="text1"/>
        </w:rPr>
        <w:t>с.</w:t>
      </w:r>
      <w:r w:rsidR="00851E35">
        <w:rPr>
          <w:color w:val="000000" w:themeColor="text1"/>
        </w:rPr>
        <w:t xml:space="preserve"> </w:t>
      </w:r>
      <w:r w:rsidRPr="001D577B">
        <w:rPr>
          <w:color w:val="000000" w:themeColor="text1"/>
        </w:rPr>
        <w:t>3-167].</w:t>
      </w:r>
      <w:r w:rsidRPr="001D577B">
        <w:rPr>
          <w:color w:val="000000" w:themeColor="text1"/>
          <w:spacing w:val="74"/>
        </w:rPr>
        <w:t xml:space="preserve"> </w:t>
      </w:r>
    </w:p>
    <w:p w14:paraId="49EB77B0" w14:textId="1C106BDA" w:rsidR="00E4617B" w:rsidRPr="001D577B" w:rsidRDefault="00E4617B" w:rsidP="00844E82">
      <w:pPr>
        <w:pStyle w:val="a3"/>
        <w:tabs>
          <w:tab w:val="left" w:pos="709"/>
          <w:tab w:val="left" w:pos="851"/>
          <w:tab w:val="left" w:pos="1418"/>
          <w:tab w:val="left" w:pos="9639"/>
        </w:tabs>
        <w:ind w:left="0" w:right="3" w:firstLine="709"/>
        <w:rPr>
          <w:color w:val="000000" w:themeColor="text1"/>
        </w:rPr>
      </w:pPr>
      <w:r w:rsidRPr="001D577B">
        <w:rPr>
          <w:color w:val="000000" w:themeColor="text1"/>
        </w:rPr>
        <w:t>Под</w:t>
      </w:r>
      <w:r w:rsidRPr="001D577B">
        <w:rPr>
          <w:color w:val="000000" w:themeColor="text1"/>
          <w:spacing w:val="74"/>
        </w:rPr>
        <w:t xml:space="preserve"> </w:t>
      </w:r>
      <w:r w:rsidRPr="001D577B">
        <w:rPr>
          <w:color w:val="000000" w:themeColor="text1"/>
        </w:rPr>
        <w:t>влиянием</w:t>
      </w:r>
      <w:r w:rsidRPr="001D577B">
        <w:rPr>
          <w:color w:val="000000" w:themeColor="text1"/>
          <w:spacing w:val="73"/>
        </w:rPr>
        <w:t xml:space="preserve"> </w:t>
      </w:r>
      <w:r w:rsidRPr="001D577B">
        <w:rPr>
          <w:color w:val="000000" w:themeColor="text1"/>
        </w:rPr>
        <w:t>внешних</w:t>
      </w:r>
      <w:r w:rsidRPr="001D577B">
        <w:rPr>
          <w:color w:val="000000" w:themeColor="text1"/>
          <w:spacing w:val="70"/>
        </w:rPr>
        <w:t xml:space="preserve"> </w:t>
      </w:r>
      <w:r w:rsidR="006F10C9">
        <w:rPr>
          <w:color w:val="000000" w:themeColor="text1"/>
          <w:spacing w:val="70"/>
        </w:rPr>
        <w:t xml:space="preserve">и </w:t>
      </w:r>
      <w:r w:rsidR="006F10C9" w:rsidRPr="006F10C9">
        <w:rPr>
          <w:color w:val="000000" w:themeColor="text1"/>
        </w:rPr>
        <w:t>внутренних</w:t>
      </w:r>
      <w:r w:rsidR="006F10C9">
        <w:rPr>
          <w:color w:val="000000" w:themeColor="text1"/>
          <w:spacing w:val="70"/>
        </w:rPr>
        <w:t xml:space="preserve"> </w:t>
      </w:r>
      <w:r w:rsidRPr="001D577B">
        <w:rPr>
          <w:color w:val="000000" w:themeColor="text1"/>
          <w:spacing w:val="-2"/>
        </w:rPr>
        <w:t>факторов</w:t>
      </w:r>
      <w:r w:rsidRPr="001D577B">
        <w:rPr>
          <w:color w:val="000000" w:themeColor="text1"/>
        </w:rPr>
        <w:t xml:space="preserve"> </w:t>
      </w:r>
      <w:r w:rsidR="009D6885">
        <w:rPr>
          <w:color w:val="000000" w:themeColor="text1"/>
        </w:rPr>
        <w:t xml:space="preserve">цифровизации образования </w:t>
      </w:r>
      <w:r w:rsidRPr="001D577B">
        <w:rPr>
          <w:color w:val="000000" w:themeColor="text1"/>
        </w:rPr>
        <w:t xml:space="preserve">сформировались ожидания и </w:t>
      </w:r>
      <w:r w:rsidR="009D6885">
        <w:rPr>
          <w:color w:val="000000" w:themeColor="text1"/>
        </w:rPr>
        <w:t xml:space="preserve">требования, отраженные в НРК РК </w:t>
      </w:r>
      <w:r w:rsidRPr="001D577B">
        <w:rPr>
          <w:color w:val="000000" w:themeColor="text1"/>
        </w:rPr>
        <w:t>к уровню профессиональной подготовки обучающихся</w:t>
      </w:r>
      <w:r w:rsidR="009D6885">
        <w:rPr>
          <w:color w:val="000000" w:themeColor="text1"/>
        </w:rPr>
        <w:t xml:space="preserve"> </w:t>
      </w:r>
      <w:r w:rsidRPr="001D577B">
        <w:rPr>
          <w:color w:val="000000" w:themeColor="text1"/>
        </w:rPr>
        <w:t xml:space="preserve">(таблица </w:t>
      </w:r>
      <w:r w:rsidR="00A26EDF">
        <w:rPr>
          <w:color w:val="000000" w:themeColor="text1"/>
          <w:lang w:val="kk-KZ"/>
        </w:rPr>
        <w:t>2</w:t>
      </w:r>
      <w:r w:rsidRPr="001D577B">
        <w:rPr>
          <w:color w:val="000000" w:themeColor="text1"/>
        </w:rPr>
        <w:t>).</w:t>
      </w:r>
    </w:p>
    <w:p w14:paraId="695B7393" w14:textId="77777777" w:rsidR="00E4617B" w:rsidRPr="001D577B" w:rsidRDefault="00E4617B" w:rsidP="00DE5B4A">
      <w:pPr>
        <w:pStyle w:val="2"/>
        <w:tabs>
          <w:tab w:val="left" w:pos="142"/>
          <w:tab w:val="left" w:pos="1272"/>
          <w:tab w:val="left" w:pos="9639"/>
        </w:tabs>
        <w:ind w:left="0" w:right="287"/>
        <w:rPr>
          <w:color w:val="000000" w:themeColor="text1"/>
        </w:rPr>
        <w:sectPr w:rsidR="00E4617B" w:rsidRPr="001D577B" w:rsidSect="004668A7">
          <w:type w:val="continuous"/>
          <w:pgSz w:w="11910" w:h="16840"/>
          <w:pgMar w:top="1134" w:right="567" w:bottom="1134" w:left="1701" w:header="0" w:footer="777" w:gutter="0"/>
          <w:cols w:space="720"/>
        </w:sectPr>
      </w:pPr>
    </w:p>
    <w:p w14:paraId="25B019CF" w14:textId="77777777" w:rsidR="00EC04FF" w:rsidRDefault="00EC04FF" w:rsidP="00EC04FF">
      <w:pPr>
        <w:pStyle w:val="a3"/>
        <w:ind w:left="0" w:right="6" w:firstLine="0"/>
        <w:rPr>
          <w:color w:val="000000" w:themeColor="text1"/>
        </w:rPr>
      </w:pPr>
    </w:p>
    <w:p w14:paraId="32EC89DF" w14:textId="41B2A219" w:rsidR="00E4617B" w:rsidRPr="001D577B" w:rsidRDefault="00E4617B" w:rsidP="00951D3A">
      <w:pPr>
        <w:pStyle w:val="a3"/>
        <w:tabs>
          <w:tab w:val="left" w:pos="9781"/>
        </w:tabs>
        <w:ind w:left="0" w:right="287" w:firstLine="709"/>
        <w:rPr>
          <w:color w:val="000000" w:themeColor="text1"/>
        </w:rPr>
      </w:pPr>
      <w:r w:rsidRPr="001D577B">
        <w:rPr>
          <w:color w:val="000000" w:themeColor="text1"/>
        </w:rPr>
        <w:t xml:space="preserve">Таблица </w:t>
      </w:r>
      <w:r w:rsidR="00A26EDF">
        <w:rPr>
          <w:color w:val="000000" w:themeColor="text1"/>
          <w:lang w:val="kk-KZ"/>
        </w:rPr>
        <w:t>2</w:t>
      </w:r>
      <w:r w:rsidRPr="001D577B">
        <w:rPr>
          <w:color w:val="000000" w:themeColor="text1"/>
        </w:rPr>
        <w:t xml:space="preserve"> – Соотношение внешних и внутренних факторов цифровизации образования в Республике Казахстан</w:t>
      </w:r>
    </w:p>
    <w:p w14:paraId="3771F852" w14:textId="77777777" w:rsidR="00E4617B" w:rsidRPr="001D577B" w:rsidRDefault="00E4617B" w:rsidP="00E4617B">
      <w:pPr>
        <w:pStyle w:val="a3"/>
        <w:ind w:left="0" w:firstLine="0"/>
        <w:jc w:val="left"/>
        <w:rPr>
          <w:color w:val="000000" w:themeColor="text1"/>
          <w:sz w:val="16"/>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80"/>
        <w:gridCol w:w="4959"/>
      </w:tblGrid>
      <w:tr w:rsidR="00E4617B" w:rsidRPr="001D577B" w14:paraId="4FDE03B8" w14:textId="77777777" w:rsidTr="004E4F45">
        <w:trPr>
          <w:trHeight w:val="283"/>
        </w:trPr>
        <w:tc>
          <w:tcPr>
            <w:tcW w:w="4680" w:type="dxa"/>
          </w:tcPr>
          <w:p w14:paraId="5EED709F" w14:textId="77777777" w:rsidR="00E4617B" w:rsidRPr="001D577B" w:rsidRDefault="00E4617B" w:rsidP="001B7FB2">
            <w:pPr>
              <w:pStyle w:val="TableParagraph"/>
              <w:tabs>
                <w:tab w:val="left" w:pos="9639"/>
              </w:tabs>
              <w:ind w:left="0"/>
              <w:jc w:val="center"/>
              <w:rPr>
                <w:color w:val="000000" w:themeColor="text1"/>
                <w:sz w:val="24"/>
              </w:rPr>
            </w:pPr>
            <w:r w:rsidRPr="001D577B">
              <w:rPr>
                <w:color w:val="000000" w:themeColor="text1"/>
                <w:sz w:val="24"/>
              </w:rPr>
              <w:t xml:space="preserve">Внешние </w:t>
            </w:r>
            <w:r w:rsidRPr="001D577B">
              <w:rPr>
                <w:color w:val="000000" w:themeColor="text1"/>
                <w:spacing w:val="-2"/>
                <w:sz w:val="24"/>
              </w:rPr>
              <w:t>факторы</w:t>
            </w:r>
          </w:p>
        </w:tc>
        <w:tc>
          <w:tcPr>
            <w:tcW w:w="4959" w:type="dxa"/>
          </w:tcPr>
          <w:p w14:paraId="4FA03354" w14:textId="77777777" w:rsidR="00E4617B" w:rsidRPr="001D577B" w:rsidRDefault="00E4617B" w:rsidP="001B7FB2">
            <w:pPr>
              <w:pStyle w:val="TableParagraph"/>
              <w:tabs>
                <w:tab w:val="left" w:pos="9639"/>
              </w:tabs>
              <w:ind w:left="0"/>
              <w:jc w:val="center"/>
              <w:rPr>
                <w:color w:val="000000" w:themeColor="text1"/>
                <w:sz w:val="24"/>
              </w:rPr>
            </w:pPr>
            <w:r w:rsidRPr="001D577B">
              <w:rPr>
                <w:color w:val="000000" w:themeColor="text1"/>
                <w:sz w:val="24"/>
              </w:rPr>
              <w:t>Внутренние</w:t>
            </w:r>
            <w:r w:rsidRPr="001D577B">
              <w:rPr>
                <w:color w:val="000000" w:themeColor="text1"/>
                <w:spacing w:val="-9"/>
                <w:sz w:val="24"/>
              </w:rPr>
              <w:t xml:space="preserve"> </w:t>
            </w:r>
            <w:r w:rsidRPr="001D577B">
              <w:rPr>
                <w:color w:val="000000" w:themeColor="text1"/>
                <w:spacing w:val="-2"/>
                <w:sz w:val="24"/>
              </w:rPr>
              <w:t>факторы</w:t>
            </w:r>
          </w:p>
        </w:tc>
      </w:tr>
      <w:tr w:rsidR="00E4617B" w:rsidRPr="001D577B" w14:paraId="52013248" w14:textId="77777777" w:rsidTr="004E4F45">
        <w:trPr>
          <w:trHeight w:val="278"/>
        </w:trPr>
        <w:tc>
          <w:tcPr>
            <w:tcW w:w="9639" w:type="dxa"/>
            <w:gridSpan w:val="2"/>
          </w:tcPr>
          <w:p w14:paraId="13417A65" w14:textId="77777777" w:rsidR="00E4617B" w:rsidRPr="001D577B" w:rsidRDefault="00E4617B" w:rsidP="001B7FB2">
            <w:pPr>
              <w:pStyle w:val="TableParagraph"/>
              <w:tabs>
                <w:tab w:val="left" w:pos="9639"/>
              </w:tabs>
              <w:ind w:left="15"/>
              <w:jc w:val="center"/>
              <w:rPr>
                <w:color w:val="000000" w:themeColor="text1"/>
                <w:sz w:val="24"/>
              </w:rPr>
            </w:pPr>
            <w:r w:rsidRPr="001D577B">
              <w:rPr>
                <w:color w:val="000000" w:themeColor="text1"/>
                <w:sz w:val="24"/>
              </w:rPr>
              <w:t>Политические</w:t>
            </w:r>
            <w:r w:rsidRPr="001D577B">
              <w:rPr>
                <w:color w:val="000000" w:themeColor="text1"/>
                <w:spacing w:val="-5"/>
                <w:sz w:val="24"/>
              </w:rPr>
              <w:t xml:space="preserve"> </w:t>
            </w:r>
            <w:r w:rsidRPr="001D577B">
              <w:rPr>
                <w:color w:val="000000" w:themeColor="text1"/>
                <w:spacing w:val="-2"/>
                <w:sz w:val="24"/>
              </w:rPr>
              <w:t>факторы</w:t>
            </w:r>
          </w:p>
        </w:tc>
      </w:tr>
      <w:tr w:rsidR="00E4617B" w:rsidRPr="001D577B" w14:paraId="2C20F99F" w14:textId="77777777" w:rsidTr="004E4F45">
        <w:trPr>
          <w:trHeight w:val="1695"/>
        </w:trPr>
        <w:tc>
          <w:tcPr>
            <w:tcW w:w="4680" w:type="dxa"/>
          </w:tcPr>
          <w:p w14:paraId="12F2D9D6" w14:textId="0AFEF97E" w:rsidR="00E4617B" w:rsidRPr="001D577B" w:rsidRDefault="00F40D94" w:rsidP="001B7FB2">
            <w:pPr>
              <w:pStyle w:val="TableParagraph"/>
              <w:tabs>
                <w:tab w:val="left" w:pos="9639"/>
              </w:tabs>
              <w:ind w:right="144"/>
              <w:jc w:val="both"/>
              <w:rPr>
                <w:color w:val="000000" w:themeColor="text1"/>
                <w:sz w:val="24"/>
                <w:szCs w:val="24"/>
              </w:rPr>
            </w:pPr>
            <w:r>
              <w:rPr>
                <w:color w:val="000000" w:themeColor="text1"/>
                <w:sz w:val="24"/>
                <w:szCs w:val="24"/>
              </w:rPr>
              <w:t xml:space="preserve">Глобальные ориентиры </w:t>
            </w:r>
            <w:r w:rsidR="00E67195">
              <w:rPr>
                <w:color w:val="000000" w:themeColor="text1"/>
                <w:sz w:val="24"/>
                <w:szCs w:val="24"/>
              </w:rPr>
              <w:t>цифровизации</w:t>
            </w:r>
            <w:r>
              <w:rPr>
                <w:color w:val="000000" w:themeColor="text1"/>
                <w:sz w:val="24"/>
                <w:szCs w:val="24"/>
              </w:rPr>
              <w:t>, утвержденные</w:t>
            </w:r>
            <w:r w:rsidR="00660FF2">
              <w:rPr>
                <w:color w:val="000000" w:themeColor="text1"/>
                <w:sz w:val="24"/>
                <w:szCs w:val="24"/>
              </w:rPr>
              <w:t xml:space="preserve"> на высшем </w:t>
            </w:r>
            <w:r>
              <w:rPr>
                <w:color w:val="000000" w:themeColor="text1"/>
                <w:sz w:val="24"/>
                <w:szCs w:val="24"/>
              </w:rPr>
              <w:t xml:space="preserve">государственном </w:t>
            </w:r>
            <w:r w:rsidR="00660FF2">
              <w:rPr>
                <w:color w:val="000000" w:themeColor="text1"/>
                <w:sz w:val="24"/>
                <w:szCs w:val="24"/>
              </w:rPr>
              <w:t>уровне</w:t>
            </w:r>
            <w:r w:rsidR="000227AE">
              <w:rPr>
                <w:color w:val="000000" w:themeColor="text1"/>
                <w:sz w:val="24"/>
                <w:szCs w:val="24"/>
              </w:rPr>
              <w:t>,</w:t>
            </w:r>
            <w:r w:rsidR="00E67195">
              <w:rPr>
                <w:color w:val="000000" w:themeColor="text1"/>
                <w:sz w:val="24"/>
                <w:szCs w:val="24"/>
              </w:rPr>
              <w:t xml:space="preserve"> </w:t>
            </w:r>
            <w:r w:rsidR="00660FF2">
              <w:rPr>
                <w:color w:val="000000" w:themeColor="text1"/>
                <w:sz w:val="24"/>
                <w:szCs w:val="24"/>
              </w:rPr>
              <w:t>запускают механизмы</w:t>
            </w:r>
            <w:r w:rsidR="00E67195">
              <w:rPr>
                <w:color w:val="000000" w:themeColor="text1"/>
                <w:sz w:val="24"/>
                <w:szCs w:val="24"/>
              </w:rPr>
              <w:t xml:space="preserve"> </w:t>
            </w:r>
            <w:r w:rsidR="005A5F10">
              <w:rPr>
                <w:color w:val="000000" w:themeColor="text1"/>
                <w:sz w:val="24"/>
                <w:szCs w:val="24"/>
              </w:rPr>
              <w:t>масштабных трансформаций во всех направлениях человеческой деятельности</w:t>
            </w:r>
          </w:p>
        </w:tc>
        <w:tc>
          <w:tcPr>
            <w:tcW w:w="4959" w:type="dxa"/>
          </w:tcPr>
          <w:p w14:paraId="3443E7D1" w14:textId="0CBEACAD" w:rsidR="00E4617B" w:rsidRPr="001D577B" w:rsidRDefault="00E4617B" w:rsidP="001B7FB2">
            <w:pPr>
              <w:pStyle w:val="TableParagraph"/>
              <w:tabs>
                <w:tab w:val="left" w:pos="1439"/>
                <w:tab w:val="left" w:pos="1481"/>
                <w:tab w:val="left" w:pos="1908"/>
                <w:tab w:val="left" w:pos="2325"/>
                <w:tab w:val="left" w:pos="3102"/>
                <w:tab w:val="left" w:pos="3309"/>
                <w:tab w:val="left" w:pos="3419"/>
                <w:tab w:val="left" w:pos="3721"/>
                <w:tab w:val="left" w:pos="3788"/>
                <w:tab w:val="left" w:pos="9639"/>
              </w:tabs>
              <w:ind w:right="90"/>
              <w:rPr>
                <w:color w:val="000000" w:themeColor="text1"/>
                <w:spacing w:val="-2"/>
                <w:sz w:val="24"/>
              </w:rPr>
            </w:pPr>
            <w:r w:rsidRPr="001D577B">
              <w:rPr>
                <w:color w:val="000000" w:themeColor="text1"/>
                <w:spacing w:val="-2"/>
                <w:sz w:val="24"/>
              </w:rPr>
              <w:t>Цифровизация</w:t>
            </w:r>
            <w:r w:rsidR="00CB470B">
              <w:rPr>
                <w:color w:val="000000" w:themeColor="text1"/>
                <w:sz w:val="24"/>
              </w:rPr>
              <w:t xml:space="preserve"> о</w:t>
            </w:r>
            <w:r w:rsidRPr="001D577B">
              <w:rPr>
                <w:color w:val="000000" w:themeColor="text1"/>
                <w:spacing w:val="-2"/>
                <w:sz w:val="24"/>
              </w:rPr>
              <w:t>бразования явля</w:t>
            </w:r>
            <w:r w:rsidR="0042090B">
              <w:rPr>
                <w:color w:val="000000" w:themeColor="text1"/>
                <w:spacing w:val="-2"/>
                <w:sz w:val="24"/>
              </w:rPr>
              <w:t>е</w:t>
            </w:r>
            <w:r w:rsidRPr="001D577B">
              <w:rPr>
                <w:color w:val="000000" w:themeColor="text1"/>
                <w:spacing w:val="-2"/>
                <w:sz w:val="24"/>
              </w:rPr>
              <w:t>тся</w:t>
            </w:r>
            <w:r w:rsidR="00CB470B">
              <w:rPr>
                <w:color w:val="000000" w:themeColor="text1"/>
                <w:sz w:val="24"/>
              </w:rPr>
              <w:t xml:space="preserve"> </w:t>
            </w:r>
            <w:r w:rsidR="00CB470B" w:rsidRPr="001D577B">
              <w:rPr>
                <w:color w:val="000000" w:themeColor="text1"/>
                <w:spacing w:val="-2"/>
                <w:sz w:val="24"/>
              </w:rPr>
              <w:t>стратегически</w:t>
            </w:r>
            <w:r w:rsidR="00CB470B">
              <w:rPr>
                <w:color w:val="000000" w:themeColor="text1"/>
                <w:spacing w:val="-2"/>
                <w:sz w:val="24"/>
              </w:rPr>
              <w:t xml:space="preserve">м </w:t>
            </w:r>
            <w:r w:rsidRPr="001D577B">
              <w:rPr>
                <w:color w:val="000000" w:themeColor="text1"/>
                <w:spacing w:val="-2"/>
                <w:sz w:val="24"/>
              </w:rPr>
              <w:t>направлени</w:t>
            </w:r>
            <w:r w:rsidR="0042090B">
              <w:rPr>
                <w:color w:val="000000" w:themeColor="text1"/>
                <w:spacing w:val="-2"/>
                <w:sz w:val="24"/>
              </w:rPr>
              <w:t>е</w:t>
            </w:r>
            <w:r w:rsidRPr="001D577B">
              <w:rPr>
                <w:color w:val="000000" w:themeColor="text1"/>
                <w:spacing w:val="-2"/>
                <w:sz w:val="24"/>
              </w:rPr>
              <w:t>м государственной</w:t>
            </w:r>
            <w:r w:rsidR="00CB470B">
              <w:rPr>
                <w:color w:val="000000" w:themeColor="text1"/>
                <w:sz w:val="24"/>
              </w:rPr>
              <w:t xml:space="preserve"> </w:t>
            </w:r>
            <w:r w:rsidRPr="001D577B">
              <w:rPr>
                <w:color w:val="000000" w:themeColor="text1"/>
                <w:spacing w:val="-2"/>
                <w:sz w:val="24"/>
              </w:rPr>
              <w:t>политики</w:t>
            </w:r>
            <w:r w:rsidR="00CB470B">
              <w:rPr>
                <w:color w:val="000000" w:themeColor="text1"/>
                <w:sz w:val="24"/>
              </w:rPr>
              <w:t xml:space="preserve"> </w:t>
            </w:r>
            <w:r w:rsidRPr="001D577B">
              <w:rPr>
                <w:color w:val="000000" w:themeColor="text1"/>
                <w:spacing w:val="-2"/>
                <w:sz w:val="24"/>
              </w:rPr>
              <w:t xml:space="preserve">Республики </w:t>
            </w:r>
            <w:r w:rsidRPr="001D577B">
              <w:rPr>
                <w:color w:val="000000" w:themeColor="text1"/>
                <w:sz w:val="24"/>
              </w:rPr>
              <w:t>Казахстан, что подтверждается реализацией Государственных</w:t>
            </w:r>
            <w:r w:rsidRPr="001D577B">
              <w:rPr>
                <w:color w:val="000000" w:themeColor="text1"/>
                <w:spacing w:val="40"/>
                <w:sz w:val="24"/>
              </w:rPr>
              <w:t xml:space="preserve"> </w:t>
            </w:r>
            <w:r w:rsidRPr="001D577B">
              <w:rPr>
                <w:color w:val="000000" w:themeColor="text1"/>
                <w:sz w:val="24"/>
              </w:rPr>
              <w:t>программ,</w:t>
            </w:r>
            <w:r w:rsidRPr="001D577B">
              <w:rPr>
                <w:color w:val="000000" w:themeColor="text1"/>
                <w:spacing w:val="40"/>
                <w:sz w:val="24"/>
              </w:rPr>
              <w:t xml:space="preserve"> </w:t>
            </w:r>
            <w:r w:rsidRPr="001D577B">
              <w:rPr>
                <w:color w:val="000000" w:themeColor="text1"/>
                <w:sz w:val="24"/>
              </w:rPr>
              <w:t>обеспечивающих</w:t>
            </w:r>
            <w:r w:rsidRPr="001D577B">
              <w:rPr>
                <w:color w:val="000000" w:themeColor="text1"/>
                <w:spacing w:val="40"/>
                <w:sz w:val="24"/>
              </w:rPr>
              <w:t xml:space="preserve"> </w:t>
            </w:r>
            <w:r w:rsidRPr="001D577B">
              <w:rPr>
                <w:color w:val="000000" w:themeColor="text1"/>
                <w:sz w:val="24"/>
              </w:rPr>
              <w:t>поэтапную</w:t>
            </w:r>
            <w:r w:rsidRPr="001D577B">
              <w:rPr>
                <w:color w:val="000000" w:themeColor="text1"/>
                <w:spacing w:val="40"/>
                <w:sz w:val="24"/>
              </w:rPr>
              <w:t xml:space="preserve"> </w:t>
            </w:r>
            <w:r w:rsidRPr="001D577B">
              <w:rPr>
                <w:color w:val="000000" w:themeColor="text1"/>
                <w:sz w:val="24"/>
              </w:rPr>
              <w:t>транс</w:t>
            </w:r>
            <w:r w:rsidRPr="001D577B">
              <w:rPr>
                <w:color w:val="000000" w:themeColor="text1"/>
                <w:spacing w:val="-2"/>
                <w:sz w:val="24"/>
              </w:rPr>
              <w:t>формацию</w:t>
            </w:r>
            <w:r w:rsidR="00CB470B">
              <w:rPr>
                <w:color w:val="000000" w:themeColor="text1"/>
                <w:sz w:val="24"/>
              </w:rPr>
              <w:t xml:space="preserve"> </w:t>
            </w:r>
            <w:r w:rsidR="000227AE">
              <w:rPr>
                <w:color w:val="000000" w:themeColor="text1"/>
                <w:sz w:val="24"/>
              </w:rPr>
              <w:t xml:space="preserve">казахстанского </w:t>
            </w:r>
            <w:r w:rsidRPr="001D577B">
              <w:rPr>
                <w:color w:val="000000" w:themeColor="text1"/>
                <w:spacing w:val="-2"/>
                <w:sz w:val="24"/>
              </w:rPr>
              <w:t>образования</w:t>
            </w:r>
          </w:p>
        </w:tc>
      </w:tr>
      <w:tr w:rsidR="00E4617B" w:rsidRPr="001D577B" w14:paraId="28DB394C" w14:textId="77777777" w:rsidTr="004E4F45">
        <w:trPr>
          <w:trHeight w:val="273"/>
        </w:trPr>
        <w:tc>
          <w:tcPr>
            <w:tcW w:w="9639" w:type="dxa"/>
            <w:gridSpan w:val="2"/>
          </w:tcPr>
          <w:p w14:paraId="08150130" w14:textId="77777777" w:rsidR="00E4617B" w:rsidRPr="001D577B" w:rsidRDefault="00E4617B" w:rsidP="001B7FB2">
            <w:pPr>
              <w:pStyle w:val="TableParagraph"/>
              <w:tabs>
                <w:tab w:val="left" w:pos="9639"/>
              </w:tabs>
              <w:ind w:left="15" w:right="5"/>
              <w:jc w:val="center"/>
              <w:rPr>
                <w:color w:val="000000" w:themeColor="text1"/>
                <w:sz w:val="24"/>
              </w:rPr>
            </w:pPr>
            <w:r w:rsidRPr="001D577B">
              <w:rPr>
                <w:color w:val="000000" w:themeColor="text1"/>
                <w:sz w:val="24"/>
              </w:rPr>
              <w:t>Экономические</w:t>
            </w:r>
            <w:r w:rsidRPr="001D577B">
              <w:rPr>
                <w:color w:val="000000" w:themeColor="text1"/>
                <w:spacing w:val="-6"/>
                <w:sz w:val="24"/>
              </w:rPr>
              <w:t xml:space="preserve"> </w:t>
            </w:r>
            <w:r w:rsidRPr="001D577B">
              <w:rPr>
                <w:color w:val="000000" w:themeColor="text1"/>
                <w:spacing w:val="-2"/>
                <w:sz w:val="24"/>
              </w:rPr>
              <w:t>факторы</w:t>
            </w:r>
          </w:p>
        </w:tc>
      </w:tr>
      <w:tr w:rsidR="00E4617B" w:rsidRPr="001D577B" w14:paraId="65DEA444" w14:textId="77777777" w:rsidTr="004E4F45">
        <w:trPr>
          <w:trHeight w:val="2081"/>
        </w:trPr>
        <w:tc>
          <w:tcPr>
            <w:tcW w:w="4680" w:type="dxa"/>
          </w:tcPr>
          <w:p w14:paraId="7D31EE8C" w14:textId="4BB1A110" w:rsidR="00E4617B" w:rsidRPr="001D577B" w:rsidRDefault="001C1F5F" w:rsidP="001B7FB2">
            <w:pPr>
              <w:pStyle w:val="TableParagraph"/>
              <w:tabs>
                <w:tab w:val="left" w:pos="9639"/>
              </w:tabs>
              <w:ind w:right="90"/>
              <w:jc w:val="both"/>
              <w:rPr>
                <w:color w:val="000000" w:themeColor="text1"/>
                <w:sz w:val="24"/>
              </w:rPr>
            </w:pPr>
            <w:r>
              <w:rPr>
                <w:color w:val="000000" w:themeColor="text1"/>
                <w:sz w:val="24"/>
              </w:rPr>
              <w:t xml:space="preserve">Рост инвестиций в распространение  цифровых технологий в основные отрасли экономики, включая сектор образования, </w:t>
            </w:r>
            <w:r w:rsidR="00E61413">
              <w:rPr>
                <w:color w:val="000000" w:themeColor="text1"/>
                <w:sz w:val="24"/>
              </w:rPr>
              <w:t>способствует трансформации системы высшего профессионального образования</w:t>
            </w:r>
            <w:r w:rsidR="007D57C8">
              <w:rPr>
                <w:color w:val="000000" w:themeColor="text1"/>
                <w:sz w:val="24"/>
              </w:rPr>
              <w:t>, где соединяются цифровые технологии с человеческим потенциалом</w:t>
            </w:r>
            <w:r w:rsidR="00F45841">
              <w:rPr>
                <w:color w:val="000000" w:themeColor="text1"/>
                <w:sz w:val="24"/>
              </w:rPr>
              <w:t xml:space="preserve"> для генерации экономического роста</w:t>
            </w:r>
          </w:p>
        </w:tc>
        <w:tc>
          <w:tcPr>
            <w:tcW w:w="4959" w:type="dxa"/>
          </w:tcPr>
          <w:p w14:paraId="5AD98560" w14:textId="4C8CD3F9" w:rsidR="00E4617B" w:rsidRPr="001D577B" w:rsidRDefault="00D40343" w:rsidP="004E4F45">
            <w:pPr>
              <w:pStyle w:val="TableParagraph"/>
              <w:tabs>
                <w:tab w:val="left" w:pos="4818"/>
                <w:tab w:val="left" w:pos="9639"/>
              </w:tabs>
              <w:jc w:val="both"/>
              <w:rPr>
                <w:color w:val="000000" w:themeColor="text1"/>
                <w:spacing w:val="-2"/>
                <w:sz w:val="24"/>
              </w:rPr>
            </w:pPr>
            <w:r>
              <w:rPr>
                <w:color w:val="000000" w:themeColor="text1"/>
                <w:sz w:val="24"/>
              </w:rPr>
              <w:t>Цифровая трансформация образования</w:t>
            </w:r>
            <w:r w:rsidR="004E4F45">
              <w:rPr>
                <w:color w:val="000000" w:themeColor="text1"/>
                <w:sz w:val="24"/>
              </w:rPr>
              <w:t xml:space="preserve">  </w:t>
            </w:r>
            <w:r>
              <w:rPr>
                <w:color w:val="000000" w:themeColor="text1"/>
                <w:sz w:val="24"/>
              </w:rPr>
              <w:t xml:space="preserve"> </w:t>
            </w:r>
            <w:r w:rsidR="002E6528">
              <w:rPr>
                <w:color w:val="000000" w:themeColor="text1"/>
                <w:sz w:val="24"/>
              </w:rPr>
              <w:t>обуславливает</w:t>
            </w:r>
            <w:r>
              <w:rPr>
                <w:color w:val="000000" w:themeColor="text1"/>
                <w:sz w:val="24"/>
              </w:rPr>
              <w:t xml:space="preserve"> модернизацию </w:t>
            </w:r>
            <w:r w:rsidR="007D3912">
              <w:rPr>
                <w:color w:val="000000" w:themeColor="text1"/>
                <w:sz w:val="24"/>
              </w:rPr>
              <w:t xml:space="preserve">отечественной </w:t>
            </w:r>
            <w:r>
              <w:rPr>
                <w:color w:val="000000" w:themeColor="text1"/>
                <w:sz w:val="24"/>
              </w:rPr>
              <w:t>системы высшего профессионального образования, что</w:t>
            </w:r>
            <w:r w:rsidR="000A553A">
              <w:rPr>
                <w:color w:val="000000" w:themeColor="text1"/>
                <w:sz w:val="24"/>
              </w:rPr>
              <w:t xml:space="preserve"> способствует </w:t>
            </w:r>
            <w:r>
              <w:rPr>
                <w:color w:val="000000" w:themeColor="text1"/>
                <w:sz w:val="24"/>
              </w:rPr>
              <w:t>формировани</w:t>
            </w:r>
            <w:r w:rsidR="000A553A">
              <w:rPr>
                <w:color w:val="000000" w:themeColor="text1"/>
                <w:sz w:val="24"/>
              </w:rPr>
              <w:t>ю</w:t>
            </w:r>
            <w:r>
              <w:rPr>
                <w:color w:val="000000" w:themeColor="text1"/>
                <w:sz w:val="24"/>
              </w:rPr>
              <w:t xml:space="preserve"> качественных человеческих ресурсов</w:t>
            </w:r>
            <w:r w:rsidR="00384B34">
              <w:rPr>
                <w:color w:val="000000" w:themeColor="text1"/>
                <w:sz w:val="24"/>
              </w:rPr>
              <w:t>, необходимых для развития национальной цифровой экономики</w:t>
            </w:r>
            <w:r w:rsidR="007D3912">
              <w:rPr>
                <w:color w:val="000000" w:themeColor="text1"/>
                <w:sz w:val="24"/>
              </w:rPr>
              <w:t xml:space="preserve">. </w:t>
            </w:r>
          </w:p>
        </w:tc>
      </w:tr>
      <w:tr w:rsidR="00E4617B" w:rsidRPr="001D577B" w14:paraId="17856DA6" w14:textId="77777777" w:rsidTr="004E4F45">
        <w:trPr>
          <w:trHeight w:val="277"/>
        </w:trPr>
        <w:tc>
          <w:tcPr>
            <w:tcW w:w="9639" w:type="dxa"/>
            <w:gridSpan w:val="2"/>
          </w:tcPr>
          <w:p w14:paraId="2950B03A" w14:textId="77777777" w:rsidR="00E4617B" w:rsidRPr="001D577B" w:rsidRDefault="00E4617B" w:rsidP="001B7FB2">
            <w:pPr>
              <w:pStyle w:val="TableParagraph"/>
              <w:tabs>
                <w:tab w:val="left" w:pos="9639"/>
              </w:tabs>
              <w:ind w:left="15" w:right="6"/>
              <w:jc w:val="center"/>
              <w:rPr>
                <w:color w:val="000000" w:themeColor="text1"/>
                <w:sz w:val="24"/>
              </w:rPr>
            </w:pPr>
            <w:r w:rsidRPr="001D577B">
              <w:rPr>
                <w:color w:val="000000" w:themeColor="text1"/>
                <w:sz w:val="24"/>
              </w:rPr>
              <w:t>Технологические</w:t>
            </w:r>
            <w:r w:rsidRPr="001D577B">
              <w:rPr>
                <w:color w:val="000000" w:themeColor="text1"/>
                <w:spacing w:val="-4"/>
                <w:sz w:val="24"/>
              </w:rPr>
              <w:t xml:space="preserve"> </w:t>
            </w:r>
            <w:r w:rsidRPr="001D577B">
              <w:rPr>
                <w:color w:val="000000" w:themeColor="text1"/>
                <w:spacing w:val="-2"/>
                <w:sz w:val="24"/>
              </w:rPr>
              <w:t>факторы</w:t>
            </w:r>
          </w:p>
        </w:tc>
      </w:tr>
      <w:tr w:rsidR="00E4617B" w:rsidRPr="001D577B" w14:paraId="1D2C7D9C" w14:textId="77777777" w:rsidTr="004E4F45">
        <w:trPr>
          <w:trHeight w:val="2208"/>
        </w:trPr>
        <w:tc>
          <w:tcPr>
            <w:tcW w:w="4680" w:type="dxa"/>
          </w:tcPr>
          <w:p w14:paraId="74CC4534" w14:textId="1323D153" w:rsidR="00D5609A" w:rsidRPr="001D577B" w:rsidRDefault="007D3912" w:rsidP="00D07665">
            <w:pPr>
              <w:pStyle w:val="TableParagraph"/>
              <w:tabs>
                <w:tab w:val="left" w:pos="709"/>
                <w:tab w:val="left" w:pos="1818"/>
                <w:tab w:val="left" w:pos="3071"/>
                <w:tab w:val="left" w:pos="9639"/>
              </w:tabs>
              <w:ind w:left="0" w:right="91" w:firstLine="142"/>
              <w:jc w:val="both"/>
              <w:rPr>
                <w:color w:val="000000" w:themeColor="text1"/>
                <w:sz w:val="24"/>
              </w:rPr>
            </w:pPr>
            <w:r>
              <w:rPr>
                <w:color w:val="000000" w:themeColor="text1"/>
                <w:sz w:val="24"/>
              </w:rPr>
              <w:t xml:space="preserve">Цифровизация образования является </w:t>
            </w:r>
            <w:r w:rsidR="006F1737">
              <w:rPr>
                <w:color w:val="000000" w:themeColor="text1"/>
                <w:sz w:val="24"/>
              </w:rPr>
              <w:t xml:space="preserve">    </w:t>
            </w:r>
            <w:r w:rsidR="00844E82">
              <w:rPr>
                <w:color w:val="000000" w:themeColor="text1"/>
                <w:sz w:val="24"/>
              </w:rPr>
              <w:t xml:space="preserve">    </w:t>
            </w:r>
            <w:r>
              <w:rPr>
                <w:color w:val="000000" w:themeColor="text1"/>
                <w:sz w:val="24"/>
              </w:rPr>
              <w:t>началом технологического прогресса</w:t>
            </w:r>
            <w:r w:rsidR="00683F73">
              <w:rPr>
                <w:color w:val="000000" w:themeColor="text1"/>
                <w:sz w:val="24"/>
              </w:rPr>
              <w:t>. Технологизация системы высшего образования способствует построению единого цифрового образовательного пространства, обеспечивающе</w:t>
            </w:r>
            <w:r w:rsidR="00E8037A">
              <w:rPr>
                <w:color w:val="000000" w:themeColor="text1"/>
                <w:sz w:val="24"/>
              </w:rPr>
              <w:t>е</w:t>
            </w:r>
            <w:r w:rsidR="00683F73">
              <w:rPr>
                <w:color w:val="000000" w:themeColor="text1"/>
                <w:sz w:val="24"/>
              </w:rPr>
              <w:t xml:space="preserve"> открытость и адаптивность для всех участников цифрового обучения. </w:t>
            </w:r>
          </w:p>
        </w:tc>
        <w:tc>
          <w:tcPr>
            <w:tcW w:w="4959" w:type="dxa"/>
          </w:tcPr>
          <w:p w14:paraId="183B57CD" w14:textId="150291AD" w:rsidR="00683F73" w:rsidRDefault="00E4617B" w:rsidP="004E4F45">
            <w:pPr>
              <w:pStyle w:val="TableParagraph"/>
              <w:tabs>
                <w:tab w:val="left" w:pos="1818"/>
                <w:tab w:val="left" w:pos="3071"/>
                <w:tab w:val="left" w:pos="9639"/>
              </w:tabs>
              <w:ind w:left="140" w:right="91"/>
              <w:jc w:val="both"/>
              <w:rPr>
                <w:color w:val="000000" w:themeColor="text1"/>
                <w:sz w:val="24"/>
              </w:rPr>
            </w:pPr>
            <w:r w:rsidRPr="001D577B">
              <w:rPr>
                <w:color w:val="000000" w:themeColor="text1"/>
                <w:sz w:val="24"/>
              </w:rPr>
              <w:t>Технологи</w:t>
            </w:r>
            <w:r w:rsidR="00683F73">
              <w:rPr>
                <w:color w:val="000000" w:themeColor="text1"/>
                <w:sz w:val="24"/>
              </w:rPr>
              <w:t>зация отечественной системы высшего профессионального образования трансформирует методы, технологии, средства и формы обучения, вн</w:t>
            </w:r>
            <w:r w:rsidR="00E8037A">
              <w:rPr>
                <w:color w:val="000000" w:themeColor="text1"/>
                <w:sz w:val="24"/>
              </w:rPr>
              <w:t>о</w:t>
            </w:r>
            <w:r w:rsidR="00683F73">
              <w:rPr>
                <w:color w:val="000000" w:themeColor="text1"/>
                <w:sz w:val="24"/>
              </w:rPr>
              <w:t>с</w:t>
            </w:r>
            <w:r w:rsidR="00E8037A">
              <w:rPr>
                <w:color w:val="000000" w:themeColor="text1"/>
                <w:sz w:val="24"/>
              </w:rPr>
              <w:t>и</w:t>
            </w:r>
            <w:r w:rsidR="00683F73">
              <w:rPr>
                <w:color w:val="000000" w:themeColor="text1"/>
                <w:sz w:val="24"/>
              </w:rPr>
              <w:t>т положительные изменения образовательного процесса,</w:t>
            </w:r>
            <w:r w:rsidR="00E8037A">
              <w:rPr>
                <w:color w:val="000000" w:themeColor="text1"/>
                <w:sz w:val="24"/>
              </w:rPr>
              <w:t xml:space="preserve"> что</w:t>
            </w:r>
            <w:r w:rsidR="00683F73">
              <w:rPr>
                <w:color w:val="000000" w:themeColor="text1"/>
                <w:sz w:val="24"/>
              </w:rPr>
              <w:t xml:space="preserve"> обеспечит качество </w:t>
            </w:r>
            <w:r w:rsidR="00542AF4">
              <w:rPr>
                <w:color w:val="000000" w:themeColor="text1"/>
                <w:sz w:val="24"/>
              </w:rPr>
              <w:t>профессиональной</w:t>
            </w:r>
            <w:r w:rsidR="00683F73">
              <w:rPr>
                <w:color w:val="000000" w:themeColor="text1"/>
                <w:sz w:val="24"/>
              </w:rPr>
              <w:t xml:space="preserve"> подготовки обучающихся.   </w:t>
            </w:r>
          </w:p>
          <w:p w14:paraId="06163644" w14:textId="2816F2B7" w:rsidR="00E4617B" w:rsidRPr="001D577B" w:rsidRDefault="00E4617B" w:rsidP="001B7FB2">
            <w:pPr>
              <w:pStyle w:val="TableParagraph"/>
              <w:tabs>
                <w:tab w:val="left" w:pos="9639"/>
              </w:tabs>
              <w:ind w:left="0" w:right="90"/>
              <w:jc w:val="both"/>
              <w:rPr>
                <w:color w:val="000000" w:themeColor="text1"/>
                <w:sz w:val="24"/>
              </w:rPr>
            </w:pPr>
          </w:p>
        </w:tc>
      </w:tr>
      <w:tr w:rsidR="00E4617B" w:rsidRPr="001D577B" w14:paraId="596D7DA9" w14:textId="77777777" w:rsidTr="004E4F45">
        <w:trPr>
          <w:trHeight w:val="273"/>
        </w:trPr>
        <w:tc>
          <w:tcPr>
            <w:tcW w:w="9639" w:type="dxa"/>
            <w:gridSpan w:val="2"/>
          </w:tcPr>
          <w:p w14:paraId="4EDB9845" w14:textId="1C274922" w:rsidR="00E4617B" w:rsidRPr="001D577B" w:rsidRDefault="00E4617B" w:rsidP="00792278">
            <w:pPr>
              <w:pStyle w:val="TableParagraph"/>
              <w:tabs>
                <w:tab w:val="left" w:pos="9639"/>
              </w:tabs>
              <w:ind w:left="0" w:right="-6"/>
              <w:jc w:val="center"/>
              <w:rPr>
                <w:color w:val="000000" w:themeColor="text1"/>
                <w:sz w:val="24"/>
              </w:rPr>
            </w:pPr>
            <w:r w:rsidRPr="001D577B">
              <w:rPr>
                <w:color w:val="000000" w:themeColor="text1"/>
                <w:sz w:val="24"/>
              </w:rPr>
              <w:t>Культурные</w:t>
            </w:r>
            <w:r w:rsidRPr="001D577B">
              <w:rPr>
                <w:color w:val="000000" w:themeColor="text1"/>
                <w:spacing w:val="-8"/>
                <w:sz w:val="24"/>
              </w:rPr>
              <w:t xml:space="preserve"> </w:t>
            </w:r>
            <w:r w:rsidRPr="001D577B">
              <w:rPr>
                <w:color w:val="000000" w:themeColor="text1"/>
                <w:spacing w:val="-2"/>
                <w:sz w:val="24"/>
              </w:rPr>
              <w:t>факторы</w:t>
            </w:r>
          </w:p>
        </w:tc>
      </w:tr>
      <w:tr w:rsidR="00E4617B" w:rsidRPr="004C4768" w14:paraId="7810504B" w14:textId="77777777" w:rsidTr="004E4F45">
        <w:trPr>
          <w:trHeight w:val="1927"/>
        </w:trPr>
        <w:tc>
          <w:tcPr>
            <w:tcW w:w="4680" w:type="dxa"/>
          </w:tcPr>
          <w:p w14:paraId="587A9A21" w14:textId="3CAAA33D" w:rsidR="00542AF4" w:rsidRPr="004C4768" w:rsidRDefault="00E4617B" w:rsidP="001B7FB2">
            <w:pPr>
              <w:pStyle w:val="TableParagraph"/>
              <w:tabs>
                <w:tab w:val="left" w:pos="1992"/>
                <w:tab w:val="left" w:pos="2275"/>
                <w:tab w:val="left" w:pos="2700"/>
                <w:tab w:val="left" w:pos="9639"/>
              </w:tabs>
              <w:ind w:right="92"/>
              <w:jc w:val="both"/>
              <w:rPr>
                <w:color w:val="000000" w:themeColor="text1"/>
                <w:sz w:val="24"/>
                <w:szCs w:val="24"/>
              </w:rPr>
            </w:pPr>
            <w:r w:rsidRPr="004C4768">
              <w:rPr>
                <w:color w:val="000000" w:themeColor="text1"/>
                <w:sz w:val="24"/>
                <w:szCs w:val="24"/>
              </w:rPr>
              <w:t xml:space="preserve">Цифровизация образования </w:t>
            </w:r>
            <w:r w:rsidR="004D6C40">
              <w:rPr>
                <w:color w:val="000000" w:themeColor="text1"/>
                <w:sz w:val="24"/>
              </w:rPr>
              <w:t>способствует</w:t>
            </w:r>
            <w:r w:rsidR="0028428B" w:rsidRPr="004C4768">
              <w:rPr>
                <w:color w:val="000000" w:themeColor="text1"/>
                <w:sz w:val="24"/>
                <w:szCs w:val="24"/>
              </w:rPr>
              <w:t xml:space="preserve"> </w:t>
            </w:r>
            <w:r w:rsidR="0028428B" w:rsidRPr="004C4768">
              <w:rPr>
                <w:color w:val="000000" w:themeColor="text1"/>
                <w:sz w:val="24"/>
              </w:rPr>
              <w:t>приобщени</w:t>
            </w:r>
            <w:r w:rsidR="004D6C40">
              <w:rPr>
                <w:color w:val="000000" w:themeColor="text1"/>
                <w:sz w:val="24"/>
              </w:rPr>
              <w:t>ю</w:t>
            </w:r>
            <w:r w:rsidR="0028428B" w:rsidRPr="004C4768">
              <w:rPr>
                <w:color w:val="000000" w:themeColor="text1"/>
                <w:sz w:val="24"/>
              </w:rPr>
              <w:t xml:space="preserve"> к ценностям открытого образования участников цифровой среды</w:t>
            </w:r>
            <w:r w:rsidR="0028428B" w:rsidRPr="004C4768">
              <w:rPr>
                <w:color w:val="000000" w:themeColor="text1"/>
                <w:sz w:val="24"/>
                <w:szCs w:val="24"/>
              </w:rPr>
              <w:t xml:space="preserve">, </w:t>
            </w:r>
            <w:r w:rsidR="004D6C40">
              <w:rPr>
                <w:color w:val="000000" w:themeColor="text1"/>
                <w:sz w:val="24"/>
                <w:szCs w:val="24"/>
              </w:rPr>
              <w:t>включая п</w:t>
            </w:r>
            <w:r w:rsidR="00D428F0" w:rsidRPr="004C4768">
              <w:rPr>
                <w:color w:val="000000" w:themeColor="text1"/>
                <w:sz w:val="24"/>
                <w:szCs w:val="24"/>
              </w:rPr>
              <w:t>овышени</w:t>
            </w:r>
            <w:r w:rsidR="0028428B" w:rsidRPr="004C4768">
              <w:rPr>
                <w:color w:val="000000" w:themeColor="text1"/>
                <w:sz w:val="24"/>
                <w:szCs w:val="24"/>
              </w:rPr>
              <w:t>е</w:t>
            </w:r>
            <w:r w:rsidR="00D428F0" w:rsidRPr="004C4768">
              <w:rPr>
                <w:color w:val="000000" w:themeColor="text1"/>
                <w:sz w:val="24"/>
                <w:szCs w:val="24"/>
              </w:rPr>
              <w:t xml:space="preserve"> </w:t>
            </w:r>
            <w:r w:rsidRPr="004C4768">
              <w:rPr>
                <w:color w:val="000000" w:themeColor="text1"/>
                <w:sz w:val="24"/>
                <w:szCs w:val="24"/>
              </w:rPr>
              <w:t>цифровой культуры</w:t>
            </w:r>
            <w:r w:rsidR="0028428B" w:rsidRPr="004C4768">
              <w:rPr>
                <w:color w:val="000000" w:themeColor="text1"/>
                <w:sz w:val="24"/>
                <w:szCs w:val="24"/>
              </w:rPr>
              <w:t xml:space="preserve"> </w:t>
            </w:r>
            <w:r w:rsidR="004D6C40">
              <w:rPr>
                <w:color w:val="000000" w:themeColor="text1"/>
                <w:sz w:val="24"/>
                <w:szCs w:val="24"/>
              </w:rPr>
              <w:t>для</w:t>
            </w:r>
            <w:r w:rsidR="00545922">
              <w:rPr>
                <w:color w:val="000000" w:themeColor="text1"/>
                <w:sz w:val="24"/>
                <w:szCs w:val="24"/>
              </w:rPr>
              <w:t xml:space="preserve"> </w:t>
            </w:r>
            <w:r w:rsidR="004D6C40">
              <w:rPr>
                <w:color w:val="000000" w:themeColor="text1"/>
                <w:sz w:val="24"/>
                <w:szCs w:val="24"/>
              </w:rPr>
              <w:t xml:space="preserve">эффективного </w:t>
            </w:r>
            <w:r w:rsidR="00BB51B8" w:rsidRPr="004C4768">
              <w:rPr>
                <w:color w:val="000000" w:themeColor="text1"/>
                <w:sz w:val="24"/>
                <w:szCs w:val="24"/>
              </w:rPr>
              <w:t>взаимодейств</w:t>
            </w:r>
            <w:r w:rsidR="004D6C40">
              <w:rPr>
                <w:color w:val="000000" w:themeColor="text1"/>
                <w:sz w:val="24"/>
                <w:szCs w:val="24"/>
              </w:rPr>
              <w:t>ия</w:t>
            </w:r>
            <w:r w:rsidR="00BB51B8" w:rsidRPr="004C4768">
              <w:rPr>
                <w:color w:val="000000" w:themeColor="text1"/>
                <w:sz w:val="24"/>
                <w:szCs w:val="24"/>
              </w:rPr>
              <w:t xml:space="preserve"> в условиях цифрового образования. </w:t>
            </w:r>
          </w:p>
        </w:tc>
        <w:tc>
          <w:tcPr>
            <w:tcW w:w="4959" w:type="dxa"/>
          </w:tcPr>
          <w:p w14:paraId="7277C6BE" w14:textId="3E099E10" w:rsidR="00E4617B" w:rsidRPr="004C4768" w:rsidRDefault="0036287A" w:rsidP="001B7FB2">
            <w:pPr>
              <w:pStyle w:val="TableParagraph"/>
              <w:tabs>
                <w:tab w:val="left" w:pos="1992"/>
                <w:tab w:val="left" w:pos="2275"/>
                <w:tab w:val="left" w:pos="2700"/>
                <w:tab w:val="left" w:pos="9639"/>
              </w:tabs>
              <w:ind w:right="92"/>
              <w:jc w:val="both"/>
              <w:rPr>
                <w:color w:val="000000" w:themeColor="text1"/>
                <w:sz w:val="24"/>
                <w:szCs w:val="24"/>
              </w:rPr>
            </w:pPr>
            <w:r>
              <w:rPr>
                <w:color w:val="000000" w:themeColor="text1"/>
                <w:sz w:val="24"/>
              </w:rPr>
              <w:t xml:space="preserve">Приобщение к ценностям открытого образования и повышение </w:t>
            </w:r>
            <w:r w:rsidR="00E4617B" w:rsidRPr="004C4768">
              <w:rPr>
                <w:color w:val="000000" w:themeColor="text1"/>
                <w:sz w:val="24"/>
              </w:rPr>
              <w:t xml:space="preserve">цифровой </w:t>
            </w:r>
            <w:r w:rsidR="00D428F0" w:rsidRPr="004C4768">
              <w:rPr>
                <w:color w:val="000000" w:themeColor="text1"/>
                <w:sz w:val="24"/>
              </w:rPr>
              <w:t xml:space="preserve">культуры </w:t>
            </w:r>
            <w:r w:rsidR="0028428B" w:rsidRPr="004C4768">
              <w:rPr>
                <w:color w:val="000000" w:themeColor="text1"/>
                <w:sz w:val="24"/>
              </w:rPr>
              <w:t>обучающихся и преподавателей</w:t>
            </w:r>
            <w:r w:rsidR="0028428B" w:rsidRPr="004C4768">
              <w:rPr>
                <w:color w:val="000000" w:themeColor="text1"/>
                <w:sz w:val="24"/>
                <w:szCs w:val="24"/>
              </w:rPr>
              <w:t xml:space="preserve"> способствует</w:t>
            </w:r>
            <w:r w:rsidR="0028428B" w:rsidRPr="004C4768">
              <w:rPr>
                <w:color w:val="000000" w:themeColor="text1"/>
                <w:sz w:val="24"/>
              </w:rPr>
              <w:t xml:space="preserve"> </w:t>
            </w:r>
            <w:r>
              <w:rPr>
                <w:color w:val="000000" w:themeColor="text1"/>
                <w:sz w:val="24"/>
              </w:rPr>
              <w:t>развитию</w:t>
            </w:r>
            <w:r w:rsidR="00545922">
              <w:rPr>
                <w:color w:val="000000" w:themeColor="text1"/>
                <w:sz w:val="24"/>
              </w:rPr>
              <w:t xml:space="preserve"> необходимых </w:t>
            </w:r>
            <w:r>
              <w:rPr>
                <w:color w:val="000000" w:themeColor="text1"/>
                <w:sz w:val="24"/>
              </w:rPr>
              <w:t>способност</w:t>
            </w:r>
            <w:r w:rsidR="00545922">
              <w:rPr>
                <w:color w:val="000000" w:themeColor="text1"/>
                <w:sz w:val="24"/>
              </w:rPr>
              <w:t>ей, позволяющие ориентироваться в цифровой среде.</w:t>
            </w:r>
            <w:r>
              <w:rPr>
                <w:color w:val="000000" w:themeColor="text1"/>
                <w:sz w:val="24"/>
              </w:rPr>
              <w:t xml:space="preserve"> </w:t>
            </w:r>
            <w:r w:rsidR="00D428F0" w:rsidRPr="004C4768">
              <w:rPr>
                <w:color w:val="000000" w:themeColor="text1"/>
                <w:sz w:val="24"/>
              </w:rPr>
              <w:t xml:space="preserve"> </w:t>
            </w:r>
          </w:p>
        </w:tc>
      </w:tr>
    </w:tbl>
    <w:p w14:paraId="24E55565" w14:textId="77777777" w:rsidR="00E4617B" w:rsidRPr="004C4768" w:rsidRDefault="00E4617B" w:rsidP="001B7FB2">
      <w:pPr>
        <w:pStyle w:val="TableParagraph"/>
        <w:tabs>
          <w:tab w:val="left" w:pos="9639"/>
        </w:tabs>
        <w:ind w:left="0"/>
        <w:rPr>
          <w:color w:val="000000" w:themeColor="text1"/>
          <w:sz w:val="24"/>
        </w:rPr>
        <w:sectPr w:rsidR="00E4617B" w:rsidRPr="004C4768" w:rsidSect="00D96086">
          <w:type w:val="continuous"/>
          <w:pgSz w:w="11910" w:h="16840"/>
          <w:pgMar w:top="1134" w:right="567" w:bottom="1134" w:left="1701" w:header="0" w:footer="777" w:gutter="0"/>
          <w:cols w:space="720"/>
        </w:sectPr>
      </w:pPr>
    </w:p>
    <w:p w14:paraId="0D09B8D2" w14:textId="77777777" w:rsidR="00E4617B" w:rsidRPr="004C4768" w:rsidRDefault="00E4617B" w:rsidP="001B7FB2">
      <w:pPr>
        <w:pStyle w:val="a3"/>
        <w:tabs>
          <w:tab w:val="left" w:pos="9639"/>
        </w:tabs>
        <w:ind w:left="142" w:right="142" w:firstLine="578"/>
        <w:rPr>
          <w:color w:val="000000" w:themeColor="text1"/>
        </w:rPr>
      </w:pPr>
    </w:p>
    <w:p w14:paraId="5A43B129" w14:textId="51CF45F9" w:rsidR="007E7361" w:rsidRDefault="00E4617B" w:rsidP="00792278">
      <w:pPr>
        <w:pStyle w:val="a3"/>
        <w:tabs>
          <w:tab w:val="left" w:pos="709"/>
          <w:tab w:val="left" w:pos="9639"/>
        </w:tabs>
        <w:ind w:left="0" w:firstLine="709"/>
        <w:rPr>
          <w:color w:val="000000" w:themeColor="text1"/>
        </w:rPr>
      </w:pPr>
      <w:r w:rsidRPr="004C4768">
        <w:rPr>
          <w:color w:val="000000" w:themeColor="text1"/>
        </w:rPr>
        <w:lastRenderedPageBreak/>
        <w:t xml:space="preserve">Внешние факторы, возникшие за пределами национальной системы </w:t>
      </w:r>
      <w:r w:rsidR="003672DC">
        <w:rPr>
          <w:color w:val="000000" w:themeColor="text1"/>
        </w:rPr>
        <w:t xml:space="preserve">  </w:t>
      </w:r>
      <w:r w:rsidRPr="004C4768">
        <w:rPr>
          <w:color w:val="000000" w:themeColor="text1"/>
        </w:rPr>
        <w:t>образования, невозможно удерживать и контролировать. Их воздействие обусловило рост современных технологий и поэтапную трансформацию образования в Казахстане.</w:t>
      </w:r>
      <w:r w:rsidR="001E60F1">
        <w:rPr>
          <w:color w:val="000000" w:themeColor="text1"/>
        </w:rPr>
        <w:t xml:space="preserve"> </w:t>
      </w:r>
      <w:r w:rsidR="0061049A" w:rsidRPr="004C4768">
        <w:rPr>
          <w:color w:val="000000" w:themeColor="text1"/>
        </w:rPr>
        <w:t>Г.К. Нургалиева отмечает, что «цифровую трансформацию образования следует рассматривать как педагогическую систему, эффективность которой зависит от нормативно-правового, инфраструктурного, программного, контентного и кадрового обеспечения» [</w:t>
      </w:r>
      <w:r w:rsidR="00D46B73">
        <w:rPr>
          <w:color w:val="000000" w:themeColor="text1"/>
        </w:rPr>
        <w:t>6</w:t>
      </w:r>
      <w:r w:rsidR="0061049A" w:rsidRPr="004C4768">
        <w:rPr>
          <w:color w:val="000000" w:themeColor="text1"/>
        </w:rPr>
        <w:t>].</w:t>
      </w:r>
    </w:p>
    <w:p w14:paraId="24BF3DAA" w14:textId="2CB9C9CB" w:rsidR="0061049A" w:rsidRPr="00FA5A0F" w:rsidRDefault="007E7361" w:rsidP="00792278">
      <w:pPr>
        <w:tabs>
          <w:tab w:val="left" w:pos="709"/>
        </w:tabs>
        <w:ind w:right="141" w:firstLine="709"/>
        <w:jc w:val="both"/>
        <w:rPr>
          <w:color w:val="000000" w:themeColor="text1"/>
          <w:sz w:val="28"/>
          <w:szCs w:val="28"/>
          <w:lang w:val="ru-RU"/>
        </w:rPr>
      </w:pPr>
      <w:r>
        <w:rPr>
          <w:color w:val="000000" w:themeColor="text1"/>
          <w:sz w:val="28"/>
          <w:szCs w:val="28"/>
          <w:lang w:val="ru-RU"/>
        </w:rPr>
        <w:tab/>
        <w:t>Р</w:t>
      </w:r>
      <w:r w:rsidR="00F01ED2" w:rsidRPr="00FA5A0F">
        <w:rPr>
          <w:color w:val="000000" w:themeColor="text1"/>
          <w:sz w:val="28"/>
          <w:szCs w:val="28"/>
        </w:rPr>
        <w:t>азвитие и стратегическое</w:t>
      </w:r>
      <w:r w:rsidR="00546871" w:rsidRPr="00FA5A0F">
        <w:rPr>
          <w:color w:val="000000" w:themeColor="text1"/>
          <w:sz w:val="28"/>
          <w:szCs w:val="28"/>
        </w:rPr>
        <w:t xml:space="preserve"> планирование ц</w:t>
      </w:r>
      <w:r w:rsidR="0061049A" w:rsidRPr="00FA5A0F">
        <w:rPr>
          <w:color w:val="000000" w:themeColor="text1"/>
          <w:sz w:val="28"/>
          <w:szCs w:val="28"/>
        </w:rPr>
        <w:t>ифровизаци</w:t>
      </w:r>
      <w:r w:rsidR="00546871" w:rsidRPr="00FA5A0F">
        <w:rPr>
          <w:color w:val="000000" w:themeColor="text1"/>
          <w:sz w:val="28"/>
          <w:szCs w:val="28"/>
        </w:rPr>
        <w:t>и</w:t>
      </w:r>
      <w:r w:rsidR="0061049A" w:rsidRPr="00FA5A0F">
        <w:rPr>
          <w:color w:val="000000" w:themeColor="text1"/>
          <w:sz w:val="28"/>
          <w:szCs w:val="28"/>
        </w:rPr>
        <w:t xml:space="preserve"> </w:t>
      </w:r>
      <w:r>
        <w:rPr>
          <w:color w:val="000000" w:themeColor="text1"/>
          <w:sz w:val="28"/>
          <w:szCs w:val="28"/>
          <w:lang w:val="ru-RU"/>
        </w:rPr>
        <w:t xml:space="preserve">казахстанского </w:t>
      </w:r>
      <w:r w:rsidR="0061049A" w:rsidRPr="00FA5A0F">
        <w:rPr>
          <w:color w:val="000000" w:themeColor="text1"/>
          <w:sz w:val="28"/>
          <w:szCs w:val="28"/>
        </w:rPr>
        <w:t xml:space="preserve">образования </w:t>
      </w:r>
      <w:r w:rsidR="00546871" w:rsidRPr="00FA5A0F">
        <w:rPr>
          <w:color w:val="000000" w:themeColor="text1"/>
          <w:sz w:val="28"/>
          <w:szCs w:val="28"/>
        </w:rPr>
        <w:t xml:space="preserve">отражается в </w:t>
      </w:r>
      <w:r>
        <w:rPr>
          <w:color w:val="000000" w:themeColor="text1"/>
          <w:sz w:val="28"/>
          <w:szCs w:val="28"/>
          <w:lang w:val="ru-RU"/>
        </w:rPr>
        <w:t xml:space="preserve">поставленных целях </w:t>
      </w:r>
      <w:r w:rsidR="00546871" w:rsidRPr="00FA5A0F">
        <w:rPr>
          <w:color w:val="000000" w:themeColor="text1"/>
          <w:sz w:val="28"/>
          <w:szCs w:val="28"/>
        </w:rPr>
        <w:t xml:space="preserve">государственных нормативно-правовых </w:t>
      </w:r>
      <w:r w:rsidR="0061049A" w:rsidRPr="00FA5A0F">
        <w:rPr>
          <w:color w:val="000000" w:themeColor="text1"/>
          <w:sz w:val="28"/>
          <w:szCs w:val="28"/>
        </w:rPr>
        <w:t>документ</w:t>
      </w:r>
      <w:r>
        <w:rPr>
          <w:color w:val="000000" w:themeColor="text1"/>
          <w:sz w:val="28"/>
          <w:szCs w:val="28"/>
          <w:lang w:val="ru-RU"/>
        </w:rPr>
        <w:t>ов</w:t>
      </w:r>
      <w:r w:rsidR="00FA5A0F" w:rsidRPr="00FA5A0F">
        <w:rPr>
          <w:color w:val="000000" w:themeColor="text1"/>
          <w:sz w:val="28"/>
          <w:szCs w:val="28"/>
        </w:rPr>
        <w:t xml:space="preserve"> </w:t>
      </w:r>
      <w:r>
        <w:rPr>
          <w:color w:val="000000" w:themeColor="text1"/>
          <w:sz w:val="28"/>
          <w:szCs w:val="28"/>
          <w:lang w:val="ru-RU"/>
        </w:rPr>
        <w:t xml:space="preserve">РК </w:t>
      </w:r>
      <w:r w:rsidR="00FA5A0F" w:rsidRPr="00FA5A0F">
        <w:rPr>
          <w:color w:val="000000" w:themeColor="text1"/>
          <w:sz w:val="28"/>
          <w:szCs w:val="28"/>
        </w:rPr>
        <w:t>(Рисунок 1)</w:t>
      </w:r>
      <w:r w:rsidR="0061049A" w:rsidRPr="00FA5A0F">
        <w:rPr>
          <w:color w:val="000000" w:themeColor="text1"/>
          <w:sz w:val="28"/>
          <w:szCs w:val="28"/>
        </w:rPr>
        <w:t xml:space="preserve">. </w:t>
      </w:r>
    </w:p>
    <w:p w14:paraId="1D24BB90" w14:textId="77777777" w:rsidR="00FA5A0F" w:rsidRPr="00FA5A0F" w:rsidRDefault="00FA5A0F" w:rsidP="00FA5A0F">
      <w:pPr>
        <w:tabs>
          <w:tab w:val="left" w:pos="1271"/>
        </w:tabs>
        <w:ind w:right="141"/>
        <w:rPr>
          <w:color w:val="000000" w:themeColor="text1"/>
          <w:sz w:val="28"/>
          <w:szCs w:val="28"/>
          <w:lang w:val="ru-RU"/>
        </w:rPr>
      </w:pPr>
    </w:p>
    <w:tbl>
      <w:tblPr>
        <w:tblStyle w:val="TableNormal"/>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95"/>
        <w:gridCol w:w="5244"/>
      </w:tblGrid>
      <w:tr w:rsidR="0061049A" w:rsidRPr="004C4768" w14:paraId="5FDD38F3" w14:textId="77777777" w:rsidTr="00D5609A">
        <w:trPr>
          <w:trHeight w:val="271"/>
        </w:trPr>
        <w:tc>
          <w:tcPr>
            <w:tcW w:w="4395" w:type="dxa"/>
            <w:tcBorders>
              <w:bottom w:val="nil"/>
            </w:tcBorders>
          </w:tcPr>
          <w:p w14:paraId="10CACB92" w14:textId="77777777" w:rsidR="00D5609A" w:rsidRDefault="00D5609A" w:rsidP="00FA5A0F">
            <w:pPr>
              <w:pStyle w:val="TableParagraph"/>
              <w:tabs>
                <w:tab w:val="left" w:pos="2237"/>
                <w:tab w:val="left" w:pos="3729"/>
                <w:tab w:val="left" w:pos="5843"/>
                <w:tab w:val="left" w:pos="7095"/>
              </w:tabs>
              <w:spacing w:line="252" w:lineRule="exact"/>
              <w:jc w:val="center"/>
              <w:rPr>
                <w:color w:val="000000" w:themeColor="text1"/>
                <w:sz w:val="24"/>
              </w:rPr>
            </w:pPr>
          </w:p>
          <w:p w14:paraId="7381AEFA" w14:textId="77777777" w:rsidR="0061049A" w:rsidRDefault="00FA5A0F" w:rsidP="00FA5A0F">
            <w:pPr>
              <w:pStyle w:val="TableParagraph"/>
              <w:tabs>
                <w:tab w:val="left" w:pos="2237"/>
                <w:tab w:val="left" w:pos="3729"/>
                <w:tab w:val="left" w:pos="5843"/>
                <w:tab w:val="left" w:pos="7095"/>
              </w:tabs>
              <w:spacing w:line="252" w:lineRule="exact"/>
              <w:jc w:val="center"/>
              <w:rPr>
                <w:color w:val="000000" w:themeColor="text1"/>
                <w:spacing w:val="-2"/>
                <w:sz w:val="24"/>
              </w:rPr>
            </w:pPr>
            <w:r w:rsidRPr="004C4768">
              <w:rPr>
                <w:color w:val="000000" w:themeColor="text1"/>
                <w:sz w:val="24"/>
              </w:rPr>
              <w:t>Наименования</w:t>
            </w:r>
            <w:r w:rsidRPr="004C4768">
              <w:rPr>
                <w:color w:val="000000" w:themeColor="text1"/>
                <w:spacing w:val="-6"/>
                <w:sz w:val="24"/>
              </w:rPr>
              <w:t xml:space="preserve"> </w:t>
            </w:r>
            <w:r w:rsidRPr="004C4768">
              <w:rPr>
                <w:color w:val="000000" w:themeColor="text1"/>
                <w:sz w:val="24"/>
              </w:rPr>
              <w:t>нормативных</w:t>
            </w:r>
            <w:r w:rsidRPr="004C4768">
              <w:rPr>
                <w:color w:val="000000" w:themeColor="text1"/>
                <w:spacing w:val="-4"/>
                <w:sz w:val="24"/>
              </w:rPr>
              <w:t xml:space="preserve"> </w:t>
            </w:r>
            <w:r w:rsidRPr="004C4768">
              <w:rPr>
                <w:color w:val="000000" w:themeColor="text1"/>
                <w:sz w:val="24"/>
              </w:rPr>
              <w:t>и</w:t>
            </w:r>
            <w:r w:rsidRPr="004C4768">
              <w:rPr>
                <w:color w:val="000000" w:themeColor="text1"/>
                <w:spacing w:val="-2"/>
                <w:sz w:val="24"/>
              </w:rPr>
              <w:t xml:space="preserve"> </w:t>
            </w:r>
            <w:r w:rsidRPr="004C4768">
              <w:rPr>
                <w:color w:val="000000" w:themeColor="text1"/>
                <w:sz w:val="24"/>
              </w:rPr>
              <w:t>правовых</w:t>
            </w:r>
            <w:r w:rsidRPr="004C4768">
              <w:rPr>
                <w:color w:val="000000" w:themeColor="text1"/>
                <w:spacing w:val="-4"/>
                <w:sz w:val="24"/>
              </w:rPr>
              <w:t xml:space="preserve"> </w:t>
            </w:r>
            <w:r w:rsidRPr="004C4768">
              <w:rPr>
                <w:color w:val="000000" w:themeColor="text1"/>
                <w:spacing w:val="-2"/>
                <w:sz w:val="24"/>
              </w:rPr>
              <w:t>документов</w:t>
            </w:r>
          </w:p>
          <w:p w14:paraId="6C7E43CE" w14:textId="249C0725" w:rsidR="00D5609A" w:rsidRPr="00844E82" w:rsidRDefault="00D5609A" w:rsidP="00FA5A0F">
            <w:pPr>
              <w:pStyle w:val="TableParagraph"/>
              <w:tabs>
                <w:tab w:val="left" w:pos="2237"/>
                <w:tab w:val="left" w:pos="3729"/>
                <w:tab w:val="left" w:pos="5843"/>
                <w:tab w:val="left" w:pos="7095"/>
              </w:tabs>
              <w:spacing w:line="252" w:lineRule="exact"/>
              <w:jc w:val="center"/>
              <w:rPr>
                <w:color w:val="000000" w:themeColor="text1"/>
                <w:sz w:val="24"/>
                <w:szCs w:val="24"/>
              </w:rPr>
            </w:pPr>
          </w:p>
        </w:tc>
        <w:tc>
          <w:tcPr>
            <w:tcW w:w="5244" w:type="dxa"/>
            <w:tcBorders>
              <w:bottom w:val="nil"/>
            </w:tcBorders>
          </w:tcPr>
          <w:p w14:paraId="34B0EBFD" w14:textId="77777777" w:rsidR="00D5609A" w:rsidRDefault="00D5609A" w:rsidP="00844E82">
            <w:pPr>
              <w:pStyle w:val="TableParagraph"/>
              <w:spacing w:line="252" w:lineRule="exact"/>
              <w:ind w:left="109"/>
              <w:jc w:val="center"/>
              <w:rPr>
                <w:color w:val="000000" w:themeColor="text1"/>
                <w:sz w:val="24"/>
                <w:szCs w:val="24"/>
              </w:rPr>
            </w:pPr>
          </w:p>
          <w:p w14:paraId="42FC307E" w14:textId="6D641CC7" w:rsidR="0061049A" w:rsidRPr="00844E82" w:rsidRDefault="00FA5A0F" w:rsidP="00844E82">
            <w:pPr>
              <w:pStyle w:val="TableParagraph"/>
              <w:spacing w:line="252" w:lineRule="exact"/>
              <w:ind w:left="109"/>
              <w:jc w:val="center"/>
              <w:rPr>
                <w:color w:val="000000" w:themeColor="text1"/>
                <w:sz w:val="24"/>
                <w:szCs w:val="24"/>
              </w:rPr>
            </w:pPr>
            <w:r>
              <w:rPr>
                <w:color w:val="000000" w:themeColor="text1"/>
                <w:sz w:val="24"/>
                <w:szCs w:val="24"/>
              </w:rPr>
              <w:t>Цель</w:t>
            </w:r>
          </w:p>
        </w:tc>
      </w:tr>
      <w:tr w:rsidR="00FA5A0F" w:rsidRPr="004C4768" w14:paraId="7C3A773B" w14:textId="77777777" w:rsidTr="00D5609A">
        <w:trPr>
          <w:trHeight w:val="271"/>
        </w:trPr>
        <w:tc>
          <w:tcPr>
            <w:tcW w:w="4395" w:type="dxa"/>
            <w:tcBorders>
              <w:bottom w:val="nil"/>
            </w:tcBorders>
          </w:tcPr>
          <w:p w14:paraId="05C8C8A4" w14:textId="58F2AB75" w:rsidR="00FA5A0F" w:rsidRPr="00844E82" w:rsidRDefault="00FA5A0F" w:rsidP="008E027C">
            <w:pPr>
              <w:pStyle w:val="TableParagraph"/>
              <w:tabs>
                <w:tab w:val="left" w:pos="2237"/>
                <w:tab w:val="left" w:pos="3729"/>
                <w:tab w:val="left" w:pos="5843"/>
                <w:tab w:val="left" w:pos="7095"/>
              </w:tabs>
              <w:spacing w:line="252" w:lineRule="exact"/>
              <w:jc w:val="both"/>
              <w:rPr>
                <w:color w:val="000000" w:themeColor="text1"/>
                <w:spacing w:val="-2"/>
                <w:sz w:val="24"/>
                <w:szCs w:val="24"/>
              </w:rPr>
            </w:pPr>
            <w:r w:rsidRPr="00844E82">
              <w:rPr>
                <w:color w:val="000000" w:themeColor="text1"/>
                <w:spacing w:val="-2"/>
                <w:sz w:val="24"/>
                <w:szCs w:val="24"/>
              </w:rPr>
              <w:t>Государственная</w:t>
            </w:r>
            <w:r w:rsidRPr="00844E82">
              <w:rPr>
                <w:color w:val="000000" w:themeColor="text1"/>
                <w:sz w:val="24"/>
                <w:szCs w:val="24"/>
              </w:rPr>
              <w:t xml:space="preserve"> </w:t>
            </w:r>
            <w:r w:rsidRPr="00844E82">
              <w:rPr>
                <w:color w:val="000000" w:themeColor="text1"/>
                <w:spacing w:val="-2"/>
                <w:sz w:val="24"/>
                <w:szCs w:val="24"/>
              </w:rPr>
              <w:t>программа</w:t>
            </w:r>
            <w:r w:rsidRPr="00844E82">
              <w:rPr>
                <w:color w:val="000000" w:themeColor="text1"/>
                <w:sz w:val="24"/>
                <w:szCs w:val="24"/>
              </w:rPr>
              <w:t xml:space="preserve"> </w:t>
            </w:r>
            <w:r w:rsidRPr="00844E82">
              <w:rPr>
                <w:color w:val="000000" w:themeColor="text1"/>
                <w:spacing w:val="-2"/>
                <w:sz w:val="24"/>
                <w:szCs w:val="24"/>
              </w:rPr>
              <w:t>информатизации</w:t>
            </w:r>
            <w:r w:rsidRPr="00844E82">
              <w:rPr>
                <w:color w:val="000000" w:themeColor="text1"/>
                <w:sz w:val="24"/>
                <w:szCs w:val="24"/>
              </w:rPr>
              <w:t xml:space="preserve"> </w:t>
            </w:r>
            <w:r w:rsidRPr="00844E82">
              <w:rPr>
                <w:color w:val="000000" w:themeColor="text1"/>
                <w:spacing w:val="-2"/>
                <w:sz w:val="24"/>
                <w:szCs w:val="24"/>
              </w:rPr>
              <w:t>системы</w:t>
            </w:r>
            <w:r w:rsidRPr="00844E82">
              <w:rPr>
                <w:color w:val="000000" w:themeColor="text1"/>
                <w:sz w:val="24"/>
                <w:szCs w:val="24"/>
              </w:rPr>
              <w:t xml:space="preserve"> </w:t>
            </w:r>
            <w:r w:rsidRPr="00844E82">
              <w:rPr>
                <w:color w:val="000000" w:themeColor="text1"/>
                <w:spacing w:val="-2"/>
                <w:sz w:val="24"/>
                <w:szCs w:val="24"/>
              </w:rPr>
              <w:t>среднего</w:t>
            </w:r>
            <w:r w:rsidRPr="00844E82">
              <w:rPr>
                <w:color w:val="000000" w:themeColor="text1"/>
                <w:sz w:val="24"/>
                <w:szCs w:val="24"/>
              </w:rPr>
              <w:t xml:space="preserve"> образования</w:t>
            </w:r>
            <w:r w:rsidRPr="00844E82">
              <w:rPr>
                <w:color w:val="000000" w:themeColor="text1"/>
                <w:spacing w:val="-3"/>
                <w:sz w:val="24"/>
                <w:szCs w:val="24"/>
              </w:rPr>
              <w:t xml:space="preserve"> </w:t>
            </w:r>
            <w:r w:rsidRPr="00844E82">
              <w:rPr>
                <w:color w:val="000000" w:themeColor="text1"/>
                <w:sz w:val="24"/>
                <w:szCs w:val="24"/>
              </w:rPr>
              <w:t>РК</w:t>
            </w:r>
            <w:r w:rsidRPr="00844E82">
              <w:rPr>
                <w:color w:val="000000" w:themeColor="text1"/>
                <w:spacing w:val="-5"/>
                <w:sz w:val="24"/>
                <w:szCs w:val="24"/>
              </w:rPr>
              <w:t xml:space="preserve"> </w:t>
            </w:r>
            <w:r w:rsidRPr="00844E82">
              <w:rPr>
                <w:color w:val="000000" w:themeColor="text1"/>
                <w:sz w:val="24"/>
                <w:szCs w:val="24"/>
              </w:rPr>
              <w:t>от</w:t>
            </w:r>
            <w:r w:rsidRPr="00844E82">
              <w:rPr>
                <w:color w:val="000000" w:themeColor="text1"/>
                <w:spacing w:val="-2"/>
                <w:sz w:val="24"/>
                <w:szCs w:val="24"/>
              </w:rPr>
              <w:t xml:space="preserve"> </w:t>
            </w:r>
            <w:r w:rsidRPr="00844E82">
              <w:rPr>
                <w:color w:val="000000" w:themeColor="text1"/>
                <w:sz w:val="24"/>
                <w:szCs w:val="24"/>
              </w:rPr>
              <w:t>22</w:t>
            </w:r>
            <w:r w:rsidRPr="00844E82">
              <w:rPr>
                <w:color w:val="000000" w:themeColor="text1"/>
                <w:spacing w:val="2"/>
                <w:sz w:val="24"/>
                <w:szCs w:val="24"/>
              </w:rPr>
              <w:t xml:space="preserve"> </w:t>
            </w:r>
            <w:r w:rsidRPr="00844E82">
              <w:rPr>
                <w:color w:val="000000" w:themeColor="text1"/>
                <w:sz w:val="24"/>
                <w:szCs w:val="24"/>
              </w:rPr>
              <w:t>сентября</w:t>
            </w:r>
            <w:r w:rsidRPr="00844E82">
              <w:rPr>
                <w:color w:val="000000" w:themeColor="text1"/>
                <w:spacing w:val="2"/>
                <w:sz w:val="24"/>
                <w:szCs w:val="24"/>
              </w:rPr>
              <w:t xml:space="preserve"> </w:t>
            </w:r>
            <w:r w:rsidRPr="00844E82">
              <w:rPr>
                <w:color w:val="000000" w:themeColor="text1"/>
                <w:sz w:val="24"/>
                <w:szCs w:val="24"/>
              </w:rPr>
              <w:t>1997</w:t>
            </w:r>
            <w:r w:rsidRPr="00844E82">
              <w:rPr>
                <w:color w:val="000000" w:themeColor="text1"/>
                <w:spacing w:val="-3"/>
                <w:sz w:val="24"/>
                <w:szCs w:val="24"/>
              </w:rPr>
              <w:t xml:space="preserve"> </w:t>
            </w:r>
            <w:r w:rsidRPr="00844E82">
              <w:rPr>
                <w:color w:val="000000" w:themeColor="text1"/>
                <w:spacing w:val="-4"/>
                <w:sz w:val="24"/>
                <w:szCs w:val="24"/>
              </w:rPr>
              <w:t>года.</w:t>
            </w:r>
          </w:p>
        </w:tc>
        <w:tc>
          <w:tcPr>
            <w:tcW w:w="5244" w:type="dxa"/>
            <w:tcBorders>
              <w:bottom w:val="nil"/>
            </w:tcBorders>
          </w:tcPr>
          <w:p w14:paraId="02C5E04C" w14:textId="38E4708A" w:rsidR="00FA5A0F" w:rsidRPr="00DC04E4" w:rsidRDefault="00FA5A0F" w:rsidP="00817ED8">
            <w:pPr>
              <w:pStyle w:val="TableParagraph"/>
              <w:spacing w:line="252" w:lineRule="exact"/>
              <w:ind w:left="109"/>
              <w:rPr>
                <w:color w:val="000000" w:themeColor="text1"/>
                <w:sz w:val="24"/>
                <w:szCs w:val="24"/>
              </w:rPr>
            </w:pPr>
            <w:r w:rsidRPr="00DC04E4">
              <w:rPr>
                <w:color w:val="000000" w:themeColor="text1"/>
                <w:sz w:val="24"/>
                <w:szCs w:val="24"/>
              </w:rPr>
              <w:t>Оснащение образовательных организаций цифровой инфраструктурой</w:t>
            </w:r>
          </w:p>
        </w:tc>
      </w:tr>
      <w:tr w:rsidR="0061049A" w:rsidRPr="004C4768" w14:paraId="14DA7613" w14:textId="77777777" w:rsidTr="00D5609A">
        <w:trPr>
          <w:trHeight w:val="275"/>
        </w:trPr>
        <w:tc>
          <w:tcPr>
            <w:tcW w:w="4395" w:type="dxa"/>
            <w:tcBorders>
              <w:top w:val="nil"/>
              <w:bottom w:val="nil"/>
            </w:tcBorders>
          </w:tcPr>
          <w:p w14:paraId="7666D48D" w14:textId="525D0FD3" w:rsidR="0061049A" w:rsidRPr="00844E82" w:rsidRDefault="0061049A" w:rsidP="008E027C">
            <w:pPr>
              <w:pStyle w:val="TableParagraph"/>
              <w:spacing w:line="256" w:lineRule="exact"/>
              <w:rPr>
                <w:color w:val="000000" w:themeColor="text1"/>
                <w:sz w:val="24"/>
                <w:szCs w:val="24"/>
              </w:rPr>
            </w:pPr>
            <w:r w:rsidRPr="00844E82">
              <w:rPr>
                <w:color w:val="000000" w:themeColor="text1"/>
                <w:sz w:val="24"/>
                <w:szCs w:val="24"/>
              </w:rPr>
              <w:t>Программа</w:t>
            </w:r>
            <w:r w:rsidRPr="00844E82">
              <w:rPr>
                <w:color w:val="000000" w:themeColor="text1"/>
                <w:spacing w:val="-11"/>
                <w:sz w:val="24"/>
                <w:szCs w:val="24"/>
              </w:rPr>
              <w:t xml:space="preserve"> </w:t>
            </w:r>
            <w:r w:rsidRPr="00844E82">
              <w:rPr>
                <w:color w:val="000000" w:themeColor="text1"/>
                <w:sz w:val="24"/>
                <w:szCs w:val="24"/>
              </w:rPr>
              <w:t>информатизации</w:t>
            </w:r>
            <w:r w:rsidRPr="00844E82">
              <w:rPr>
                <w:color w:val="000000" w:themeColor="text1"/>
                <w:spacing w:val="2"/>
                <w:sz w:val="24"/>
                <w:szCs w:val="24"/>
              </w:rPr>
              <w:t xml:space="preserve"> </w:t>
            </w:r>
            <w:r w:rsidRPr="00844E82">
              <w:rPr>
                <w:color w:val="000000" w:themeColor="text1"/>
                <w:sz w:val="24"/>
                <w:szCs w:val="24"/>
              </w:rPr>
              <w:t>учебных</w:t>
            </w:r>
            <w:r w:rsidRPr="00844E82">
              <w:rPr>
                <w:color w:val="000000" w:themeColor="text1"/>
                <w:spacing w:val="-6"/>
                <w:sz w:val="24"/>
                <w:szCs w:val="24"/>
              </w:rPr>
              <w:t xml:space="preserve"> </w:t>
            </w:r>
            <w:r w:rsidRPr="00844E82">
              <w:rPr>
                <w:color w:val="000000" w:themeColor="text1"/>
                <w:sz w:val="24"/>
                <w:szCs w:val="24"/>
              </w:rPr>
              <w:t>заведений</w:t>
            </w:r>
            <w:r w:rsidRPr="00844E82">
              <w:rPr>
                <w:color w:val="000000" w:themeColor="text1"/>
                <w:spacing w:val="-2"/>
                <w:sz w:val="24"/>
                <w:szCs w:val="24"/>
              </w:rPr>
              <w:t xml:space="preserve"> </w:t>
            </w:r>
            <w:r w:rsidRPr="00844E82">
              <w:rPr>
                <w:color w:val="000000" w:themeColor="text1"/>
                <w:sz w:val="24"/>
                <w:szCs w:val="24"/>
              </w:rPr>
              <w:t>начального</w:t>
            </w:r>
            <w:r w:rsidRPr="00844E82">
              <w:rPr>
                <w:color w:val="000000" w:themeColor="text1"/>
                <w:spacing w:val="-3"/>
                <w:sz w:val="24"/>
                <w:szCs w:val="24"/>
              </w:rPr>
              <w:t xml:space="preserve"> </w:t>
            </w:r>
            <w:r w:rsidRPr="00844E82">
              <w:rPr>
                <w:color w:val="000000" w:themeColor="text1"/>
                <w:sz w:val="24"/>
                <w:szCs w:val="24"/>
              </w:rPr>
              <w:t>и</w:t>
            </w:r>
            <w:r w:rsidRPr="00844E82">
              <w:rPr>
                <w:color w:val="000000" w:themeColor="text1"/>
                <w:spacing w:val="-6"/>
                <w:sz w:val="24"/>
                <w:szCs w:val="24"/>
              </w:rPr>
              <w:t xml:space="preserve"> </w:t>
            </w:r>
            <w:r w:rsidRPr="00844E82">
              <w:rPr>
                <w:color w:val="000000" w:themeColor="text1"/>
                <w:spacing w:val="-2"/>
                <w:sz w:val="24"/>
                <w:szCs w:val="24"/>
              </w:rPr>
              <w:t>среднего</w:t>
            </w:r>
            <w:r w:rsidR="00FA5A0F" w:rsidRPr="00844E82">
              <w:rPr>
                <w:color w:val="000000" w:themeColor="text1"/>
                <w:sz w:val="24"/>
                <w:szCs w:val="24"/>
              </w:rPr>
              <w:t xml:space="preserve"> профессионального</w:t>
            </w:r>
            <w:r w:rsidR="00FA5A0F" w:rsidRPr="00844E82">
              <w:rPr>
                <w:color w:val="000000" w:themeColor="text1"/>
                <w:spacing w:val="-1"/>
                <w:sz w:val="24"/>
                <w:szCs w:val="24"/>
              </w:rPr>
              <w:t xml:space="preserve"> </w:t>
            </w:r>
            <w:r w:rsidR="00FA5A0F" w:rsidRPr="00844E82">
              <w:rPr>
                <w:color w:val="000000" w:themeColor="text1"/>
                <w:sz w:val="24"/>
                <w:szCs w:val="24"/>
              </w:rPr>
              <w:t>образования</w:t>
            </w:r>
            <w:r w:rsidR="00FA5A0F" w:rsidRPr="00844E82">
              <w:rPr>
                <w:color w:val="000000" w:themeColor="text1"/>
                <w:spacing w:val="-6"/>
                <w:sz w:val="24"/>
                <w:szCs w:val="24"/>
              </w:rPr>
              <w:t xml:space="preserve"> </w:t>
            </w:r>
            <w:r w:rsidR="00FA5A0F" w:rsidRPr="00844E82">
              <w:rPr>
                <w:color w:val="000000" w:themeColor="text1"/>
                <w:sz w:val="24"/>
                <w:szCs w:val="24"/>
              </w:rPr>
              <w:t>Республики</w:t>
            </w:r>
            <w:r w:rsidR="00FA5A0F" w:rsidRPr="00844E82">
              <w:rPr>
                <w:color w:val="000000" w:themeColor="text1"/>
                <w:spacing w:val="-2"/>
                <w:sz w:val="24"/>
                <w:szCs w:val="24"/>
              </w:rPr>
              <w:t xml:space="preserve"> </w:t>
            </w:r>
            <w:r w:rsidR="00FA5A0F" w:rsidRPr="00844E82">
              <w:rPr>
                <w:color w:val="000000" w:themeColor="text1"/>
                <w:sz w:val="24"/>
                <w:szCs w:val="24"/>
              </w:rPr>
              <w:t>Казахстан</w:t>
            </w:r>
            <w:r w:rsidR="00FA5A0F" w:rsidRPr="00844E82">
              <w:rPr>
                <w:color w:val="000000" w:themeColor="text1"/>
                <w:spacing w:val="-2"/>
                <w:sz w:val="24"/>
                <w:szCs w:val="24"/>
              </w:rPr>
              <w:t xml:space="preserve"> </w:t>
            </w:r>
            <w:r w:rsidR="00FA5A0F" w:rsidRPr="00844E82">
              <w:rPr>
                <w:color w:val="000000" w:themeColor="text1"/>
                <w:sz w:val="24"/>
                <w:szCs w:val="24"/>
              </w:rPr>
              <w:t>от</w:t>
            </w:r>
            <w:r w:rsidR="00FA5A0F" w:rsidRPr="00844E82">
              <w:rPr>
                <w:color w:val="000000" w:themeColor="text1"/>
                <w:spacing w:val="-2"/>
                <w:sz w:val="24"/>
                <w:szCs w:val="24"/>
              </w:rPr>
              <w:t xml:space="preserve"> </w:t>
            </w:r>
            <w:r w:rsidR="00FA5A0F" w:rsidRPr="00844E82">
              <w:rPr>
                <w:color w:val="000000" w:themeColor="text1"/>
                <w:sz w:val="24"/>
                <w:szCs w:val="24"/>
              </w:rPr>
              <w:t>10</w:t>
            </w:r>
            <w:r w:rsidR="00FA5A0F" w:rsidRPr="00844E82">
              <w:rPr>
                <w:color w:val="000000" w:themeColor="text1"/>
                <w:spacing w:val="-7"/>
                <w:sz w:val="24"/>
                <w:szCs w:val="24"/>
              </w:rPr>
              <w:t xml:space="preserve"> </w:t>
            </w:r>
            <w:r w:rsidR="00FA5A0F" w:rsidRPr="00844E82">
              <w:rPr>
                <w:color w:val="000000" w:themeColor="text1"/>
                <w:sz w:val="24"/>
                <w:szCs w:val="24"/>
              </w:rPr>
              <w:t>мая</w:t>
            </w:r>
            <w:r w:rsidR="00FA5A0F" w:rsidRPr="00844E82">
              <w:rPr>
                <w:color w:val="000000" w:themeColor="text1"/>
                <w:spacing w:val="-2"/>
                <w:sz w:val="24"/>
                <w:szCs w:val="24"/>
              </w:rPr>
              <w:t xml:space="preserve"> </w:t>
            </w:r>
            <w:r w:rsidR="00FA5A0F" w:rsidRPr="00844E82">
              <w:rPr>
                <w:color w:val="000000" w:themeColor="text1"/>
                <w:sz w:val="24"/>
                <w:szCs w:val="24"/>
              </w:rPr>
              <w:t>2001</w:t>
            </w:r>
            <w:r w:rsidR="00FA5A0F" w:rsidRPr="00844E82">
              <w:rPr>
                <w:color w:val="000000" w:themeColor="text1"/>
                <w:spacing w:val="-6"/>
                <w:sz w:val="24"/>
                <w:szCs w:val="24"/>
              </w:rPr>
              <w:t xml:space="preserve"> </w:t>
            </w:r>
            <w:r w:rsidR="00D5609A">
              <w:rPr>
                <w:color w:val="000000" w:themeColor="text1"/>
                <w:spacing w:val="-6"/>
                <w:sz w:val="24"/>
                <w:szCs w:val="24"/>
              </w:rPr>
              <w:t>г.</w:t>
            </w:r>
          </w:p>
        </w:tc>
        <w:tc>
          <w:tcPr>
            <w:tcW w:w="5244" w:type="dxa"/>
            <w:tcBorders>
              <w:top w:val="nil"/>
              <w:bottom w:val="nil"/>
            </w:tcBorders>
          </w:tcPr>
          <w:p w14:paraId="61F526B2" w14:textId="1816E14E" w:rsidR="0061049A" w:rsidRPr="00DC04E4" w:rsidRDefault="00FA5A0F" w:rsidP="00FA5A0F">
            <w:pPr>
              <w:pStyle w:val="TableParagraph"/>
              <w:spacing w:line="256" w:lineRule="exact"/>
              <w:ind w:left="109"/>
              <w:rPr>
                <w:color w:val="000000" w:themeColor="text1"/>
                <w:sz w:val="24"/>
                <w:szCs w:val="24"/>
              </w:rPr>
            </w:pPr>
            <w:r w:rsidRPr="00DC04E4">
              <w:rPr>
                <w:color w:val="000000" w:themeColor="text1"/>
                <w:sz w:val="24"/>
                <w:szCs w:val="24"/>
              </w:rPr>
              <w:t>Создание условий для повышения цифровой грамотности населения и доступа всех участников образовательного процесса к  ЦОР</w:t>
            </w:r>
          </w:p>
        </w:tc>
      </w:tr>
      <w:tr w:rsidR="00F117B9" w:rsidRPr="004C4768" w14:paraId="31235E0B" w14:textId="77777777" w:rsidTr="00D5609A">
        <w:trPr>
          <w:trHeight w:val="873"/>
        </w:trPr>
        <w:tc>
          <w:tcPr>
            <w:tcW w:w="4395" w:type="dxa"/>
            <w:tcBorders>
              <w:top w:val="nil"/>
            </w:tcBorders>
          </w:tcPr>
          <w:p w14:paraId="00AC1854" w14:textId="3BFC8BDE" w:rsidR="00F117B9" w:rsidRPr="00FA5A0F" w:rsidRDefault="00F117B9" w:rsidP="00FA5A0F">
            <w:pPr>
              <w:pStyle w:val="TableParagraph"/>
              <w:tabs>
                <w:tab w:val="left" w:pos="983"/>
                <w:tab w:val="left" w:pos="2460"/>
                <w:tab w:val="left" w:pos="3774"/>
                <w:tab w:val="left" w:pos="4282"/>
                <w:tab w:val="left" w:pos="4796"/>
                <w:tab w:val="left" w:pos="5607"/>
                <w:tab w:val="left" w:pos="6365"/>
                <w:tab w:val="left" w:pos="7089"/>
              </w:tabs>
              <w:spacing w:line="256" w:lineRule="exact"/>
              <w:rPr>
                <w:color w:val="000000" w:themeColor="text1"/>
                <w:spacing w:val="-2"/>
                <w:sz w:val="24"/>
                <w:szCs w:val="24"/>
              </w:rPr>
            </w:pPr>
            <w:r w:rsidRPr="00844E82">
              <w:rPr>
                <w:color w:val="000000" w:themeColor="text1"/>
                <w:spacing w:val="-2"/>
                <w:sz w:val="24"/>
                <w:szCs w:val="24"/>
              </w:rPr>
              <w:t>Закон</w:t>
            </w:r>
            <w:r w:rsidRPr="00844E82">
              <w:rPr>
                <w:color w:val="000000" w:themeColor="text1"/>
                <w:sz w:val="24"/>
                <w:szCs w:val="24"/>
              </w:rPr>
              <w:t xml:space="preserve"> </w:t>
            </w:r>
            <w:r w:rsidRPr="00844E82">
              <w:rPr>
                <w:color w:val="000000" w:themeColor="text1"/>
                <w:spacing w:val="-2"/>
                <w:sz w:val="24"/>
                <w:szCs w:val="24"/>
              </w:rPr>
              <w:t>РК</w:t>
            </w:r>
            <w:r w:rsidRPr="00844E82">
              <w:rPr>
                <w:color w:val="000000" w:themeColor="text1"/>
                <w:sz w:val="24"/>
                <w:szCs w:val="24"/>
              </w:rPr>
              <w:t xml:space="preserve"> </w:t>
            </w:r>
            <w:r w:rsidRPr="00844E82">
              <w:rPr>
                <w:color w:val="000000" w:themeColor="text1"/>
                <w:spacing w:val="-5"/>
                <w:sz w:val="24"/>
                <w:szCs w:val="24"/>
              </w:rPr>
              <w:t>от</w:t>
            </w:r>
            <w:r w:rsidRPr="00844E82">
              <w:rPr>
                <w:color w:val="000000" w:themeColor="text1"/>
                <w:sz w:val="24"/>
                <w:szCs w:val="24"/>
              </w:rPr>
              <w:t xml:space="preserve"> </w:t>
            </w:r>
            <w:r w:rsidRPr="00844E82">
              <w:rPr>
                <w:color w:val="000000" w:themeColor="text1"/>
                <w:spacing w:val="-5"/>
                <w:sz w:val="24"/>
                <w:szCs w:val="24"/>
              </w:rPr>
              <w:t>27</w:t>
            </w:r>
            <w:r w:rsidRPr="00844E82">
              <w:rPr>
                <w:color w:val="000000" w:themeColor="text1"/>
                <w:sz w:val="24"/>
                <w:szCs w:val="24"/>
              </w:rPr>
              <w:t xml:space="preserve"> </w:t>
            </w:r>
            <w:r w:rsidRPr="00844E82">
              <w:rPr>
                <w:color w:val="000000" w:themeColor="text1"/>
                <w:spacing w:val="-4"/>
                <w:sz w:val="24"/>
                <w:szCs w:val="24"/>
              </w:rPr>
              <w:t>июля</w:t>
            </w:r>
            <w:r w:rsidRPr="00844E82">
              <w:rPr>
                <w:color w:val="000000" w:themeColor="text1"/>
                <w:sz w:val="24"/>
                <w:szCs w:val="24"/>
              </w:rPr>
              <w:t xml:space="preserve"> </w:t>
            </w:r>
            <w:r w:rsidRPr="00844E82">
              <w:rPr>
                <w:color w:val="000000" w:themeColor="text1"/>
                <w:spacing w:val="-4"/>
                <w:sz w:val="24"/>
                <w:szCs w:val="24"/>
              </w:rPr>
              <w:t>2007</w:t>
            </w:r>
            <w:r w:rsidRPr="00844E82">
              <w:rPr>
                <w:color w:val="000000" w:themeColor="text1"/>
                <w:sz w:val="24"/>
                <w:szCs w:val="24"/>
              </w:rPr>
              <w:t xml:space="preserve"> </w:t>
            </w:r>
            <w:r w:rsidRPr="00844E82">
              <w:rPr>
                <w:color w:val="000000" w:themeColor="text1"/>
                <w:spacing w:val="-4"/>
                <w:sz w:val="24"/>
                <w:szCs w:val="24"/>
              </w:rPr>
              <w:t>года</w:t>
            </w:r>
            <w:r w:rsidRPr="00844E82">
              <w:rPr>
                <w:color w:val="000000" w:themeColor="text1"/>
                <w:sz w:val="24"/>
                <w:szCs w:val="24"/>
              </w:rPr>
              <w:t xml:space="preserve"> №319-</w:t>
            </w:r>
            <w:r w:rsidRPr="00844E82">
              <w:rPr>
                <w:color w:val="000000" w:themeColor="text1"/>
                <w:spacing w:val="-5"/>
                <w:sz w:val="24"/>
                <w:szCs w:val="24"/>
              </w:rPr>
              <w:t xml:space="preserve">III </w:t>
            </w:r>
            <w:r w:rsidRPr="00844E82">
              <w:rPr>
                <w:color w:val="000000" w:themeColor="text1"/>
                <w:sz w:val="24"/>
                <w:szCs w:val="24"/>
              </w:rPr>
              <w:t xml:space="preserve">«Об </w:t>
            </w:r>
            <w:r w:rsidRPr="00844E82">
              <w:rPr>
                <w:color w:val="000000" w:themeColor="text1"/>
                <w:spacing w:val="-2"/>
                <w:sz w:val="24"/>
                <w:szCs w:val="24"/>
              </w:rPr>
              <w:t>образовании».</w:t>
            </w:r>
          </w:p>
        </w:tc>
        <w:tc>
          <w:tcPr>
            <w:tcW w:w="5244" w:type="dxa"/>
            <w:tcBorders>
              <w:top w:val="nil"/>
            </w:tcBorders>
          </w:tcPr>
          <w:p w14:paraId="652E0284" w14:textId="425C90CE" w:rsidR="00F117B9" w:rsidRPr="00DC04E4" w:rsidRDefault="00F117B9" w:rsidP="00FA5A0F">
            <w:pPr>
              <w:pStyle w:val="TableParagraph"/>
              <w:spacing w:line="256" w:lineRule="exact"/>
              <w:ind w:left="109"/>
              <w:rPr>
                <w:color w:val="000000" w:themeColor="text1"/>
                <w:sz w:val="24"/>
                <w:szCs w:val="24"/>
              </w:rPr>
            </w:pPr>
            <w:r w:rsidRPr="00DC04E4">
              <w:rPr>
                <w:color w:val="000000" w:themeColor="text1"/>
                <w:sz w:val="24"/>
                <w:szCs w:val="24"/>
              </w:rPr>
              <w:t>Развитие цифровой образовательной среды, создание условий для интеграции дистанционных и инновационных технологий  в учебный процесс</w:t>
            </w:r>
          </w:p>
        </w:tc>
      </w:tr>
      <w:tr w:rsidR="007E74D6" w:rsidRPr="004C4768" w14:paraId="6E2AF918" w14:textId="77777777" w:rsidTr="00D5609A">
        <w:trPr>
          <w:trHeight w:val="275"/>
        </w:trPr>
        <w:tc>
          <w:tcPr>
            <w:tcW w:w="4395" w:type="dxa"/>
            <w:tcBorders>
              <w:top w:val="nil"/>
              <w:bottom w:val="nil"/>
            </w:tcBorders>
          </w:tcPr>
          <w:p w14:paraId="0D3C7402" w14:textId="18E01BC8" w:rsidR="007E74D6" w:rsidRPr="00844E82" w:rsidRDefault="007E74D6" w:rsidP="008E027C">
            <w:pPr>
              <w:pStyle w:val="TableParagraph"/>
              <w:spacing w:line="256" w:lineRule="exact"/>
              <w:rPr>
                <w:color w:val="000000" w:themeColor="text1"/>
                <w:sz w:val="24"/>
                <w:szCs w:val="24"/>
              </w:rPr>
            </w:pPr>
            <w:r w:rsidRPr="00844E82">
              <w:rPr>
                <w:color w:val="000000" w:themeColor="text1"/>
                <w:sz w:val="24"/>
                <w:szCs w:val="24"/>
              </w:rPr>
              <w:t>«Правилам</w:t>
            </w:r>
            <w:r w:rsidRPr="00844E82">
              <w:rPr>
                <w:color w:val="000000" w:themeColor="text1"/>
                <w:spacing w:val="-6"/>
                <w:sz w:val="24"/>
                <w:szCs w:val="24"/>
              </w:rPr>
              <w:t xml:space="preserve"> </w:t>
            </w:r>
            <w:r w:rsidRPr="00844E82">
              <w:rPr>
                <w:color w:val="000000" w:themeColor="text1"/>
                <w:sz w:val="24"/>
                <w:szCs w:val="24"/>
              </w:rPr>
              <w:t>организации</w:t>
            </w:r>
            <w:r w:rsidRPr="00844E82">
              <w:rPr>
                <w:color w:val="000000" w:themeColor="text1"/>
                <w:spacing w:val="-3"/>
                <w:sz w:val="24"/>
                <w:szCs w:val="24"/>
              </w:rPr>
              <w:t xml:space="preserve"> </w:t>
            </w:r>
            <w:r w:rsidRPr="00844E82">
              <w:rPr>
                <w:color w:val="000000" w:themeColor="text1"/>
                <w:sz w:val="24"/>
                <w:szCs w:val="24"/>
              </w:rPr>
              <w:t>учебного</w:t>
            </w:r>
            <w:r w:rsidRPr="00844E82">
              <w:rPr>
                <w:color w:val="000000" w:themeColor="text1"/>
                <w:spacing w:val="-4"/>
                <w:sz w:val="24"/>
                <w:szCs w:val="24"/>
              </w:rPr>
              <w:t xml:space="preserve"> </w:t>
            </w:r>
            <w:r w:rsidRPr="00844E82">
              <w:rPr>
                <w:color w:val="000000" w:themeColor="text1"/>
                <w:sz w:val="24"/>
                <w:szCs w:val="24"/>
              </w:rPr>
              <w:t>процесса</w:t>
            </w:r>
            <w:r w:rsidRPr="00844E82">
              <w:rPr>
                <w:color w:val="000000" w:themeColor="text1"/>
                <w:spacing w:val="-5"/>
                <w:sz w:val="24"/>
                <w:szCs w:val="24"/>
              </w:rPr>
              <w:t xml:space="preserve"> </w:t>
            </w:r>
            <w:r w:rsidRPr="00844E82">
              <w:rPr>
                <w:color w:val="000000" w:themeColor="text1"/>
                <w:sz w:val="24"/>
                <w:szCs w:val="24"/>
              </w:rPr>
              <w:t>по</w:t>
            </w:r>
            <w:r w:rsidRPr="00844E82">
              <w:rPr>
                <w:color w:val="000000" w:themeColor="text1"/>
                <w:spacing w:val="-8"/>
                <w:sz w:val="24"/>
                <w:szCs w:val="24"/>
              </w:rPr>
              <w:t xml:space="preserve"> </w:t>
            </w:r>
            <w:r w:rsidRPr="00844E82">
              <w:rPr>
                <w:color w:val="000000" w:themeColor="text1"/>
                <w:spacing w:val="-2"/>
                <w:sz w:val="24"/>
                <w:szCs w:val="24"/>
              </w:rPr>
              <w:t>дистанционным</w:t>
            </w:r>
            <w:r w:rsidRPr="00844E82">
              <w:rPr>
                <w:color w:val="000000" w:themeColor="text1"/>
                <w:sz w:val="24"/>
                <w:szCs w:val="24"/>
              </w:rPr>
              <w:t xml:space="preserve"> образовательным</w:t>
            </w:r>
            <w:r w:rsidRPr="00844E82">
              <w:rPr>
                <w:color w:val="000000" w:themeColor="text1"/>
                <w:spacing w:val="-6"/>
                <w:sz w:val="24"/>
                <w:szCs w:val="24"/>
              </w:rPr>
              <w:t xml:space="preserve"> </w:t>
            </w:r>
            <w:r w:rsidRPr="00844E82">
              <w:rPr>
                <w:color w:val="000000" w:themeColor="text1"/>
                <w:sz w:val="24"/>
                <w:szCs w:val="24"/>
              </w:rPr>
              <w:t>технологиям»</w:t>
            </w:r>
            <w:r w:rsidRPr="00844E82">
              <w:rPr>
                <w:color w:val="000000" w:themeColor="text1"/>
                <w:spacing w:val="-6"/>
                <w:sz w:val="24"/>
                <w:szCs w:val="24"/>
              </w:rPr>
              <w:t xml:space="preserve"> </w:t>
            </w:r>
            <w:r w:rsidRPr="00844E82">
              <w:rPr>
                <w:color w:val="000000" w:themeColor="text1"/>
                <w:sz w:val="24"/>
                <w:szCs w:val="24"/>
              </w:rPr>
              <w:t>от</w:t>
            </w:r>
            <w:r w:rsidRPr="00844E82">
              <w:rPr>
                <w:color w:val="000000" w:themeColor="text1"/>
                <w:spacing w:val="-1"/>
                <w:sz w:val="24"/>
                <w:szCs w:val="24"/>
              </w:rPr>
              <w:t xml:space="preserve"> </w:t>
            </w:r>
            <w:r w:rsidRPr="00844E82">
              <w:rPr>
                <w:color w:val="000000" w:themeColor="text1"/>
                <w:sz w:val="24"/>
                <w:szCs w:val="24"/>
              </w:rPr>
              <w:t>13</w:t>
            </w:r>
            <w:r w:rsidRPr="00844E82">
              <w:rPr>
                <w:color w:val="000000" w:themeColor="text1"/>
                <w:spacing w:val="-6"/>
                <w:sz w:val="24"/>
                <w:szCs w:val="24"/>
              </w:rPr>
              <w:t xml:space="preserve"> </w:t>
            </w:r>
            <w:r w:rsidRPr="00844E82">
              <w:rPr>
                <w:color w:val="000000" w:themeColor="text1"/>
                <w:sz w:val="24"/>
                <w:szCs w:val="24"/>
              </w:rPr>
              <w:t>апреля</w:t>
            </w:r>
            <w:r w:rsidRPr="00844E82">
              <w:rPr>
                <w:color w:val="000000" w:themeColor="text1"/>
                <w:spacing w:val="-1"/>
                <w:sz w:val="24"/>
                <w:szCs w:val="24"/>
              </w:rPr>
              <w:t xml:space="preserve"> </w:t>
            </w:r>
            <w:r w:rsidRPr="00844E82">
              <w:rPr>
                <w:color w:val="000000" w:themeColor="text1"/>
                <w:sz w:val="24"/>
                <w:szCs w:val="24"/>
              </w:rPr>
              <w:t>2010</w:t>
            </w:r>
            <w:r w:rsidRPr="00844E82">
              <w:rPr>
                <w:color w:val="000000" w:themeColor="text1"/>
                <w:spacing w:val="-1"/>
                <w:sz w:val="24"/>
                <w:szCs w:val="24"/>
              </w:rPr>
              <w:t xml:space="preserve"> </w:t>
            </w:r>
            <w:r w:rsidRPr="00844E82">
              <w:rPr>
                <w:color w:val="000000" w:themeColor="text1"/>
                <w:spacing w:val="-2"/>
                <w:sz w:val="24"/>
                <w:szCs w:val="24"/>
              </w:rPr>
              <w:t>года</w:t>
            </w:r>
          </w:p>
        </w:tc>
        <w:tc>
          <w:tcPr>
            <w:tcW w:w="5244" w:type="dxa"/>
            <w:tcBorders>
              <w:bottom w:val="nil"/>
            </w:tcBorders>
          </w:tcPr>
          <w:p w14:paraId="0749B559" w14:textId="1C8740FD" w:rsidR="00DC04E4" w:rsidRPr="00DC04E4" w:rsidRDefault="007E74D6" w:rsidP="00DC04E4">
            <w:pPr>
              <w:pStyle w:val="TableParagraph"/>
              <w:ind w:left="0" w:firstLine="144"/>
              <w:rPr>
                <w:color w:val="000000" w:themeColor="text1"/>
                <w:sz w:val="24"/>
                <w:szCs w:val="24"/>
              </w:rPr>
            </w:pPr>
            <w:r w:rsidRPr="00DC04E4">
              <w:rPr>
                <w:color w:val="000000" w:themeColor="text1"/>
                <w:sz w:val="24"/>
                <w:szCs w:val="24"/>
              </w:rPr>
              <w:t xml:space="preserve">Повышение качества учебного </w:t>
            </w:r>
            <w:r w:rsidR="00D5609A" w:rsidRPr="00DC04E4">
              <w:rPr>
                <w:color w:val="000000" w:themeColor="text1"/>
                <w:sz w:val="24"/>
                <w:szCs w:val="24"/>
              </w:rPr>
              <w:t>процесса за счет</w:t>
            </w:r>
          </w:p>
          <w:p w14:paraId="011925A1" w14:textId="0216F505" w:rsidR="00DC04E4" w:rsidRPr="00DC04E4" w:rsidRDefault="00D5609A" w:rsidP="00D5609A">
            <w:pPr>
              <w:pStyle w:val="TableParagraph"/>
              <w:ind w:left="0" w:firstLine="144"/>
              <w:rPr>
                <w:color w:val="000000" w:themeColor="text1"/>
                <w:sz w:val="24"/>
                <w:szCs w:val="24"/>
              </w:rPr>
            </w:pPr>
            <w:r>
              <w:rPr>
                <w:color w:val="000000" w:themeColor="text1"/>
                <w:sz w:val="24"/>
                <w:szCs w:val="24"/>
              </w:rPr>
              <w:t>и</w:t>
            </w:r>
            <w:r w:rsidR="007E74D6" w:rsidRPr="00DC04E4">
              <w:rPr>
                <w:color w:val="000000" w:themeColor="text1"/>
                <w:sz w:val="24"/>
                <w:szCs w:val="24"/>
              </w:rPr>
              <w:t>спользования</w:t>
            </w:r>
            <w:r>
              <w:rPr>
                <w:color w:val="000000" w:themeColor="text1"/>
                <w:sz w:val="24"/>
                <w:szCs w:val="24"/>
              </w:rPr>
              <w:t xml:space="preserve"> </w:t>
            </w:r>
            <w:r w:rsidR="007E74D6" w:rsidRPr="00DC04E4">
              <w:rPr>
                <w:color w:val="000000" w:themeColor="text1"/>
                <w:sz w:val="24"/>
                <w:szCs w:val="24"/>
              </w:rPr>
              <w:t xml:space="preserve">цифровых ресурсов и </w:t>
            </w:r>
          </w:p>
          <w:p w14:paraId="633B1F41" w14:textId="0DC2B151" w:rsidR="007E74D6" w:rsidRPr="00DC04E4" w:rsidRDefault="007E74D6" w:rsidP="00DC04E4">
            <w:pPr>
              <w:pStyle w:val="TableParagraph"/>
              <w:ind w:left="0" w:firstLine="144"/>
              <w:rPr>
                <w:color w:val="000000" w:themeColor="text1"/>
                <w:sz w:val="24"/>
                <w:szCs w:val="24"/>
              </w:rPr>
            </w:pPr>
            <w:r w:rsidRPr="00DC04E4">
              <w:rPr>
                <w:color w:val="000000" w:themeColor="text1"/>
                <w:sz w:val="24"/>
                <w:szCs w:val="24"/>
              </w:rPr>
              <w:t>интерактивных баз данных</w:t>
            </w:r>
          </w:p>
        </w:tc>
      </w:tr>
      <w:tr w:rsidR="0061049A" w:rsidRPr="004C4768" w14:paraId="72FA33C5" w14:textId="77777777" w:rsidTr="00D5609A">
        <w:trPr>
          <w:trHeight w:val="276"/>
        </w:trPr>
        <w:tc>
          <w:tcPr>
            <w:tcW w:w="4395" w:type="dxa"/>
            <w:tcBorders>
              <w:top w:val="nil"/>
              <w:bottom w:val="nil"/>
            </w:tcBorders>
          </w:tcPr>
          <w:p w14:paraId="382F4505" w14:textId="77777777" w:rsidR="0061049A" w:rsidRPr="00844E82" w:rsidRDefault="0061049A" w:rsidP="008E027C">
            <w:pPr>
              <w:pStyle w:val="TableParagraph"/>
              <w:spacing w:line="256" w:lineRule="exact"/>
              <w:rPr>
                <w:color w:val="000000" w:themeColor="text1"/>
                <w:sz w:val="24"/>
                <w:szCs w:val="24"/>
              </w:rPr>
            </w:pPr>
            <w:r w:rsidRPr="00844E82">
              <w:rPr>
                <w:color w:val="000000" w:themeColor="text1"/>
                <w:sz w:val="24"/>
                <w:szCs w:val="24"/>
              </w:rPr>
              <w:t>Закон</w:t>
            </w:r>
            <w:r w:rsidRPr="00844E82">
              <w:rPr>
                <w:color w:val="000000" w:themeColor="text1"/>
                <w:spacing w:val="-1"/>
                <w:sz w:val="24"/>
                <w:szCs w:val="24"/>
              </w:rPr>
              <w:t xml:space="preserve"> </w:t>
            </w:r>
            <w:r w:rsidRPr="00844E82">
              <w:rPr>
                <w:color w:val="000000" w:themeColor="text1"/>
                <w:sz w:val="24"/>
                <w:szCs w:val="24"/>
              </w:rPr>
              <w:t>Республики</w:t>
            </w:r>
            <w:r w:rsidRPr="00844E82">
              <w:rPr>
                <w:color w:val="000000" w:themeColor="text1"/>
                <w:spacing w:val="-1"/>
                <w:sz w:val="24"/>
                <w:szCs w:val="24"/>
              </w:rPr>
              <w:t xml:space="preserve"> </w:t>
            </w:r>
            <w:r w:rsidRPr="00844E82">
              <w:rPr>
                <w:color w:val="000000" w:themeColor="text1"/>
                <w:sz w:val="24"/>
                <w:szCs w:val="24"/>
              </w:rPr>
              <w:t>Казахстан</w:t>
            </w:r>
            <w:r w:rsidRPr="00844E82">
              <w:rPr>
                <w:color w:val="000000" w:themeColor="text1"/>
                <w:spacing w:val="-1"/>
                <w:sz w:val="24"/>
                <w:szCs w:val="24"/>
              </w:rPr>
              <w:t xml:space="preserve"> </w:t>
            </w:r>
            <w:r w:rsidRPr="00844E82">
              <w:rPr>
                <w:color w:val="000000" w:themeColor="text1"/>
                <w:sz w:val="24"/>
                <w:szCs w:val="24"/>
              </w:rPr>
              <w:t>об</w:t>
            </w:r>
            <w:r w:rsidRPr="00844E82">
              <w:rPr>
                <w:color w:val="000000" w:themeColor="text1"/>
                <w:spacing w:val="-3"/>
                <w:sz w:val="24"/>
                <w:szCs w:val="24"/>
              </w:rPr>
              <w:t xml:space="preserve"> </w:t>
            </w:r>
            <w:r w:rsidRPr="00844E82">
              <w:rPr>
                <w:color w:val="000000" w:themeColor="text1"/>
                <w:sz w:val="24"/>
                <w:szCs w:val="24"/>
              </w:rPr>
              <w:t>информатизации</w:t>
            </w:r>
            <w:r w:rsidRPr="00844E82">
              <w:rPr>
                <w:color w:val="000000" w:themeColor="text1"/>
                <w:spacing w:val="-5"/>
                <w:sz w:val="24"/>
                <w:szCs w:val="24"/>
              </w:rPr>
              <w:t xml:space="preserve"> </w:t>
            </w:r>
            <w:r w:rsidRPr="00844E82">
              <w:rPr>
                <w:color w:val="000000" w:themeColor="text1"/>
                <w:sz w:val="24"/>
                <w:szCs w:val="24"/>
              </w:rPr>
              <w:t>от</w:t>
            </w:r>
            <w:r w:rsidRPr="00844E82">
              <w:rPr>
                <w:color w:val="000000" w:themeColor="text1"/>
                <w:spacing w:val="-6"/>
                <w:sz w:val="24"/>
                <w:szCs w:val="24"/>
              </w:rPr>
              <w:t xml:space="preserve"> </w:t>
            </w:r>
            <w:r w:rsidRPr="00844E82">
              <w:rPr>
                <w:color w:val="000000" w:themeColor="text1"/>
                <w:sz w:val="24"/>
                <w:szCs w:val="24"/>
              </w:rPr>
              <w:t>24</w:t>
            </w:r>
            <w:r w:rsidRPr="00844E82">
              <w:rPr>
                <w:color w:val="000000" w:themeColor="text1"/>
                <w:spacing w:val="-2"/>
                <w:sz w:val="24"/>
                <w:szCs w:val="24"/>
              </w:rPr>
              <w:t xml:space="preserve"> </w:t>
            </w:r>
            <w:r w:rsidRPr="00844E82">
              <w:rPr>
                <w:color w:val="000000" w:themeColor="text1"/>
                <w:sz w:val="24"/>
                <w:szCs w:val="24"/>
              </w:rPr>
              <w:t>ноября</w:t>
            </w:r>
            <w:r w:rsidRPr="00844E82">
              <w:rPr>
                <w:color w:val="000000" w:themeColor="text1"/>
                <w:spacing w:val="-1"/>
                <w:sz w:val="24"/>
                <w:szCs w:val="24"/>
              </w:rPr>
              <w:t xml:space="preserve"> </w:t>
            </w:r>
            <w:r w:rsidRPr="00844E82">
              <w:rPr>
                <w:color w:val="000000" w:themeColor="text1"/>
                <w:sz w:val="24"/>
                <w:szCs w:val="24"/>
              </w:rPr>
              <w:t>2015</w:t>
            </w:r>
            <w:r w:rsidRPr="00844E82">
              <w:rPr>
                <w:color w:val="000000" w:themeColor="text1"/>
                <w:spacing w:val="-6"/>
                <w:sz w:val="24"/>
                <w:szCs w:val="24"/>
              </w:rPr>
              <w:t xml:space="preserve"> </w:t>
            </w:r>
            <w:r w:rsidRPr="00844E82">
              <w:rPr>
                <w:color w:val="000000" w:themeColor="text1"/>
                <w:spacing w:val="-5"/>
                <w:sz w:val="24"/>
                <w:szCs w:val="24"/>
              </w:rPr>
              <w:t>г.</w:t>
            </w:r>
          </w:p>
        </w:tc>
        <w:tc>
          <w:tcPr>
            <w:tcW w:w="5244" w:type="dxa"/>
            <w:tcBorders>
              <w:top w:val="nil"/>
              <w:bottom w:val="nil"/>
            </w:tcBorders>
          </w:tcPr>
          <w:p w14:paraId="0877B227" w14:textId="0BE88059" w:rsidR="0061049A" w:rsidRPr="00844E82" w:rsidRDefault="0037033F" w:rsidP="0037033F">
            <w:pPr>
              <w:pStyle w:val="TableParagraph"/>
              <w:tabs>
                <w:tab w:val="left" w:pos="776"/>
              </w:tabs>
              <w:spacing w:line="256" w:lineRule="exact"/>
              <w:ind w:left="109"/>
              <w:rPr>
                <w:color w:val="000000" w:themeColor="text1"/>
                <w:sz w:val="24"/>
                <w:szCs w:val="24"/>
              </w:rPr>
            </w:pPr>
            <w:r>
              <w:rPr>
                <w:color w:val="000000" w:themeColor="text1"/>
                <w:sz w:val="24"/>
                <w:szCs w:val="24"/>
              </w:rPr>
              <w:t>Обеспечение равного доступа населения и организаций к качественным электронным ресурсам, инфраструктуре связи и цифровым сервисам</w:t>
            </w:r>
          </w:p>
        </w:tc>
      </w:tr>
      <w:tr w:rsidR="0061049A" w:rsidRPr="004C4768" w14:paraId="2F873AA0" w14:textId="77777777" w:rsidTr="00D5609A">
        <w:trPr>
          <w:trHeight w:val="276"/>
        </w:trPr>
        <w:tc>
          <w:tcPr>
            <w:tcW w:w="4395" w:type="dxa"/>
            <w:tcBorders>
              <w:top w:val="nil"/>
              <w:bottom w:val="nil"/>
            </w:tcBorders>
          </w:tcPr>
          <w:p w14:paraId="03A0EFDA" w14:textId="77777777" w:rsidR="0061049A" w:rsidRPr="00844E82" w:rsidRDefault="0061049A" w:rsidP="008E027C">
            <w:pPr>
              <w:pStyle w:val="TableParagraph"/>
              <w:spacing w:line="256" w:lineRule="exact"/>
              <w:rPr>
                <w:color w:val="000000" w:themeColor="text1"/>
                <w:sz w:val="24"/>
                <w:szCs w:val="24"/>
              </w:rPr>
            </w:pPr>
            <w:r w:rsidRPr="00844E82">
              <w:rPr>
                <w:color w:val="000000" w:themeColor="text1"/>
                <w:sz w:val="24"/>
                <w:szCs w:val="24"/>
              </w:rPr>
              <w:t>Государственная</w:t>
            </w:r>
            <w:r w:rsidRPr="00844E82">
              <w:rPr>
                <w:color w:val="000000" w:themeColor="text1"/>
                <w:spacing w:val="-2"/>
                <w:sz w:val="24"/>
                <w:szCs w:val="24"/>
              </w:rPr>
              <w:t xml:space="preserve"> </w:t>
            </w:r>
            <w:r w:rsidRPr="00844E82">
              <w:rPr>
                <w:color w:val="000000" w:themeColor="text1"/>
                <w:sz w:val="24"/>
                <w:szCs w:val="24"/>
              </w:rPr>
              <w:t>программа</w:t>
            </w:r>
            <w:r w:rsidRPr="00844E82">
              <w:rPr>
                <w:color w:val="000000" w:themeColor="text1"/>
                <w:spacing w:val="-2"/>
                <w:sz w:val="24"/>
                <w:szCs w:val="24"/>
              </w:rPr>
              <w:t xml:space="preserve"> </w:t>
            </w:r>
            <w:r w:rsidRPr="00844E82">
              <w:rPr>
                <w:color w:val="000000" w:themeColor="text1"/>
                <w:sz w:val="24"/>
                <w:szCs w:val="24"/>
              </w:rPr>
              <w:t>«Цифровой</w:t>
            </w:r>
            <w:r w:rsidRPr="00844E82">
              <w:rPr>
                <w:color w:val="000000" w:themeColor="text1"/>
                <w:spacing w:val="-6"/>
                <w:sz w:val="24"/>
                <w:szCs w:val="24"/>
              </w:rPr>
              <w:t xml:space="preserve"> </w:t>
            </w:r>
            <w:r w:rsidRPr="00844E82">
              <w:rPr>
                <w:color w:val="000000" w:themeColor="text1"/>
                <w:sz w:val="24"/>
                <w:szCs w:val="24"/>
              </w:rPr>
              <w:t>Казахстан»</w:t>
            </w:r>
            <w:r w:rsidRPr="00844E82">
              <w:rPr>
                <w:color w:val="000000" w:themeColor="text1"/>
                <w:spacing w:val="-6"/>
                <w:sz w:val="24"/>
                <w:szCs w:val="24"/>
              </w:rPr>
              <w:t xml:space="preserve"> </w:t>
            </w:r>
            <w:r w:rsidRPr="00844E82">
              <w:rPr>
                <w:color w:val="000000" w:themeColor="text1"/>
                <w:sz w:val="24"/>
                <w:szCs w:val="24"/>
              </w:rPr>
              <w:t>от</w:t>
            </w:r>
            <w:r w:rsidRPr="00844E82">
              <w:rPr>
                <w:color w:val="000000" w:themeColor="text1"/>
                <w:spacing w:val="-1"/>
                <w:sz w:val="24"/>
                <w:szCs w:val="24"/>
              </w:rPr>
              <w:t xml:space="preserve"> </w:t>
            </w:r>
            <w:r w:rsidRPr="00844E82">
              <w:rPr>
                <w:color w:val="000000" w:themeColor="text1"/>
                <w:sz w:val="24"/>
                <w:szCs w:val="24"/>
              </w:rPr>
              <w:t>12</w:t>
            </w:r>
            <w:r w:rsidRPr="00844E82">
              <w:rPr>
                <w:color w:val="000000" w:themeColor="text1"/>
                <w:spacing w:val="-7"/>
                <w:sz w:val="24"/>
                <w:szCs w:val="24"/>
              </w:rPr>
              <w:t xml:space="preserve"> </w:t>
            </w:r>
            <w:r w:rsidRPr="00844E82">
              <w:rPr>
                <w:color w:val="000000" w:themeColor="text1"/>
                <w:sz w:val="24"/>
                <w:szCs w:val="24"/>
              </w:rPr>
              <w:t>декабря</w:t>
            </w:r>
            <w:r w:rsidRPr="00844E82">
              <w:rPr>
                <w:color w:val="000000" w:themeColor="text1"/>
                <w:spacing w:val="-1"/>
                <w:sz w:val="24"/>
                <w:szCs w:val="24"/>
              </w:rPr>
              <w:t xml:space="preserve"> </w:t>
            </w:r>
            <w:r w:rsidRPr="00844E82">
              <w:rPr>
                <w:color w:val="000000" w:themeColor="text1"/>
                <w:sz w:val="24"/>
                <w:szCs w:val="24"/>
              </w:rPr>
              <w:t>2017</w:t>
            </w:r>
            <w:r w:rsidRPr="00844E82">
              <w:rPr>
                <w:color w:val="000000" w:themeColor="text1"/>
                <w:spacing w:val="-1"/>
                <w:sz w:val="24"/>
                <w:szCs w:val="24"/>
              </w:rPr>
              <w:t xml:space="preserve"> </w:t>
            </w:r>
            <w:r w:rsidRPr="00844E82">
              <w:rPr>
                <w:color w:val="000000" w:themeColor="text1"/>
                <w:spacing w:val="-5"/>
                <w:sz w:val="24"/>
                <w:szCs w:val="24"/>
              </w:rPr>
              <w:t>г.</w:t>
            </w:r>
          </w:p>
        </w:tc>
        <w:tc>
          <w:tcPr>
            <w:tcW w:w="5244" w:type="dxa"/>
            <w:tcBorders>
              <w:top w:val="nil"/>
              <w:bottom w:val="nil"/>
            </w:tcBorders>
          </w:tcPr>
          <w:p w14:paraId="2E32A36F" w14:textId="77777777" w:rsidR="0034636E" w:rsidRDefault="0034636E" w:rsidP="0034636E">
            <w:pPr>
              <w:pStyle w:val="TableParagraph"/>
              <w:ind w:left="0" w:firstLine="144"/>
              <w:rPr>
                <w:color w:val="000000" w:themeColor="text1"/>
                <w:sz w:val="24"/>
                <w:szCs w:val="24"/>
              </w:rPr>
            </w:pPr>
            <w:r>
              <w:rPr>
                <w:color w:val="000000" w:themeColor="text1"/>
                <w:sz w:val="24"/>
                <w:szCs w:val="24"/>
              </w:rPr>
              <w:t xml:space="preserve">Создание креативного общества, </w:t>
            </w:r>
          </w:p>
          <w:p w14:paraId="6B2409BA" w14:textId="77777777" w:rsidR="00D5609A" w:rsidRDefault="0034636E" w:rsidP="0034636E">
            <w:pPr>
              <w:pStyle w:val="TableParagraph"/>
              <w:ind w:left="0" w:firstLine="144"/>
              <w:rPr>
                <w:color w:val="000000" w:themeColor="text1"/>
                <w:sz w:val="24"/>
                <w:szCs w:val="24"/>
              </w:rPr>
            </w:pPr>
            <w:r>
              <w:rPr>
                <w:color w:val="000000" w:themeColor="text1"/>
                <w:sz w:val="24"/>
                <w:szCs w:val="24"/>
              </w:rPr>
              <w:t xml:space="preserve">масштабная трансформация </w:t>
            </w:r>
            <w:r w:rsidR="00D5609A">
              <w:rPr>
                <w:color w:val="000000" w:themeColor="text1"/>
                <w:sz w:val="24"/>
                <w:szCs w:val="24"/>
              </w:rPr>
              <w:t xml:space="preserve">системы </w:t>
            </w:r>
          </w:p>
          <w:p w14:paraId="2D2A3640" w14:textId="4198B2DE" w:rsidR="0034636E" w:rsidRDefault="00D5609A" w:rsidP="00D5609A">
            <w:pPr>
              <w:pStyle w:val="TableParagraph"/>
              <w:ind w:left="0" w:firstLine="144"/>
              <w:rPr>
                <w:color w:val="000000" w:themeColor="text1"/>
                <w:sz w:val="24"/>
                <w:szCs w:val="24"/>
              </w:rPr>
            </w:pPr>
            <w:r>
              <w:rPr>
                <w:color w:val="000000" w:themeColor="text1"/>
                <w:sz w:val="24"/>
                <w:szCs w:val="24"/>
              </w:rPr>
              <w:t xml:space="preserve">образования </w:t>
            </w:r>
            <w:r w:rsidR="0034636E">
              <w:rPr>
                <w:color w:val="000000" w:themeColor="text1"/>
                <w:sz w:val="24"/>
                <w:szCs w:val="24"/>
              </w:rPr>
              <w:t xml:space="preserve">для подготовки </w:t>
            </w:r>
            <w:r w:rsidR="0034636E">
              <w:rPr>
                <w:color w:val="000000" w:themeColor="text1"/>
                <w:sz w:val="24"/>
                <w:szCs w:val="24"/>
                <w:lang w:val="en-US"/>
              </w:rPr>
              <w:t>IT</w:t>
            </w:r>
            <w:r w:rsidR="0034636E" w:rsidRPr="0034636E">
              <w:rPr>
                <w:color w:val="000000" w:themeColor="text1"/>
                <w:sz w:val="24"/>
                <w:szCs w:val="24"/>
              </w:rPr>
              <w:t xml:space="preserve">- </w:t>
            </w:r>
            <w:r w:rsidR="0034636E">
              <w:rPr>
                <w:color w:val="000000" w:themeColor="text1"/>
                <w:sz w:val="24"/>
                <w:szCs w:val="24"/>
              </w:rPr>
              <w:t>кадров</w:t>
            </w:r>
            <w:r w:rsidR="00844E82">
              <w:rPr>
                <w:color w:val="000000" w:themeColor="text1"/>
                <w:sz w:val="24"/>
                <w:szCs w:val="24"/>
              </w:rPr>
              <w:t xml:space="preserve"> </w:t>
            </w:r>
            <w:r w:rsidR="0034636E">
              <w:rPr>
                <w:color w:val="000000" w:themeColor="text1"/>
                <w:sz w:val="24"/>
                <w:szCs w:val="24"/>
              </w:rPr>
              <w:t xml:space="preserve">и </w:t>
            </w:r>
          </w:p>
          <w:p w14:paraId="501E253B" w14:textId="0B73C14A" w:rsidR="0061049A" w:rsidRPr="0034636E" w:rsidRDefault="0034636E" w:rsidP="0034636E">
            <w:pPr>
              <w:pStyle w:val="TableParagraph"/>
              <w:ind w:left="0" w:firstLine="144"/>
              <w:rPr>
                <w:color w:val="000000" w:themeColor="text1"/>
                <w:sz w:val="24"/>
                <w:szCs w:val="24"/>
              </w:rPr>
            </w:pPr>
            <w:r>
              <w:rPr>
                <w:color w:val="000000" w:themeColor="text1"/>
                <w:sz w:val="24"/>
                <w:szCs w:val="24"/>
              </w:rPr>
              <w:t>специалистов нов</w:t>
            </w:r>
            <w:r w:rsidR="007E7361">
              <w:rPr>
                <w:color w:val="000000" w:themeColor="text1"/>
                <w:sz w:val="24"/>
                <w:szCs w:val="24"/>
              </w:rPr>
              <w:t>ой формации</w:t>
            </w:r>
          </w:p>
        </w:tc>
      </w:tr>
      <w:tr w:rsidR="0061049A" w:rsidRPr="004C4768" w14:paraId="73943347" w14:textId="77777777" w:rsidTr="00D5609A">
        <w:trPr>
          <w:trHeight w:val="461"/>
        </w:trPr>
        <w:tc>
          <w:tcPr>
            <w:tcW w:w="4395" w:type="dxa"/>
            <w:tcBorders>
              <w:top w:val="nil"/>
              <w:bottom w:val="single" w:sz="4" w:space="0" w:color="auto"/>
            </w:tcBorders>
          </w:tcPr>
          <w:p w14:paraId="3262DEC5" w14:textId="77777777" w:rsidR="0061049A" w:rsidRPr="00844E82" w:rsidRDefault="0061049A" w:rsidP="008E027C">
            <w:pPr>
              <w:pStyle w:val="TableParagraph"/>
              <w:spacing w:line="256" w:lineRule="exact"/>
              <w:rPr>
                <w:color w:val="000000" w:themeColor="text1"/>
                <w:spacing w:val="-4"/>
                <w:sz w:val="24"/>
                <w:szCs w:val="24"/>
              </w:rPr>
            </w:pPr>
            <w:r w:rsidRPr="00844E82">
              <w:rPr>
                <w:color w:val="000000" w:themeColor="text1"/>
                <w:sz w:val="24"/>
                <w:szCs w:val="24"/>
              </w:rPr>
              <w:t>Постановление</w:t>
            </w:r>
            <w:r w:rsidRPr="00844E82">
              <w:rPr>
                <w:color w:val="000000" w:themeColor="text1"/>
                <w:spacing w:val="11"/>
                <w:sz w:val="24"/>
                <w:szCs w:val="24"/>
              </w:rPr>
              <w:t xml:space="preserve"> </w:t>
            </w:r>
            <w:r w:rsidRPr="00844E82">
              <w:rPr>
                <w:color w:val="000000" w:themeColor="text1"/>
                <w:sz w:val="24"/>
                <w:szCs w:val="24"/>
              </w:rPr>
              <w:t>от</w:t>
            </w:r>
            <w:r w:rsidRPr="00844E82">
              <w:rPr>
                <w:color w:val="000000" w:themeColor="text1"/>
                <w:spacing w:val="14"/>
                <w:sz w:val="24"/>
                <w:szCs w:val="24"/>
              </w:rPr>
              <w:t xml:space="preserve"> </w:t>
            </w:r>
            <w:r w:rsidRPr="00844E82">
              <w:rPr>
                <w:color w:val="000000" w:themeColor="text1"/>
                <w:sz w:val="24"/>
                <w:szCs w:val="24"/>
              </w:rPr>
              <w:t>28</w:t>
            </w:r>
            <w:r w:rsidRPr="00844E82">
              <w:rPr>
                <w:color w:val="000000" w:themeColor="text1"/>
                <w:spacing w:val="11"/>
                <w:sz w:val="24"/>
                <w:szCs w:val="24"/>
              </w:rPr>
              <w:t xml:space="preserve"> </w:t>
            </w:r>
            <w:r w:rsidRPr="00844E82">
              <w:rPr>
                <w:color w:val="000000" w:themeColor="text1"/>
                <w:sz w:val="24"/>
                <w:szCs w:val="24"/>
              </w:rPr>
              <w:t>марта</w:t>
            </w:r>
            <w:r w:rsidRPr="00844E82">
              <w:rPr>
                <w:color w:val="000000" w:themeColor="text1"/>
                <w:spacing w:val="8"/>
                <w:sz w:val="24"/>
                <w:szCs w:val="24"/>
              </w:rPr>
              <w:t xml:space="preserve"> </w:t>
            </w:r>
            <w:r w:rsidRPr="00844E82">
              <w:rPr>
                <w:color w:val="000000" w:themeColor="text1"/>
                <w:sz w:val="24"/>
                <w:szCs w:val="24"/>
              </w:rPr>
              <w:t>2023</w:t>
            </w:r>
            <w:r w:rsidRPr="00844E82">
              <w:rPr>
                <w:color w:val="000000" w:themeColor="text1"/>
                <w:spacing w:val="8"/>
                <w:sz w:val="24"/>
                <w:szCs w:val="24"/>
              </w:rPr>
              <w:t xml:space="preserve"> </w:t>
            </w:r>
            <w:r w:rsidRPr="00844E82">
              <w:rPr>
                <w:color w:val="000000" w:themeColor="text1"/>
                <w:spacing w:val="-4"/>
                <w:sz w:val="24"/>
                <w:szCs w:val="24"/>
              </w:rPr>
              <w:t xml:space="preserve">года </w:t>
            </w:r>
            <w:r w:rsidRPr="00844E82">
              <w:rPr>
                <w:color w:val="000000" w:themeColor="text1"/>
                <w:sz w:val="24"/>
                <w:szCs w:val="24"/>
              </w:rPr>
              <w:t>«Об</w:t>
            </w:r>
            <w:r w:rsidRPr="00844E82">
              <w:rPr>
                <w:color w:val="000000" w:themeColor="text1"/>
                <w:spacing w:val="6"/>
                <w:sz w:val="24"/>
                <w:szCs w:val="24"/>
              </w:rPr>
              <w:t xml:space="preserve"> </w:t>
            </w:r>
            <w:r w:rsidRPr="00844E82">
              <w:rPr>
                <w:color w:val="000000" w:themeColor="text1"/>
                <w:sz w:val="24"/>
                <w:szCs w:val="24"/>
              </w:rPr>
              <w:t>утверждении</w:t>
            </w:r>
            <w:r w:rsidRPr="00844E82">
              <w:rPr>
                <w:color w:val="000000" w:themeColor="text1"/>
                <w:spacing w:val="4"/>
                <w:sz w:val="24"/>
                <w:szCs w:val="24"/>
              </w:rPr>
              <w:t xml:space="preserve"> </w:t>
            </w:r>
            <w:r w:rsidRPr="00844E82">
              <w:rPr>
                <w:color w:val="000000" w:themeColor="text1"/>
                <w:sz w:val="24"/>
                <w:szCs w:val="24"/>
              </w:rPr>
              <w:t>Концепции</w:t>
            </w:r>
            <w:r w:rsidRPr="00844E82">
              <w:rPr>
                <w:color w:val="000000" w:themeColor="text1"/>
                <w:spacing w:val="4"/>
                <w:sz w:val="24"/>
                <w:szCs w:val="24"/>
              </w:rPr>
              <w:t xml:space="preserve"> </w:t>
            </w:r>
            <w:r w:rsidRPr="00844E82">
              <w:rPr>
                <w:color w:val="000000" w:themeColor="text1"/>
                <w:sz w:val="24"/>
                <w:szCs w:val="24"/>
              </w:rPr>
              <w:t>развития</w:t>
            </w:r>
            <w:r w:rsidRPr="00844E82">
              <w:rPr>
                <w:color w:val="000000" w:themeColor="text1"/>
                <w:spacing w:val="-6"/>
                <w:sz w:val="24"/>
                <w:szCs w:val="24"/>
              </w:rPr>
              <w:t xml:space="preserve"> </w:t>
            </w:r>
            <w:r w:rsidRPr="00844E82">
              <w:rPr>
                <w:color w:val="000000" w:themeColor="text1"/>
                <w:sz w:val="24"/>
                <w:szCs w:val="24"/>
              </w:rPr>
              <w:t>высшего</w:t>
            </w:r>
            <w:r w:rsidRPr="00844E82">
              <w:rPr>
                <w:color w:val="000000" w:themeColor="text1"/>
                <w:spacing w:val="-1"/>
                <w:sz w:val="24"/>
                <w:szCs w:val="24"/>
              </w:rPr>
              <w:t xml:space="preserve"> </w:t>
            </w:r>
            <w:r w:rsidRPr="00844E82">
              <w:rPr>
                <w:color w:val="000000" w:themeColor="text1"/>
                <w:sz w:val="24"/>
                <w:szCs w:val="24"/>
              </w:rPr>
              <w:t>образования и</w:t>
            </w:r>
            <w:r w:rsidRPr="00844E82">
              <w:rPr>
                <w:color w:val="000000" w:themeColor="text1"/>
                <w:spacing w:val="4"/>
                <w:sz w:val="24"/>
                <w:szCs w:val="24"/>
              </w:rPr>
              <w:t xml:space="preserve"> </w:t>
            </w:r>
            <w:r w:rsidRPr="00844E82">
              <w:rPr>
                <w:color w:val="000000" w:themeColor="text1"/>
                <w:spacing w:val="-2"/>
                <w:sz w:val="24"/>
                <w:szCs w:val="24"/>
              </w:rPr>
              <w:t xml:space="preserve">науки </w:t>
            </w:r>
            <w:r w:rsidRPr="00844E82">
              <w:rPr>
                <w:color w:val="000000" w:themeColor="text1"/>
                <w:sz w:val="24"/>
                <w:szCs w:val="24"/>
              </w:rPr>
              <w:t>Республики</w:t>
            </w:r>
            <w:r w:rsidRPr="00844E82">
              <w:rPr>
                <w:color w:val="000000" w:themeColor="text1"/>
                <w:spacing w:val="-2"/>
                <w:sz w:val="24"/>
                <w:szCs w:val="24"/>
              </w:rPr>
              <w:t xml:space="preserve"> </w:t>
            </w:r>
            <w:r w:rsidRPr="00844E82">
              <w:rPr>
                <w:color w:val="000000" w:themeColor="text1"/>
                <w:sz w:val="24"/>
                <w:szCs w:val="24"/>
              </w:rPr>
              <w:t>Казахстан</w:t>
            </w:r>
            <w:r w:rsidRPr="00844E82">
              <w:rPr>
                <w:color w:val="000000" w:themeColor="text1"/>
                <w:spacing w:val="-2"/>
                <w:sz w:val="24"/>
                <w:szCs w:val="24"/>
              </w:rPr>
              <w:t xml:space="preserve"> </w:t>
            </w:r>
            <w:r w:rsidRPr="00844E82">
              <w:rPr>
                <w:color w:val="000000" w:themeColor="text1"/>
                <w:sz w:val="24"/>
                <w:szCs w:val="24"/>
              </w:rPr>
              <w:t>на</w:t>
            </w:r>
            <w:r w:rsidRPr="00844E82">
              <w:rPr>
                <w:color w:val="000000" w:themeColor="text1"/>
                <w:spacing w:val="-2"/>
                <w:sz w:val="24"/>
                <w:szCs w:val="24"/>
              </w:rPr>
              <w:t xml:space="preserve"> </w:t>
            </w:r>
            <w:r w:rsidRPr="00844E82">
              <w:rPr>
                <w:color w:val="000000" w:themeColor="text1"/>
                <w:sz w:val="24"/>
                <w:szCs w:val="24"/>
              </w:rPr>
              <w:t>2023–2029</w:t>
            </w:r>
            <w:r w:rsidRPr="00844E82">
              <w:rPr>
                <w:color w:val="000000" w:themeColor="text1"/>
                <w:spacing w:val="-2"/>
                <w:sz w:val="24"/>
                <w:szCs w:val="24"/>
              </w:rPr>
              <w:t xml:space="preserve"> </w:t>
            </w:r>
            <w:r w:rsidRPr="00844E82">
              <w:rPr>
                <w:color w:val="000000" w:themeColor="text1"/>
                <w:spacing w:val="-4"/>
                <w:sz w:val="24"/>
                <w:szCs w:val="24"/>
              </w:rPr>
              <w:t>годы»</w:t>
            </w:r>
          </w:p>
        </w:tc>
        <w:tc>
          <w:tcPr>
            <w:tcW w:w="5244" w:type="dxa"/>
            <w:tcBorders>
              <w:top w:val="nil"/>
              <w:bottom w:val="single" w:sz="4" w:space="0" w:color="auto"/>
            </w:tcBorders>
          </w:tcPr>
          <w:p w14:paraId="266D5AFD" w14:textId="145500C7" w:rsidR="007E7361" w:rsidRDefault="007E7361" w:rsidP="007E7361">
            <w:pPr>
              <w:pStyle w:val="TableParagraph"/>
              <w:ind w:left="0" w:firstLine="144"/>
              <w:rPr>
                <w:color w:val="000000" w:themeColor="text1"/>
                <w:sz w:val="24"/>
                <w:szCs w:val="24"/>
              </w:rPr>
            </w:pPr>
            <w:r>
              <w:rPr>
                <w:color w:val="000000" w:themeColor="text1"/>
                <w:sz w:val="24"/>
                <w:szCs w:val="24"/>
              </w:rPr>
              <w:t xml:space="preserve">Построение цифровой </w:t>
            </w:r>
            <w:r w:rsidR="00D03444">
              <w:rPr>
                <w:color w:val="000000" w:themeColor="text1"/>
                <w:sz w:val="24"/>
                <w:szCs w:val="24"/>
              </w:rPr>
              <w:t>экосистемы</w:t>
            </w:r>
          </w:p>
          <w:p w14:paraId="73C9D11F" w14:textId="3C49DD4B" w:rsidR="009578FC" w:rsidRDefault="007E7361" w:rsidP="00F31CEE">
            <w:pPr>
              <w:pStyle w:val="TableParagraph"/>
              <w:ind w:right="-6"/>
              <w:rPr>
                <w:color w:val="000000" w:themeColor="text1"/>
                <w:sz w:val="24"/>
                <w:szCs w:val="24"/>
              </w:rPr>
            </w:pPr>
            <w:r>
              <w:rPr>
                <w:color w:val="000000" w:themeColor="text1"/>
                <w:sz w:val="24"/>
                <w:szCs w:val="24"/>
              </w:rPr>
              <w:t>высшего образования</w:t>
            </w:r>
            <w:r w:rsidR="009578FC">
              <w:rPr>
                <w:color w:val="000000" w:themeColor="text1"/>
                <w:sz w:val="24"/>
                <w:szCs w:val="24"/>
              </w:rPr>
              <w:t xml:space="preserve">, </w:t>
            </w:r>
            <w:r w:rsidR="00D5609A">
              <w:rPr>
                <w:color w:val="000000" w:themeColor="text1"/>
                <w:sz w:val="24"/>
                <w:szCs w:val="24"/>
              </w:rPr>
              <w:t>создание цифровых</w:t>
            </w:r>
          </w:p>
          <w:p w14:paraId="1F0FCB27" w14:textId="77777777" w:rsidR="00D5609A" w:rsidRDefault="009578FC" w:rsidP="00D5609A">
            <w:pPr>
              <w:pStyle w:val="TableParagraph"/>
              <w:ind w:left="0" w:firstLine="144"/>
              <w:rPr>
                <w:color w:val="000000" w:themeColor="text1"/>
                <w:sz w:val="24"/>
                <w:szCs w:val="24"/>
              </w:rPr>
            </w:pPr>
            <w:r>
              <w:rPr>
                <w:color w:val="000000" w:themeColor="text1"/>
                <w:sz w:val="24"/>
                <w:szCs w:val="24"/>
              </w:rPr>
              <w:t xml:space="preserve">университетов, внедрение ИИ в учебный </w:t>
            </w:r>
          </w:p>
          <w:p w14:paraId="5A29FE8A" w14:textId="22367AC0" w:rsidR="009578FC" w:rsidRDefault="009578FC" w:rsidP="00D5609A">
            <w:pPr>
              <w:pStyle w:val="TableParagraph"/>
              <w:ind w:left="0" w:firstLine="144"/>
              <w:rPr>
                <w:color w:val="000000" w:themeColor="text1"/>
                <w:sz w:val="24"/>
                <w:szCs w:val="24"/>
              </w:rPr>
            </w:pPr>
            <w:r>
              <w:rPr>
                <w:color w:val="000000" w:themeColor="text1"/>
                <w:sz w:val="24"/>
                <w:szCs w:val="24"/>
              </w:rPr>
              <w:t xml:space="preserve">процесс, развитие онлайн-обучения и </w:t>
            </w:r>
          </w:p>
          <w:p w14:paraId="16090868" w14:textId="53F1B877" w:rsidR="006841AF" w:rsidRPr="00065263" w:rsidRDefault="009578FC" w:rsidP="00065263">
            <w:pPr>
              <w:pStyle w:val="TableParagraph"/>
              <w:ind w:left="0" w:firstLine="144"/>
              <w:rPr>
                <w:color w:val="000000" w:themeColor="text1"/>
                <w:sz w:val="24"/>
                <w:szCs w:val="24"/>
              </w:rPr>
            </w:pPr>
            <w:r>
              <w:rPr>
                <w:color w:val="000000" w:themeColor="text1"/>
                <w:sz w:val="24"/>
                <w:szCs w:val="24"/>
              </w:rPr>
              <w:t>образовательных платформ</w:t>
            </w:r>
          </w:p>
        </w:tc>
      </w:tr>
    </w:tbl>
    <w:p w14:paraId="17801F29" w14:textId="77777777" w:rsidR="0061049A" w:rsidRPr="004C4768" w:rsidRDefault="0061049A" w:rsidP="0061049A">
      <w:pPr>
        <w:jc w:val="center"/>
        <w:rPr>
          <w:color w:val="000000" w:themeColor="text1"/>
          <w:sz w:val="28"/>
          <w:szCs w:val="28"/>
          <w:lang w:val="ru-RU"/>
        </w:rPr>
      </w:pPr>
    </w:p>
    <w:p w14:paraId="3E91D75D" w14:textId="4AC1271D" w:rsidR="00792278" w:rsidRDefault="0061049A" w:rsidP="00196314">
      <w:pPr>
        <w:tabs>
          <w:tab w:val="left" w:pos="709"/>
        </w:tabs>
        <w:ind w:right="144"/>
        <w:jc w:val="center"/>
        <w:rPr>
          <w:color w:val="000000" w:themeColor="text1"/>
          <w:sz w:val="28"/>
          <w:szCs w:val="28"/>
          <w:lang w:val="ru-RU"/>
        </w:rPr>
      </w:pPr>
      <w:r w:rsidRPr="004C4768">
        <w:rPr>
          <w:color w:val="000000" w:themeColor="text1"/>
          <w:sz w:val="28"/>
          <w:szCs w:val="28"/>
        </w:rPr>
        <w:t>Рисунок</w:t>
      </w:r>
      <w:r w:rsidRPr="004C4768">
        <w:rPr>
          <w:color w:val="000000" w:themeColor="text1"/>
          <w:spacing w:val="-9"/>
          <w:sz w:val="28"/>
          <w:szCs w:val="28"/>
        </w:rPr>
        <w:t xml:space="preserve"> </w:t>
      </w:r>
      <w:r w:rsidRPr="004C4768">
        <w:rPr>
          <w:color w:val="000000" w:themeColor="text1"/>
          <w:sz w:val="28"/>
          <w:szCs w:val="28"/>
        </w:rPr>
        <w:t>1</w:t>
      </w:r>
      <w:r w:rsidRPr="004C4768">
        <w:rPr>
          <w:color w:val="000000" w:themeColor="text1"/>
          <w:spacing w:val="-7"/>
          <w:sz w:val="28"/>
          <w:szCs w:val="28"/>
        </w:rPr>
        <w:t xml:space="preserve"> </w:t>
      </w:r>
      <w:r w:rsidRPr="004C4768">
        <w:rPr>
          <w:color w:val="000000" w:themeColor="text1"/>
          <w:sz w:val="28"/>
          <w:szCs w:val="28"/>
        </w:rPr>
        <w:t>–</w:t>
      </w:r>
      <w:r w:rsidRPr="004C4768">
        <w:rPr>
          <w:color w:val="000000" w:themeColor="text1"/>
          <w:spacing w:val="-7"/>
          <w:sz w:val="28"/>
          <w:szCs w:val="28"/>
        </w:rPr>
        <w:t xml:space="preserve"> </w:t>
      </w:r>
      <w:r w:rsidR="00792278">
        <w:rPr>
          <w:color w:val="000000" w:themeColor="text1"/>
          <w:spacing w:val="-7"/>
          <w:sz w:val="28"/>
          <w:szCs w:val="28"/>
          <w:lang w:val="ru-RU"/>
        </w:rPr>
        <w:t>Г</w:t>
      </w:r>
      <w:r w:rsidR="00546871" w:rsidRPr="004C4768">
        <w:rPr>
          <w:color w:val="000000" w:themeColor="text1"/>
          <w:sz w:val="28"/>
          <w:szCs w:val="28"/>
          <w:lang w:val="ru-RU"/>
        </w:rPr>
        <w:t>осударственны</w:t>
      </w:r>
      <w:r w:rsidR="00792278">
        <w:rPr>
          <w:color w:val="000000" w:themeColor="text1"/>
          <w:sz w:val="28"/>
          <w:szCs w:val="28"/>
          <w:lang w:val="ru-RU"/>
        </w:rPr>
        <w:t>е</w:t>
      </w:r>
      <w:r w:rsidR="009578FC">
        <w:rPr>
          <w:color w:val="000000" w:themeColor="text1"/>
          <w:sz w:val="28"/>
          <w:szCs w:val="28"/>
          <w:lang w:val="ru-RU"/>
        </w:rPr>
        <w:t xml:space="preserve"> </w:t>
      </w:r>
      <w:r w:rsidR="00546871" w:rsidRPr="004C4768">
        <w:rPr>
          <w:color w:val="000000" w:themeColor="text1"/>
          <w:sz w:val="28"/>
          <w:szCs w:val="28"/>
          <w:lang w:val="ru-RU"/>
        </w:rPr>
        <w:t>нормативно-правовы</w:t>
      </w:r>
      <w:r w:rsidR="00792278">
        <w:rPr>
          <w:color w:val="000000" w:themeColor="text1"/>
          <w:sz w:val="28"/>
          <w:szCs w:val="28"/>
          <w:lang w:val="ru-RU"/>
        </w:rPr>
        <w:t>е</w:t>
      </w:r>
      <w:r w:rsidR="009578FC">
        <w:rPr>
          <w:color w:val="000000" w:themeColor="text1"/>
          <w:sz w:val="28"/>
          <w:szCs w:val="28"/>
          <w:lang w:val="ru-RU"/>
        </w:rPr>
        <w:t xml:space="preserve"> </w:t>
      </w:r>
      <w:r w:rsidRPr="004C4768">
        <w:rPr>
          <w:color w:val="000000" w:themeColor="text1"/>
          <w:sz w:val="28"/>
          <w:szCs w:val="28"/>
        </w:rPr>
        <w:t>докумен</w:t>
      </w:r>
      <w:r w:rsidR="00792278">
        <w:rPr>
          <w:color w:val="000000" w:themeColor="text1"/>
          <w:sz w:val="28"/>
          <w:szCs w:val="28"/>
          <w:lang w:val="ru-RU"/>
        </w:rPr>
        <w:t xml:space="preserve">ты </w:t>
      </w:r>
      <w:r w:rsidR="00F01ED2" w:rsidRPr="004C4768">
        <w:rPr>
          <w:color w:val="000000" w:themeColor="text1"/>
          <w:sz w:val="28"/>
          <w:szCs w:val="28"/>
          <w:lang w:val="ru-RU"/>
        </w:rPr>
        <w:t>развити</w:t>
      </w:r>
      <w:r w:rsidR="00D03444">
        <w:rPr>
          <w:color w:val="000000" w:themeColor="text1"/>
          <w:sz w:val="28"/>
          <w:szCs w:val="28"/>
          <w:lang w:val="ru-RU"/>
        </w:rPr>
        <w:t>я</w:t>
      </w:r>
      <w:r w:rsidR="00F01ED2" w:rsidRPr="004C4768">
        <w:rPr>
          <w:color w:val="000000" w:themeColor="text1"/>
          <w:sz w:val="28"/>
          <w:szCs w:val="28"/>
          <w:lang w:val="ru-RU"/>
        </w:rPr>
        <w:t xml:space="preserve"> </w:t>
      </w:r>
      <w:r w:rsidR="00F01ED2">
        <w:rPr>
          <w:color w:val="000000" w:themeColor="text1"/>
          <w:sz w:val="28"/>
          <w:szCs w:val="28"/>
          <w:lang w:val="ru-RU"/>
        </w:rPr>
        <w:t xml:space="preserve">и </w:t>
      </w:r>
      <w:r w:rsidR="00546871" w:rsidRPr="004C4768">
        <w:rPr>
          <w:color w:val="000000" w:themeColor="text1"/>
          <w:sz w:val="28"/>
          <w:szCs w:val="28"/>
          <w:lang w:val="ru-RU"/>
        </w:rPr>
        <w:t>стратегическо</w:t>
      </w:r>
      <w:r w:rsidR="00792278">
        <w:rPr>
          <w:color w:val="000000" w:themeColor="text1"/>
          <w:sz w:val="28"/>
          <w:szCs w:val="28"/>
          <w:lang w:val="ru-RU"/>
        </w:rPr>
        <w:t>го</w:t>
      </w:r>
      <w:r w:rsidR="00546871" w:rsidRPr="004C4768">
        <w:rPr>
          <w:color w:val="000000" w:themeColor="text1"/>
          <w:sz w:val="28"/>
          <w:szCs w:val="28"/>
          <w:lang w:val="ru-RU"/>
        </w:rPr>
        <w:t xml:space="preserve"> планировани</w:t>
      </w:r>
      <w:r w:rsidR="00792278">
        <w:rPr>
          <w:color w:val="000000" w:themeColor="text1"/>
          <w:sz w:val="28"/>
          <w:szCs w:val="28"/>
          <w:lang w:val="ru-RU"/>
        </w:rPr>
        <w:t xml:space="preserve">я </w:t>
      </w:r>
      <w:r w:rsidRPr="004C4768">
        <w:rPr>
          <w:color w:val="000000" w:themeColor="text1"/>
          <w:sz w:val="28"/>
          <w:szCs w:val="28"/>
        </w:rPr>
        <w:t>цифровизаци</w:t>
      </w:r>
      <w:r w:rsidR="00546871" w:rsidRPr="004C4768">
        <w:rPr>
          <w:color w:val="000000" w:themeColor="text1"/>
          <w:sz w:val="28"/>
          <w:szCs w:val="28"/>
          <w:lang w:val="ru-RU"/>
        </w:rPr>
        <w:t>и</w:t>
      </w:r>
      <w:r w:rsidRPr="004C4768">
        <w:rPr>
          <w:color w:val="000000" w:themeColor="text1"/>
          <w:sz w:val="28"/>
          <w:szCs w:val="28"/>
        </w:rPr>
        <w:t xml:space="preserve"> образования РК </w:t>
      </w:r>
    </w:p>
    <w:p w14:paraId="6903173B" w14:textId="6D4D03A6" w:rsidR="0061049A" w:rsidRDefault="0061049A" w:rsidP="00196314">
      <w:pPr>
        <w:tabs>
          <w:tab w:val="left" w:pos="709"/>
        </w:tabs>
        <w:ind w:right="144"/>
        <w:jc w:val="center"/>
        <w:rPr>
          <w:color w:val="000000" w:themeColor="text1"/>
          <w:sz w:val="28"/>
          <w:szCs w:val="28"/>
          <w:lang w:val="ru-RU"/>
        </w:rPr>
      </w:pPr>
      <w:r w:rsidRPr="004C4768">
        <w:rPr>
          <w:color w:val="000000" w:themeColor="text1"/>
          <w:sz w:val="28"/>
          <w:szCs w:val="28"/>
        </w:rPr>
        <w:t>в период с 1997 по 2029 годы</w:t>
      </w:r>
    </w:p>
    <w:p w14:paraId="76ED2EA7" w14:textId="77777777" w:rsidR="00E50534" w:rsidRPr="00E50534" w:rsidRDefault="00E50534" w:rsidP="00196314">
      <w:pPr>
        <w:tabs>
          <w:tab w:val="left" w:pos="709"/>
        </w:tabs>
        <w:ind w:right="144"/>
        <w:jc w:val="center"/>
        <w:rPr>
          <w:color w:val="000000" w:themeColor="text1"/>
          <w:sz w:val="28"/>
          <w:szCs w:val="28"/>
          <w:lang w:val="ru-RU"/>
        </w:rPr>
      </w:pPr>
    </w:p>
    <w:p w14:paraId="14AB65C9" w14:textId="1190961B" w:rsidR="0061049A" w:rsidRDefault="0061049A" w:rsidP="00065263">
      <w:pPr>
        <w:ind w:right="144"/>
        <w:jc w:val="center"/>
        <w:rPr>
          <w:color w:val="000000" w:themeColor="text1"/>
          <w:spacing w:val="-5"/>
          <w:lang w:val="ru-RU"/>
        </w:rPr>
      </w:pPr>
      <w:r w:rsidRPr="004C4768">
        <w:rPr>
          <w:color w:val="000000" w:themeColor="text1"/>
        </w:rPr>
        <w:t>Примечание</w:t>
      </w:r>
      <w:r w:rsidRPr="004C4768">
        <w:rPr>
          <w:color w:val="000000" w:themeColor="text1"/>
          <w:spacing w:val="-1"/>
        </w:rPr>
        <w:t xml:space="preserve"> </w:t>
      </w:r>
      <w:r w:rsidRPr="004C4768">
        <w:rPr>
          <w:color w:val="000000" w:themeColor="text1"/>
        </w:rPr>
        <w:t>–</w:t>
      </w:r>
      <w:r w:rsidRPr="004C4768">
        <w:rPr>
          <w:color w:val="000000" w:themeColor="text1"/>
          <w:spacing w:val="-1"/>
        </w:rPr>
        <w:t xml:space="preserve"> </w:t>
      </w:r>
      <w:r w:rsidRPr="004C4768">
        <w:rPr>
          <w:color w:val="000000" w:themeColor="text1"/>
        </w:rPr>
        <w:t>Составлено</w:t>
      </w:r>
      <w:r w:rsidRPr="004C4768">
        <w:rPr>
          <w:color w:val="000000" w:themeColor="text1"/>
          <w:spacing w:val="-1"/>
        </w:rPr>
        <w:t xml:space="preserve"> </w:t>
      </w:r>
      <w:r w:rsidRPr="004C4768">
        <w:rPr>
          <w:color w:val="000000" w:themeColor="text1"/>
        </w:rPr>
        <w:t>по</w:t>
      </w:r>
      <w:r w:rsidRPr="004C4768">
        <w:rPr>
          <w:color w:val="000000" w:themeColor="text1"/>
          <w:spacing w:val="-1"/>
        </w:rPr>
        <w:t xml:space="preserve"> </w:t>
      </w:r>
      <w:r w:rsidRPr="004C4768">
        <w:rPr>
          <w:color w:val="000000" w:themeColor="text1"/>
        </w:rPr>
        <w:t>источникам</w:t>
      </w:r>
      <w:r w:rsidRPr="004C4768">
        <w:rPr>
          <w:color w:val="000000" w:themeColor="text1"/>
          <w:spacing w:val="-1"/>
        </w:rPr>
        <w:t xml:space="preserve"> </w:t>
      </w:r>
      <w:r w:rsidRPr="004C4768">
        <w:rPr>
          <w:color w:val="000000" w:themeColor="text1"/>
        </w:rPr>
        <w:t>[1;</w:t>
      </w:r>
      <w:r w:rsidRPr="004C4768">
        <w:rPr>
          <w:color w:val="000000" w:themeColor="text1"/>
          <w:spacing w:val="-6"/>
        </w:rPr>
        <w:t xml:space="preserve"> </w:t>
      </w:r>
      <w:r w:rsidRPr="004C4768">
        <w:rPr>
          <w:color w:val="000000" w:themeColor="text1"/>
        </w:rPr>
        <w:t>2;</w:t>
      </w:r>
      <w:r w:rsidRPr="004C4768">
        <w:rPr>
          <w:color w:val="000000" w:themeColor="text1"/>
          <w:spacing w:val="-5"/>
        </w:rPr>
        <w:t xml:space="preserve"> </w:t>
      </w:r>
      <w:r w:rsidRPr="004C4768">
        <w:rPr>
          <w:color w:val="000000" w:themeColor="text1"/>
        </w:rPr>
        <w:t>3;</w:t>
      </w:r>
      <w:r w:rsidRPr="004C4768">
        <w:rPr>
          <w:color w:val="000000" w:themeColor="text1"/>
          <w:spacing w:val="-5"/>
        </w:rPr>
        <w:t xml:space="preserve"> </w:t>
      </w:r>
      <w:r w:rsidR="00D46B73">
        <w:rPr>
          <w:color w:val="000000" w:themeColor="text1"/>
          <w:spacing w:val="-5"/>
          <w:lang w:val="ru-RU"/>
        </w:rPr>
        <w:t xml:space="preserve">11; </w:t>
      </w:r>
      <w:r w:rsidRPr="004C4768">
        <w:rPr>
          <w:color w:val="000000" w:themeColor="text1"/>
          <w:spacing w:val="-5"/>
        </w:rPr>
        <w:t>6</w:t>
      </w:r>
      <w:r w:rsidR="00B5074A">
        <w:rPr>
          <w:color w:val="000000" w:themeColor="text1"/>
          <w:spacing w:val="-5"/>
          <w:lang w:val="ru-RU"/>
        </w:rPr>
        <w:t>4</w:t>
      </w:r>
      <w:r w:rsidRPr="004C4768">
        <w:rPr>
          <w:color w:val="000000" w:themeColor="text1"/>
          <w:spacing w:val="-5"/>
        </w:rPr>
        <w:t>]</w:t>
      </w:r>
    </w:p>
    <w:p w14:paraId="5D0CBBCE" w14:textId="77777777" w:rsidR="00D5609A" w:rsidRPr="00D5609A" w:rsidRDefault="00D5609A" w:rsidP="00065263">
      <w:pPr>
        <w:ind w:right="144"/>
        <w:jc w:val="center"/>
        <w:rPr>
          <w:color w:val="000000" w:themeColor="text1"/>
          <w:lang w:val="ru-RU"/>
        </w:rPr>
      </w:pPr>
    </w:p>
    <w:p w14:paraId="2F1F9ED1" w14:textId="1532DC70" w:rsidR="00725C83" w:rsidRDefault="002A109D" w:rsidP="00F31CEE">
      <w:pPr>
        <w:ind w:right="3" w:firstLine="709"/>
        <w:jc w:val="both"/>
        <w:rPr>
          <w:color w:val="000000" w:themeColor="text1"/>
          <w:sz w:val="28"/>
          <w:szCs w:val="28"/>
          <w:lang w:val="ru-RU"/>
        </w:rPr>
      </w:pPr>
      <w:r>
        <w:rPr>
          <w:color w:val="000000" w:themeColor="text1"/>
          <w:sz w:val="28"/>
          <w:szCs w:val="28"/>
          <w:lang w:val="ru-RU"/>
        </w:rPr>
        <w:lastRenderedPageBreak/>
        <w:t xml:space="preserve">На основе анализа ключевых государственных нормативно-правовых документов </w:t>
      </w:r>
      <w:r w:rsidR="007F7379">
        <w:rPr>
          <w:color w:val="000000" w:themeColor="text1"/>
          <w:sz w:val="28"/>
          <w:szCs w:val="28"/>
          <w:lang w:val="ru-RU"/>
        </w:rPr>
        <w:t xml:space="preserve">можно выделить, что </w:t>
      </w:r>
      <w:r w:rsidR="00C31B1F">
        <w:rPr>
          <w:color w:val="000000" w:themeColor="text1"/>
          <w:sz w:val="28"/>
          <w:szCs w:val="28"/>
          <w:lang w:val="ru-RU"/>
        </w:rPr>
        <w:t xml:space="preserve">последовательная государственная политика привела к комплексной </w:t>
      </w:r>
      <w:r w:rsidR="00196314">
        <w:rPr>
          <w:color w:val="000000" w:themeColor="text1"/>
          <w:sz w:val="28"/>
          <w:szCs w:val="28"/>
          <w:lang w:val="ru-RU"/>
        </w:rPr>
        <w:t xml:space="preserve">цифровой </w:t>
      </w:r>
      <w:r w:rsidR="00C31B1F">
        <w:rPr>
          <w:color w:val="000000" w:themeColor="text1"/>
          <w:sz w:val="28"/>
          <w:szCs w:val="28"/>
          <w:lang w:val="ru-RU"/>
        </w:rPr>
        <w:t>трансформации системы образования</w:t>
      </w:r>
      <w:r w:rsidR="00196314">
        <w:rPr>
          <w:color w:val="000000" w:themeColor="text1"/>
          <w:sz w:val="28"/>
          <w:szCs w:val="28"/>
          <w:lang w:val="ru-RU"/>
        </w:rPr>
        <w:t xml:space="preserve"> в Республике Казахстан. </w:t>
      </w:r>
      <w:r w:rsidR="00E50534">
        <w:rPr>
          <w:color w:val="000000" w:themeColor="text1"/>
          <w:sz w:val="28"/>
          <w:szCs w:val="28"/>
          <w:lang w:val="ru-RU"/>
        </w:rPr>
        <w:t xml:space="preserve">Закон об Образовании </w:t>
      </w:r>
      <w:r w:rsidR="001B7E33">
        <w:rPr>
          <w:color w:val="000000" w:themeColor="text1"/>
          <w:sz w:val="28"/>
          <w:szCs w:val="28"/>
          <w:lang w:val="ru-RU"/>
        </w:rPr>
        <w:t xml:space="preserve">РК </w:t>
      </w:r>
      <w:r w:rsidR="00E50534">
        <w:rPr>
          <w:color w:val="000000" w:themeColor="text1"/>
          <w:sz w:val="28"/>
          <w:szCs w:val="28"/>
          <w:lang w:val="ru-RU"/>
        </w:rPr>
        <w:t xml:space="preserve">от 2007 года </w:t>
      </w:r>
      <w:r w:rsidR="00ED06DA">
        <w:rPr>
          <w:color w:val="000000" w:themeColor="text1"/>
          <w:sz w:val="28"/>
          <w:szCs w:val="28"/>
          <w:lang w:val="ru-RU"/>
        </w:rPr>
        <w:t xml:space="preserve">с внесенными </w:t>
      </w:r>
      <w:r w:rsidR="00E50534">
        <w:rPr>
          <w:color w:val="000000" w:themeColor="text1"/>
          <w:sz w:val="28"/>
          <w:szCs w:val="28"/>
          <w:lang w:val="ru-RU"/>
        </w:rPr>
        <w:t xml:space="preserve"> поправк</w:t>
      </w:r>
      <w:r w:rsidR="00ED06DA">
        <w:rPr>
          <w:color w:val="000000" w:themeColor="text1"/>
          <w:sz w:val="28"/>
          <w:szCs w:val="28"/>
          <w:lang w:val="ru-RU"/>
        </w:rPr>
        <w:t xml:space="preserve">ами </w:t>
      </w:r>
      <w:r w:rsidR="00E50534">
        <w:rPr>
          <w:color w:val="000000" w:themeColor="text1"/>
          <w:sz w:val="28"/>
          <w:szCs w:val="28"/>
          <w:lang w:val="ru-RU"/>
        </w:rPr>
        <w:t>от</w:t>
      </w:r>
      <w:r w:rsidR="001B7E33">
        <w:rPr>
          <w:color w:val="000000" w:themeColor="text1"/>
          <w:sz w:val="28"/>
          <w:szCs w:val="28"/>
          <w:lang w:val="ru-RU"/>
        </w:rPr>
        <w:t xml:space="preserve"> </w:t>
      </w:r>
      <w:r w:rsidR="00E50534">
        <w:rPr>
          <w:color w:val="000000" w:themeColor="text1"/>
          <w:sz w:val="28"/>
          <w:szCs w:val="28"/>
          <w:lang w:val="ru-RU"/>
        </w:rPr>
        <w:t xml:space="preserve">2010 года </w:t>
      </w:r>
      <w:r w:rsidR="001B7E33">
        <w:rPr>
          <w:color w:val="000000" w:themeColor="text1"/>
          <w:sz w:val="28"/>
          <w:szCs w:val="28"/>
          <w:lang w:val="ru-RU"/>
        </w:rPr>
        <w:t xml:space="preserve">представляют правовую основу для получения </w:t>
      </w:r>
      <w:r w:rsidR="001B7E33" w:rsidRPr="00F531FE">
        <w:rPr>
          <w:color w:val="000000" w:themeColor="text1"/>
          <w:sz w:val="28"/>
          <w:szCs w:val="28"/>
          <w:lang w:val="ru-RU"/>
        </w:rPr>
        <w:t xml:space="preserve">качественных знаний всем гражданам. </w:t>
      </w:r>
      <w:r w:rsidR="00F531FE" w:rsidRPr="00F531FE">
        <w:rPr>
          <w:color w:val="000000" w:themeColor="text1"/>
          <w:sz w:val="28"/>
          <w:szCs w:val="28"/>
          <w:lang w:val="ru-RU"/>
        </w:rPr>
        <w:t xml:space="preserve">Правила организации обучения по </w:t>
      </w:r>
      <w:r w:rsidR="00F531FE" w:rsidRPr="00F531FE">
        <w:rPr>
          <w:color w:val="000000" w:themeColor="text1"/>
          <w:spacing w:val="-2"/>
          <w:sz w:val="28"/>
          <w:szCs w:val="28"/>
        </w:rPr>
        <w:t>дистанционным</w:t>
      </w:r>
      <w:r w:rsidR="00F531FE" w:rsidRPr="00F531FE">
        <w:rPr>
          <w:color w:val="000000" w:themeColor="text1"/>
          <w:sz w:val="28"/>
          <w:szCs w:val="28"/>
        </w:rPr>
        <w:t xml:space="preserve"> образовательным</w:t>
      </w:r>
      <w:r w:rsidR="00F531FE" w:rsidRPr="00F531FE">
        <w:rPr>
          <w:color w:val="000000" w:themeColor="text1"/>
          <w:spacing w:val="-6"/>
          <w:sz w:val="28"/>
          <w:szCs w:val="28"/>
        </w:rPr>
        <w:t xml:space="preserve"> </w:t>
      </w:r>
      <w:r w:rsidR="00F531FE" w:rsidRPr="00F531FE">
        <w:rPr>
          <w:color w:val="000000" w:themeColor="text1"/>
          <w:sz w:val="28"/>
          <w:szCs w:val="28"/>
        </w:rPr>
        <w:t>технологиям</w:t>
      </w:r>
      <w:r w:rsidR="00F531FE" w:rsidRPr="00F531FE">
        <w:rPr>
          <w:color w:val="000000" w:themeColor="text1"/>
          <w:sz w:val="28"/>
          <w:szCs w:val="28"/>
          <w:lang w:val="ru-RU"/>
        </w:rPr>
        <w:t xml:space="preserve"> </w:t>
      </w:r>
      <w:r w:rsidR="00011882">
        <w:rPr>
          <w:color w:val="000000" w:themeColor="text1"/>
          <w:sz w:val="28"/>
          <w:szCs w:val="28"/>
          <w:lang w:val="ru-RU"/>
        </w:rPr>
        <w:t>(ДОТ)</w:t>
      </w:r>
      <w:r w:rsidR="00F34ACC">
        <w:rPr>
          <w:color w:val="000000" w:themeColor="text1"/>
          <w:sz w:val="28"/>
          <w:szCs w:val="28"/>
          <w:lang w:val="ru-RU"/>
        </w:rPr>
        <w:t xml:space="preserve"> </w:t>
      </w:r>
      <w:r w:rsidR="00011882">
        <w:rPr>
          <w:color w:val="000000" w:themeColor="text1"/>
          <w:sz w:val="28"/>
          <w:szCs w:val="28"/>
          <w:lang w:val="ru-RU"/>
        </w:rPr>
        <w:t xml:space="preserve">предоставили </w:t>
      </w:r>
      <w:r w:rsidR="00F34ACC">
        <w:rPr>
          <w:color w:val="000000" w:themeColor="text1"/>
          <w:sz w:val="28"/>
          <w:szCs w:val="28"/>
          <w:lang w:val="ru-RU"/>
        </w:rPr>
        <w:t xml:space="preserve">возможность </w:t>
      </w:r>
      <w:r w:rsidR="00011882">
        <w:rPr>
          <w:color w:val="000000" w:themeColor="text1"/>
          <w:sz w:val="28"/>
          <w:szCs w:val="28"/>
          <w:lang w:val="ru-RU"/>
        </w:rPr>
        <w:t xml:space="preserve">использовать </w:t>
      </w:r>
      <w:r w:rsidR="00F34ACC">
        <w:rPr>
          <w:color w:val="000000" w:themeColor="text1"/>
          <w:sz w:val="28"/>
          <w:szCs w:val="28"/>
          <w:lang w:val="ru-RU"/>
        </w:rPr>
        <w:t>современные технологии как законного инструмента обучения, обеспечив доступность и открытость образования.</w:t>
      </w:r>
      <w:r w:rsidR="00FB08B6">
        <w:rPr>
          <w:color w:val="000000" w:themeColor="text1"/>
          <w:sz w:val="28"/>
          <w:szCs w:val="28"/>
          <w:lang w:val="ru-RU"/>
        </w:rPr>
        <w:t xml:space="preserve"> </w:t>
      </w:r>
      <w:r w:rsidR="00D7518F">
        <w:rPr>
          <w:color w:val="000000" w:themeColor="text1"/>
          <w:sz w:val="28"/>
          <w:szCs w:val="28"/>
          <w:lang w:val="ru-RU"/>
        </w:rPr>
        <w:t xml:space="preserve">Закон об Образовании 2015 года и Программа «Цифровой Казахстан» от 2017 года обеспечили </w:t>
      </w:r>
      <w:r w:rsidR="00633DE2">
        <w:rPr>
          <w:color w:val="000000" w:themeColor="text1"/>
          <w:sz w:val="28"/>
          <w:szCs w:val="28"/>
          <w:lang w:val="ru-RU"/>
        </w:rPr>
        <w:t xml:space="preserve">качественную </w:t>
      </w:r>
      <w:r w:rsidR="00D7518F">
        <w:rPr>
          <w:color w:val="000000" w:themeColor="text1"/>
          <w:sz w:val="28"/>
          <w:szCs w:val="28"/>
          <w:lang w:val="ru-RU"/>
        </w:rPr>
        <w:t xml:space="preserve">технологическую подготовку </w:t>
      </w:r>
      <w:r w:rsidR="00633DE2">
        <w:rPr>
          <w:color w:val="000000" w:themeColor="text1"/>
          <w:sz w:val="28"/>
          <w:szCs w:val="28"/>
          <w:lang w:val="ru-RU"/>
        </w:rPr>
        <w:t>к цифровой трансформации образования. Концепция развития высшего образования и науки (2023-2029 г.) направлена на ускорение цифровизации образования</w:t>
      </w:r>
      <w:r w:rsidR="00271B91">
        <w:rPr>
          <w:color w:val="000000" w:themeColor="text1"/>
          <w:sz w:val="28"/>
          <w:szCs w:val="28"/>
          <w:lang w:val="ru-RU"/>
        </w:rPr>
        <w:t xml:space="preserve"> с последующим интегрированием в мировое цифровое образовательное пространство. </w:t>
      </w:r>
      <w:r w:rsidR="00633DE2">
        <w:rPr>
          <w:color w:val="000000" w:themeColor="text1"/>
          <w:sz w:val="28"/>
          <w:szCs w:val="28"/>
          <w:lang w:val="ru-RU"/>
        </w:rPr>
        <w:t xml:space="preserve"> </w:t>
      </w:r>
    </w:p>
    <w:p w14:paraId="0E6C933C" w14:textId="6E401F63" w:rsidR="0061049A" w:rsidRPr="00725C83" w:rsidRDefault="00271B91" w:rsidP="00F31CEE">
      <w:pPr>
        <w:ind w:right="3" w:firstLine="709"/>
        <w:jc w:val="both"/>
        <w:rPr>
          <w:color w:val="000000" w:themeColor="text1"/>
          <w:sz w:val="28"/>
          <w:szCs w:val="28"/>
          <w:lang w:val="ru-RU"/>
        </w:rPr>
      </w:pPr>
      <w:r w:rsidRPr="00725C83">
        <w:rPr>
          <w:color w:val="000000" w:themeColor="text1"/>
          <w:sz w:val="28"/>
          <w:szCs w:val="28"/>
          <w:lang w:val="ru-RU"/>
        </w:rPr>
        <w:t xml:space="preserve">Учитывая </w:t>
      </w:r>
      <w:r w:rsidR="00725C83" w:rsidRPr="00725C83">
        <w:rPr>
          <w:color w:val="000000" w:themeColor="text1"/>
          <w:sz w:val="28"/>
          <w:szCs w:val="28"/>
          <w:lang w:val="ru-RU"/>
        </w:rPr>
        <w:t xml:space="preserve">траекторию трансформации </w:t>
      </w:r>
      <w:r w:rsidR="0018639F" w:rsidRPr="00725C83">
        <w:rPr>
          <w:color w:val="000000" w:themeColor="text1"/>
          <w:sz w:val="28"/>
          <w:szCs w:val="28"/>
          <w:lang w:val="ru-RU"/>
        </w:rPr>
        <w:t>образования,</w:t>
      </w:r>
      <w:r w:rsidR="00725C83" w:rsidRPr="00725C83">
        <w:rPr>
          <w:color w:val="000000" w:themeColor="text1"/>
          <w:sz w:val="28"/>
          <w:szCs w:val="28"/>
          <w:lang w:val="ru-RU"/>
        </w:rPr>
        <w:t xml:space="preserve"> можно </w:t>
      </w:r>
      <w:r w:rsidR="0061049A" w:rsidRPr="00725C83">
        <w:rPr>
          <w:color w:val="000000" w:themeColor="text1"/>
          <w:sz w:val="28"/>
          <w:szCs w:val="28"/>
        </w:rPr>
        <w:t>выделить три этапа цифровизации казахстанского образования (рисунок 2).</w:t>
      </w:r>
    </w:p>
    <w:p w14:paraId="765915A6" w14:textId="77777777" w:rsidR="0061049A" w:rsidRPr="004C4768" w:rsidRDefault="0061049A" w:rsidP="0061049A">
      <w:pPr>
        <w:pStyle w:val="a3"/>
        <w:spacing w:before="103"/>
        <w:ind w:left="0" w:firstLine="0"/>
        <w:jc w:val="left"/>
        <w:rPr>
          <w:color w:val="000000" w:themeColor="text1"/>
          <w:sz w:val="20"/>
        </w:rPr>
      </w:pPr>
      <w:r w:rsidRPr="004C4768">
        <w:rPr>
          <w:noProof/>
          <w:color w:val="000000" w:themeColor="text1"/>
          <w:sz w:val="20"/>
          <w:lang w:eastAsia="ru-RU"/>
        </w:rPr>
        <w:drawing>
          <wp:anchor distT="0" distB="0" distL="0" distR="0" simplePos="0" relativeHeight="487675904" behindDoc="1" locked="0" layoutInCell="1" allowOverlap="1" wp14:anchorId="29234C01" wp14:editId="4A277FBB">
            <wp:simplePos x="0" y="0"/>
            <wp:positionH relativeFrom="page">
              <wp:posOffset>1782954</wp:posOffset>
            </wp:positionH>
            <wp:positionV relativeFrom="paragraph">
              <wp:posOffset>227241</wp:posOffset>
            </wp:positionV>
            <wp:extent cx="4725810" cy="390048"/>
            <wp:effectExtent l="0" t="0" r="0" b="0"/>
            <wp:wrapTopAndBottom/>
            <wp:docPr id="1997447482"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0" cstate="print"/>
                    <a:stretch>
                      <a:fillRect/>
                    </a:stretch>
                  </pic:blipFill>
                  <pic:spPr>
                    <a:xfrm>
                      <a:off x="0" y="0"/>
                      <a:ext cx="4725810" cy="390048"/>
                    </a:xfrm>
                    <a:prstGeom prst="rect">
                      <a:avLst/>
                    </a:prstGeom>
                  </pic:spPr>
                </pic:pic>
              </a:graphicData>
            </a:graphic>
          </wp:anchor>
        </w:drawing>
      </w:r>
    </w:p>
    <w:p w14:paraId="43F98CED" w14:textId="63830E07" w:rsidR="00D9287A" w:rsidRDefault="0061049A" w:rsidP="00B40F39">
      <w:pPr>
        <w:pStyle w:val="a3"/>
        <w:spacing w:before="195"/>
        <w:ind w:left="0" w:right="11" w:firstLine="709"/>
        <w:jc w:val="center"/>
        <w:rPr>
          <w:color w:val="000000" w:themeColor="text1"/>
          <w:spacing w:val="-5"/>
        </w:rPr>
      </w:pPr>
      <w:r w:rsidRPr="004C4768">
        <w:rPr>
          <w:color w:val="000000" w:themeColor="text1"/>
        </w:rPr>
        <w:t>Рисунок</w:t>
      </w:r>
      <w:r w:rsidRPr="004C4768">
        <w:rPr>
          <w:color w:val="000000" w:themeColor="text1"/>
          <w:spacing w:val="-8"/>
        </w:rPr>
        <w:t xml:space="preserve"> </w:t>
      </w:r>
      <w:r w:rsidRPr="004C4768">
        <w:rPr>
          <w:color w:val="000000" w:themeColor="text1"/>
        </w:rPr>
        <w:t>2</w:t>
      </w:r>
      <w:r w:rsidRPr="004C4768">
        <w:rPr>
          <w:color w:val="000000" w:themeColor="text1"/>
          <w:spacing w:val="-7"/>
        </w:rPr>
        <w:t xml:space="preserve"> </w:t>
      </w:r>
      <w:r w:rsidRPr="004C4768">
        <w:rPr>
          <w:color w:val="000000" w:themeColor="text1"/>
        </w:rPr>
        <w:t>–</w:t>
      </w:r>
      <w:r w:rsidRPr="004C4768">
        <w:rPr>
          <w:color w:val="000000" w:themeColor="text1"/>
          <w:spacing w:val="-7"/>
        </w:rPr>
        <w:t xml:space="preserve"> </w:t>
      </w:r>
      <w:r w:rsidRPr="004C4768">
        <w:rPr>
          <w:color w:val="000000" w:themeColor="text1"/>
        </w:rPr>
        <w:t>Этапы</w:t>
      </w:r>
      <w:r w:rsidRPr="004C4768">
        <w:rPr>
          <w:color w:val="000000" w:themeColor="text1"/>
          <w:spacing w:val="-8"/>
        </w:rPr>
        <w:t xml:space="preserve"> </w:t>
      </w:r>
      <w:r w:rsidRPr="004C4768">
        <w:rPr>
          <w:color w:val="000000" w:themeColor="text1"/>
        </w:rPr>
        <w:t>развития</w:t>
      </w:r>
      <w:r w:rsidRPr="004C4768">
        <w:rPr>
          <w:color w:val="000000" w:themeColor="text1"/>
          <w:spacing w:val="-7"/>
        </w:rPr>
        <w:t xml:space="preserve"> </w:t>
      </w:r>
      <w:r w:rsidRPr="004C4768">
        <w:rPr>
          <w:color w:val="000000" w:themeColor="text1"/>
        </w:rPr>
        <w:t>цифровизации</w:t>
      </w:r>
      <w:r w:rsidRPr="004C4768">
        <w:rPr>
          <w:color w:val="000000" w:themeColor="text1"/>
          <w:spacing w:val="-8"/>
        </w:rPr>
        <w:t xml:space="preserve"> </w:t>
      </w:r>
      <w:r w:rsidRPr="004C4768">
        <w:rPr>
          <w:color w:val="000000" w:themeColor="text1"/>
        </w:rPr>
        <w:t>образования</w:t>
      </w:r>
      <w:r w:rsidRPr="004C4768">
        <w:rPr>
          <w:color w:val="000000" w:themeColor="text1"/>
          <w:spacing w:val="-7"/>
        </w:rPr>
        <w:t xml:space="preserve"> </w:t>
      </w:r>
      <w:r w:rsidRPr="004C4768">
        <w:rPr>
          <w:color w:val="000000" w:themeColor="text1"/>
          <w:spacing w:val="-5"/>
        </w:rPr>
        <w:t>РК</w:t>
      </w:r>
    </w:p>
    <w:p w14:paraId="21E76E93" w14:textId="77777777" w:rsidR="00B40F39" w:rsidRPr="00D9287A" w:rsidRDefault="00B40F39" w:rsidP="00F31CEE">
      <w:pPr>
        <w:pStyle w:val="a3"/>
        <w:spacing w:before="195"/>
        <w:ind w:left="0" w:right="3" w:firstLine="709"/>
        <w:jc w:val="center"/>
        <w:rPr>
          <w:color w:val="000000" w:themeColor="text1"/>
          <w:spacing w:val="-5"/>
        </w:rPr>
      </w:pPr>
    </w:p>
    <w:p w14:paraId="17274DBE" w14:textId="77777777" w:rsidR="0061049A" w:rsidRPr="004C4768" w:rsidRDefault="0061049A" w:rsidP="00F31CEE">
      <w:pPr>
        <w:pStyle w:val="a3"/>
        <w:ind w:left="0" w:right="3" w:firstLine="709"/>
        <w:rPr>
          <w:color w:val="000000" w:themeColor="text1"/>
        </w:rPr>
      </w:pPr>
      <w:r w:rsidRPr="004C4768">
        <w:rPr>
          <w:color w:val="000000" w:themeColor="text1"/>
        </w:rPr>
        <w:t>Первый этап: компьютеризация образовательных организаций на всех уровнях. Модернизация и оснащение образовательных учреждений общего среднего образования, профессионального среднего и высшего образования современными компьютерными и техническими средствами, информационной инфраструктурой, обеспечивающие доступ к сети Интернет и применение телекоммуникационных технологий.</w:t>
      </w:r>
    </w:p>
    <w:p w14:paraId="59DE41D2" w14:textId="77777777" w:rsidR="0061049A" w:rsidRPr="004C4768" w:rsidRDefault="0061049A" w:rsidP="00F31CEE">
      <w:pPr>
        <w:pStyle w:val="a3"/>
        <w:ind w:left="0" w:right="3" w:firstLine="709"/>
        <w:rPr>
          <w:color w:val="000000" w:themeColor="text1"/>
        </w:rPr>
      </w:pPr>
      <w:r w:rsidRPr="004C4768">
        <w:rPr>
          <w:color w:val="000000" w:themeColor="text1"/>
        </w:rPr>
        <w:t>Второй этап: информатизация и профессиональная подготовка всех участников цифровой среды, обусловленная ростом и внедрением цифровых технологий в основные отрасли национальной экономики и сектор образовательных услуг.</w:t>
      </w:r>
    </w:p>
    <w:p w14:paraId="3E900049" w14:textId="77777777" w:rsidR="0061049A" w:rsidRDefault="0061049A" w:rsidP="00F31CEE">
      <w:pPr>
        <w:pStyle w:val="a3"/>
        <w:ind w:left="0" w:right="3" w:firstLine="709"/>
        <w:rPr>
          <w:color w:val="000000" w:themeColor="text1"/>
        </w:rPr>
      </w:pPr>
      <w:r w:rsidRPr="004C4768">
        <w:rPr>
          <w:color w:val="000000" w:themeColor="text1"/>
        </w:rPr>
        <w:t>Третий этап: создание единого образовательного цифрового</w:t>
      </w:r>
      <w:r w:rsidRPr="004C4768">
        <w:rPr>
          <w:color w:val="000000" w:themeColor="text1"/>
          <w:spacing w:val="40"/>
        </w:rPr>
        <w:t xml:space="preserve"> </w:t>
      </w:r>
      <w:r w:rsidRPr="004C4768">
        <w:rPr>
          <w:color w:val="000000" w:themeColor="text1"/>
        </w:rPr>
        <w:t>пространства, позволяющего использовать современные технологии с целью повышения качества и интеграции казахстанского образования в мировое образовательное сообщество.</w:t>
      </w:r>
    </w:p>
    <w:p w14:paraId="2DA1A161" w14:textId="2CB8E3FA" w:rsidR="007443F1" w:rsidRDefault="00A02825" w:rsidP="00F31CEE">
      <w:pPr>
        <w:pStyle w:val="a3"/>
        <w:ind w:left="0" w:right="3" w:firstLine="709"/>
        <w:rPr>
          <w:color w:val="000000" w:themeColor="text1"/>
        </w:rPr>
      </w:pPr>
      <w:r>
        <w:rPr>
          <w:color w:val="000000" w:themeColor="text1"/>
        </w:rPr>
        <w:t xml:space="preserve">Цифровая трансформация казахстанского образования является стратегическим решением для усиления связи между системой высшего профессионального образования, государства и экономики. </w:t>
      </w:r>
    </w:p>
    <w:p w14:paraId="76F60FDF" w14:textId="70F1B3C1" w:rsidR="00F719E0" w:rsidRDefault="00F719E0" w:rsidP="00F31CEE">
      <w:pPr>
        <w:pStyle w:val="a3"/>
        <w:tabs>
          <w:tab w:val="left" w:pos="709"/>
        </w:tabs>
        <w:ind w:left="0" w:right="3" w:firstLine="709"/>
        <w:rPr>
          <w:color w:val="000000" w:themeColor="text1"/>
        </w:rPr>
      </w:pPr>
      <w:r w:rsidRPr="00893944">
        <w:rPr>
          <w:color w:val="000000" w:themeColor="text1"/>
        </w:rPr>
        <w:t>Эффективность цифровизации образования в Казахстане отражается в полученных результатах (таблица 3).</w:t>
      </w:r>
    </w:p>
    <w:p w14:paraId="2829D076" w14:textId="77777777" w:rsidR="004B2B7F" w:rsidRDefault="004B2B7F" w:rsidP="00A02825">
      <w:pPr>
        <w:pStyle w:val="a3"/>
        <w:ind w:left="0" w:right="144" w:firstLine="0"/>
        <w:rPr>
          <w:color w:val="000000" w:themeColor="text1"/>
        </w:rPr>
      </w:pPr>
    </w:p>
    <w:p w14:paraId="5A05B1F5" w14:textId="77777777" w:rsidR="0018639F" w:rsidRDefault="0018639F" w:rsidP="00A02825">
      <w:pPr>
        <w:pStyle w:val="a3"/>
        <w:ind w:left="0" w:right="144" w:firstLine="0"/>
        <w:rPr>
          <w:color w:val="000000" w:themeColor="text1"/>
        </w:rPr>
      </w:pPr>
    </w:p>
    <w:p w14:paraId="5D385C0F" w14:textId="77777777" w:rsidR="0018639F" w:rsidRPr="00CF7293" w:rsidRDefault="0018639F" w:rsidP="00A02825">
      <w:pPr>
        <w:pStyle w:val="a3"/>
        <w:ind w:left="0" w:right="144" w:firstLine="0"/>
        <w:rPr>
          <w:color w:val="000000" w:themeColor="text1"/>
        </w:rPr>
      </w:pPr>
    </w:p>
    <w:p w14:paraId="5D2E5A63" w14:textId="3881C087" w:rsidR="00F719E0" w:rsidRPr="00893944" w:rsidRDefault="00F719E0" w:rsidP="00E3674C">
      <w:pPr>
        <w:pStyle w:val="a3"/>
        <w:tabs>
          <w:tab w:val="left" w:pos="1451"/>
          <w:tab w:val="left" w:pos="1903"/>
          <w:tab w:val="left" w:pos="2354"/>
          <w:tab w:val="left" w:pos="4015"/>
          <w:tab w:val="left" w:pos="5389"/>
          <w:tab w:val="left" w:pos="5850"/>
          <w:tab w:val="left" w:pos="8097"/>
          <w:tab w:val="left" w:pos="9639"/>
        </w:tabs>
        <w:ind w:left="0" w:firstLine="0"/>
        <w:rPr>
          <w:color w:val="000000" w:themeColor="text1"/>
        </w:rPr>
      </w:pPr>
      <w:r w:rsidRPr="00893944">
        <w:rPr>
          <w:color w:val="000000" w:themeColor="text1"/>
          <w:spacing w:val="-2"/>
        </w:rPr>
        <w:lastRenderedPageBreak/>
        <w:t>Таблица</w:t>
      </w:r>
      <w:r w:rsidRPr="00893944">
        <w:rPr>
          <w:color w:val="000000" w:themeColor="text1"/>
        </w:rPr>
        <w:t xml:space="preserve"> </w:t>
      </w:r>
      <w:r w:rsidRPr="00893944">
        <w:rPr>
          <w:color w:val="000000" w:themeColor="text1"/>
          <w:spacing w:val="-10"/>
          <w:lang w:val="kk-KZ"/>
        </w:rPr>
        <w:t>3</w:t>
      </w:r>
      <w:r w:rsidRPr="00893944">
        <w:rPr>
          <w:color w:val="000000" w:themeColor="text1"/>
        </w:rPr>
        <w:t xml:space="preserve"> – </w:t>
      </w:r>
      <w:r w:rsidRPr="00893944">
        <w:rPr>
          <w:color w:val="000000" w:themeColor="text1"/>
          <w:spacing w:val="-2"/>
        </w:rPr>
        <w:t>Результаты</w:t>
      </w:r>
      <w:r w:rsidRPr="00893944">
        <w:rPr>
          <w:color w:val="000000" w:themeColor="text1"/>
        </w:rPr>
        <w:t xml:space="preserve"> </w:t>
      </w:r>
      <w:r w:rsidR="004B2B7F" w:rsidRPr="00893944">
        <w:rPr>
          <w:color w:val="000000" w:themeColor="text1"/>
          <w:spacing w:val="-2"/>
        </w:rPr>
        <w:t xml:space="preserve">развития </w:t>
      </w:r>
      <w:r w:rsidR="004B2B7F">
        <w:rPr>
          <w:color w:val="000000" w:themeColor="text1"/>
          <w:spacing w:val="-2"/>
        </w:rPr>
        <w:t xml:space="preserve">и </w:t>
      </w:r>
      <w:r w:rsidRPr="00893944">
        <w:rPr>
          <w:color w:val="000000" w:themeColor="text1"/>
          <w:spacing w:val="-2"/>
        </w:rPr>
        <w:t>стратегического</w:t>
      </w:r>
      <w:r w:rsidRPr="00893944">
        <w:rPr>
          <w:color w:val="000000" w:themeColor="text1"/>
        </w:rPr>
        <w:t xml:space="preserve"> </w:t>
      </w:r>
      <w:r w:rsidRPr="00893944">
        <w:rPr>
          <w:color w:val="000000" w:themeColor="text1"/>
          <w:spacing w:val="-2"/>
        </w:rPr>
        <w:t xml:space="preserve">планирования </w:t>
      </w:r>
      <w:r w:rsidRPr="00893944">
        <w:rPr>
          <w:color w:val="000000" w:themeColor="text1"/>
        </w:rPr>
        <w:t>цифровизации образования Республики Казахстан</w:t>
      </w:r>
    </w:p>
    <w:p w14:paraId="564E7429" w14:textId="77777777" w:rsidR="00F719E0" w:rsidRPr="00893944" w:rsidRDefault="00F719E0" w:rsidP="00E3674C">
      <w:pPr>
        <w:pStyle w:val="a3"/>
        <w:tabs>
          <w:tab w:val="left" w:pos="1451"/>
          <w:tab w:val="left" w:pos="1903"/>
          <w:tab w:val="left" w:pos="2354"/>
          <w:tab w:val="left" w:pos="4015"/>
          <w:tab w:val="left" w:pos="5389"/>
          <w:tab w:val="left" w:pos="5850"/>
          <w:tab w:val="left" w:pos="8097"/>
          <w:tab w:val="left" w:pos="9639"/>
        </w:tabs>
        <w:ind w:left="0" w:right="3" w:firstLine="0"/>
        <w:rPr>
          <w:color w:val="000000" w:themeColor="text1"/>
          <w:sz w:val="16"/>
          <w:szCs w:val="16"/>
        </w:rPr>
      </w:pPr>
    </w:p>
    <w:tbl>
      <w:tblPr>
        <w:tblStyle w:val="TableNormal"/>
        <w:tblW w:w="9670" w:type="dxa"/>
        <w:tblInd w:w="-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67"/>
        <w:gridCol w:w="5103"/>
      </w:tblGrid>
      <w:tr w:rsidR="0018639F" w:rsidRPr="00893944" w14:paraId="65A4B0AA" w14:textId="77777777" w:rsidTr="0018639F">
        <w:trPr>
          <w:trHeight w:val="825"/>
        </w:trPr>
        <w:tc>
          <w:tcPr>
            <w:tcW w:w="4567" w:type="dxa"/>
          </w:tcPr>
          <w:p w14:paraId="16348AD0" w14:textId="77777777" w:rsidR="0018639F" w:rsidRDefault="0018639F" w:rsidP="008E027C">
            <w:pPr>
              <w:pStyle w:val="TableParagraph"/>
              <w:ind w:left="197" w:right="178" w:hanging="8"/>
              <w:jc w:val="center"/>
              <w:rPr>
                <w:color w:val="000000" w:themeColor="text1"/>
                <w:sz w:val="24"/>
              </w:rPr>
            </w:pPr>
            <w:r w:rsidRPr="00893944">
              <w:rPr>
                <w:color w:val="000000" w:themeColor="text1"/>
                <w:sz w:val="24"/>
              </w:rPr>
              <w:t xml:space="preserve">Этапы стратегического </w:t>
            </w:r>
          </w:p>
          <w:p w14:paraId="1ACB2DD3" w14:textId="6F79295B" w:rsidR="0018639F" w:rsidRPr="00893944" w:rsidRDefault="0018639F" w:rsidP="008E027C">
            <w:pPr>
              <w:pStyle w:val="TableParagraph"/>
              <w:ind w:left="197" w:right="178" w:hanging="8"/>
              <w:jc w:val="center"/>
              <w:rPr>
                <w:color w:val="000000" w:themeColor="text1"/>
                <w:sz w:val="24"/>
              </w:rPr>
            </w:pPr>
            <w:r w:rsidRPr="00893944">
              <w:rPr>
                <w:color w:val="000000" w:themeColor="text1"/>
                <w:sz w:val="24"/>
              </w:rPr>
              <w:t>развития</w:t>
            </w:r>
            <w:r w:rsidRPr="00893944">
              <w:rPr>
                <w:color w:val="000000" w:themeColor="text1"/>
                <w:spacing w:val="-2"/>
                <w:sz w:val="24"/>
              </w:rPr>
              <w:t xml:space="preserve"> цифровизации</w:t>
            </w:r>
          </w:p>
          <w:p w14:paraId="7FA9C4D3" w14:textId="77777777" w:rsidR="0018639F" w:rsidRPr="00893944" w:rsidRDefault="0018639F" w:rsidP="008E027C">
            <w:pPr>
              <w:pStyle w:val="TableParagraph"/>
              <w:ind w:left="22"/>
              <w:jc w:val="center"/>
              <w:rPr>
                <w:color w:val="000000" w:themeColor="text1"/>
                <w:sz w:val="24"/>
              </w:rPr>
            </w:pPr>
            <w:r w:rsidRPr="00893944">
              <w:rPr>
                <w:color w:val="000000" w:themeColor="text1"/>
                <w:sz w:val="24"/>
              </w:rPr>
              <w:t>образования</w:t>
            </w:r>
            <w:r w:rsidRPr="00893944">
              <w:rPr>
                <w:color w:val="000000" w:themeColor="text1"/>
                <w:spacing w:val="-1"/>
                <w:sz w:val="24"/>
              </w:rPr>
              <w:t xml:space="preserve"> </w:t>
            </w:r>
            <w:r w:rsidRPr="00893944">
              <w:rPr>
                <w:color w:val="000000" w:themeColor="text1"/>
                <w:spacing w:val="-5"/>
                <w:sz w:val="24"/>
              </w:rPr>
              <w:t>РК</w:t>
            </w:r>
          </w:p>
        </w:tc>
        <w:tc>
          <w:tcPr>
            <w:tcW w:w="5103" w:type="dxa"/>
          </w:tcPr>
          <w:p w14:paraId="685A275B" w14:textId="77777777" w:rsidR="0018639F" w:rsidRPr="00893944" w:rsidRDefault="0018639F" w:rsidP="008E027C">
            <w:pPr>
              <w:pStyle w:val="TableParagraph"/>
              <w:ind w:left="15" w:right="2"/>
              <w:jc w:val="center"/>
              <w:rPr>
                <w:color w:val="000000" w:themeColor="text1"/>
                <w:sz w:val="24"/>
              </w:rPr>
            </w:pPr>
            <w:r w:rsidRPr="00893944">
              <w:rPr>
                <w:color w:val="000000" w:themeColor="text1"/>
                <w:sz w:val="24"/>
              </w:rPr>
              <w:t>Результаты</w:t>
            </w:r>
            <w:r w:rsidRPr="00893944">
              <w:rPr>
                <w:color w:val="000000" w:themeColor="text1"/>
                <w:spacing w:val="2"/>
                <w:sz w:val="24"/>
              </w:rPr>
              <w:t xml:space="preserve"> </w:t>
            </w:r>
          </w:p>
        </w:tc>
      </w:tr>
      <w:tr w:rsidR="0018639F" w:rsidRPr="00893944" w14:paraId="629159A4" w14:textId="77777777" w:rsidTr="0018639F">
        <w:trPr>
          <w:trHeight w:val="1212"/>
        </w:trPr>
        <w:tc>
          <w:tcPr>
            <w:tcW w:w="4567" w:type="dxa"/>
          </w:tcPr>
          <w:p w14:paraId="11E9D6A9" w14:textId="77777777" w:rsidR="0018639F" w:rsidRDefault="0018639F" w:rsidP="0018639F">
            <w:pPr>
              <w:pStyle w:val="TableParagraph"/>
              <w:ind w:left="22" w:right="7" w:firstLine="120"/>
              <w:rPr>
                <w:color w:val="000000" w:themeColor="text1"/>
                <w:spacing w:val="-2"/>
                <w:sz w:val="24"/>
              </w:rPr>
            </w:pPr>
            <w:r w:rsidRPr="00893944">
              <w:rPr>
                <w:color w:val="000000" w:themeColor="text1"/>
                <w:spacing w:val="-2"/>
                <w:sz w:val="24"/>
              </w:rPr>
              <w:t xml:space="preserve">Компьютеризация                          </w:t>
            </w:r>
          </w:p>
          <w:p w14:paraId="7A1A4518" w14:textId="7F9BAA86" w:rsidR="0018639F" w:rsidRPr="00893944" w:rsidRDefault="0018639F" w:rsidP="0018639F">
            <w:pPr>
              <w:pStyle w:val="TableParagraph"/>
              <w:ind w:left="22" w:right="7" w:firstLine="120"/>
              <w:rPr>
                <w:color w:val="000000" w:themeColor="text1"/>
                <w:sz w:val="24"/>
              </w:rPr>
            </w:pPr>
            <w:r w:rsidRPr="00893944">
              <w:rPr>
                <w:color w:val="000000" w:themeColor="text1"/>
                <w:spacing w:val="-2"/>
                <w:sz w:val="24"/>
              </w:rPr>
              <w:t>образовательных организаций</w:t>
            </w:r>
          </w:p>
        </w:tc>
        <w:tc>
          <w:tcPr>
            <w:tcW w:w="5103" w:type="dxa"/>
          </w:tcPr>
          <w:p w14:paraId="2202DAD1" w14:textId="52216821" w:rsidR="0018639F" w:rsidRPr="00893944" w:rsidRDefault="0018639F" w:rsidP="008E027C">
            <w:pPr>
              <w:pStyle w:val="TableParagraph"/>
              <w:ind w:right="91"/>
              <w:jc w:val="both"/>
              <w:rPr>
                <w:color w:val="000000" w:themeColor="text1"/>
                <w:sz w:val="24"/>
              </w:rPr>
            </w:pPr>
            <w:r w:rsidRPr="00893944">
              <w:rPr>
                <w:color w:val="000000" w:themeColor="text1"/>
                <w:sz w:val="24"/>
              </w:rPr>
              <w:t>Модернизация и оснащение образовательных учреждений современными компьютерными и техническими средствами, информационной инфраструктурой</w:t>
            </w:r>
          </w:p>
        </w:tc>
      </w:tr>
      <w:tr w:rsidR="0018639F" w:rsidRPr="00893944" w14:paraId="23AD726C" w14:textId="77777777" w:rsidTr="0018639F">
        <w:trPr>
          <w:trHeight w:val="1127"/>
        </w:trPr>
        <w:tc>
          <w:tcPr>
            <w:tcW w:w="4567" w:type="dxa"/>
          </w:tcPr>
          <w:p w14:paraId="7D28E0FC" w14:textId="77777777" w:rsidR="0018639F" w:rsidRPr="00893944" w:rsidRDefault="0018639F" w:rsidP="0018639F">
            <w:pPr>
              <w:pStyle w:val="TableParagraph"/>
              <w:rPr>
                <w:color w:val="000000" w:themeColor="text1"/>
                <w:sz w:val="24"/>
              </w:rPr>
            </w:pPr>
            <w:r w:rsidRPr="00893944">
              <w:rPr>
                <w:color w:val="000000" w:themeColor="text1"/>
                <w:sz w:val="24"/>
              </w:rPr>
              <w:t xml:space="preserve">Информатизация и </w:t>
            </w:r>
            <w:r w:rsidRPr="00893944">
              <w:rPr>
                <w:color w:val="000000" w:themeColor="text1"/>
                <w:spacing w:val="-2"/>
                <w:sz w:val="24"/>
              </w:rPr>
              <w:t xml:space="preserve">профессиональная </w:t>
            </w:r>
            <w:r w:rsidRPr="00893944">
              <w:rPr>
                <w:color w:val="000000" w:themeColor="text1"/>
                <w:sz w:val="24"/>
              </w:rPr>
              <w:t>подготовка участников цифровой среды</w:t>
            </w:r>
          </w:p>
        </w:tc>
        <w:tc>
          <w:tcPr>
            <w:tcW w:w="5103" w:type="dxa"/>
          </w:tcPr>
          <w:p w14:paraId="176BF547" w14:textId="77777777" w:rsidR="0018639F" w:rsidRPr="00893944" w:rsidRDefault="0018639F" w:rsidP="008E027C">
            <w:pPr>
              <w:pStyle w:val="TableParagraph"/>
              <w:rPr>
                <w:color w:val="000000" w:themeColor="text1"/>
                <w:sz w:val="24"/>
              </w:rPr>
            </w:pPr>
            <w:r w:rsidRPr="00893944">
              <w:rPr>
                <w:color w:val="000000" w:themeColor="text1"/>
                <w:sz w:val="24"/>
              </w:rPr>
              <w:t>Внедрение и применение электронных систем и программных решений: управление обучением (LMS), расширения ЦОР в сфере среднего, технического</w:t>
            </w:r>
            <w:r w:rsidRPr="00893944">
              <w:rPr>
                <w:color w:val="000000" w:themeColor="text1"/>
                <w:spacing w:val="-10"/>
                <w:sz w:val="24"/>
              </w:rPr>
              <w:t xml:space="preserve"> </w:t>
            </w:r>
            <w:r w:rsidRPr="00893944">
              <w:rPr>
                <w:color w:val="000000" w:themeColor="text1"/>
                <w:sz w:val="24"/>
              </w:rPr>
              <w:t>и</w:t>
            </w:r>
            <w:r w:rsidRPr="00893944">
              <w:rPr>
                <w:color w:val="000000" w:themeColor="text1"/>
                <w:spacing w:val="-14"/>
                <w:sz w:val="24"/>
              </w:rPr>
              <w:t xml:space="preserve"> </w:t>
            </w:r>
            <w:r w:rsidRPr="00893944">
              <w:rPr>
                <w:color w:val="000000" w:themeColor="text1"/>
                <w:sz w:val="24"/>
              </w:rPr>
              <w:t>профессионального</w:t>
            </w:r>
            <w:r w:rsidRPr="00893944">
              <w:rPr>
                <w:color w:val="000000" w:themeColor="text1"/>
                <w:spacing w:val="-13"/>
                <w:sz w:val="24"/>
              </w:rPr>
              <w:t xml:space="preserve"> </w:t>
            </w:r>
            <w:r w:rsidRPr="00893944">
              <w:rPr>
                <w:color w:val="000000" w:themeColor="text1"/>
                <w:sz w:val="24"/>
              </w:rPr>
              <w:t>образования</w:t>
            </w:r>
          </w:p>
        </w:tc>
      </w:tr>
      <w:tr w:rsidR="0018639F" w:rsidRPr="00893944" w14:paraId="68F88F3B" w14:textId="77777777" w:rsidTr="00090715">
        <w:trPr>
          <w:trHeight w:val="2768"/>
        </w:trPr>
        <w:tc>
          <w:tcPr>
            <w:tcW w:w="4567" w:type="dxa"/>
            <w:tcBorders>
              <w:bottom w:val="single" w:sz="4" w:space="0" w:color="auto"/>
            </w:tcBorders>
          </w:tcPr>
          <w:p w14:paraId="500B539A" w14:textId="42BA0F45" w:rsidR="0018639F" w:rsidRPr="00893944" w:rsidRDefault="0018639F" w:rsidP="008E027C">
            <w:pPr>
              <w:pStyle w:val="TableParagraph"/>
              <w:ind w:right="93"/>
              <w:jc w:val="both"/>
              <w:rPr>
                <w:color w:val="000000" w:themeColor="text1"/>
                <w:sz w:val="24"/>
              </w:rPr>
            </w:pPr>
            <w:r w:rsidRPr="00893944">
              <w:rPr>
                <w:color w:val="000000" w:themeColor="text1"/>
                <w:sz w:val="24"/>
              </w:rPr>
              <w:t>Создание</w:t>
            </w:r>
            <w:r w:rsidRPr="00893944">
              <w:rPr>
                <w:color w:val="000000" w:themeColor="text1"/>
                <w:spacing w:val="-6"/>
                <w:sz w:val="24"/>
              </w:rPr>
              <w:t xml:space="preserve"> </w:t>
            </w:r>
            <w:r w:rsidRPr="00893944">
              <w:rPr>
                <w:color w:val="000000" w:themeColor="text1"/>
                <w:sz w:val="24"/>
              </w:rPr>
              <w:t>единого</w:t>
            </w:r>
            <w:r w:rsidRPr="00893944">
              <w:rPr>
                <w:color w:val="000000" w:themeColor="text1"/>
                <w:spacing w:val="-5"/>
                <w:sz w:val="24"/>
              </w:rPr>
              <w:t xml:space="preserve"> </w:t>
            </w:r>
            <w:r w:rsidRPr="00893944">
              <w:rPr>
                <w:color w:val="000000" w:themeColor="text1"/>
                <w:sz w:val="24"/>
              </w:rPr>
              <w:t>образовательного цифрового пространства, позволяющего использовать современные технологии с целью повышения качества и интеграции казахстанского образования в мировое образовательное пространство</w:t>
            </w:r>
          </w:p>
        </w:tc>
        <w:tc>
          <w:tcPr>
            <w:tcW w:w="5103" w:type="dxa"/>
            <w:tcBorders>
              <w:bottom w:val="single" w:sz="4" w:space="0" w:color="auto"/>
            </w:tcBorders>
          </w:tcPr>
          <w:p w14:paraId="2BC2BDD0" w14:textId="07886B32" w:rsidR="0018639F" w:rsidRPr="00893944" w:rsidRDefault="0018639F" w:rsidP="00090715">
            <w:pPr>
              <w:pStyle w:val="TableParagraph"/>
              <w:tabs>
                <w:tab w:val="left" w:pos="570"/>
                <w:tab w:val="left" w:pos="1104"/>
                <w:tab w:val="left" w:pos="1431"/>
                <w:tab w:val="left" w:pos="1762"/>
                <w:tab w:val="left" w:pos="2088"/>
                <w:tab w:val="left" w:pos="2487"/>
                <w:tab w:val="left" w:pos="3294"/>
                <w:tab w:val="left" w:pos="3601"/>
                <w:tab w:val="left" w:pos="4302"/>
                <w:tab w:val="left" w:pos="4929"/>
                <w:tab w:val="left" w:pos="5071"/>
              </w:tabs>
              <w:rPr>
                <w:color w:val="000000" w:themeColor="text1"/>
                <w:sz w:val="24"/>
              </w:rPr>
            </w:pPr>
            <w:r w:rsidRPr="00893944">
              <w:rPr>
                <w:color w:val="000000" w:themeColor="text1"/>
                <w:sz w:val="24"/>
              </w:rPr>
              <w:t>Внедрение</w:t>
            </w:r>
            <w:r w:rsidRPr="00893944">
              <w:rPr>
                <w:color w:val="000000" w:themeColor="text1"/>
                <w:spacing w:val="40"/>
                <w:sz w:val="24"/>
              </w:rPr>
              <w:t xml:space="preserve"> </w:t>
            </w:r>
            <w:r w:rsidRPr="00893944">
              <w:rPr>
                <w:color w:val="000000" w:themeColor="text1"/>
                <w:sz w:val="24"/>
              </w:rPr>
              <w:t>и</w:t>
            </w:r>
            <w:r w:rsidRPr="00893944">
              <w:rPr>
                <w:color w:val="000000" w:themeColor="text1"/>
                <w:spacing w:val="40"/>
                <w:sz w:val="24"/>
              </w:rPr>
              <w:t xml:space="preserve"> </w:t>
            </w:r>
            <w:r w:rsidRPr="00893944">
              <w:rPr>
                <w:color w:val="000000" w:themeColor="text1"/>
                <w:sz w:val="24"/>
              </w:rPr>
              <w:t xml:space="preserve">применение </w:t>
            </w:r>
            <w:r w:rsidRPr="00893944">
              <w:rPr>
                <w:color w:val="000000" w:themeColor="text1"/>
                <w:spacing w:val="-4"/>
                <w:sz w:val="24"/>
              </w:rPr>
              <w:t>NFT</w:t>
            </w:r>
            <w:r>
              <w:rPr>
                <w:color w:val="000000" w:themeColor="text1"/>
                <w:sz w:val="24"/>
              </w:rPr>
              <w:t xml:space="preserve">, </w:t>
            </w:r>
            <w:r w:rsidRPr="00893944">
              <w:rPr>
                <w:color w:val="000000" w:themeColor="text1"/>
                <w:sz w:val="24"/>
              </w:rPr>
              <w:t>Blockchain;</w:t>
            </w:r>
            <w:r w:rsidRPr="00893944">
              <w:rPr>
                <w:color w:val="000000" w:themeColor="text1"/>
                <w:spacing w:val="80"/>
                <w:sz w:val="24"/>
              </w:rPr>
              <w:t xml:space="preserve"> </w:t>
            </w:r>
            <w:r w:rsidRPr="00893944">
              <w:rPr>
                <w:color w:val="000000" w:themeColor="text1"/>
                <w:sz w:val="24"/>
              </w:rPr>
              <w:t xml:space="preserve"> </w:t>
            </w:r>
            <w:r w:rsidRPr="003C0EB3">
              <w:rPr>
                <w:color w:val="000000" w:themeColor="text1"/>
                <w:sz w:val="24"/>
              </w:rPr>
              <w:t>образовательных платформ Platonus,</w:t>
            </w:r>
            <w:r w:rsidRPr="003C0EB3">
              <w:rPr>
                <w:color w:val="000000" w:themeColor="text1"/>
                <w:spacing w:val="19"/>
                <w:sz w:val="24"/>
              </w:rPr>
              <w:t xml:space="preserve"> </w:t>
            </w:r>
            <w:r w:rsidRPr="003C0EB3">
              <w:rPr>
                <w:color w:val="000000" w:themeColor="text1"/>
                <w:sz w:val="24"/>
              </w:rPr>
              <w:t>Canvas,</w:t>
            </w:r>
            <w:r w:rsidRPr="003C0EB3">
              <w:rPr>
                <w:color w:val="000000" w:themeColor="text1"/>
                <w:spacing w:val="20"/>
                <w:sz w:val="24"/>
              </w:rPr>
              <w:t xml:space="preserve"> </w:t>
            </w:r>
            <w:r w:rsidRPr="003C0EB3">
              <w:rPr>
                <w:color w:val="000000" w:themeColor="text1"/>
                <w:sz w:val="24"/>
              </w:rPr>
              <w:t>Coursera,</w:t>
            </w:r>
            <w:r w:rsidRPr="003C0EB3">
              <w:rPr>
                <w:color w:val="000000" w:themeColor="text1"/>
                <w:spacing w:val="20"/>
                <w:sz w:val="24"/>
              </w:rPr>
              <w:t xml:space="preserve"> </w:t>
            </w:r>
            <w:r w:rsidRPr="003C0EB3">
              <w:rPr>
                <w:color w:val="000000" w:themeColor="text1"/>
                <w:sz w:val="24"/>
              </w:rPr>
              <w:t>moocs.kz,</w:t>
            </w:r>
            <w:r w:rsidRPr="003C0EB3">
              <w:rPr>
                <w:color w:val="000000" w:themeColor="text1"/>
                <w:spacing w:val="20"/>
                <w:sz w:val="24"/>
              </w:rPr>
              <w:t xml:space="preserve"> </w:t>
            </w:r>
            <w:r w:rsidRPr="003C0EB3">
              <w:rPr>
                <w:color w:val="000000" w:themeColor="text1"/>
                <w:sz w:val="24"/>
              </w:rPr>
              <w:t>Open</w:t>
            </w:r>
            <w:r w:rsidRPr="003C0EB3">
              <w:rPr>
                <w:color w:val="000000" w:themeColor="text1"/>
                <w:spacing w:val="13"/>
                <w:sz w:val="24"/>
              </w:rPr>
              <w:t xml:space="preserve"> </w:t>
            </w:r>
            <w:r w:rsidRPr="003C0EB3">
              <w:rPr>
                <w:color w:val="000000" w:themeColor="text1"/>
                <w:spacing w:val="-2"/>
                <w:sz w:val="24"/>
              </w:rPr>
              <w:t>Master</w:t>
            </w:r>
            <w:r w:rsidRPr="003C0EB3">
              <w:rPr>
                <w:color w:val="000000" w:themeColor="text1"/>
                <w:sz w:val="24"/>
              </w:rPr>
              <w:t xml:space="preserve"> Class,</w:t>
            </w:r>
            <w:r w:rsidRPr="003C0EB3">
              <w:rPr>
                <w:color w:val="000000" w:themeColor="text1"/>
                <w:spacing w:val="-1"/>
                <w:sz w:val="24"/>
              </w:rPr>
              <w:t xml:space="preserve"> </w:t>
            </w:r>
            <w:r w:rsidRPr="003C0EB3">
              <w:rPr>
                <w:color w:val="000000" w:themeColor="text1"/>
                <w:sz w:val="24"/>
              </w:rPr>
              <w:t>Moodle</w:t>
            </w:r>
            <w:r w:rsidRPr="003C0EB3">
              <w:rPr>
                <w:color w:val="000000" w:themeColor="text1"/>
                <w:spacing w:val="-2"/>
                <w:sz w:val="24"/>
              </w:rPr>
              <w:t xml:space="preserve"> </w:t>
            </w:r>
            <w:r w:rsidRPr="003C0EB3">
              <w:rPr>
                <w:color w:val="000000" w:themeColor="text1"/>
                <w:sz w:val="24"/>
              </w:rPr>
              <w:t>для</w:t>
            </w:r>
            <w:r w:rsidRPr="003C0EB3">
              <w:rPr>
                <w:color w:val="000000" w:themeColor="text1"/>
                <w:spacing w:val="-2"/>
                <w:sz w:val="24"/>
              </w:rPr>
              <w:t xml:space="preserve"> автоматизации</w:t>
            </w:r>
            <w:r w:rsidRPr="003C0EB3">
              <w:rPr>
                <w:color w:val="000000" w:themeColor="text1"/>
                <w:sz w:val="24"/>
              </w:rPr>
              <w:t xml:space="preserve"> </w:t>
            </w:r>
            <w:r w:rsidR="00090715">
              <w:rPr>
                <w:color w:val="000000" w:themeColor="text1"/>
                <w:sz w:val="24"/>
              </w:rPr>
              <w:t>процесса</w:t>
            </w:r>
            <w:r w:rsidRPr="003C0EB3">
              <w:rPr>
                <w:color w:val="000000" w:themeColor="text1"/>
                <w:sz w:val="24"/>
              </w:rPr>
              <w:t xml:space="preserve"> обучения на базе ИИ.</w:t>
            </w:r>
            <w:r w:rsidR="00090715">
              <w:rPr>
                <w:color w:val="000000" w:themeColor="text1"/>
                <w:sz w:val="24"/>
              </w:rPr>
              <w:t xml:space="preserve"> </w:t>
            </w:r>
            <w:r w:rsidRPr="003C0EB3">
              <w:rPr>
                <w:color w:val="000000" w:themeColor="text1"/>
                <w:sz w:val="24"/>
              </w:rPr>
              <w:t>Внедрение национальной системы ИИ на базе Smart</w:t>
            </w:r>
            <w:r w:rsidRPr="003C0EB3">
              <w:rPr>
                <w:color w:val="000000" w:themeColor="text1"/>
                <w:spacing w:val="-1"/>
                <w:sz w:val="24"/>
              </w:rPr>
              <w:t xml:space="preserve"> </w:t>
            </w:r>
            <w:r w:rsidRPr="003C0EB3">
              <w:rPr>
                <w:color w:val="000000" w:themeColor="text1"/>
                <w:sz w:val="24"/>
              </w:rPr>
              <w:t>Data</w:t>
            </w:r>
            <w:r w:rsidRPr="003C0EB3">
              <w:rPr>
                <w:color w:val="000000" w:themeColor="text1"/>
                <w:spacing w:val="-7"/>
                <w:sz w:val="24"/>
              </w:rPr>
              <w:t xml:space="preserve"> </w:t>
            </w:r>
            <w:r w:rsidRPr="003C0EB3">
              <w:rPr>
                <w:color w:val="000000" w:themeColor="text1"/>
                <w:sz w:val="24"/>
              </w:rPr>
              <w:t>Ukimet,</w:t>
            </w:r>
            <w:r w:rsidRPr="003C0EB3">
              <w:rPr>
                <w:color w:val="000000" w:themeColor="text1"/>
                <w:spacing w:val="-4"/>
                <w:sz w:val="24"/>
              </w:rPr>
              <w:t xml:space="preserve"> </w:t>
            </w:r>
            <w:r w:rsidRPr="003C0EB3">
              <w:rPr>
                <w:color w:val="000000" w:themeColor="text1"/>
                <w:sz w:val="24"/>
              </w:rPr>
              <w:t>внедрение</w:t>
            </w:r>
            <w:r w:rsidRPr="003C0EB3">
              <w:rPr>
                <w:color w:val="000000" w:themeColor="text1"/>
                <w:spacing w:val="-5"/>
                <w:sz w:val="24"/>
              </w:rPr>
              <w:t xml:space="preserve"> </w:t>
            </w:r>
            <w:r w:rsidRPr="003C0EB3">
              <w:rPr>
                <w:color w:val="000000" w:themeColor="text1"/>
                <w:sz w:val="24"/>
              </w:rPr>
              <w:t>цифровых</w:t>
            </w:r>
            <w:r w:rsidRPr="003C0EB3">
              <w:rPr>
                <w:color w:val="000000" w:themeColor="text1"/>
                <w:spacing w:val="-5"/>
                <w:sz w:val="24"/>
              </w:rPr>
              <w:t xml:space="preserve"> </w:t>
            </w:r>
            <w:r w:rsidRPr="003C0EB3">
              <w:rPr>
                <w:color w:val="000000" w:themeColor="text1"/>
                <w:sz w:val="24"/>
              </w:rPr>
              <w:t>сервисов EdTech,</w:t>
            </w:r>
            <w:r w:rsidRPr="003C0EB3">
              <w:rPr>
                <w:color w:val="000000" w:themeColor="text1"/>
                <w:spacing w:val="61"/>
                <w:w w:val="150"/>
                <w:sz w:val="24"/>
              </w:rPr>
              <w:t xml:space="preserve"> </w:t>
            </w:r>
            <w:r w:rsidRPr="003C0EB3">
              <w:rPr>
                <w:color w:val="000000" w:themeColor="text1"/>
                <w:sz w:val="24"/>
              </w:rPr>
              <w:t>создание</w:t>
            </w:r>
            <w:r w:rsidRPr="003C0EB3">
              <w:rPr>
                <w:color w:val="000000" w:themeColor="text1"/>
                <w:spacing w:val="59"/>
                <w:w w:val="150"/>
                <w:sz w:val="24"/>
              </w:rPr>
              <w:t xml:space="preserve"> </w:t>
            </w:r>
            <w:r w:rsidRPr="003C0EB3">
              <w:rPr>
                <w:color w:val="000000" w:themeColor="text1"/>
                <w:sz w:val="24"/>
              </w:rPr>
              <w:t>Smart-</w:t>
            </w:r>
            <w:r w:rsidRPr="003C0EB3">
              <w:rPr>
                <w:color w:val="000000" w:themeColor="text1"/>
                <w:spacing w:val="-2"/>
                <w:sz w:val="24"/>
              </w:rPr>
              <w:t>университетов,</w:t>
            </w:r>
            <w:r w:rsidRPr="003C0EB3">
              <w:rPr>
                <w:color w:val="000000" w:themeColor="text1"/>
                <w:sz w:val="24"/>
              </w:rPr>
              <w:t xml:space="preserve"> цифрового</w:t>
            </w:r>
            <w:r w:rsidRPr="003C0EB3">
              <w:rPr>
                <w:color w:val="000000" w:themeColor="text1"/>
                <w:spacing w:val="-4"/>
                <w:sz w:val="24"/>
              </w:rPr>
              <w:t xml:space="preserve"> </w:t>
            </w:r>
            <w:r w:rsidRPr="003C0EB3">
              <w:rPr>
                <w:color w:val="000000" w:themeColor="text1"/>
                <w:sz w:val="24"/>
              </w:rPr>
              <w:t>профиля</w:t>
            </w:r>
            <w:r w:rsidRPr="003C0EB3">
              <w:rPr>
                <w:color w:val="000000" w:themeColor="text1"/>
                <w:spacing w:val="-3"/>
                <w:sz w:val="24"/>
              </w:rPr>
              <w:t xml:space="preserve"> </w:t>
            </w:r>
            <w:r w:rsidRPr="003C0EB3">
              <w:rPr>
                <w:color w:val="000000" w:themeColor="text1"/>
                <w:sz w:val="24"/>
              </w:rPr>
              <w:t>студентов</w:t>
            </w:r>
            <w:r w:rsidRPr="003C0EB3">
              <w:rPr>
                <w:color w:val="000000" w:themeColor="text1"/>
                <w:spacing w:val="-2"/>
                <w:sz w:val="24"/>
              </w:rPr>
              <w:t xml:space="preserve"> </w:t>
            </w:r>
            <w:r w:rsidRPr="003C0EB3">
              <w:rPr>
                <w:color w:val="000000" w:themeColor="text1"/>
                <w:sz w:val="24"/>
              </w:rPr>
              <w:t>Student</w:t>
            </w:r>
            <w:r w:rsidRPr="003C0EB3">
              <w:rPr>
                <w:color w:val="000000" w:themeColor="text1"/>
                <w:spacing w:val="-3"/>
                <w:sz w:val="24"/>
              </w:rPr>
              <w:t xml:space="preserve"> </w:t>
            </w:r>
            <w:r w:rsidRPr="003C0EB3">
              <w:rPr>
                <w:color w:val="000000" w:themeColor="text1"/>
                <w:sz w:val="24"/>
              </w:rPr>
              <w:t>life</w:t>
            </w:r>
            <w:r w:rsidRPr="003C0EB3">
              <w:rPr>
                <w:color w:val="000000" w:themeColor="text1"/>
                <w:spacing w:val="-5"/>
                <w:sz w:val="24"/>
              </w:rPr>
              <w:t xml:space="preserve"> </w:t>
            </w:r>
            <w:r w:rsidRPr="003C0EB3">
              <w:rPr>
                <w:color w:val="000000" w:themeColor="text1"/>
                <w:spacing w:val="-4"/>
                <w:sz w:val="24"/>
              </w:rPr>
              <w:t>track</w:t>
            </w:r>
          </w:p>
        </w:tc>
      </w:tr>
    </w:tbl>
    <w:p w14:paraId="622BC742" w14:textId="77777777" w:rsidR="00F719E0" w:rsidRDefault="00F719E0" w:rsidP="00F719E0">
      <w:pPr>
        <w:pStyle w:val="a3"/>
        <w:tabs>
          <w:tab w:val="left" w:pos="709"/>
        </w:tabs>
        <w:ind w:left="0" w:right="136" w:firstLine="0"/>
        <w:rPr>
          <w:color w:val="000000" w:themeColor="text1"/>
          <w:sz w:val="16"/>
        </w:rPr>
      </w:pPr>
    </w:p>
    <w:p w14:paraId="1065FDE3" w14:textId="77777777" w:rsidR="00065263" w:rsidRDefault="00065263" w:rsidP="00F719E0">
      <w:pPr>
        <w:pStyle w:val="a3"/>
        <w:tabs>
          <w:tab w:val="left" w:pos="709"/>
        </w:tabs>
        <w:ind w:left="0" w:right="136" w:firstLine="0"/>
        <w:rPr>
          <w:color w:val="000000" w:themeColor="text1"/>
          <w:sz w:val="16"/>
        </w:rPr>
      </w:pPr>
    </w:p>
    <w:p w14:paraId="78CD21C4" w14:textId="77777777" w:rsidR="0087182D" w:rsidRDefault="0087182D" w:rsidP="0087182D">
      <w:pPr>
        <w:ind w:right="144"/>
        <w:jc w:val="center"/>
        <w:rPr>
          <w:color w:val="000000" w:themeColor="text1"/>
          <w:spacing w:val="-5"/>
          <w:lang w:val="ru-RU"/>
        </w:rPr>
      </w:pPr>
      <w:r w:rsidRPr="004C4768">
        <w:rPr>
          <w:color w:val="000000" w:themeColor="text1"/>
        </w:rPr>
        <w:t>Примечание</w:t>
      </w:r>
      <w:r w:rsidRPr="004C4768">
        <w:rPr>
          <w:color w:val="000000" w:themeColor="text1"/>
          <w:spacing w:val="-1"/>
        </w:rPr>
        <w:t xml:space="preserve"> </w:t>
      </w:r>
      <w:r w:rsidRPr="004C4768">
        <w:rPr>
          <w:color w:val="000000" w:themeColor="text1"/>
        </w:rPr>
        <w:t>–</w:t>
      </w:r>
      <w:r w:rsidRPr="004C4768">
        <w:rPr>
          <w:color w:val="000000" w:themeColor="text1"/>
          <w:spacing w:val="-1"/>
        </w:rPr>
        <w:t xml:space="preserve"> </w:t>
      </w:r>
      <w:r w:rsidRPr="004C4768">
        <w:rPr>
          <w:color w:val="000000" w:themeColor="text1"/>
        </w:rPr>
        <w:t>Составлено</w:t>
      </w:r>
      <w:r w:rsidRPr="004C4768">
        <w:rPr>
          <w:color w:val="000000" w:themeColor="text1"/>
          <w:spacing w:val="-1"/>
        </w:rPr>
        <w:t xml:space="preserve"> </w:t>
      </w:r>
      <w:r w:rsidRPr="004C4768">
        <w:rPr>
          <w:color w:val="000000" w:themeColor="text1"/>
        </w:rPr>
        <w:t>по</w:t>
      </w:r>
      <w:r w:rsidRPr="004C4768">
        <w:rPr>
          <w:color w:val="000000" w:themeColor="text1"/>
          <w:spacing w:val="-1"/>
        </w:rPr>
        <w:t xml:space="preserve"> </w:t>
      </w:r>
      <w:r w:rsidRPr="004C4768">
        <w:rPr>
          <w:color w:val="000000" w:themeColor="text1"/>
        </w:rPr>
        <w:t>источникам</w:t>
      </w:r>
      <w:r w:rsidRPr="004C4768">
        <w:rPr>
          <w:color w:val="000000" w:themeColor="text1"/>
          <w:spacing w:val="-1"/>
        </w:rPr>
        <w:t xml:space="preserve"> </w:t>
      </w:r>
      <w:r w:rsidRPr="004C4768">
        <w:rPr>
          <w:color w:val="000000" w:themeColor="text1"/>
        </w:rPr>
        <w:t>[1;</w:t>
      </w:r>
      <w:r w:rsidRPr="004C4768">
        <w:rPr>
          <w:color w:val="000000" w:themeColor="text1"/>
          <w:spacing w:val="-6"/>
        </w:rPr>
        <w:t xml:space="preserve"> </w:t>
      </w:r>
      <w:r w:rsidRPr="004C4768">
        <w:rPr>
          <w:color w:val="000000" w:themeColor="text1"/>
        </w:rPr>
        <w:t>2;</w:t>
      </w:r>
      <w:r w:rsidRPr="004C4768">
        <w:rPr>
          <w:color w:val="000000" w:themeColor="text1"/>
          <w:spacing w:val="-5"/>
        </w:rPr>
        <w:t xml:space="preserve"> </w:t>
      </w:r>
      <w:r w:rsidRPr="004C4768">
        <w:rPr>
          <w:color w:val="000000" w:themeColor="text1"/>
        </w:rPr>
        <w:t>3;</w:t>
      </w:r>
      <w:r w:rsidRPr="004C4768">
        <w:rPr>
          <w:color w:val="000000" w:themeColor="text1"/>
          <w:spacing w:val="-5"/>
        </w:rPr>
        <w:t xml:space="preserve"> </w:t>
      </w:r>
      <w:r>
        <w:rPr>
          <w:color w:val="000000" w:themeColor="text1"/>
          <w:spacing w:val="-5"/>
          <w:lang w:val="ru-RU"/>
        </w:rPr>
        <w:t xml:space="preserve">11; </w:t>
      </w:r>
      <w:r w:rsidRPr="004C4768">
        <w:rPr>
          <w:color w:val="000000" w:themeColor="text1"/>
          <w:spacing w:val="-5"/>
        </w:rPr>
        <w:t>6</w:t>
      </w:r>
      <w:r>
        <w:rPr>
          <w:color w:val="000000" w:themeColor="text1"/>
          <w:spacing w:val="-5"/>
          <w:lang w:val="ru-RU"/>
        </w:rPr>
        <w:t>4</w:t>
      </w:r>
      <w:r w:rsidRPr="004C4768">
        <w:rPr>
          <w:color w:val="000000" w:themeColor="text1"/>
          <w:spacing w:val="-5"/>
        </w:rPr>
        <w:t>]</w:t>
      </w:r>
    </w:p>
    <w:p w14:paraId="24695ACD" w14:textId="77777777" w:rsidR="0087182D" w:rsidRPr="00893944" w:rsidRDefault="0087182D" w:rsidP="00F719E0">
      <w:pPr>
        <w:pStyle w:val="a3"/>
        <w:tabs>
          <w:tab w:val="left" w:pos="709"/>
        </w:tabs>
        <w:ind w:left="0" w:right="136" w:firstLine="0"/>
        <w:rPr>
          <w:color w:val="000000" w:themeColor="text1"/>
          <w:sz w:val="16"/>
        </w:rPr>
      </w:pPr>
    </w:p>
    <w:p w14:paraId="2CE19E28" w14:textId="39EBE710" w:rsidR="00F719E0" w:rsidRPr="00893944" w:rsidRDefault="00F719E0" w:rsidP="00E3674C">
      <w:pPr>
        <w:pStyle w:val="a3"/>
        <w:tabs>
          <w:tab w:val="left" w:pos="709"/>
        </w:tabs>
        <w:ind w:left="0" w:firstLine="709"/>
        <w:rPr>
          <w:color w:val="000000" w:themeColor="text1"/>
        </w:rPr>
      </w:pPr>
      <w:r w:rsidRPr="00893944">
        <w:rPr>
          <w:color w:val="000000" w:themeColor="text1"/>
        </w:rPr>
        <w:t>На основе анализа стратегического развития и планирования цифровизации казахстанского образования можно утверждать,  что Казахстан выполнил план по цифровой трансформации образования, инвестируя в развитие цифровой инфраструктуры сектора образования, активно применяя  цифровые технологии во всех сферах включая образование: Искусственный интеллект (AI), блокчейн (Blockchain), Интернет вещей (IoT), большие данные</w:t>
      </w:r>
      <w:r w:rsidRPr="00893944">
        <w:rPr>
          <w:color w:val="000000" w:themeColor="text1"/>
          <w:spacing w:val="-1"/>
        </w:rPr>
        <w:t xml:space="preserve"> </w:t>
      </w:r>
      <w:r w:rsidRPr="00893944">
        <w:rPr>
          <w:color w:val="000000" w:themeColor="text1"/>
        </w:rPr>
        <w:t>(Big</w:t>
      </w:r>
      <w:r w:rsidRPr="00893944">
        <w:rPr>
          <w:color w:val="000000" w:themeColor="text1"/>
          <w:spacing w:val="-3"/>
        </w:rPr>
        <w:t xml:space="preserve"> </w:t>
      </w:r>
      <w:r w:rsidRPr="00893944">
        <w:rPr>
          <w:color w:val="000000" w:themeColor="text1"/>
        </w:rPr>
        <w:t>Data)</w:t>
      </w:r>
      <w:r w:rsidRPr="00893944">
        <w:rPr>
          <w:color w:val="000000" w:themeColor="text1"/>
          <w:spacing w:val="-4"/>
        </w:rPr>
        <w:t xml:space="preserve"> </w:t>
      </w:r>
      <w:r w:rsidRPr="00893944">
        <w:rPr>
          <w:color w:val="000000" w:themeColor="text1"/>
        </w:rPr>
        <w:t>и</w:t>
      </w:r>
      <w:r w:rsidRPr="00893944">
        <w:rPr>
          <w:color w:val="000000" w:themeColor="text1"/>
          <w:spacing w:val="-3"/>
        </w:rPr>
        <w:t xml:space="preserve"> </w:t>
      </w:r>
      <w:r w:rsidRPr="00893944">
        <w:rPr>
          <w:color w:val="000000" w:themeColor="text1"/>
        </w:rPr>
        <w:t xml:space="preserve">др. </w:t>
      </w:r>
    </w:p>
    <w:p w14:paraId="0E9E628C" w14:textId="54DF984F" w:rsidR="003B3EA2" w:rsidRPr="000D35CB" w:rsidRDefault="007874FD" w:rsidP="00E3674C">
      <w:pPr>
        <w:pStyle w:val="a3"/>
        <w:tabs>
          <w:tab w:val="left" w:pos="709"/>
        </w:tabs>
        <w:ind w:left="0" w:firstLine="709"/>
        <w:rPr>
          <w:color w:val="000000" w:themeColor="text1"/>
        </w:rPr>
      </w:pPr>
      <w:r w:rsidRPr="00893944">
        <w:rPr>
          <w:color w:val="000000" w:themeColor="text1"/>
          <w:spacing w:val="-6"/>
        </w:rPr>
        <w:t>В</w:t>
      </w:r>
      <w:r w:rsidR="00422D1E" w:rsidRPr="00893944">
        <w:rPr>
          <w:color w:val="000000" w:themeColor="text1"/>
          <w:spacing w:val="-6"/>
        </w:rPr>
        <w:t xml:space="preserve"> </w:t>
      </w:r>
      <w:r w:rsidR="00422D1E" w:rsidRPr="00893944">
        <w:rPr>
          <w:color w:val="000000" w:themeColor="text1"/>
        </w:rPr>
        <w:t>р</w:t>
      </w:r>
      <w:r w:rsidR="00EF7B00" w:rsidRPr="00893944">
        <w:rPr>
          <w:color w:val="000000" w:themeColor="text1"/>
        </w:rPr>
        <w:t>абот</w:t>
      </w:r>
      <w:r w:rsidR="00422D1E" w:rsidRPr="00893944">
        <w:rPr>
          <w:color w:val="000000" w:themeColor="text1"/>
        </w:rPr>
        <w:t>ах</w:t>
      </w:r>
      <w:r w:rsidR="00EF7B00" w:rsidRPr="00893944">
        <w:rPr>
          <w:color w:val="000000" w:themeColor="text1"/>
        </w:rPr>
        <w:t xml:space="preserve"> </w:t>
      </w:r>
      <w:r w:rsidR="00EF7B00" w:rsidRPr="00F719E0">
        <w:rPr>
          <w:color w:val="000000" w:themeColor="text1"/>
        </w:rPr>
        <w:t xml:space="preserve">отечественных и зарубежных </w:t>
      </w:r>
      <w:r w:rsidR="00F71C5E" w:rsidRPr="000D35CB">
        <w:rPr>
          <w:color w:val="000000" w:themeColor="text1"/>
        </w:rPr>
        <w:t>ученых</w:t>
      </w:r>
      <w:r w:rsidRPr="000D35CB">
        <w:rPr>
          <w:color w:val="000000" w:themeColor="text1"/>
        </w:rPr>
        <w:t xml:space="preserve"> понятие «цифровизация</w:t>
      </w:r>
      <w:r w:rsidR="003B3EA2" w:rsidRPr="000D35CB">
        <w:rPr>
          <w:color w:val="000000" w:themeColor="text1"/>
        </w:rPr>
        <w:t xml:space="preserve"> образования</w:t>
      </w:r>
      <w:r w:rsidRPr="000D35CB">
        <w:rPr>
          <w:color w:val="000000" w:themeColor="text1"/>
        </w:rPr>
        <w:t xml:space="preserve">» имеет </w:t>
      </w:r>
      <w:r w:rsidR="00F71C5E" w:rsidRPr="000D35CB">
        <w:rPr>
          <w:color w:val="000000" w:themeColor="text1"/>
        </w:rPr>
        <w:t>два концептуальных значения</w:t>
      </w:r>
      <w:r w:rsidRPr="000D35CB">
        <w:rPr>
          <w:color w:val="000000" w:themeColor="text1"/>
        </w:rPr>
        <w:t>: п</w:t>
      </w:r>
      <w:r w:rsidR="00F71C5E" w:rsidRPr="000D35CB">
        <w:rPr>
          <w:color w:val="000000" w:themeColor="text1"/>
        </w:rPr>
        <w:t>ервое значение связано с процессом оцифровки, то есть с преобразованием аналоговых данных в цифровой формат</w:t>
      </w:r>
      <w:r w:rsidRPr="000D35CB">
        <w:rPr>
          <w:color w:val="000000" w:themeColor="text1"/>
        </w:rPr>
        <w:t>,</w:t>
      </w:r>
      <w:r w:rsidR="00F71C5E" w:rsidRPr="000D35CB">
        <w:rPr>
          <w:color w:val="000000" w:themeColor="text1"/>
        </w:rPr>
        <w:t xml:space="preserve"> второе значение цифровизации определяется как принятие и применение цифровых технологий </w:t>
      </w:r>
      <w:r w:rsidR="003B3EA2" w:rsidRPr="000D35CB">
        <w:rPr>
          <w:color w:val="000000" w:themeColor="text1"/>
        </w:rPr>
        <w:t>образовательными</w:t>
      </w:r>
      <w:r w:rsidR="00F71C5E" w:rsidRPr="000D35CB">
        <w:rPr>
          <w:color w:val="000000" w:themeColor="text1"/>
        </w:rPr>
        <w:t xml:space="preserve"> организациями [6</w:t>
      </w:r>
      <w:r w:rsidR="0094703C">
        <w:rPr>
          <w:color w:val="000000" w:themeColor="text1"/>
        </w:rPr>
        <w:t>5</w:t>
      </w:r>
      <w:r w:rsidR="00F71C5E" w:rsidRPr="000D35CB">
        <w:rPr>
          <w:color w:val="000000" w:themeColor="text1"/>
        </w:rPr>
        <w:t>].</w:t>
      </w:r>
      <w:r w:rsidR="003B3EA2" w:rsidRPr="000D35CB">
        <w:rPr>
          <w:color w:val="000000" w:themeColor="text1"/>
        </w:rPr>
        <w:t xml:space="preserve"> </w:t>
      </w:r>
    </w:p>
    <w:p w14:paraId="0A096F1E" w14:textId="3C3F04F6" w:rsidR="00F71C5E" w:rsidRPr="000D35CB" w:rsidRDefault="003B3EA2" w:rsidP="00C60EC8">
      <w:pPr>
        <w:pStyle w:val="a3"/>
        <w:ind w:left="0" w:firstLine="709"/>
        <w:rPr>
          <w:color w:val="000000" w:themeColor="text1"/>
        </w:rPr>
      </w:pPr>
      <w:r w:rsidRPr="000D35CB">
        <w:rPr>
          <w:color w:val="000000" w:themeColor="text1"/>
        </w:rPr>
        <w:t xml:space="preserve">В рамках нашего исследования в психолого-педагогическом контексте мы </w:t>
      </w:r>
      <w:r w:rsidR="002333B4">
        <w:rPr>
          <w:color w:val="000000" w:themeColor="text1"/>
        </w:rPr>
        <w:t>следуем</w:t>
      </w:r>
      <w:r w:rsidRPr="000D35CB">
        <w:rPr>
          <w:color w:val="000000" w:themeColor="text1"/>
        </w:rPr>
        <w:t xml:space="preserve"> определени</w:t>
      </w:r>
      <w:r w:rsidR="002333B4">
        <w:rPr>
          <w:color w:val="000000" w:themeColor="text1"/>
        </w:rPr>
        <w:t>ю</w:t>
      </w:r>
      <w:r w:rsidRPr="000D35CB">
        <w:rPr>
          <w:color w:val="000000" w:themeColor="text1"/>
        </w:rPr>
        <w:t xml:space="preserve"> понятия </w:t>
      </w:r>
      <w:r w:rsidR="006D1BA7" w:rsidRPr="000D35CB">
        <w:rPr>
          <w:color w:val="000000" w:themeColor="text1"/>
        </w:rPr>
        <w:t>«цифровизации образования»</w:t>
      </w:r>
      <w:r w:rsidR="002333B4">
        <w:rPr>
          <w:color w:val="000000" w:themeColor="text1"/>
        </w:rPr>
        <w:t xml:space="preserve"> </w:t>
      </w:r>
      <w:r w:rsidR="006D1BA7" w:rsidRPr="000D35CB">
        <w:rPr>
          <w:color w:val="000000" w:themeColor="text1"/>
        </w:rPr>
        <w:t>Е.И.</w:t>
      </w:r>
      <w:r w:rsidR="006D1BA7" w:rsidRPr="000D35CB">
        <w:rPr>
          <w:color w:val="000000" w:themeColor="text1"/>
          <w:spacing w:val="50"/>
        </w:rPr>
        <w:t xml:space="preserve"> </w:t>
      </w:r>
      <w:r w:rsidR="006D1BA7" w:rsidRPr="000D35CB">
        <w:rPr>
          <w:color w:val="000000" w:themeColor="text1"/>
        </w:rPr>
        <w:t>Снопковой</w:t>
      </w:r>
      <w:r w:rsidR="00F4651F">
        <w:rPr>
          <w:color w:val="000000" w:themeColor="text1"/>
        </w:rPr>
        <w:t>: «</w:t>
      </w:r>
      <w:r w:rsidR="009834C1" w:rsidRPr="000D35CB">
        <w:rPr>
          <w:color w:val="000000" w:themeColor="text1"/>
        </w:rPr>
        <w:t xml:space="preserve">Цифровизация образования является механизмом, условием и ресурсом повышения эффективности получения знаний», которые следует применять </w:t>
      </w:r>
      <w:r w:rsidR="00E42D2E" w:rsidRPr="000D35CB">
        <w:rPr>
          <w:color w:val="000000" w:themeColor="text1"/>
        </w:rPr>
        <w:t xml:space="preserve">и адаптировать к меняющимся условиям </w:t>
      </w:r>
      <w:r w:rsidR="0028583F">
        <w:rPr>
          <w:color w:val="000000" w:themeColor="text1"/>
        </w:rPr>
        <w:t>цифровизации</w:t>
      </w:r>
      <w:r w:rsidR="009834C1" w:rsidRPr="000D35CB">
        <w:rPr>
          <w:color w:val="000000" w:themeColor="text1"/>
        </w:rPr>
        <w:t xml:space="preserve"> [</w:t>
      </w:r>
      <w:r w:rsidR="0088135E" w:rsidRPr="0088135E">
        <w:rPr>
          <w:color w:val="000000" w:themeColor="text1"/>
        </w:rPr>
        <w:t>6</w:t>
      </w:r>
      <w:r w:rsidR="0094703C">
        <w:rPr>
          <w:color w:val="000000" w:themeColor="text1"/>
        </w:rPr>
        <w:t>6</w:t>
      </w:r>
      <w:r w:rsidR="009834C1" w:rsidRPr="000D35CB">
        <w:rPr>
          <w:color w:val="000000" w:themeColor="text1"/>
        </w:rPr>
        <w:t>, с. 74-78]</w:t>
      </w:r>
      <w:r w:rsidR="00E42D2E" w:rsidRPr="000D35CB">
        <w:rPr>
          <w:color w:val="000000" w:themeColor="text1"/>
        </w:rPr>
        <w:t>.</w:t>
      </w:r>
    </w:p>
    <w:p w14:paraId="5E73DC7B" w14:textId="3F0524BD" w:rsidR="00D30EFB" w:rsidRPr="000D35CB" w:rsidRDefault="00963C2C" w:rsidP="00C60EC8">
      <w:pPr>
        <w:pStyle w:val="a3"/>
        <w:tabs>
          <w:tab w:val="left" w:pos="709"/>
        </w:tabs>
        <w:ind w:left="0" w:firstLine="709"/>
        <w:rPr>
          <w:color w:val="000000" w:themeColor="text1"/>
        </w:rPr>
      </w:pPr>
      <w:r w:rsidRPr="000D35CB">
        <w:rPr>
          <w:color w:val="000000" w:themeColor="text1"/>
        </w:rPr>
        <w:t>Исследования к</w:t>
      </w:r>
      <w:r w:rsidR="00F71C5E" w:rsidRPr="000D35CB">
        <w:rPr>
          <w:color w:val="000000" w:themeColor="text1"/>
        </w:rPr>
        <w:t>азахстански</w:t>
      </w:r>
      <w:r w:rsidRPr="000D35CB">
        <w:rPr>
          <w:color w:val="000000" w:themeColor="text1"/>
        </w:rPr>
        <w:t xml:space="preserve">х </w:t>
      </w:r>
      <w:r w:rsidR="00F71C5E" w:rsidRPr="000D35CB">
        <w:rPr>
          <w:color w:val="000000" w:themeColor="text1"/>
        </w:rPr>
        <w:t>учены</w:t>
      </w:r>
      <w:r w:rsidRPr="000D35CB">
        <w:rPr>
          <w:color w:val="000000" w:themeColor="text1"/>
        </w:rPr>
        <w:t>х Г.К.</w:t>
      </w:r>
      <w:r w:rsidR="00F4651F">
        <w:rPr>
          <w:color w:val="000000" w:themeColor="text1"/>
        </w:rPr>
        <w:t xml:space="preserve"> </w:t>
      </w:r>
      <w:r w:rsidRPr="000D35CB">
        <w:rPr>
          <w:color w:val="000000" w:themeColor="text1"/>
        </w:rPr>
        <w:t xml:space="preserve">Нургалиевой, </w:t>
      </w:r>
      <w:r w:rsidR="00EC04FF">
        <w:rPr>
          <w:color w:val="000000" w:themeColor="text1"/>
          <w:lang w:val="kk-KZ"/>
        </w:rPr>
        <w:t xml:space="preserve">                                  </w:t>
      </w:r>
      <w:r w:rsidRPr="000D35CB">
        <w:rPr>
          <w:color w:val="000000" w:themeColor="text1"/>
        </w:rPr>
        <w:t xml:space="preserve">Е.В. Артыкбаевой, </w:t>
      </w:r>
      <w:r w:rsidR="00F71C5E" w:rsidRPr="000D35CB">
        <w:rPr>
          <w:color w:val="000000" w:themeColor="text1"/>
        </w:rPr>
        <w:t>Д.М. Джусубалиев</w:t>
      </w:r>
      <w:r w:rsidRPr="000D35CB">
        <w:rPr>
          <w:color w:val="000000" w:themeColor="text1"/>
        </w:rPr>
        <w:t>ой</w:t>
      </w:r>
      <w:r w:rsidR="00F71C5E" w:rsidRPr="000D35CB">
        <w:rPr>
          <w:color w:val="000000" w:themeColor="text1"/>
        </w:rPr>
        <w:t>, А.К. Мынбаев</w:t>
      </w:r>
      <w:r w:rsidRPr="000D35CB">
        <w:rPr>
          <w:color w:val="000000" w:themeColor="text1"/>
        </w:rPr>
        <w:t>ой</w:t>
      </w:r>
      <w:r w:rsidR="00F71C5E" w:rsidRPr="000D35CB">
        <w:rPr>
          <w:color w:val="000000" w:themeColor="text1"/>
        </w:rPr>
        <w:t>, А.Е. Мамбетказиев</w:t>
      </w:r>
      <w:r w:rsidRPr="000D35CB">
        <w:rPr>
          <w:color w:val="000000" w:themeColor="text1"/>
        </w:rPr>
        <w:t>а</w:t>
      </w:r>
      <w:r w:rsidR="005B79F4" w:rsidRPr="005B79F4">
        <w:rPr>
          <w:color w:val="000000" w:themeColor="text1"/>
        </w:rPr>
        <w:t xml:space="preserve"> [6</w:t>
      </w:r>
      <w:r w:rsidR="00B41F76">
        <w:rPr>
          <w:color w:val="000000" w:themeColor="text1"/>
        </w:rPr>
        <w:t>7</w:t>
      </w:r>
      <w:r w:rsidR="005B79F4" w:rsidRPr="005B79F4">
        <w:rPr>
          <w:color w:val="000000" w:themeColor="text1"/>
        </w:rPr>
        <w:t xml:space="preserve">] </w:t>
      </w:r>
      <w:r w:rsidRPr="000D35CB">
        <w:rPr>
          <w:color w:val="000000" w:themeColor="text1"/>
        </w:rPr>
        <w:t xml:space="preserve">ориентированы на осмысление новой парадигмы как основы профессиональной подготовки обучающихся в </w:t>
      </w:r>
      <w:r w:rsidR="00502B9E">
        <w:rPr>
          <w:color w:val="000000" w:themeColor="text1"/>
        </w:rPr>
        <w:t xml:space="preserve">цифровом образовательном </w:t>
      </w:r>
      <w:r w:rsidR="00502B9E">
        <w:rPr>
          <w:color w:val="000000" w:themeColor="text1"/>
        </w:rPr>
        <w:lastRenderedPageBreak/>
        <w:t>пространстве</w:t>
      </w:r>
      <w:r w:rsidRPr="000D35CB">
        <w:rPr>
          <w:color w:val="000000" w:themeColor="text1"/>
        </w:rPr>
        <w:t xml:space="preserve">, в котором каждому необходимо научиться взаимодействовать. </w:t>
      </w:r>
    </w:p>
    <w:p w14:paraId="3D0A53F6" w14:textId="5043D3A4" w:rsidR="00C603A1" w:rsidRPr="00C603A1" w:rsidRDefault="0022271B" w:rsidP="00C603A1">
      <w:pPr>
        <w:pStyle w:val="a3"/>
        <w:tabs>
          <w:tab w:val="left" w:pos="709"/>
        </w:tabs>
        <w:ind w:left="0" w:firstLine="709"/>
        <w:rPr>
          <w:color w:val="000000" w:themeColor="text1"/>
        </w:rPr>
      </w:pPr>
      <w:r>
        <w:t>Исходя из цели исследования н</w:t>
      </w:r>
      <w:r w:rsidR="00053063">
        <w:t xml:space="preserve">ами сформулировано </w:t>
      </w:r>
      <w:r w:rsidR="00737046">
        <w:t xml:space="preserve">определение к </w:t>
      </w:r>
      <w:r w:rsidR="00053063">
        <w:t>п</w:t>
      </w:r>
      <w:r w:rsidR="00F71C5E" w:rsidRPr="00A26EDF">
        <w:t>оняти</w:t>
      </w:r>
      <w:r w:rsidR="00737046">
        <w:t>ю</w:t>
      </w:r>
      <w:r w:rsidR="00F71C5E" w:rsidRPr="00A26EDF">
        <w:t xml:space="preserve"> «цифровизация</w:t>
      </w:r>
      <w:r w:rsidR="005964AE" w:rsidRPr="00A26EDF">
        <w:t xml:space="preserve"> образования</w:t>
      </w:r>
      <w:r w:rsidR="00F71C5E" w:rsidRPr="00A26EDF">
        <w:t>»</w:t>
      </w:r>
      <w:r w:rsidR="005F3F95">
        <w:t>: цифровизаци</w:t>
      </w:r>
      <w:r w:rsidR="0018403D">
        <w:t>я</w:t>
      </w:r>
      <w:r w:rsidR="005F3F95">
        <w:t xml:space="preserve"> образования</w:t>
      </w:r>
      <w:r w:rsidR="00141D87" w:rsidRPr="00A26EDF">
        <w:t xml:space="preserve"> </w:t>
      </w:r>
      <w:r w:rsidR="0018403D">
        <w:t xml:space="preserve">является </w:t>
      </w:r>
      <w:r w:rsidR="00F71C5E" w:rsidRPr="00A26EDF">
        <w:t>процесс</w:t>
      </w:r>
      <w:r w:rsidR="0018403D">
        <w:t>ом</w:t>
      </w:r>
      <w:r w:rsidR="00F71C5E" w:rsidRPr="00A26EDF">
        <w:t xml:space="preserve"> внедрения </w:t>
      </w:r>
      <w:r w:rsidR="008F1DF8" w:rsidRPr="00A26EDF">
        <w:t xml:space="preserve">и практического применения </w:t>
      </w:r>
      <w:r w:rsidR="00F71C5E" w:rsidRPr="00A26EDF">
        <w:t>цифровых технологий, основанный на базе больших знаний посредством</w:t>
      </w:r>
      <w:r w:rsidR="00F71C5E" w:rsidRPr="00A26EDF">
        <w:rPr>
          <w:spacing w:val="7"/>
        </w:rPr>
        <w:t xml:space="preserve"> </w:t>
      </w:r>
      <w:r w:rsidR="008F1DF8" w:rsidRPr="00A26EDF">
        <w:t>развития</w:t>
      </w:r>
      <w:r w:rsidR="00F71C5E" w:rsidRPr="00A26EDF">
        <w:rPr>
          <w:spacing w:val="12"/>
        </w:rPr>
        <w:t xml:space="preserve"> </w:t>
      </w:r>
      <w:r w:rsidR="00F71C5E" w:rsidRPr="00A26EDF">
        <w:t>профессиональных</w:t>
      </w:r>
      <w:r w:rsidR="00F71C5E" w:rsidRPr="00A26EDF">
        <w:rPr>
          <w:spacing w:val="9"/>
        </w:rPr>
        <w:t xml:space="preserve"> </w:t>
      </w:r>
      <w:r w:rsidR="008F1DF8" w:rsidRPr="00A26EDF">
        <w:t>способностей</w:t>
      </w:r>
      <w:r w:rsidR="00F71C5E" w:rsidRPr="00A26EDF">
        <w:rPr>
          <w:spacing w:val="-2"/>
        </w:rPr>
        <w:t>,</w:t>
      </w:r>
      <w:r w:rsidR="00F71C5E" w:rsidRPr="00A26EDF">
        <w:t xml:space="preserve"> необходимых</w:t>
      </w:r>
      <w:r w:rsidR="00F71C5E" w:rsidRPr="00A26EDF">
        <w:rPr>
          <w:spacing w:val="-14"/>
        </w:rPr>
        <w:t xml:space="preserve"> </w:t>
      </w:r>
      <w:r w:rsidR="00F71C5E" w:rsidRPr="00A26EDF">
        <w:t>обучающимся</w:t>
      </w:r>
      <w:r w:rsidR="00F71C5E" w:rsidRPr="00A26EDF">
        <w:rPr>
          <w:spacing w:val="-8"/>
        </w:rPr>
        <w:t xml:space="preserve"> </w:t>
      </w:r>
      <w:r w:rsidR="00F71C5E" w:rsidRPr="00A26EDF">
        <w:t>в</w:t>
      </w:r>
      <w:r w:rsidR="00F71C5E" w:rsidRPr="00A26EDF">
        <w:rPr>
          <w:spacing w:val="-11"/>
        </w:rPr>
        <w:t xml:space="preserve"> </w:t>
      </w:r>
      <w:r w:rsidR="001C7183" w:rsidRPr="00A26EDF">
        <w:rPr>
          <w:spacing w:val="-11"/>
        </w:rPr>
        <w:t xml:space="preserve">цифровом образовательном </w:t>
      </w:r>
      <w:r w:rsidR="00F71C5E" w:rsidRPr="00A26EDF">
        <w:t>пространстве</w:t>
      </w:r>
      <w:r w:rsidR="00F71C5E" w:rsidRPr="00A26EDF">
        <w:rPr>
          <w:spacing w:val="-2"/>
        </w:rPr>
        <w:t xml:space="preserve">. </w:t>
      </w:r>
      <w:r w:rsidR="00737046">
        <w:rPr>
          <w:spacing w:val="-2"/>
        </w:rPr>
        <w:t xml:space="preserve">В цифровом пространстве развитие профессиональных способностей </w:t>
      </w:r>
      <w:r w:rsidR="00F71C5E" w:rsidRPr="000D35CB">
        <w:rPr>
          <w:color w:val="000000" w:themeColor="text1"/>
          <w:spacing w:val="-2"/>
        </w:rPr>
        <w:t>связан</w:t>
      </w:r>
      <w:r w:rsidR="00737046">
        <w:rPr>
          <w:color w:val="000000" w:themeColor="text1"/>
          <w:spacing w:val="-2"/>
        </w:rPr>
        <w:t>о</w:t>
      </w:r>
      <w:r w:rsidR="00F71C5E" w:rsidRPr="000D35CB">
        <w:rPr>
          <w:color w:val="000000" w:themeColor="text1"/>
          <w:spacing w:val="-2"/>
        </w:rPr>
        <w:t xml:space="preserve"> с динамическими изменениями</w:t>
      </w:r>
      <w:r w:rsidR="007F6973" w:rsidRPr="000D35CB">
        <w:rPr>
          <w:color w:val="000000" w:themeColor="text1"/>
          <w:spacing w:val="-2"/>
        </w:rPr>
        <w:t xml:space="preserve"> на</w:t>
      </w:r>
      <w:r w:rsidR="00F71C5E" w:rsidRPr="000D35CB">
        <w:rPr>
          <w:color w:val="000000" w:themeColor="text1"/>
          <w:spacing w:val="-2"/>
        </w:rPr>
        <w:t xml:space="preserve"> рынке труда и спросом востребованных профессий. </w:t>
      </w:r>
      <w:r w:rsidR="00F71C5E" w:rsidRPr="000D35CB">
        <w:rPr>
          <w:color w:val="000000" w:themeColor="text1"/>
        </w:rPr>
        <w:t xml:space="preserve">В условиях цифровизации ключевой запрос работодателей смещается в сторону профессий </w:t>
      </w:r>
      <w:r w:rsidR="007F6973" w:rsidRPr="000D35CB">
        <w:rPr>
          <w:color w:val="000000" w:themeColor="text1"/>
          <w:lang w:val="en-US"/>
        </w:rPr>
        <w:t>IT</w:t>
      </w:r>
      <w:r w:rsidR="007F6973" w:rsidRPr="000D35CB">
        <w:rPr>
          <w:color w:val="000000" w:themeColor="text1"/>
        </w:rPr>
        <w:t xml:space="preserve"> профиля.</w:t>
      </w:r>
      <w:r w:rsidR="00F71C5E" w:rsidRPr="000D35CB">
        <w:rPr>
          <w:color w:val="000000" w:themeColor="text1"/>
        </w:rPr>
        <w:t xml:space="preserve"> </w:t>
      </w:r>
      <w:r w:rsidR="00A73288">
        <w:rPr>
          <w:color w:val="000000" w:themeColor="text1"/>
        </w:rPr>
        <w:t>Согласно данным Атласа новых профессий и компетенций п</w:t>
      </w:r>
      <w:r w:rsidR="00F71C5E" w:rsidRPr="000D35CB">
        <w:rPr>
          <w:color w:val="000000" w:themeColor="text1"/>
        </w:rPr>
        <w:t xml:space="preserve">роцессы автоматизации и роботизации в меньшей степени затронут профессии, выполняющие когнитивные и социально-коммуникативные задачи. </w:t>
      </w:r>
      <w:r w:rsidR="00CA17AF">
        <w:rPr>
          <w:color w:val="000000" w:themeColor="text1"/>
        </w:rPr>
        <w:t>Поэтому</w:t>
      </w:r>
      <w:r w:rsidR="00F71C5E" w:rsidRPr="000D35CB">
        <w:rPr>
          <w:color w:val="000000" w:themeColor="text1"/>
        </w:rPr>
        <w:t xml:space="preserve"> развитие</w:t>
      </w:r>
      <w:r w:rsidR="0018403D">
        <w:rPr>
          <w:color w:val="000000" w:themeColor="text1"/>
        </w:rPr>
        <w:t xml:space="preserve"> профессиональных способностей, включающие</w:t>
      </w:r>
      <w:r w:rsidR="00F71C5E" w:rsidRPr="000D35CB">
        <w:rPr>
          <w:color w:val="000000" w:themeColor="text1"/>
        </w:rPr>
        <w:t xml:space="preserve"> </w:t>
      </w:r>
      <w:r w:rsidR="007F6973" w:rsidRPr="000D35CB">
        <w:rPr>
          <w:color w:val="000000" w:themeColor="text1"/>
        </w:rPr>
        <w:t>общи</w:t>
      </w:r>
      <w:r w:rsidR="0018403D">
        <w:rPr>
          <w:color w:val="000000" w:themeColor="text1"/>
        </w:rPr>
        <w:t>е у</w:t>
      </w:r>
      <w:r w:rsidR="007F6973" w:rsidRPr="000D35CB">
        <w:rPr>
          <w:color w:val="000000" w:themeColor="text1"/>
        </w:rPr>
        <w:t>мственны</w:t>
      </w:r>
      <w:r w:rsidR="0018403D">
        <w:rPr>
          <w:color w:val="000000" w:themeColor="text1"/>
        </w:rPr>
        <w:t>е</w:t>
      </w:r>
      <w:r w:rsidR="007F6973" w:rsidRPr="000D35CB">
        <w:rPr>
          <w:color w:val="000000" w:themeColor="text1"/>
        </w:rPr>
        <w:t xml:space="preserve"> способност</w:t>
      </w:r>
      <w:r w:rsidR="0018403D">
        <w:rPr>
          <w:color w:val="000000" w:themeColor="text1"/>
        </w:rPr>
        <w:t>и</w:t>
      </w:r>
      <w:r w:rsidR="007F6973" w:rsidRPr="000D35CB">
        <w:rPr>
          <w:color w:val="000000" w:themeColor="text1"/>
        </w:rPr>
        <w:t xml:space="preserve">, </w:t>
      </w:r>
      <w:r w:rsidR="00F71C5E" w:rsidRPr="000D35CB">
        <w:rPr>
          <w:color w:val="000000" w:themeColor="text1"/>
        </w:rPr>
        <w:t>креативн</w:t>
      </w:r>
      <w:r w:rsidR="0018403D">
        <w:rPr>
          <w:color w:val="000000" w:themeColor="text1"/>
        </w:rPr>
        <w:t>ые способности</w:t>
      </w:r>
      <w:r w:rsidR="00F71C5E" w:rsidRPr="000D35CB">
        <w:rPr>
          <w:color w:val="000000" w:themeColor="text1"/>
        </w:rPr>
        <w:t>,</w:t>
      </w:r>
      <w:r w:rsidR="007F6973" w:rsidRPr="000D35CB">
        <w:rPr>
          <w:color w:val="000000" w:themeColor="text1"/>
        </w:rPr>
        <w:t xml:space="preserve"> </w:t>
      </w:r>
      <w:r w:rsidR="00F71C5E" w:rsidRPr="000D35CB">
        <w:rPr>
          <w:color w:val="000000" w:themeColor="text1"/>
        </w:rPr>
        <w:t>коммуникатив</w:t>
      </w:r>
      <w:r w:rsidR="0018403D">
        <w:rPr>
          <w:color w:val="000000" w:themeColor="text1"/>
        </w:rPr>
        <w:t>ные</w:t>
      </w:r>
      <w:r w:rsidR="00F71C5E" w:rsidRPr="000D35CB">
        <w:rPr>
          <w:color w:val="000000" w:themeColor="text1"/>
        </w:rPr>
        <w:t xml:space="preserve"> способност</w:t>
      </w:r>
      <w:r w:rsidR="007F6973" w:rsidRPr="000D35CB">
        <w:rPr>
          <w:color w:val="000000" w:themeColor="text1"/>
        </w:rPr>
        <w:t>и</w:t>
      </w:r>
      <w:r w:rsidR="0018403D">
        <w:rPr>
          <w:color w:val="000000" w:themeColor="text1"/>
        </w:rPr>
        <w:t xml:space="preserve"> в сочетании с некогнитивными способностями и индивидуально-личностными способностями в условиях трансформации профессиональной подготовки к электронному формату </w:t>
      </w:r>
      <w:r w:rsidR="00672147">
        <w:rPr>
          <w:color w:val="000000" w:themeColor="text1"/>
        </w:rPr>
        <w:t xml:space="preserve">обучения </w:t>
      </w:r>
      <w:r w:rsidR="0018403D">
        <w:rPr>
          <w:color w:val="000000" w:themeColor="text1"/>
        </w:rPr>
        <w:t xml:space="preserve">позволит обучающимся </w:t>
      </w:r>
      <w:r w:rsidR="00672147">
        <w:rPr>
          <w:color w:val="000000" w:themeColor="text1"/>
        </w:rPr>
        <w:t xml:space="preserve">раскрыть свой потенциал и повысить конкурентоспособность в цифровой среде. </w:t>
      </w:r>
    </w:p>
    <w:p w14:paraId="63131096" w14:textId="3A11AAF7" w:rsidR="00E76940" w:rsidRPr="003415C1" w:rsidRDefault="00D445F3" w:rsidP="00B46187">
      <w:pPr>
        <w:pStyle w:val="a3"/>
        <w:tabs>
          <w:tab w:val="left" w:pos="709"/>
        </w:tabs>
        <w:ind w:left="0" w:firstLine="709"/>
      </w:pPr>
      <w:r>
        <w:rPr>
          <w:color w:val="000000" w:themeColor="text1"/>
        </w:rPr>
        <w:t>Вызванные и</w:t>
      </w:r>
      <w:r w:rsidR="007850DD">
        <w:rPr>
          <w:color w:val="000000" w:themeColor="text1"/>
        </w:rPr>
        <w:t>зменения</w:t>
      </w:r>
      <w:r>
        <w:rPr>
          <w:color w:val="000000" w:themeColor="text1"/>
        </w:rPr>
        <w:t xml:space="preserve"> </w:t>
      </w:r>
      <w:r w:rsidR="00654AC5">
        <w:rPr>
          <w:color w:val="000000" w:themeColor="text1"/>
        </w:rPr>
        <w:t>обусловили спрос</w:t>
      </w:r>
      <w:r w:rsidR="004C2765" w:rsidRPr="000D35CB">
        <w:rPr>
          <w:color w:val="000000" w:themeColor="text1"/>
        </w:rPr>
        <w:t xml:space="preserve"> </w:t>
      </w:r>
      <w:r w:rsidR="003D4117">
        <w:rPr>
          <w:color w:val="000000" w:themeColor="text1"/>
        </w:rPr>
        <w:t xml:space="preserve">на </w:t>
      </w:r>
      <w:r w:rsidR="004C2765" w:rsidRPr="000D35CB">
        <w:rPr>
          <w:color w:val="000000" w:themeColor="text1"/>
        </w:rPr>
        <w:t>современны</w:t>
      </w:r>
      <w:r w:rsidR="003D4117">
        <w:rPr>
          <w:color w:val="000000" w:themeColor="text1"/>
        </w:rPr>
        <w:t>е</w:t>
      </w:r>
      <w:r w:rsidR="004C2765" w:rsidRPr="000D35CB">
        <w:rPr>
          <w:color w:val="000000" w:themeColor="text1"/>
        </w:rPr>
        <w:t xml:space="preserve"> образовательны</w:t>
      </w:r>
      <w:r w:rsidR="003D4117">
        <w:rPr>
          <w:color w:val="000000" w:themeColor="text1"/>
        </w:rPr>
        <w:t>е</w:t>
      </w:r>
      <w:r w:rsidR="004C2765" w:rsidRPr="000D35CB">
        <w:rPr>
          <w:color w:val="000000" w:themeColor="text1"/>
        </w:rPr>
        <w:t xml:space="preserve"> технологи</w:t>
      </w:r>
      <w:r w:rsidR="003D4117">
        <w:rPr>
          <w:color w:val="000000" w:themeColor="text1"/>
        </w:rPr>
        <w:t>и</w:t>
      </w:r>
      <w:r w:rsidR="004C2765" w:rsidRPr="000D35CB">
        <w:rPr>
          <w:color w:val="000000" w:themeColor="text1"/>
        </w:rPr>
        <w:t xml:space="preserve"> и развити</w:t>
      </w:r>
      <w:r w:rsidR="003D4117">
        <w:rPr>
          <w:color w:val="000000" w:themeColor="text1"/>
        </w:rPr>
        <w:t>е</w:t>
      </w:r>
      <w:r w:rsidR="004C2765" w:rsidRPr="000D35CB">
        <w:rPr>
          <w:color w:val="000000" w:themeColor="text1"/>
        </w:rPr>
        <w:t xml:space="preserve"> электронного образования в казахстанских вузах. </w:t>
      </w:r>
      <w:r w:rsidR="00EB3089">
        <w:rPr>
          <w:color w:val="000000" w:themeColor="text1"/>
        </w:rPr>
        <w:t xml:space="preserve">В </w:t>
      </w:r>
      <w:r w:rsidR="003858B0">
        <w:rPr>
          <w:color w:val="000000" w:themeColor="text1"/>
        </w:rPr>
        <w:t xml:space="preserve">нашей диссертационной работе </w:t>
      </w:r>
      <w:r w:rsidR="00EB3089">
        <w:rPr>
          <w:color w:val="000000" w:themeColor="text1"/>
        </w:rPr>
        <w:t xml:space="preserve">мы </w:t>
      </w:r>
      <w:r w:rsidR="003858B0">
        <w:rPr>
          <w:color w:val="000000" w:themeColor="text1"/>
        </w:rPr>
        <w:t xml:space="preserve">используем </w:t>
      </w:r>
      <w:r w:rsidR="00EB3089">
        <w:rPr>
          <w:color w:val="000000" w:themeColor="text1"/>
        </w:rPr>
        <w:t xml:space="preserve">определение </w:t>
      </w:r>
      <w:r w:rsidR="00CD0D69">
        <w:rPr>
          <w:color w:val="000000" w:themeColor="text1"/>
        </w:rPr>
        <w:t>«</w:t>
      </w:r>
      <w:r w:rsidR="00CD0D69">
        <w:t xml:space="preserve">электронное образование» А.Ю. Уварова, которое трактуется не как простой перенос традиционных методов и подходов </w:t>
      </w:r>
      <w:r w:rsidR="00AF6475">
        <w:t>в цифровую среду, а как системная трансформация процесса обучения, включающая обновление целей, содержания и  методов образования на основе использования возможностей цифровой среды</w:t>
      </w:r>
      <w:r w:rsidR="00DA46B1">
        <w:t xml:space="preserve"> </w:t>
      </w:r>
      <w:r w:rsidR="00DA46B1" w:rsidRPr="00DA46B1">
        <w:t>[1</w:t>
      </w:r>
      <w:r w:rsidR="00B41F76">
        <w:t>4</w:t>
      </w:r>
      <w:r w:rsidR="00DA46B1" w:rsidRPr="00DA46B1">
        <w:t>]</w:t>
      </w:r>
      <w:r w:rsidR="00AF6475">
        <w:t>, обуславливающая переход от традиционн</w:t>
      </w:r>
      <w:r w:rsidR="003858B0">
        <w:t>ого подхода к цифровому</w:t>
      </w:r>
      <w:r w:rsidR="00AF6475">
        <w:t xml:space="preserve">. </w:t>
      </w:r>
    </w:p>
    <w:p w14:paraId="2B3622D9" w14:textId="04174C92" w:rsidR="00F719E0" w:rsidRPr="000D35CB" w:rsidRDefault="00E76940" w:rsidP="00E76940">
      <w:pPr>
        <w:pStyle w:val="a3"/>
        <w:tabs>
          <w:tab w:val="left" w:pos="709"/>
        </w:tabs>
        <w:ind w:left="0" w:firstLine="709"/>
        <w:rPr>
          <w:color w:val="000000" w:themeColor="text1"/>
        </w:rPr>
      </w:pPr>
      <w:r w:rsidRPr="000D35CB">
        <w:rPr>
          <w:color w:val="000000" w:themeColor="text1"/>
        </w:rPr>
        <w:t xml:space="preserve">Электронное образование предполагает организацию образовательного процесса с применением содержащихся в базах данных и используемых при реализации образовательных программ </w:t>
      </w:r>
      <w:r>
        <w:rPr>
          <w:color w:val="000000" w:themeColor="text1"/>
        </w:rPr>
        <w:t>современных</w:t>
      </w:r>
      <w:r w:rsidRPr="000D35CB">
        <w:rPr>
          <w:color w:val="000000" w:themeColor="text1"/>
        </w:rPr>
        <w:t xml:space="preserve"> технологий</w:t>
      </w:r>
      <w:r>
        <w:rPr>
          <w:color w:val="000000" w:themeColor="text1"/>
        </w:rPr>
        <w:t xml:space="preserve"> и </w:t>
      </w:r>
      <w:r w:rsidRPr="000D35CB">
        <w:rPr>
          <w:color w:val="000000" w:themeColor="text1"/>
        </w:rPr>
        <w:t>технических средств.</w:t>
      </w:r>
      <w:r w:rsidRPr="00E76940">
        <w:rPr>
          <w:color w:val="000000" w:themeColor="text1"/>
        </w:rPr>
        <w:t xml:space="preserve"> </w:t>
      </w:r>
      <w:r w:rsidR="00D34299">
        <w:rPr>
          <w:color w:val="000000" w:themeColor="text1"/>
        </w:rPr>
        <w:t>П</w:t>
      </w:r>
      <w:r w:rsidR="00F719E0" w:rsidRPr="000D35CB">
        <w:rPr>
          <w:color w:val="000000" w:themeColor="text1"/>
        </w:rPr>
        <w:t xml:space="preserve">ереход к электронному образованию </w:t>
      </w:r>
      <w:r w:rsidR="00D34299">
        <w:rPr>
          <w:color w:val="000000" w:themeColor="text1"/>
        </w:rPr>
        <w:t xml:space="preserve">осуществляется </w:t>
      </w:r>
      <w:r w:rsidR="00F719E0" w:rsidRPr="000D35CB">
        <w:rPr>
          <w:color w:val="000000" w:themeColor="text1"/>
        </w:rPr>
        <w:t>при выполнении следующих условий:</w:t>
      </w:r>
    </w:p>
    <w:p w14:paraId="47D7B0A6" w14:textId="77777777" w:rsidR="00E661CC" w:rsidRDefault="00E661CC" w:rsidP="00C60EC8">
      <w:pPr>
        <w:pStyle w:val="a5"/>
        <w:tabs>
          <w:tab w:val="left" w:pos="709"/>
          <w:tab w:val="left" w:pos="1152"/>
        </w:tabs>
        <w:ind w:left="709" w:firstLine="0"/>
        <w:rPr>
          <w:color w:val="000000" w:themeColor="text1"/>
          <w:sz w:val="28"/>
        </w:rPr>
      </w:pPr>
      <w:r w:rsidRPr="00893944">
        <w:rPr>
          <w:color w:val="000000" w:themeColor="text1"/>
        </w:rPr>
        <w:t>–</w:t>
      </w:r>
      <w:r>
        <w:rPr>
          <w:color w:val="000000" w:themeColor="text1"/>
        </w:rPr>
        <w:t xml:space="preserve"> </w:t>
      </w:r>
      <w:r w:rsidR="00F719E0" w:rsidRPr="00E661CC">
        <w:rPr>
          <w:color w:val="000000" w:themeColor="text1"/>
          <w:sz w:val="28"/>
        </w:rPr>
        <w:t xml:space="preserve">создание цифровой инфраструктуры, обеспечивающая совокупность </w:t>
      </w:r>
    </w:p>
    <w:p w14:paraId="098B3C63" w14:textId="57D0DF5A" w:rsidR="00E661CC" w:rsidRPr="00E661CC" w:rsidRDefault="00F719E0" w:rsidP="00C60EC8">
      <w:pPr>
        <w:tabs>
          <w:tab w:val="left" w:pos="709"/>
          <w:tab w:val="left" w:pos="1152"/>
        </w:tabs>
        <w:jc w:val="both"/>
        <w:rPr>
          <w:color w:val="000000" w:themeColor="text1"/>
          <w:sz w:val="28"/>
        </w:rPr>
      </w:pPr>
      <w:r w:rsidRPr="00E661CC">
        <w:rPr>
          <w:color w:val="000000" w:themeColor="text1"/>
          <w:sz w:val="28"/>
        </w:rPr>
        <w:t>материальных, технических, цифровых ресурсов и взаимодействия между участниками образовательного процесса [</w:t>
      </w:r>
      <w:r w:rsidR="00526E80">
        <w:rPr>
          <w:color w:val="000000" w:themeColor="text1"/>
          <w:sz w:val="28"/>
          <w:lang w:val="ru-RU"/>
        </w:rPr>
        <w:t>1</w:t>
      </w:r>
      <w:r w:rsidR="00B41F76">
        <w:rPr>
          <w:color w:val="000000" w:themeColor="text1"/>
          <w:sz w:val="28"/>
          <w:lang w:val="ru-RU"/>
        </w:rPr>
        <w:t>4</w:t>
      </w:r>
      <w:r w:rsidRPr="00E661CC">
        <w:rPr>
          <w:color w:val="000000" w:themeColor="text1"/>
          <w:sz w:val="28"/>
        </w:rPr>
        <w:t>, с. 10-15];</w:t>
      </w:r>
    </w:p>
    <w:p w14:paraId="76A10DA4" w14:textId="4CFF1443" w:rsidR="00F719E0" w:rsidRPr="00E661CC" w:rsidRDefault="00E661CC" w:rsidP="00C60EC8">
      <w:pPr>
        <w:pStyle w:val="a5"/>
        <w:tabs>
          <w:tab w:val="left" w:pos="709"/>
          <w:tab w:val="left" w:pos="1152"/>
        </w:tabs>
        <w:ind w:left="709" w:firstLine="0"/>
        <w:rPr>
          <w:color w:val="000000" w:themeColor="text1"/>
          <w:sz w:val="28"/>
        </w:rPr>
      </w:pPr>
      <w:r w:rsidRPr="00893944">
        <w:rPr>
          <w:color w:val="000000" w:themeColor="text1"/>
        </w:rPr>
        <w:t>–</w:t>
      </w:r>
      <w:r>
        <w:rPr>
          <w:color w:val="000000" w:themeColor="text1"/>
        </w:rPr>
        <w:t xml:space="preserve"> </w:t>
      </w:r>
      <w:r w:rsidR="00F719E0" w:rsidRPr="00E661CC">
        <w:rPr>
          <w:color w:val="000000" w:themeColor="text1"/>
          <w:sz w:val="28"/>
        </w:rPr>
        <w:t>создание</w:t>
      </w:r>
      <w:r w:rsidR="00F719E0" w:rsidRPr="00E661CC">
        <w:rPr>
          <w:color w:val="000000" w:themeColor="text1"/>
          <w:spacing w:val="-11"/>
          <w:sz w:val="28"/>
        </w:rPr>
        <w:t xml:space="preserve"> </w:t>
      </w:r>
      <w:r w:rsidR="00F719E0" w:rsidRPr="00E661CC">
        <w:rPr>
          <w:color w:val="000000" w:themeColor="text1"/>
          <w:sz w:val="28"/>
        </w:rPr>
        <w:t>системы</w:t>
      </w:r>
      <w:r w:rsidR="00F719E0" w:rsidRPr="00E661CC">
        <w:rPr>
          <w:color w:val="000000" w:themeColor="text1"/>
          <w:spacing w:val="-11"/>
          <w:sz w:val="28"/>
        </w:rPr>
        <w:t xml:space="preserve"> </w:t>
      </w:r>
      <w:r w:rsidR="00F719E0" w:rsidRPr="00E661CC">
        <w:rPr>
          <w:color w:val="000000" w:themeColor="text1"/>
          <w:sz w:val="28"/>
        </w:rPr>
        <w:t>административной</w:t>
      </w:r>
      <w:r w:rsidR="00F719E0" w:rsidRPr="00E661CC">
        <w:rPr>
          <w:color w:val="000000" w:themeColor="text1"/>
          <w:spacing w:val="-11"/>
          <w:sz w:val="28"/>
        </w:rPr>
        <w:t xml:space="preserve"> </w:t>
      </w:r>
      <w:r w:rsidR="00F719E0" w:rsidRPr="00E661CC">
        <w:rPr>
          <w:color w:val="000000" w:themeColor="text1"/>
          <w:spacing w:val="-2"/>
          <w:sz w:val="28"/>
        </w:rPr>
        <w:t xml:space="preserve">поддержки и </w:t>
      </w:r>
      <w:r w:rsidR="00F719E0" w:rsidRPr="00E661CC">
        <w:rPr>
          <w:color w:val="000000" w:themeColor="text1"/>
          <w:sz w:val="28"/>
        </w:rPr>
        <w:t>гарантии</w:t>
      </w:r>
      <w:r w:rsidR="00F719E0" w:rsidRPr="00E661CC">
        <w:rPr>
          <w:color w:val="000000" w:themeColor="text1"/>
          <w:spacing w:val="-10"/>
          <w:sz w:val="28"/>
        </w:rPr>
        <w:t xml:space="preserve"> </w:t>
      </w:r>
      <w:r w:rsidR="00F719E0" w:rsidRPr="00E661CC">
        <w:rPr>
          <w:color w:val="000000" w:themeColor="text1"/>
          <w:sz w:val="28"/>
        </w:rPr>
        <w:t>качества</w:t>
      </w:r>
      <w:r w:rsidR="00F719E0" w:rsidRPr="00E661CC">
        <w:rPr>
          <w:color w:val="000000" w:themeColor="text1"/>
          <w:spacing w:val="-10"/>
          <w:sz w:val="28"/>
        </w:rPr>
        <w:t xml:space="preserve"> </w:t>
      </w:r>
    </w:p>
    <w:p w14:paraId="1B9538DA" w14:textId="77777777" w:rsidR="00F719E0" w:rsidRPr="00360108" w:rsidRDefault="00F719E0" w:rsidP="00C60EC8">
      <w:pPr>
        <w:tabs>
          <w:tab w:val="left" w:pos="709"/>
          <w:tab w:val="left" w:pos="1062"/>
        </w:tabs>
        <w:spacing w:line="321" w:lineRule="exact"/>
        <w:jc w:val="both"/>
        <w:rPr>
          <w:color w:val="000000" w:themeColor="text1"/>
          <w:sz w:val="28"/>
        </w:rPr>
      </w:pPr>
      <w:r w:rsidRPr="00360108">
        <w:rPr>
          <w:color w:val="000000" w:themeColor="text1"/>
          <w:sz w:val="28"/>
        </w:rPr>
        <w:t>электронного</w:t>
      </w:r>
      <w:r w:rsidRPr="00360108">
        <w:rPr>
          <w:color w:val="000000" w:themeColor="text1"/>
          <w:spacing w:val="-10"/>
          <w:sz w:val="28"/>
        </w:rPr>
        <w:t xml:space="preserve"> </w:t>
      </w:r>
      <w:r w:rsidRPr="00360108">
        <w:rPr>
          <w:color w:val="000000" w:themeColor="text1"/>
          <w:spacing w:val="-2"/>
          <w:sz w:val="28"/>
        </w:rPr>
        <w:t>образования;</w:t>
      </w:r>
    </w:p>
    <w:p w14:paraId="46B2C8CE" w14:textId="0381A49D" w:rsidR="00F719E0" w:rsidRPr="00E661CC" w:rsidRDefault="00E661CC" w:rsidP="00C60EC8">
      <w:pPr>
        <w:tabs>
          <w:tab w:val="left" w:pos="709"/>
          <w:tab w:val="left" w:pos="1104"/>
        </w:tabs>
        <w:ind w:firstLine="709"/>
        <w:jc w:val="both"/>
        <w:rPr>
          <w:color w:val="000000" w:themeColor="text1"/>
          <w:sz w:val="28"/>
        </w:rPr>
      </w:pPr>
      <w:r w:rsidRPr="00893944">
        <w:rPr>
          <w:color w:val="000000" w:themeColor="text1"/>
        </w:rPr>
        <w:t>–</w:t>
      </w:r>
      <w:r>
        <w:rPr>
          <w:color w:val="000000" w:themeColor="text1"/>
          <w:lang w:val="ru-RU"/>
        </w:rPr>
        <w:t xml:space="preserve"> </w:t>
      </w:r>
      <w:r w:rsidR="00F719E0" w:rsidRPr="00E661CC">
        <w:rPr>
          <w:color w:val="000000" w:themeColor="text1"/>
          <w:sz w:val="28"/>
        </w:rPr>
        <w:t xml:space="preserve">развитие систем обмена знаниями между вузами в области цифровых </w:t>
      </w:r>
      <w:r w:rsidR="00F719E0" w:rsidRPr="00E661CC">
        <w:rPr>
          <w:color w:val="000000" w:themeColor="text1"/>
          <w:spacing w:val="-2"/>
          <w:sz w:val="28"/>
        </w:rPr>
        <w:t>технологий;</w:t>
      </w:r>
    </w:p>
    <w:p w14:paraId="46AD5FC7" w14:textId="7A37C7CD" w:rsidR="00F719E0" w:rsidRPr="00E661CC" w:rsidRDefault="00E661CC" w:rsidP="00C60EC8">
      <w:pPr>
        <w:tabs>
          <w:tab w:val="left" w:pos="709"/>
          <w:tab w:val="left" w:pos="1104"/>
        </w:tabs>
        <w:ind w:firstLine="709"/>
        <w:jc w:val="both"/>
        <w:rPr>
          <w:color w:val="000000" w:themeColor="text1"/>
          <w:sz w:val="28"/>
        </w:rPr>
      </w:pPr>
      <w:r w:rsidRPr="00893944">
        <w:rPr>
          <w:color w:val="000000" w:themeColor="text1"/>
        </w:rPr>
        <w:t>–</w:t>
      </w:r>
      <w:r w:rsidR="00CF13F1">
        <w:rPr>
          <w:color w:val="000000" w:themeColor="text1"/>
          <w:lang w:val="ru-RU"/>
        </w:rPr>
        <w:t xml:space="preserve"> </w:t>
      </w:r>
      <w:r w:rsidR="00F719E0" w:rsidRPr="00E661CC">
        <w:rPr>
          <w:color w:val="000000" w:themeColor="text1"/>
          <w:sz w:val="28"/>
          <w:szCs w:val="28"/>
        </w:rPr>
        <w:t>предоставление открытого доступа обучающихся к цифровым образовательным ресурсам, Республиканским электронным библиотекам, массовым открытым онлайн курсам</w:t>
      </w:r>
      <w:r w:rsidR="00D34299" w:rsidRPr="00E661CC">
        <w:rPr>
          <w:color w:val="000000" w:themeColor="text1"/>
          <w:sz w:val="28"/>
          <w:szCs w:val="28"/>
        </w:rPr>
        <w:t xml:space="preserve"> преимущественно отечественных авторов</w:t>
      </w:r>
      <w:r w:rsidR="00F719E0" w:rsidRPr="00E661CC">
        <w:rPr>
          <w:color w:val="000000" w:themeColor="text1"/>
          <w:sz w:val="28"/>
          <w:szCs w:val="28"/>
        </w:rPr>
        <w:t>.</w:t>
      </w:r>
    </w:p>
    <w:p w14:paraId="789FE297" w14:textId="0A1A7A68" w:rsidR="00122829" w:rsidRPr="00E76940" w:rsidRDefault="004C2765" w:rsidP="00E76940">
      <w:pPr>
        <w:pStyle w:val="a3"/>
        <w:ind w:left="0" w:firstLine="709"/>
        <w:rPr>
          <w:color w:val="000000" w:themeColor="text1"/>
        </w:rPr>
      </w:pPr>
      <w:r w:rsidRPr="000D35CB">
        <w:rPr>
          <w:color w:val="000000" w:themeColor="text1"/>
        </w:rPr>
        <w:t xml:space="preserve">Истоки теоретических разработок проблемы развития электронного </w:t>
      </w:r>
      <w:r w:rsidRPr="00652CBE">
        <w:rPr>
          <w:color w:val="000000" w:themeColor="text1"/>
        </w:rPr>
        <w:t xml:space="preserve">образования </w:t>
      </w:r>
      <w:r w:rsidR="00652CBE" w:rsidRPr="00652CBE">
        <w:rPr>
          <w:color w:val="000000" w:themeColor="text1"/>
        </w:rPr>
        <w:t xml:space="preserve">заложены </w:t>
      </w:r>
      <w:r w:rsidRPr="00652CBE">
        <w:rPr>
          <w:color w:val="000000" w:themeColor="text1"/>
        </w:rPr>
        <w:t>в трудах отечественных исс</w:t>
      </w:r>
      <w:r w:rsidR="00EC04FF">
        <w:rPr>
          <w:color w:val="000000" w:themeColor="text1"/>
        </w:rPr>
        <w:t>ледователей</w:t>
      </w:r>
      <w:r w:rsidR="00A26EDF">
        <w:rPr>
          <w:color w:val="000000" w:themeColor="text1"/>
          <w:lang w:val="kk-KZ"/>
        </w:rPr>
        <w:t xml:space="preserve"> </w:t>
      </w:r>
      <w:r w:rsidR="00EC04FF">
        <w:rPr>
          <w:color w:val="000000" w:themeColor="text1"/>
          <w:lang w:val="kk-KZ"/>
        </w:rPr>
        <w:t xml:space="preserve">                             </w:t>
      </w:r>
      <w:r w:rsidRPr="00652CBE">
        <w:rPr>
          <w:color w:val="000000" w:themeColor="text1"/>
        </w:rPr>
        <w:lastRenderedPageBreak/>
        <w:t>Г.К.</w:t>
      </w:r>
      <w:r w:rsidRPr="000D35CB">
        <w:rPr>
          <w:color w:val="000000" w:themeColor="text1"/>
          <w:spacing w:val="80"/>
        </w:rPr>
        <w:t xml:space="preserve"> </w:t>
      </w:r>
      <w:r w:rsidRPr="000D35CB">
        <w:rPr>
          <w:color w:val="000000" w:themeColor="text1"/>
        </w:rPr>
        <w:t>Нургалиевой, А.И.</w:t>
      </w:r>
      <w:r w:rsidRPr="000D35CB">
        <w:rPr>
          <w:color w:val="000000" w:themeColor="text1"/>
          <w:spacing w:val="-3"/>
        </w:rPr>
        <w:t xml:space="preserve"> </w:t>
      </w:r>
      <w:r w:rsidRPr="000D35CB">
        <w:rPr>
          <w:color w:val="000000" w:themeColor="text1"/>
        </w:rPr>
        <w:t xml:space="preserve">Тажигуловой, Е.В. Артыкбаевой, </w:t>
      </w:r>
      <w:r w:rsidR="00F01ED2">
        <w:rPr>
          <w:color w:val="000000" w:themeColor="text1"/>
        </w:rPr>
        <w:t xml:space="preserve">                           </w:t>
      </w:r>
      <w:r w:rsidR="00E3674C">
        <w:rPr>
          <w:color w:val="000000" w:themeColor="text1"/>
        </w:rPr>
        <w:t xml:space="preserve">   </w:t>
      </w:r>
      <w:r w:rsidRPr="000D35CB">
        <w:rPr>
          <w:color w:val="000000" w:themeColor="text1"/>
        </w:rPr>
        <w:t>Д.М. Джусубалиевой, А.К. Мынбаевой, А.Е.</w:t>
      </w:r>
      <w:r w:rsidRPr="000D35CB">
        <w:rPr>
          <w:color w:val="000000" w:themeColor="text1"/>
          <w:spacing w:val="61"/>
        </w:rPr>
        <w:t xml:space="preserve"> </w:t>
      </w:r>
      <w:r w:rsidRPr="000D35CB">
        <w:rPr>
          <w:color w:val="000000" w:themeColor="text1"/>
        </w:rPr>
        <w:t>Мамбетказиева.</w:t>
      </w:r>
      <w:r w:rsidRPr="000D35CB">
        <w:rPr>
          <w:color w:val="000000" w:themeColor="text1"/>
          <w:spacing w:val="69"/>
        </w:rPr>
        <w:t xml:space="preserve"> </w:t>
      </w:r>
    </w:p>
    <w:p w14:paraId="4C61381B" w14:textId="686B8829" w:rsidR="009460F0" w:rsidRDefault="004C2765" w:rsidP="00C60EC8">
      <w:pPr>
        <w:pStyle w:val="a3"/>
        <w:ind w:left="0" w:firstLine="709"/>
        <w:rPr>
          <w:color w:val="000000" w:themeColor="text1"/>
          <w:spacing w:val="69"/>
        </w:rPr>
      </w:pPr>
      <w:r w:rsidRPr="000D35CB">
        <w:rPr>
          <w:color w:val="000000" w:themeColor="text1"/>
        </w:rPr>
        <w:t>Под</w:t>
      </w:r>
      <w:r w:rsidRPr="000D35CB">
        <w:rPr>
          <w:color w:val="000000" w:themeColor="text1"/>
          <w:spacing w:val="61"/>
        </w:rPr>
        <w:t xml:space="preserve"> </w:t>
      </w:r>
      <w:r w:rsidRPr="000D35CB">
        <w:rPr>
          <w:color w:val="000000" w:themeColor="text1"/>
        </w:rPr>
        <w:t>руководством</w:t>
      </w:r>
      <w:r w:rsidRPr="000D35CB">
        <w:rPr>
          <w:color w:val="000000" w:themeColor="text1"/>
          <w:spacing w:val="61"/>
        </w:rPr>
        <w:t xml:space="preserve"> </w:t>
      </w:r>
      <w:r w:rsidRPr="000D35CB">
        <w:rPr>
          <w:color w:val="000000" w:themeColor="text1"/>
        </w:rPr>
        <w:t>К.Г.</w:t>
      </w:r>
      <w:r w:rsidRPr="000D35CB">
        <w:rPr>
          <w:color w:val="000000" w:themeColor="text1"/>
          <w:spacing w:val="62"/>
        </w:rPr>
        <w:t xml:space="preserve"> </w:t>
      </w:r>
      <w:r w:rsidRPr="000D35CB">
        <w:rPr>
          <w:color w:val="000000" w:themeColor="text1"/>
        </w:rPr>
        <w:t>Нургалиевой</w:t>
      </w:r>
      <w:r w:rsidRPr="000D35CB">
        <w:rPr>
          <w:color w:val="000000" w:themeColor="text1"/>
          <w:spacing w:val="58"/>
        </w:rPr>
        <w:t xml:space="preserve"> </w:t>
      </w:r>
      <w:r w:rsidRPr="000D35CB">
        <w:rPr>
          <w:color w:val="000000" w:themeColor="text1"/>
        </w:rPr>
        <w:t>в</w:t>
      </w:r>
      <w:r w:rsidRPr="000D35CB">
        <w:rPr>
          <w:color w:val="000000" w:themeColor="text1"/>
          <w:spacing w:val="58"/>
        </w:rPr>
        <w:t xml:space="preserve"> </w:t>
      </w:r>
      <w:r w:rsidRPr="000D35CB">
        <w:rPr>
          <w:color w:val="000000" w:themeColor="text1"/>
        </w:rPr>
        <w:t>рамках</w:t>
      </w:r>
      <w:r w:rsidRPr="000D35CB">
        <w:rPr>
          <w:color w:val="000000" w:themeColor="text1"/>
          <w:spacing w:val="56"/>
        </w:rPr>
        <w:t xml:space="preserve"> </w:t>
      </w:r>
      <w:r w:rsidRPr="000D35CB">
        <w:rPr>
          <w:color w:val="000000" w:themeColor="text1"/>
          <w:spacing w:val="-2"/>
        </w:rPr>
        <w:t>проекта</w:t>
      </w:r>
      <w:r w:rsidRPr="000D35CB">
        <w:rPr>
          <w:color w:val="000000" w:themeColor="text1"/>
        </w:rPr>
        <w:t xml:space="preserve"> «Технологизация учебного процесса как условие массового качественного образования» в Казахстане внедрена научно-педагогическая технология модульного конструирования электронных учебников, разработаны ЦОРы по специальностям технического и профессионального образования, необходимые для национальной системы электронного обучения [</w:t>
      </w:r>
      <w:r w:rsidR="00B41F76">
        <w:rPr>
          <w:color w:val="000000" w:themeColor="text1"/>
        </w:rPr>
        <w:t>6</w:t>
      </w:r>
      <w:r w:rsidRPr="000D35CB">
        <w:rPr>
          <w:color w:val="000000" w:themeColor="text1"/>
        </w:rPr>
        <w:t>, c. 13-17].</w:t>
      </w:r>
      <w:r w:rsidR="000A1DB8">
        <w:rPr>
          <w:color w:val="000000" w:themeColor="text1"/>
          <w:spacing w:val="69"/>
        </w:rPr>
        <w:t xml:space="preserve"> </w:t>
      </w:r>
    </w:p>
    <w:p w14:paraId="6C386DC3" w14:textId="1B22B8AF" w:rsidR="004C2765" w:rsidRPr="00A26EDF" w:rsidRDefault="004C2765" w:rsidP="00C60EC8">
      <w:pPr>
        <w:pStyle w:val="a3"/>
        <w:ind w:left="0" w:firstLine="709"/>
        <w:rPr>
          <w:color w:val="000000" w:themeColor="text1"/>
        </w:rPr>
      </w:pPr>
      <w:r w:rsidRPr="000D35CB">
        <w:rPr>
          <w:color w:val="000000" w:themeColor="text1"/>
        </w:rPr>
        <w:t>Технологизация учебного процесса с применением цифровых образовательных ресурсов и интерактивных заданий является необходимым условием модернизации казахстанского образования, что отражается в принятии Закона Республики Казахстан «Об образовании» от 2010 года [</w:t>
      </w:r>
      <w:r w:rsidR="00C7354B" w:rsidRPr="00C7354B">
        <w:rPr>
          <w:color w:val="000000" w:themeColor="text1"/>
        </w:rPr>
        <w:t>6</w:t>
      </w:r>
      <w:r w:rsidR="00526E80">
        <w:rPr>
          <w:color w:val="000000" w:themeColor="text1"/>
        </w:rPr>
        <w:t>4</w:t>
      </w:r>
      <w:r w:rsidRPr="000D35CB">
        <w:rPr>
          <w:color w:val="000000" w:themeColor="text1"/>
        </w:rPr>
        <w:t xml:space="preserve">]. </w:t>
      </w:r>
    </w:p>
    <w:p w14:paraId="70A4C00A" w14:textId="5BBF8BD0" w:rsidR="00B15FCC" w:rsidRPr="000D35CB" w:rsidRDefault="00B15FCC" w:rsidP="00C60EC8">
      <w:pPr>
        <w:pStyle w:val="a3"/>
        <w:tabs>
          <w:tab w:val="left" w:pos="1843"/>
          <w:tab w:val="left" w:pos="1985"/>
          <w:tab w:val="left" w:pos="3828"/>
          <w:tab w:val="left" w:pos="3969"/>
        </w:tabs>
        <w:ind w:left="0" w:firstLine="709"/>
        <w:rPr>
          <w:color w:val="000000" w:themeColor="text1"/>
        </w:rPr>
      </w:pPr>
      <w:r w:rsidRPr="000D35CB">
        <w:rPr>
          <w:color w:val="000000" w:themeColor="text1"/>
        </w:rPr>
        <w:t>Существенным прорывом к планированию и развитию электронного образования послужило принятие Закона Республики Казахстан от 4 июля 2018 года «О внесении изменений и дополнений в некоторые законодательные акты Республики Казахстана по вопросам расширения академической и управленческой самостоятельности высших учебных заведений» [</w:t>
      </w:r>
      <w:r w:rsidR="00C7354B" w:rsidRPr="00C7354B">
        <w:rPr>
          <w:color w:val="000000" w:themeColor="text1"/>
        </w:rPr>
        <w:t>6</w:t>
      </w:r>
      <w:r w:rsidR="00526E80">
        <w:rPr>
          <w:color w:val="000000" w:themeColor="text1"/>
        </w:rPr>
        <w:t>4</w:t>
      </w:r>
      <w:r w:rsidRPr="000D35CB">
        <w:rPr>
          <w:color w:val="000000" w:themeColor="text1"/>
        </w:rPr>
        <w:t>], в котором</w:t>
      </w:r>
      <w:r w:rsidR="00C8329E">
        <w:rPr>
          <w:color w:val="000000" w:themeColor="text1"/>
        </w:rPr>
        <w:t xml:space="preserve"> </w:t>
      </w:r>
      <w:r w:rsidRPr="000D35CB">
        <w:rPr>
          <w:color w:val="000000" w:themeColor="text1"/>
        </w:rPr>
        <w:t>ключевым пунктом стала отмена заочной формы обучения</w:t>
      </w:r>
      <w:r w:rsidR="00C8329E">
        <w:rPr>
          <w:color w:val="000000" w:themeColor="text1"/>
        </w:rPr>
        <w:t xml:space="preserve">, обусловившая  переход к </w:t>
      </w:r>
      <w:r w:rsidRPr="000D35CB">
        <w:rPr>
          <w:color w:val="000000" w:themeColor="text1"/>
        </w:rPr>
        <w:t>дистанционно</w:t>
      </w:r>
      <w:r w:rsidR="00C8329E">
        <w:rPr>
          <w:color w:val="000000" w:themeColor="text1"/>
        </w:rPr>
        <w:t xml:space="preserve">му обучению и развитие электронного </w:t>
      </w:r>
      <w:r w:rsidRPr="000D35CB">
        <w:rPr>
          <w:color w:val="000000" w:themeColor="text1"/>
        </w:rPr>
        <w:t>об</w:t>
      </w:r>
      <w:r w:rsidR="00C8329E">
        <w:rPr>
          <w:color w:val="000000" w:themeColor="text1"/>
        </w:rPr>
        <w:t>разования в Казахстане.</w:t>
      </w:r>
    </w:p>
    <w:p w14:paraId="51AA1321" w14:textId="77777777" w:rsidR="00794273" w:rsidRDefault="00B15FCC" w:rsidP="00C60EC8">
      <w:pPr>
        <w:pStyle w:val="a3"/>
        <w:ind w:left="0" w:firstLine="709"/>
        <w:rPr>
          <w:color w:val="000000" w:themeColor="text1"/>
        </w:rPr>
      </w:pPr>
      <w:r w:rsidRPr="000D35CB">
        <w:rPr>
          <w:color w:val="000000" w:themeColor="text1"/>
        </w:rPr>
        <w:t xml:space="preserve">В Казахстане понятие «электронное образование» сопряжено с терминами «дистанционное образование», </w:t>
      </w:r>
      <w:r w:rsidR="00EC1EC7" w:rsidRPr="000D35CB">
        <w:rPr>
          <w:color w:val="000000" w:themeColor="text1"/>
        </w:rPr>
        <w:t xml:space="preserve">«дистанционное обучение», </w:t>
      </w:r>
      <w:r w:rsidRPr="000D35CB">
        <w:rPr>
          <w:color w:val="000000" w:themeColor="text1"/>
        </w:rPr>
        <w:t>«цифровые образовательные ресурсы», «цифров</w:t>
      </w:r>
      <w:r w:rsidR="00081345" w:rsidRPr="000D35CB">
        <w:rPr>
          <w:color w:val="000000" w:themeColor="text1"/>
        </w:rPr>
        <w:t>ое</w:t>
      </w:r>
      <w:r w:rsidRPr="000D35CB">
        <w:rPr>
          <w:color w:val="000000" w:themeColor="text1"/>
        </w:rPr>
        <w:t xml:space="preserve"> образовательн</w:t>
      </w:r>
      <w:r w:rsidR="00081345" w:rsidRPr="000D35CB">
        <w:rPr>
          <w:color w:val="000000" w:themeColor="text1"/>
        </w:rPr>
        <w:t>ое пространство</w:t>
      </w:r>
      <w:r w:rsidRPr="000D35CB">
        <w:rPr>
          <w:color w:val="000000" w:themeColor="text1"/>
        </w:rPr>
        <w:t>».</w:t>
      </w:r>
      <w:r w:rsidR="000A1DB8">
        <w:rPr>
          <w:color w:val="000000" w:themeColor="text1"/>
        </w:rPr>
        <w:t xml:space="preserve"> </w:t>
      </w:r>
    </w:p>
    <w:p w14:paraId="46909993" w14:textId="1BB2D64D" w:rsidR="0028428B" w:rsidRPr="00AD577C" w:rsidRDefault="00C62B65" w:rsidP="00AD577C">
      <w:pPr>
        <w:pStyle w:val="a3"/>
        <w:ind w:left="0" w:firstLine="709"/>
        <w:rPr>
          <w:color w:val="000000" w:themeColor="text1"/>
        </w:rPr>
      </w:pPr>
      <w:r w:rsidRPr="000D35CB">
        <w:rPr>
          <w:color w:val="000000" w:themeColor="text1"/>
        </w:rPr>
        <w:t>Определение понятия «д</w:t>
      </w:r>
      <w:r w:rsidR="00B15FCC" w:rsidRPr="000D35CB">
        <w:rPr>
          <w:color w:val="000000" w:themeColor="text1"/>
        </w:rPr>
        <w:t>истанционное образование</w:t>
      </w:r>
      <w:r w:rsidRPr="000D35CB">
        <w:rPr>
          <w:color w:val="000000" w:themeColor="text1"/>
        </w:rPr>
        <w:t>»</w:t>
      </w:r>
      <w:r w:rsidR="00B15FCC" w:rsidRPr="000D35CB">
        <w:rPr>
          <w:color w:val="000000" w:themeColor="text1"/>
        </w:rPr>
        <w:t xml:space="preserve"> </w:t>
      </w:r>
      <w:r w:rsidRPr="000D35CB">
        <w:rPr>
          <w:color w:val="000000" w:themeColor="text1"/>
        </w:rPr>
        <w:t xml:space="preserve">как </w:t>
      </w:r>
      <w:r w:rsidR="00B15FCC" w:rsidRPr="000D35CB">
        <w:rPr>
          <w:color w:val="000000" w:themeColor="text1"/>
        </w:rPr>
        <w:t>«целостн</w:t>
      </w:r>
      <w:r w:rsidRPr="000D35CB">
        <w:rPr>
          <w:color w:val="000000" w:themeColor="text1"/>
        </w:rPr>
        <w:t xml:space="preserve">ой </w:t>
      </w:r>
      <w:r w:rsidR="00B15FCC" w:rsidRPr="000D35CB">
        <w:rPr>
          <w:color w:val="000000" w:themeColor="text1"/>
        </w:rPr>
        <w:t>качественн</w:t>
      </w:r>
      <w:r w:rsidRPr="000D35CB">
        <w:rPr>
          <w:color w:val="000000" w:themeColor="text1"/>
        </w:rPr>
        <w:t>ой</w:t>
      </w:r>
      <w:r w:rsidR="00B15FCC" w:rsidRPr="000D35CB">
        <w:rPr>
          <w:color w:val="000000" w:themeColor="text1"/>
        </w:rPr>
        <w:t xml:space="preserve"> едини</w:t>
      </w:r>
      <w:r w:rsidRPr="000D35CB">
        <w:rPr>
          <w:color w:val="000000" w:themeColor="text1"/>
        </w:rPr>
        <w:t xml:space="preserve">цей </w:t>
      </w:r>
      <w:r w:rsidR="00B15FCC" w:rsidRPr="000D35CB">
        <w:rPr>
          <w:color w:val="000000" w:themeColor="text1"/>
        </w:rPr>
        <w:t xml:space="preserve">образовательных систем, в которой каждый компонент процесса – цель, задачи, содержание, методы и формы, результаты образования; образовательные ситуации и его компоненты </w:t>
      </w:r>
      <w:r w:rsidR="00B15FCC" w:rsidRPr="00794273">
        <w:rPr>
          <w:color w:val="000000" w:themeColor="text1"/>
        </w:rPr>
        <w:t>имеют</w:t>
      </w:r>
      <w:r w:rsidR="00B15FCC" w:rsidRPr="00794273">
        <w:rPr>
          <w:color w:val="000000" w:themeColor="text1"/>
          <w:spacing w:val="68"/>
        </w:rPr>
        <w:t xml:space="preserve"> </w:t>
      </w:r>
      <w:r w:rsidR="00B15FCC" w:rsidRPr="00794273">
        <w:rPr>
          <w:color w:val="000000" w:themeColor="text1"/>
        </w:rPr>
        <w:t>электронно-цифровое</w:t>
      </w:r>
      <w:r w:rsidR="00B15FCC" w:rsidRPr="00794273">
        <w:rPr>
          <w:color w:val="000000" w:themeColor="text1"/>
          <w:spacing w:val="71"/>
        </w:rPr>
        <w:t xml:space="preserve"> </w:t>
      </w:r>
      <w:r w:rsidR="00B15FCC" w:rsidRPr="00794273">
        <w:rPr>
          <w:color w:val="000000" w:themeColor="text1"/>
        </w:rPr>
        <w:t>проявление</w:t>
      </w:r>
      <w:r w:rsidRPr="00794273">
        <w:rPr>
          <w:color w:val="000000" w:themeColor="text1"/>
        </w:rPr>
        <w:t xml:space="preserve"> [</w:t>
      </w:r>
      <w:r w:rsidR="00B41F76">
        <w:rPr>
          <w:color w:val="000000" w:themeColor="text1"/>
        </w:rPr>
        <w:t>7</w:t>
      </w:r>
      <w:r w:rsidRPr="00794273">
        <w:rPr>
          <w:color w:val="000000" w:themeColor="text1"/>
        </w:rPr>
        <w:t xml:space="preserve">, с. 94], подтверждает, что </w:t>
      </w:r>
      <w:r w:rsidR="00B15FCC" w:rsidRPr="00794273">
        <w:rPr>
          <w:color w:val="000000" w:themeColor="text1"/>
        </w:rPr>
        <w:t xml:space="preserve">дистанционное образование имеет полностью </w:t>
      </w:r>
      <w:r w:rsidRPr="00794273">
        <w:rPr>
          <w:color w:val="000000" w:themeColor="text1"/>
        </w:rPr>
        <w:t>завершенный</w:t>
      </w:r>
      <w:r w:rsidR="00B15FCC" w:rsidRPr="00794273">
        <w:rPr>
          <w:color w:val="000000" w:themeColor="text1"/>
        </w:rPr>
        <w:t xml:space="preserve"> электронно-цифровой формат</w:t>
      </w:r>
      <w:r w:rsidRPr="00794273">
        <w:rPr>
          <w:color w:val="000000" w:themeColor="text1"/>
        </w:rPr>
        <w:t>.</w:t>
      </w:r>
      <w:r w:rsidR="000A1DB8" w:rsidRPr="00794273">
        <w:rPr>
          <w:color w:val="000000" w:themeColor="text1"/>
        </w:rPr>
        <w:t xml:space="preserve"> </w:t>
      </w:r>
    </w:p>
    <w:p w14:paraId="7FA5A8D7" w14:textId="77777777" w:rsidR="00E962AC" w:rsidRDefault="00E22BDD" w:rsidP="00C60EC8">
      <w:pPr>
        <w:pStyle w:val="a3"/>
        <w:ind w:left="0" w:firstLine="709"/>
        <w:rPr>
          <w:color w:val="000000" w:themeColor="text1"/>
          <w:kern w:val="15"/>
        </w:rPr>
      </w:pPr>
      <w:r w:rsidRPr="00794273">
        <w:rPr>
          <w:color w:val="000000" w:themeColor="text1"/>
        </w:rPr>
        <w:t xml:space="preserve">Дистанционное обучение является </w:t>
      </w:r>
      <w:r w:rsidR="00C62B65" w:rsidRPr="00794273">
        <w:rPr>
          <w:color w:val="000000" w:themeColor="text1"/>
        </w:rPr>
        <w:t>целенаправленны</w:t>
      </w:r>
      <w:r w:rsidRPr="00794273">
        <w:rPr>
          <w:color w:val="000000" w:themeColor="text1"/>
        </w:rPr>
        <w:t>м</w:t>
      </w:r>
      <w:r w:rsidR="00C62B65" w:rsidRPr="00794273">
        <w:rPr>
          <w:color w:val="000000" w:themeColor="text1"/>
        </w:rPr>
        <w:t xml:space="preserve"> процесс</w:t>
      </w:r>
      <w:r w:rsidRPr="00794273">
        <w:rPr>
          <w:color w:val="000000" w:themeColor="text1"/>
        </w:rPr>
        <w:t>ом</w:t>
      </w:r>
      <w:r w:rsidR="00C62B65" w:rsidRPr="00794273">
        <w:rPr>
          <w:color w:val="000000" w:themeColor="text1"/>
        </w:rPr>
        <w:t xml:space="preserve">, в котором </w:t>
      </w:r>
      <w:r w:rsidR="00DD349E" w:rsidRPr="00794273">
        <w:rPr>
          <w:color w:val="000000" w:themeColor="text1"/>
        </w:rPr>
        <w:t xml:space="preserve">все </w:t>
      </w:r>
      <w:r w:rsidR="00C62B65" w:rsidRPr="00794273">
        <w:rPr>
          <w:color w:val="000000" w:themeColor="text1"/>
        </w:rPr>
        <w:t xml:space="preserve">субъекты </w:t>
      </w:r>
      <w:r w:rsidR="00DD349E" w:rsidRPr="00794273">
        <w:rPr>
          <w:color w:val="000000" w:themeColor="text1"/>
        </w:rPr>
        <w:t xml:space="preserve">(обучающиеся, преподаватели) </w:t>
      </w:r>
      <w:r w:rsidR="00C62B65" w:rsidRPr="00794273">
        <w:rPr>
          <w:color w:val="000000" w:themeColor="text1"/>
        </w:rPr>
        <w:t xml:space="preserve">удалены друг от друга и </w:t>
      </w:r>
      <w:r w:rsidR="00C62B65" w:rsidRPr="00794273">
        <w:rPr>
          <w:color w:val="000000" w:themeColor="text1"/>
          <w:kern w:val="15"/>
        </w:rPr>
        <w:t xml:space="preserve">от образовательных </w:t>
      </w:r>
      <w:r w:rsidR="00FE1954" w:rsidRPr="00794273">
        <w:rPr>
          <w:color w:val="000000" w:themeColor="text1"/>
          <w:kern w:val="15"/>
        </w:rPr>
        <w:t>организаций</w:t>
      </w:r>
      <w:r w:rsidR="00C62B65" w:rsidRPr="00794273">
        <w:rPr>
          <w:color w:val="000000" w:themeColor="text1"/>
          <w:kern w:val="15"/>
        </w:rPr>
        <w:t>, а учебный процесс осуществляется</w:t>
      </w:r>
      <w:r w:rsidR="00F06726" w:rsidRPr="00794273">
        <w:rPr>
          <w:color w:val="000000" w:themeColor="text1"/>
          <w:kern w:val="15"/>
        </w:rPr>
        <w:t xml:space="preserve"> </w:t>
      </w:r>
      <w:r w:rsidR="00DD349E" w:rsidRPr="00794273">
        <w:rPr>
          <w:color w:val="000000" w:themeColor="text1"/>
          <w:kern w:val="15"/>
        </w:rPr>
        <w:t xml:space="preserve">в </w:t>
      </w:r>
      <w:r w:rsidR="00F06726" w:rsidRPr="00794273">
        <w:rPr>
          <w:color w:val="000000" w:themeColor="text1"/>
          <w:kern w:val="15"/>
        </w:rPr>
        <w:t xml:space="preserve">цифровом </w:t>
      </w:r>
      <w:r w:rsidR="00DD349E" w:rsidRPr="00794273">
        <w:rPr>
          <w:color w:val="000000" w:themeColor="text1"/>
          <w:kern w:val="15"/>
        </w:rPr>
        <w:t xml:space="preserve">образовательном пространстве. </w:t>
      </w:r>
    </w:p>
    <w:p w14:paraId="10BDE931" w14:textId="1F7C53C0" w:rsidR="005E0931" w:rsidRPr="000A1DB8" w:rsidRDefault="00DD349E" w:rsidP="00C60EC8">
      <w:pPr>
        <w:pStyle w:val="a3"/>
        <w:ind w:left="0" w:firstLine="709"/>
        <w:rPr>
          <w:color w:val="000000" w:themeColor="text1"/>
        </w:rPr>
      </w:pPr>
      <w:r w:rsidRPr="00794273">
        <w:rPr>
          <w:color w:val="000000" w:themeColor="text1"/>
          <w:kern w:val="15"/>
        </w:rPr>
        <w:t xml:space="preserve">Эффективность дистанционного образования </w:t>
      </w:r>
      <w:r w:rsidR="00F06726" w:rsidRPr="00794273">
        <w:rPr>
          <w:color w:val="000000" w:themeColor="text1"/>
          <w:kern w:val="15"/>
        </w:rPr>
        <w:t>подтверждается</w:t>
      </w:r>
      <w:r w:rsidRPr="00794273">
        <w:rPr>
          <w:color w:val="000000" w:themeColor="text1"/>
          <w:kern w:val="15"/>
        </w:rPr>
        <w:t xml:space="preserve"> увеличени</w:t>
      </w:r>
      <w:r w:rsidR="00F06726" w:rsidRPr="00794273">
        <w:rPr>
          <w:color w:val="000000" w:themeColor="text1"/>
          <w:kern w:val="15"/>
        </w:rPr>
        <w:t>ем</w:t>
      </w:r>
      <w:r w:rsidRPr="00794273">
        <w:rPr>
          <w:color w:val="000000" w:themeColor="text1"/>
          <w:kern w:val="15"/>
        </w:rPr>
        <w:t xml:space="preserve"> базы ЦОР и внедрени</w:t>
      </w:r>
      <w:r w:rsidR="00F06726" w:rsidRPr="00794273">
        <w:rPr>
          <w:color w:val="000000" w:themeColor="text1"/>
          <w:kern w:val="15"/>
        </w:rPr>
        <w:t>ем</w:t>
      </w:r>
      <w:r w:rsidR="00FE1954" w:rsidRPr="00794273">
        <w:rPr>
          <w:color w:val="000000" w:themeColor="text1"/>
          <w:kern w:val="15"/>
        </w:rPr>
        <w:t xml:space="preserve"> массовых открытых онлайн-курсов</w:t>
      </w:r>
      <w:r w:rsidRPr="00794273">
        <w:rPr>
          <w:color w:val="000000" w:themeColor="text1"/>
          <w:kern w:val="15"/>
        </w:rPr>
        <w:t xml:space="preserve"> </w:t>
      </w:r>
      <w:r w:rsidR="009460F0">
        <w:rPr>
          <w:color w:val="000000" w:themeColor="text1"/>
          <w:kern w:val="15"/>
        </w:rPr>
        <w:t xml:space="preserve">преимущественно </w:t>
      </w:r>
      <w:r w:rsidRPr="00794273">
        <w:rPr>
          <w:color w:val="000000" w:themeColor="text1"/>
          <w:kern w:val="15"/>
        </w:rPr>
        <w:t>отечественных авторов.</w:t>
      </w:r>
      <w:r w:rsidRPr="00097BBC">
        <w:rPr>
          <w:color w:val="000000" w:themeColor="text1"/>
          <w:w w:val="90"/>
          <w:kern w:val="15"/>
        </w:rPr>
        <w:t xml:space="preserve">  </w:t>
      </w:r>
    </w:p>
    <w:p w14:paraId="16167246" w14:textId="318697AF" w:rsidR="009F4116" w:rsidRDefault="007A4058" w:rsidP="00C60EC8">
      <w:pPr>
        <w:pStyle w:val="a3"/>
        <w:tabs>
          <w:tab w:val="left" w:pos="709"/>
          <w:tab w:val="left" w:pos="1843"/>
          <w:tab w:val="left" w:pos="1985"/>
        </w:tabs>
        <w:ind w:left="0" w:firstLine="709"/>
        <w:rPr>
          <w:color w:val="000000" w:themeColor="text1"/>
          <w:w w:val="90"/>
          <w:kern w:val="15"/>
        </w:rPr>
      </w:pPr>
      <w:r w:rsidRPr="00166B82">
        <w:rPr>
          <w:color w:val="000000" w:themeColor="text1"/>
          <w:kern w:val="15"/>
        </w:rPr>
        <w:t xml:space="preserve">При планировании </w:t>
      </w:r>
      <w:r w:rsidR="00E11037" w:rsidRPr="00166B82">
        <w:rPr>
          <w:color w:val="000000" w:themeColor="text1"/>
          <w:kern w:val="15"/>
        </w:rPr>
        <w:t xml:space="preserve">и развитии </w:t>
      </w:r>
      <w:r w:rsidRPr="00166B82">
        <w:rPr>
          <w:color w:val="000000" w:themeColor="text1"/>
          <w:kern w:val="15"/>
        </w:rPr>
        <w:t xml:space="preserve">электронного образования в </w:t>
      </w:r>
      <w:r w:rsidR="009460F0">
        <w:rPr>
          <w:color w:val="000000" w:themeColor="text1"/>
          <w:kern w:val="15"/>
        </w:rPr>
        <w:t xml:space="preserve">казахстанских </w:t>
      </w:r>
      <w:r w:rsidRPr="00166B82">
        <w:rPr>
          <w:color w:val="000000" w:themeColor="text1"/>
          <w:kern w:val="15"/>
        </w:rPr>
        <w:t xml:space="preserve">вузах использовался международный опыт. </w:t>
      </w:r>
      <w:r w:rsidR="00166B82">
        <w:rPr>
          <w:color w:val="000000" w:themeColor="text1"/>
          <w:kern w:val="15"/>
        </w:rPr>
        <w:t xml:space="preserve">Одним из </w:t>
      </w:r>
      <w:r w:rsidR="00166B82">
        <w:rPr>
          <w:color w:val="000000" w:themeColor="text1"/>
        </w:rPr>
        <w:t>п</w:t>
      </w:r>
      <w:r w:rsidR="00F71C5E" w:rsidRPr="00166B82">
        <w:rPr>
          <w:color w:val="000000" w:themeColor="text1"/>
        </w:rPr>
        <w:t>римеро</w:t>
      </w:r>
      <w:r w:rsidR="00166B82">
        <w:rPr>
          <w:color w:val="000000" w:themeColor="text1"/>
        </w:rPr>
        <w:t>в</w:t>
      </w:r>
      <w:r w:rsidR="00F71C5E" w:rsidRPr="00166B82">
        <w:rPr>
          <w:color w:val="000000" w:themeColor="text1"/>
        </w:rPr>
        <w:t xml:space="preserve"> электронного обучения является Национальный Университет Сингапур</w:t>
      </w:r>
      <w:r w:rsidRPr="00166B82">
        <w:rPr>
          <w:color w:val="000000" w:themeColor="text1"/>
        </w:rPr>
        <w:t>а</w:t>
      </w:r>
      <w:r w:rsidR="00F71C5E" w:rsidRPr="00166B82">
        <w:rPr>
          <w:color w:val="000000" w:themeColor="text1"/>
        </w:rPr>
        <w:t>.</w:t>
      </w:r>
      <w:r w:rsidR="006F1737">
        <w:rPr>
          <w:color w:val="000000" w:themeColor="text1"/>
        </w:rPr>
        <w:t xml:space="preserve"> </w:t>
      </w:r>
      <w:r w:rsidR="00F71C5E" w:rsidRPr="00166B82">
        <w:rPr>
          <w:color w:val="000000" w:themeColor="text1"/>
        </w:rPr>
        <w:t>Согласно исследованию Z. Chen</w:t>
      </w:r>
      <w:r w:rsidR="00F71C5E" w:rsidRPr="00097BBC">
        <w:rPr>
          <w:color w:val="000000" w:themeColor="text1"/>
        </w:rPr>
        <w:t xml:space="preserve"> профессиональная подготовка в концепции образования на протяжении всей</w:t>
      </w:r>
      <w:r w:rsidR="00F71C5E" w:rsidRPr="000D35CB">
        <w:rPr>
          <w:color w:val="000000" w:themeColor="text1"/>
        </w:rPr>
        <w:t xml:space="preserve"> жизни осуществля</w:t>
      </w:r>
      <w:r w:rsidRPr="000D35CB">
        <w:rPr>
          <w:color w:val="000000" w:themeColor="text1"/>
        </w:rPr>
        <w:t>ется</w:t>
      </w:r>
      <w:r w:rsidR="00F71C5E" w:rsidRPr="000D35CB">
        <w:rPr>
          <w:color w:val="000000" w:themeColor="text1"/>
        </w:rPr>
        <w:t xml:space="preserve"> посредством внедрения ресурсов электронного обучения, технологии смешанного обучения</w:t>
      </w:r>
      <w:r w:rsidR="006F1737">
        <w:rPr>
          <w:color w:val="000000" w:themeColor="text1"/>
        </w:rPr>
        <w:t xml:space="preserve"> </w:t>
      </w:r>
      <w:r w:rsidR="006F1737">
        <w:rPr>
          <w:color w:val="000000" w:themeColor="text1"/>
          <w:lang w:val="en-US"/>
        </w:rPr>
        <w:t>blended</w:t>
      </w:r>
      <w:r w:rsidR="006F1737" w:rsidRPr="006F1737">
        <w:rPr>
          <w:color w:val="000000" w:themeColor="text1"/>
        </w:rPr>
        <w:t xml:space="preserve"> </w:t>
      </w:r>
      <w:r w:rsidR="006F1737">
        <w:rPr>
          <w:color w:val="000000" w:themeColor="text1"/>
          <w:lang w:val="en-US"/>
        </w:rPr>
        <w:t>learning</w:t>
      </w:r>
      <w:r w:rsidR="00F71C5E" w:rsidRPr="000D35CB">
        <w:rPr>
          <w:color w:val="000000" w:themeColor="text1"/>
        </w:rPr>
        <w:t>, технологии перевернутого класса, метода микро-коучинг, который предполагает</w:t>
      </w:r>
      <w:r w:rsidR="00F43642" w:rsidRPr="000D35CB">
        <w:rPr>
          <w:color w:val="000000" w:themeColor="text1"/>
        </w:rPr>
        <w:t xml:space="preserve"> </w:t>
      </w:r>
      <w:r w:rsidR="00F71C5E" w:rsidRPr="000D35CB">
        <w:rPr>
          <w:color w:val="000000" w:themeColor="text1"/>
        </w:rPr>
        <w:t xml:space="preserve">онлайн-курс с педагогическим сопровождением, способствующий </w:t>
      </w:r>
      <w:r w:rsidR="00F71C5E" w:rsidRPr="000D35CB">
        <w:rPr>
          <w:color w:val="000000" w:themeColor="text1"/>
        </w:rPr>
        <w:lastRenderedPageBreak/>
        <w:t>когнитивным и поведенческим изменениям обучающихся</w:t>
      </w:r>
      <w:r w:rsidR="006F1737" w:rsidRPr="006F1737">
        <w:rPr>
          <w:color w:val="000000" w:themeColor="text1"/>
        </w:rPr>
        <w:t xml:space="preserve"> </w:t>
      </w:r>
      <w:r w:rsidR="00F71C5E" w:rsidRPr="000D35CB">
        <w:rPr>
          <w:color w:val="000000" w:themeColor="text1"/>
        </w:rPr>
        <w:t>[</w:t>
      </w:r>
      <w:r w:rsidR="00B41F76">
        <w:rPr>
          <w:color w:val="000000" w:themeColor="text1"/>
        </w:rPr>
        <w:t>68</w:t>
      </w:r>
      <w:r w:rsidR="00F71C5E" w:rsidRPr="000D35CB">
        <w:rPr>
          <w:color w:val="000000" w:themeColor="text1"/>
        </w:rPr>
        <w:t>]</w:t>
      </w:r>
      <w:r w:rsidR="00F606CA" w:rsidRPr="00F606CA">
        <w:rPr>
          <w:color w:val="000000" w:themeColor="text1"/>
        </w:rPr>
        <w:t>,[</w:t>
      </w:r>
      <w:r w:rsidR="00B41F76">
        <w:rPr>
          <w:color w:val="000000" w:themeColor="text1"/>
        </w:rPr>
        <w:t>69</w:t>
      </w:r>
      <w:r w:rsidR="00F606CA" w:rsidRPr="00F606CA">
        <w:rPr>
          <w:color w:val="000000" w:themeColor="text1"/>
        </w:rPr>
        <w:t>]</w:t>
      </w:r>
      <w:r w:rsidR="00F71C5E" w:rsidRPr="000D35CB">
        <w:rPr>
          <w:color w:val="000000" w:themeColor="text1"/>
        </w:rPr>
        <w:t>.</w:t>
      </w:r>
      <w:r w:rsidR="000A1DB8">
        <w:rPr>
          <w:color w:val="000000" w:themeColor="text1"/>
          <w:w w:val="90"/>
          <w:kern w:val="15"/>
        </w:rPr>
        <w:t xml:space="preserve"> </w:t>
      </w:r>
    </w:p>
    <w:p w14:paraId="4FDCFE47" w14:textId="597C19E4" w:rsidR="00AD577C" w:rsidRDefault="00215D61" w:rsidP="00C60EC8">
      <w:pPr>
        <w:tabs>
          <w:tab w:val="left" w:pos="709"/>
          <w:tab w:val="left" w:pos="851"/>
        </w:tabs>
        <w:ind w:firstLine="709"/>
        <w:jc w:val="both"/>
        <w:rPr>
          <w:color w:val="000000" w:themeColor="text1"/>
          <w:sz w:val="28"/>
          <w:szCs w:val="28"/>
          <w:lang w:val="ru-RU"/>
        </w:rPr>
      </w:pPr>
      <w:r>
        <w:rPr>
          <w:color w:val="000000" w:themeColor="text1"/>
        </w:rPr>
        <w:t>Н</w:t>
      </w:r>
      <w:r w:rsidRPr="00166B82">
        <w:rPr>
          <w:color w:val="000000" w:themeColor="text1"/>
          <w:sz w:val="28"/>
          <w:szCs w:val="28"/>
        </w:rPr>
        <w:t xml:space="preserve">а основании обзора международного опыта развития трансформации образования в сравнении с казахстанским опытом можно констатировать, что Казахстан идет по пути </w:t>
      </w:r>
      <w:r w:rsidRPr="00974A32">
        <w:rPr>
          <w:color w:val="000000" w:themeColor="text1"/>
          <w:sz w:val="28"/>
          <w:szCs w:val="28"/>
        </w:rPr>
        <w:t>передовых стран, делая упор на развитие курса цифровизации образования</w:t>
      </w:r>
      <w:r w:rsidRPr="00974A32">
        <w:rPr>
          <w:color w:val="000000" w:themeColor="text1"/>
          <w:sz w:val="28"/>
          <w:szCs w:val="28"/>
          <w:lang w:val="ru-RU"/>
        </w:rPr>
        <w:t>, что закрепляется Указом Президента</w:t>
      </w:r>
      <w:r w:rsidR="004863BB">
        <w:rPr>
          <w:color w:val="000000" w:themeColor="text1"/>
          <w:sz w:val="28"/>
          <w:szCs w:val="28"/>
          <w:lang w:val="ru-RU"/>
        </w:rPr>
        <w:t xml:space="preserve"> </w:t>
      </w:r>
      <w:r w:rsidRPr="00974A32">
        <w:rPr>
          <w:color w:val="000000" w:themeColor="text1"/>
          <w:sz w:val="28"/>
          <w:szCs w:val="28"/>
          <w:lang w:val="ru-RU"/>
        </w:rPr>
        <w:t xml:space="preserve">РК </w:t>
      </w:r>
      <w:r w:rsidR="004863BB">
        <w:rPr>
          <w:color w:val="000000" w:themeColor="text1"/>
          <w:sz w:val="28"/>
          <w:szCs w:val="28"/>
          <w:lang w:val="ru-RU"/>
        </w:rPr>
        <w:t xml:space="preserve">       </w:t>
      </w:r>
      <w:r w:rsidRPr="00974A32">
        <w:rPr>
          <w:color w:val="000000" w:themeColor="text1"/>
          <w:sz w:val="28"/>
          <w:szCs w:val="28"/>
          <w:lang w:val="ru-RU"/>
        </w:rPr>
        <w:t xml:space="preserve">Касым-Жомарта Токаева об </w:t>
      </w:r>
      <w:r w:rsidRPr="008B4EB2">
        <w:rPr>
          <w:color w:val="000000" w:themeColor="text1"/>
          <w:sz w:val="28"/>
          <w:szCs w:val="28"/>
          <w:lang w:val="ru-RU"/>
        </w:rPr>
        <w:t>объявлении 2026 года Годом цифровизации и искусственного интеллекта (ИИ) [</w:t>
      </w:r>
      <w:r w:rsidR="00FC6D63">
        <w:rPr>
          <w:color w:val="000000" w:themeColor="text1"/>
          <w:sz w:val="28"/>
          <w:szCs w:val="28"/>
          <w:lang w:val="ru-RU"/>
        </w:rPr>
        <w:t>70</w:t>
      </w:r>
      <w:r w:rsidRPr="008B4EB2">
        <w:rPr>
          <w:color w:val="000000" w:themeColor="text1"/>
          <w:sz w:val="28"/>
          <w:szCs w:val="28"/>
          <w:lang w:val="ru-RU"/>
        </w:rPr>
        <w:t>].</w:t>
      </w:r>
      <w:r w:rsidR="00AE1E6E" w:rsidRPr="008B4EB2">
        <w:rPr>
          <w:color w:val="000000" w:themeColor="text1"/>
          <w:sz w:val="28"/>
          <w:szCs w:val="28"/>
          <w:lang w:val="ru-RU"/>
        </w:rPr>
        <w:t xml:space="preserve"> </w:t>
      </w:r>
    </w:p>
    <w:p w14:paraId="0A685371" w14:textId="471D0643" w:rsidR="009546C7" w:rsidRPr="00697965" w:rsidRDefault="00CD27D2" w:rsidP="00697965">
      <w:pPr>
        <w:tabs>
          <w:tab w:val="left" w:pos="709"/>
          <w:tab w:val="left" w:pos="851"/>
        </w:tabs>
        <w:ind w:firstLine="709"/>
        <w:jc w:val="both"/>
        <w:rPr>
          <w:color w:val="000000" w:themeColor="text1"/>
          <w:sz w:val="28"/>
          <w:szCs w:val="28"/>
          <w:lang w:val="ru-RU"/>
        </w:rPr>
      </w:pPr>
      <w:r w:rsidRPr="00CD27D2">
        <w:rPr>
          <w:color w:val="000000" w:themeColor="text1"/>
          <w:sz w:val="28"/>
          <w:szCs w:val="28"/>
          <w:lang w:val="ru-RU"/>
        </w:rPr>
        <w:t>И</w:t>
      </w:r>
      <w:r w:rsidRPr="00CD27D2">
        <w:rPr>
          <w:color w:val="000000" w:themeColor="text1"/>
          <w:sz w:val="28"/>
          <w:szCs w:val="28"/>
        </w:rPr>
        <w:t>нтеграци</w:t>
      </w:r>
      <w:r w:rsidRPr="00CD27D2">
        <w:rPr>
          <w:color w:val="000000" w:themeColor="text1"/>
          <w:sz w:val="28"/>
          <w:szCs w:val="28"/>
          <w:lang w:val="ru-RU"/>
        </w:rPr>
        <w:t>я</w:t>
      </w:r>
      <w:r w:rsidRPr="00CD27D2">
        <w:rPr>
          <w:color w:val="000000" w:themeColor="text1"/>
          <w:sz w:val="28"/>
          <w:szCs w:val="28"/>
        </w:rPr>
        <w:t xml:space="preserve"> </w:t>
      </w:r>
      <w:r w:rsidRPr="00CD27D2">
        <w:rPr>
          <w:color w:val="000000" w:themeColor="text1"/>
          <w:sz w:val="28"/>
          <w:szCs w:val="28"/>
          <w:lang w:val="ru-RU"/>
        </w:rPr>
        <w:t xml:space="preserve">казахстанского образовательного пространства </w:t>
      </w:r>
      <w:r w:rsidRPr="00CD27D2">
        <w:rPr>
          <w:color w:val="000000" w:themeColor="text1"/>
          <w:sz w:val="28"/>
          <w:szCs w:val="28"/>
        </w:rPr>
        <w:t>с мировым научно-образовательным цифровым сообществом</w:t>
      </w:r>
      <w:r w:rsidRPr="00CD27D2">
        <w:rPr>
          <w:color w:val="000000" w:themeColor="text1"/>
          <w:sz w:val="28"/>
          <w:szCs w:val="28"/>
          <w:lang w:val="ru-RU"/>
        </w:rPr>
        <w:t xml:space="preserve"> транслируется в с</w:t>
      </w:r>
      <w:r w:rsidR="00AE1E6E" w:rsidRPr="00CD27D2">
        <w:rPr>
          <w:color w:val="000000" w:themeColor="text1"/>
          <w:sz w:val="28"/>
          <w:szCs w:val="28"/>
          <w:lang w:val="ru-RU"/>
        </w:rPr>
        <w:t>овременно</w:t>
      </w:r>
      <w:r w:rsidRPr="00CD27D2">
        <w:rPr>
          <w:color w:val="000000" w:themeColor="text1"/>
          <w:sz w:val="28"/>
          <w:szCs w:val="28"/>
          <w:lang w:val="ru-RU"/>
        </w:rPr>
        <w:t>м</w:t>
      </w:r>
      <w:r w:rsidR="00AE1E6E" w:rsidRPr="00CD27D2">
        <w:rPr>
          <w:color w:val="000000" w:themeColor="text1"/>
          <w:sz w:val="28"/>
          <w:szCs w:val="28"/>
          <w:lang w:val="ru-RU"/>
        </w:rPr>
        <w:t xml:space="preserve"> состояни</w:t>
      </w:r>
      <w:r w:rsidR="00B4514E">
        <w:rPr>
          <w:color w:val="000000" w:themeColor="text1"/>
          <w:sz w:val="28"/>
          <w:szCs w:val="28"/>
          <w:lang w:val="ru-RU"/>
        </w:rPr>
        <w:t>и</w:t>
      </w:r>
      <w:r w:rsidR="00AE1E6E" w:rsidRPr="00CD27D2">
        <w:rPr>
          <w:color w:val="000000" w:themeColor="text1"/>
          <w:sz w:val="28"/>
          <w:szCs w:val="28"/>
          <w:lang w:val="ru-RU"/>
        </w:rPr>
        <w:t xml:space="preserve"> электронного образования в Казахстане по </w:t>
      </w:r>
      <w:r w:rsidR="00AF2321" w:rsidRPr="00CD27D2">
        <w:rPr>
          <w:color w:val="000000" w:themeColor="text1"/>
          <w:sz w:val="28"/>
          <w:szCs w:val="28"/>
          <w:lang w:val="ru-RU"/>
        </w:rPr>
        <w:t xml:space="preserve">ключевым направлениям: открытый доступ </w:t>
      </w:r>
      <w:r w:rsidR="00BE64D3" w:rsidRPr="00CD27D2">
        <w:rPr>
          <w:color w:val="000000" w:themeColor="text1"/>
          <w:sz w:val="28"/>
          <w:szCs w:val="28"/>
          <w:lang w:val="ru-RU"/>
        </w:rPr>
        <w:t xml:space="preserve">обучающихся </w:t>
      </w:r>
      <w:r w:rsidR="00AF2321" w:rsidRPr="00CD27D2">
        <w:rPr>
          <w:color w:val="000000" w:themeColor="text1"/>
          <w:sz w:val="28"/>
          <w:szCs w:val="28"/>
          <w:lang w:val="ru-RU"/>
        </w:rPr>
        <w:t>к онлайн-</w:t>
      </w:r>
      <w:r w:rsidR="00AF2321" w:rsidRPr="00974A32">
        <w:rPr>
          <w:color w:val="000000" w:themeColor="text1"/>
          <w:sz w:val="28"/>
          <w:szCs w:val="28"/>
          <w:lang w:val="ru-RU"/>
        </w:rPr>
        <w:t xml:space="preserve">курсам зарубежных и отечественных авторов, </w:t>
      </w:r>
      <w:r w:rsidR="000F7715" w:rsidRPr="00974A32">
        <w:rPr>
          <w:color w:val="000000" w:themeColor="text1"/>
          <w:sz w:val="28"/>
          <w:szCs w:val="28"/>
          <w:lang w:val="ru-RU"/>
        </w:rPr>
        <w:t>внедрение ЦОР на образовательных платформах для всех уровней системы образования</w:t>
      </w:r>
      <w:r w:rsidR="000F7715">
        <w:rPr>
          <w:color w:val="000000" w:themeColor="text1"/>
          <w:sz w:val="28"/>
          <w:szCs w:val="28"/>
          <w:lang w:val="ru-RU"/>
        </w:rPr>
        <w:t xml:space="preserve">, </w:t>
      </w:r>
      <w:r w:rsidR="00AB53BA" w:rsidRPr="00974A32">
        <w:rPr>
          <w:color w:val="000000" w:themeColor="text1"/>
          <w:sz w:val="28"/>
          <w:szCs w:val="28"/>
          <w:lang w:val="ru-RU"/>
        </w:rPr>
        <w:t xml:space="preserve">интегрирование ИИ в образовательные программы </w:t>
      </w:r>
      <w:r w:rsidR="00974A32" w:rsidRPr="00974A32">
        <w:rPr>
          <w:color w:val="000000" w:themeColor="text1"/>
          <w:sz w:val="28"/>
          <w:szCs w:val="28"/>
          <w:lang w:val="ru-RU"/>
        </w:rPr>
        <w:t>вузов</w:t>
      </w:r>
      <w:r w:rsidR="00C92844">
        <w:rPr>
          <w:color w:val="000000" w:themeColor="text1"/>
          <w:sz w:val="28"/>
          <w:szCs w:val="28"/>
          <w:lang w:val="ru-RU"/>
        </w:rPr>
        <w:t>.</w:t>
      </w:r>
      <w:r w:rsidR="004E5A1C">
        <w:rPr>
          <w:color w:val="000000" w:themeColor="text1"/>
          <w:sz w:val="28"/>
          <w:szCs w:val="28"/>
          <w:lang w:val="ru-RU"/>
        </w:rPr>
        <w:t xml:space="preserve"> </w:t>
      </w:r>
      <w:r w:rsidR="007B64D2">
        <w:rPr>
          <w:color w:val="000000" w:themeColor="text1"/>
          <w:sz w:val="28"/>
          <w:szCs w:val="28"/>
          <w:lang w:val="ru-RU"/>
        </w:rPr>
        <w:t>Трансформация</w:t>
      </w:r>
      <w:r w:rsidR="00164DC2">
        <w:rPr>
          <w:color w:val="000000" w:themeColor="text1"/>
          <w:sz w:val="28"/>
          <w:szCs w:val="28"/>
          <w:lang w:val="ru-RU"/>
        </w:rPr>
        <w:t xml:space="preserve"> э</w:t>
      </w:r>
      <w:r w:rsidR="00E076EF">
        <w:rPr>
          <w:color w:val="000000" w:themeColor="text1"/>
          <w:sz w:val="28"/>
          <w:szCs w:val="28"/>
          <w:lang w:val="ru-RU"/>
        </w:rPr>
        <w:t>лектронно</w:t>
      </w:r>
      <w:r w:rsidR="00164DC2">
        <w:rPr>
          <w:color w:val="000000" w:themeColor="text1"/>
          <w:sz w:val="28"/>
          <w:szCs w:val="28"/>
          <w:lang w:val="ru-RU"/>
        </w:rPr>
        <w:t>го</w:t>
      </w:r>
      <w:r w:rsidR="00E076EF">
        <w:rPr>
          <w:color w:val="000000" w:themeColor="text1"/>
          <w:sz w:val="28"/>
          <w:szCs w:val="28"/>
          <w:lang w:val="ru-RU"/>
        </w:rPr>
        <w:t xml:space="preserve"> образовани</w:t>
      </w:r>
      <w:r w:rsidR="00164DC2">
        <w:rPr>
          <w:color w:val="000000" w:themeColor="text1"/>
          <w:sz w:val="28"/>
          <w:szCs w:val="28"/>
          <w:lang w:val="ru-RU"/>
        </w:rPr>
        <w:t>я связан</w:t>
      </w:r>
      <w:r w:rsidR="007B64D2">
        <w:rPr>
          <w:color w:val="000000" w:themeColor="text1"/>
          <w:sz w:val="28"/>
          <w:szCs w:val="28"/>
          <w:lang w:val="ru-RU"/>
        </w:rPr>
        <w:t>а</w:t>
      </w:r>
      <w:r w:rsidR="00164DC2">
        <w:rPr>
          <w:color w:val="000000" w:themeColor="text1"/>
          <w:sz w:val="28"/>
          <w:szCs w:val="28"/>
          <w:lang w:val="ru-RU"/>
        </w:rPr>
        <w:t xml:space="preserve"> с переходом</w:t>
      </w:r>
      <w:r w:rsidR="00E076EF">
        <w:rPr>
          <w:color w:val="000000" w:themeColor="text1"/>
          <w:sz w:val="28"/>
          <w:szCs w:val="28"/>
          <w:lang w:val="ru-RU"/>
        </w:rPr>
        <w:t xml:space="preserve"> от </w:t>
      </w:r>
      <w:r w:rsidR="00363707" w:rsidRPr="00697965">
        <w:rPr>
          <w:color w:val="000000" w:themeColor="text1"/>
          <w:sz w:val="28"/>
          <w:szCs w:val="28"/>
          <w:lang w:val="ru-RU"/>
        </w:rPr>
        <w:t xml:space="preserve">традиционной репродуктивной </w:t>
      </w:r>
      <w:r w:rsidR="00946169" w:rsidRPr="00697965">
        <w:rPr>
          <w:color w:val="000000" w:themeColor="text1"/>
          <w:sz w:val="28"/>
          <w:szCs w:val="28"/>
          <w:lang w:val="ru-RU"/>
        </w:rPr>
        <w:t xml:space="preserve">к </w:t>
      </w:r>
      <w:r w:rsidR="001F23C8" w:rsidRPr="00697965">
        <w:rPr>
          <w:color w:val="000000" w:themeColor="text1"/>
          <w:sz w:val="28"/>
          <w:szCs w:val="28"/>
          <w:lang w:val="ru-RU"/>
        </w:rPr>
        <w:t xml:space="preserve">динамической </w:t>
      </w:r>
      <w:r w:rsidR="00946169" w:rsidRPr="00697965">
        <w:rPr>
          <w:color w:val="000000" w:themeColor="text1"/>
          <w:sz w:val="28"/>
          <w:szCs w:val="28"/>
          <w:lang w:val="ru-RU"/>
        </w:rPr>
        <w:t xml:space="preserve">прогностической модели, </w:t>
      </w:r>
      <w:r w:rsidR="00EA6E15" w:rsidRPr="00697965">
        <w:rPr>
          <w:color w:val="000000" w:themeColor="text1"/>
          <w:sz w:val="28"/>
          <w:szCs w:val="28"/>
          <w:lang w:val="ru-RU"/>
        </w:rPr>
        <w:t>выстроенная на базе аналитической системы с помощью цифровых технологий.</w:t>
      </w:r>
      <w:r w:rsidR="00697965" w:rsidRPr="00697965">
        <w:rPr>
          <w:color w:val="000000" w:themeColor="text1"/>
          <w:sz w:val="28"/>
          <w:szCs w:val="28"/>
          <w:lang w:val="ru-RU"/>
        </w:rPr>
        <w:t xml:space="preserve"> Возможности и функции э</w:t>
      </w:r>
      <w:r w:rsidR="00BB1429" w:rsidRPr="00697965">
        <w:rPr>
          <w:color w:val="000000" w:themeColor="text1"/>
          <w:sz w:val="28"/>
          <w:szCs w:val="28"/>
          <w:lang w:val="ru-RU"/>
        </w:rPr>
        <w:t>лектронно</w:t>
      </w:r>
      <w:r w:rsidR="00697965" w:rsidRPr="00697965">
        <w:rPr>
          <w:color w:val="000000" w:themeColor="text1"/>
          <w:sz w:val="28"/>
          <w:szCs w:val="28"/>
          <w:lang w:val="ru-RU"/>
        </w:rPr>
        <w:t>го</w:t>
      </w:r>
      <w:r w:rsidR="00BB1429" w:rsidRPr="00697965">
        <w:rPr>
          <w:color w:val="000000" w:themeColor="text1"/>
          <w:sz w:val="28"/>
          <w:szCs w:val="28"/>
          <w:lang w:val="ru-RU"/>
        </w:rPr>
        <w:t xml:space="preserve"> образовани</w:t>
      </w:r>
      <w:r w:rsidR="00697965" w:rsidRPr="00697965">
        <w:rPr>
          <w:color w:val="000000" w:themeColor="text1"/>
          <w:sz w:val="28"/>
          <w:szCs w:val="28"/>
          <w:lang w:val="ru-RU"/>
        </w:rPr>
        <w:t xml:space="preserve">я </w:t>
      </w:r>
      <w:r w:rsidR="00BB1429" w:rsidRPr="00697965">
        <w:rPr>
          <w:color w:val="000000" w:themeColor="text1"/>
          <w:sz w:val="28"/>
          <w:szCs w:val="28"/>
          <w:lang w:val="ru-RU"/>
        </w:rPr>
        <w:t>позволя</w:t>
      </w:r>
      <w:r w:rsidR="00697965" w:rsidRPr="00697965">
        <w:rPr>
          <w:color w:val="000000" w:themeColor="text1"/>
          <w:sz w:val="28"/>
          <w:szCs w:val="28"/>
          <w:lang w:val="ru-RU"/>
        </w:rPr>
        <w:t>ю</w:t>
      </w:r>
      <w:r w:rsidR="00BB1429" w:rsidRPr="00697965">
        <w:rPr>
          <w:color w:val="000000" w:themeColor="text1"/>
          <w:sz w:val="28"/>
          <w:szCs w:val="28"/>
          <w:lang w:val="ru-RU"/>
        </w:rPr>
        <w:t xml:space="preserve">т </w:t>
      </w:r>
      <w:r w:rsidR="00697965" w:rsidRPr="00697965">
        <w:rPr>
          <w:color w:val="000000" w:themeColor="text1"/>
          <w:sz w:val="28"/>
          <w:szCs w:val="28"/>
          <w:lang w:val="ru-RU"/>
        </w:rPr>
        <w:t xml:space="preserve">выявлять индивидуально-личностные запросы и </w:t>
      </w:r>
      <w:r w:rsidR="002125F8" w:rsidRPr="00697965">
        <w:rPr>
          <w:color w:val="000000" w:themeColor="text1"/>
          <w:sz w:val="28"/>
          <w:szCs w:val="28"/>
          <w:lang w:val="ru-RU"/>
        </w:rPr>
        <w:t xml:space="preserve">потребности обучающихся, </w:t>
      </w:r>
      <w:r w:rsidR="00697965" w:rsidRPr="00697965">
        <w:rPr>
          <w:color w:val="000000" w:themeColor="text1"/>
          <w:sz w:val="28"/>
          <w:szCs w:val="28"/>
          <w:lang w:val="ru-RU"/>
        </w:rPr>
        <w:t xml:space="preserve">отслеживать и анализировать действия обучающихся для того, чтобы  </w:t>
      </w:r>
      <w:r w:rsidR="00BB1429" w:rsidRPr="00697965">
        <w:rPr>
          <w:color w:val="000000" w:themeColor="text1"/>
          <w:sz w:val="28"/>
          <w:szCs w:val="28"/>
        </w:rPr>
        <w:t>п</w:t>
      </w:r>
      <w:r w:rsidR="00BB1429" w:rsidRPr="00697965">
        <w:rPr>
          <w:color w:val="000000" w:themeColor="text1"/>
          <w:sz w:val="28"/>
          <w:szCs w:val="28"/>
          <w:lang w:val="ru-RU"/>
        </w:rPr>
        <w:t xml:space="preserve">рогнозировать </w:t>
      </w:r>
      <w:r w:rsidR="00DD369E" w:rsidRPr="00697965">
        <w:rPr>
          <w:color w:val="000000" w:themeColor="text1"/>
          <w:sz w:val="28"/>
          <w:szCs w:val="28"/>
          <w:lang w:val="ru-RU"/>
        </w:rPr>
        <w:t>их</w:t>
      </w:r>
      <w:r w:rsidR="00C12C05" w:rsidRPr="00697965">
        <w:rPr>
          <w:color w:val="000000" w:themeColor="text1"/>
          <w:sz w:val="28"/>
          <w:szCs w:val="28"/>
          <w:lang w:val="ru-RU"/>
        </w:rPr>
        <w:t xml:space="preserve"> </w:t>
      </w:r>
      <w:r w:rsidR="002125F8" w:rsidRPr="00697965">
        <w:rPr>
          <w:color w:val="000000" w:themeColor="text1"/>
          <w:sz w:val="28"/>
          <w:szCs w:val="28"/>
          <w:lang w:val="ru-RU"/>
        </w:rPr>
        <w:t>востребованность на рынке труда</w:t>
      </w:r>
      <w:r w:rsidR="009546C7" w:rsidRPr="00697965">
        <w:rPr>
          <w:color w:val="000000" w:themeColor="text1"/>
          <w:spacing w:val="-2"/>
          <w:sz w:val="28"/>
          <w:szCs w:val="28"/>
        </w:rPr>
        <w:t xml:space="preserve">. </w:t>
      </w:r>
    </w:p>
    <w:p w14:paraId="454790C4" w14:textId="761934C5" w:rsidR="00E3674C" w:rsidRDefault="009546C7" w:rsidP="00C37ADA">
      <w:pPr>
        <w:tabs>
          <w:tab w:val="left" w:pos="709"/>
          <w:tab w:val="left" w:pos="851"/>
          <w:tab w:val="left" w:pos="1104"/>
        </w:tabs>
        <w:ind w:firstLine="709"/>
        <w:jc w:val="both"/>
        <w:rPr>
          <w:color w:val="000000" w:themeColor="text1"/>
          <w:sz w:val="28"/>
          <w:szCs w:val="28"/>
          <w:lang w:val="ru-RU"/>
        </w:rPr>
      </w:pPr>
      <w:r w:rsidRPr="00974A32">
        <w:rPr>
          <w:color w:val="000000" w:themeColor="text1"/>
          <w:sz w:val="28"/>
          <w:szCs w:val="28"/>
        </w:rPr>
        <w:t>Таким образом,</w:t>
      </w:r>
      <w:r w:rsidR="009D3E5C">
        <w:rPr>
          <w:color w:val="000000" w:themeColor="text1"/>
          <w:sz w:val="28"/>
          <w:szCs w:val="28"/>
          <w:lang w:val="ru-RU"/>
        </w:rPr>
        <w:t xml:space="preserve"> </w:t>
      </w:r>
      <w:r w:rsidR="00013753">
        <w:rPr>
          <w:color w:val="000000" w:themeColor="text1"/>
          <w:sz w:val="28"/>
          <w:szCs w:val="28"/>
          <w:lang w:val="ru-RU"/>
        </w:rPr>
        <w:t xml:space="preserve">на основе </w:t>
      </w:r>
      <w:r w:rsidR="00EC640F">
        <w:rPr>
          <w:color w:val="000000" w:themeColor="text1"/>
          <w:sz w:val="28"/>
          <w:szCs w:val="28"/>
          <w:lang w:val="ru-RU"/>
        </w:rPr>
        <w:t>проведенн</w:t>
      </w:r>
      <w:r w:rsidR="00013753">
        <w:rPr>
          <w:color w:val="000000" w:themeColor="text1"/>
          <w:sz w:val="28"/>
          <w:szCs w:val="28"/>
          <w:lang w:val="ru-RU"/>
        </w:rPr>
        <w:t>ого</w:t>
      </w:r>
      <w:r w:rsidR="00EC640F">
        <w:rPr>
          <w:color w:val="000000" w:themeColor="text1"/>
          <w:sz w:val="28"/>
          <w:szCs w:val="28"/>
          <w:lang w:val="ru-RU"/>
        </w:rPr>
        <w:t xml:space="preserve"> анализ</w:t>
      </w:r>
      <w:r w:rsidR="00013753">
        <w:rPr>
          <w:color w:val="000000" w:themeColor="text1"/>
          <w:sz w:val="28"/>
          <w:szCs w:val="28"/>
          <w:lang w:val="ru-RU"/>
        </w:rPr>
        <w:t>а</w:t>
      </w:r>
      <w:r w:rsidR="00EC640F">
        <w:rPr>
          <w:color w:val="000000" w:themeColor="text1"/>
          <w:sz w:val="28"/>
          <w:szCs w:val="28"/>
          <w:lang w:val="ru-RU"/>
        </w:rPr>
        <w:t xml:space="preserve"> нормативно-правовой базы Республики Казахстан </w:t>
      </w:r>
      <w:r w:rsidR="00013753">
        <w:rPr>
          <w:color w:val="000000" w:themeColor="text1"/>
          <w:sz w:val="28"/>
          <w:szCs w:val="28"/>
          <w:lang w:val="ru-RU"/>
        </w:rPr>
        <w:t xml:space="preserve">выявлены </w:t>
      </w:r>
      <w:r w:rsidR="00E60B9F" w:rsidRPr="008F1A22">
        <w:rPr>
          <w:color w:val="000000" w:themeColor="text1"/>
          <w:sz w:val="28"/>
          <w:szCs w:val="28"/>
          <w:lang w:val="ru-RU"/>
        </w:rPr>
        <w:t>внешни</w:t>
      </w:r>
      <w:r w:rsidR="00013753">
        <w:rPr>
          <w:color w:val="000000" w:themeColor="text1"/>
          <w:sz w:val="28"/>
          <w:szCs w:val="28"/>
          <w:lang w:val="ru-RU"/>
        </w:rPr>
        <w:t>е</w:t>
      </w:r>
      <w:r w:rsidR="00E60B9F" w:rsidRPr="008F1A22">
        <w:rPr>
          <w:color w:val="000000" w:themeColor="text1"/>
          <w:sz w:val="28"/>
          <w:szCs w:val="28"/>
          <w:lang w:val="ru-RU"/>
        </w:rPr>
        <w:t xml:space="preserve"> и внутренни</w:t>
      </w:r>
      <w:r w:rsidR="00013753">
        <w:rPr>
          <w:color w:val="000000" w:themeColor="text1"/>
          <w:sz w:val="28"/>
          <w:szCs w:val="28"/>
          <w:lang w:val="ru-RU"/>
        </w:rPr>
        <w:t>е</w:t>
      </w:r>
      <w:r w:rsidR="00E60B9F" w:rsidRPr="008F1A22">
        <w:rPr>
          <w:color w:val="000000" w:themeColor="text1"/>
          <w:sz w:val="28"/>
          <w:szCs w:val="28"/>
          <w:lang w:val="ru-RU"/>
        </w:rPr>
        <w:t xml:space="preserve"> фактор</w:t>
      </w:r>
      <w:r w:rsidR="00013753">
        <w:rPr>
          <w:color w:val="000000" w:themeColor="text1"/>
          <w:sz w:val="28"/>
          <w:szCs w:val="28"/>
          <w:lang w:val="ru-RU"/>
        </w:rPr>
        <w:t xml:space="preserve">ы развития и стратегического планирования цифровизации казахстанского образования, </w:t>
      </w:r>
      <w:r w:rsidR="00B24D14">
        <w:rPr>
          <w:color w:val="000000" w:themeColor="text1"/>
          <w:sz w:val="28"/>
          <w:szCs w:val="28"/>
          <w:lang w:val="ru-RU"/>
        </w:rPr>
        <w:t>выделена траектория цифровой трансформации образования: компьютеризация, информатизация, цифровизация</w:t>
      </w:r>
      <w:r w:rsidR="0048279F">
        <w:rPr>
          <w:color w:val="000000" w:themeColor="text1"/>
          <w:sz w:val="28"/>
          <w:szCs w:val="28"/>
          <w:lang w:val="ru-RU"/>
        </w:rPr>
        <w:t>; дано определение понятию «цифровизация образования»</w:t>
      </w:r>
      <w:r w:rsidR="00EA5D97">
        <w:rPr>
          <w:color w:val="000000" w:themeColor="text1"/>
          <w:sz w:val="28"/>
          <w:szCs w:val="28"/>
          <w:lang w:val="ru-RU"/>
        </w:rPr>
        <w:t xml:space="preserve">, которое заключается в том, что в процессе </w:t>
      </w:r>
      <w:r w:rsidR="00EA5D97" w:rsidRPr="00EA5D97">
        <w:rPr>
          <w:sz w:val="28"/>
          <w:szCs w:val="28"/>
        </w:rPr>
        <w:t>цифровизаци</w:t>
      </w:r>
      <w:r w:rsidR="00EA5D97">
        <w:rPr>
          <w:sz w:val="28"/>
          <w:szCs w:val="28"/>
          <w:lang w:val="ru-RU"/>
        </w:rPr>
        <w:t>и образовательного пространств</w:t>
      </w:r>
      <w:r w:rsidR="00F83E93">
        <w:rPr>
          <w:sz w:val="28"/>
          <w:szCs w:val="28"/>
          <w:lang w:val="ru-RU"/>
        </w:rPr>
        <w:t>а</w:t>
      </w:r>
      <w:r w:rsidR="00EA5D97" w:rsidRPr="00EA5D97">
        <w:rPr>
          <w:sz w:val="28"/>
          <w:szCs w:val="28"/>
        </w:rPr>
        <w:t>, основанн</w:t>
      </w:r>
      <w:r w:rsidR="00EA5D97">
        <w:rPr>
          <w:sz w:val="28"/>
          <w:szCs w:val="28"/>
          <w:lang w:val="ru-RU"/>
        </w:rPr>
        <w:t>ого</w:t>
      </w:r>
      <w:r w:rsidR="00EA5D97" w:rsidRPr="00EA5D97">
        <w:rPr>
          <w:sz w:val="28"/>
          <w:szCs w:val="28"/>
        </w:rPr>
        <w:t xml:space="preserve"> на базе больших знаний </w:t>
      </w:r>
      <w:r w:rsidR="00F83E93">
        <w:rPr>
          <w:sz w:val="28"/>
          <w:szCs w:val="28"/>
          <w:lang w:val="ru-RU"/>
        </w:rPr>
        <w:t xml:space="preserve">и внедрения цифровых технологий, можно развивать </w:t>
      </w:r>
      <w:r w:rsidR="00EA5D97" w:rsidRPr="00EA5D97">
        <w:rPr>
          <w:sz w:val="28"/>
          <w:szCs w:val="28"/>
        </w:rPr>
        <w:t>профессиональны</w:t>
      </w:r>
      <w:r w:rsidR="00C37ADA">
        <w:rPr>
          <w:sz w:val="28"/>
          <w:szCs w:val="28"/>
          <w:lang w:val="ru-RU"/>
        </w:rPr>
        <w:t>е</w:t>
      </w:r>
      <w:r w:rsidR="00EA5D97" w:rsidRPr="00EA5D97">
        <w:rPr>
          <w:spacing w:val="9"/>
          <w:sz w:val="28"/>
          <w:szCs w:val="28"/>
        </w:rPr>
        <w:t xml:space="preserve"> </w:t>
      </w:r>
      <w:r w:rsidR="00EA5D97" w:rsidRPr="00EA5D97">
        <w:rPr>
          <w:sz w:val="28"/>
          <w:szCs w:val="28"/>
        </w:rPr>
        <w:t>способност</w:t>
      </w:r>
      <w:r w:rsidR="00C37ADA">
        <w:rPr>
          <w:sz w:val="28"/>
          <w:szCs w:val="28"/>
          <w:lang w:val="ru-RU"/>
        </w:rPr>
        <w:t>и</w:t>
      </w:r>
      <w:r w:rsidR="00EA5D97" w:rsidRPr="00EA5D97">
        <w:rPr>
          <w:spacing w:val="-2"/>
          <w:sz w:val="28"/>
          <w:szCs w:val="28"/>
        </w:rPr>
        <w:t>,</w:t>
      </w:r>
      <w:r w:rsidR="00EA5D97" w:rsidRPr="00EA5D97">
        <w:rPr>
          <w:sz w:val="28"/>
          <w:szCs w:val="28"/>
        </w:rPr>
        <w:t xml:space="preserve"> необходимы</w:t>
      </w:r>
      <w:r w:rsidR="00C37ADA">
        <w:rPr>
          <w:sz w:val="28"/>
          <w:szCs w:val="28"/>
          <w:lang w:val="ru-RU"/>
        </w:rPr>
        <w:t>е</w:t>
      </w:r>
      <w:r w:rsidR="00EA5D97" w:rsidRPr="00EA5D97">
        <w:rPr>
          <w:spacing w:val="-14"/>
          <w:sz w:val="28"/>
          <w:szCs w:val="28"/>
        </w:rPr>
        <w:t xml:space="preserve"> </w:t>
      </w:r>
      <w:r w:rsidR="00EA5D97" w:rsidRPr="00EA5D97">
        <w:rPr>
          <w:sz w:val="28"/>
          <w:szCs w:val="28"/>
        </w:rPr>
        <w:t>обучающимся</w:t>
      </w:r>
      <w:r w:rsidR="00EA5D97" w:rsidRPr="00EA5D97">
        <w:rPr>
          <w:spacing w:val="-8"/>
          <w:sz w:val="28"/>
          <w:szCs w:val="28"/>
        </w:rPr>
        <w:t xml:space="preserve"> </w:t>
      </w:r>
      <w:r w:rsidR="00EA5D97" w:rsidRPr="00EA5D97">
        <w:rPr>
          <w:sz w:val="28"/>
          <w:szCs w:val="28"/>
        </w:rPr>
        <w:t>в</w:t>
      </w:r>
      <w:r w:rsidR="00EA5D97" w:rsidRPr="00EA5D97">
        <w:rPr>
          <w:spacing w:val="-11"/>
          <w:sz w:val="28"/>
          <w:szCs w:val="28"/>
        </w:rPr>
        <w:t xml:space="preserve"> цифровом образовательном </w:t>
      </w:r>
      <w:r w:rsidR="00EA5D97" w:rsidRPr="00EA5D97">
        <w:rPr>
          <w:sz w:val="28"/>
          <w:szCs w:val="28"/>
        </w:rPr>
        <w:t>пространстве</w:t>
      </w:r>
      <w:r w:rsidR="00EA5D97" w:rsidRPr="00EA5D97">
        <w:rPr>
          <w:spacing w:val="-2"/>
          <w:sz w:val="28"/>
          <w:szCs w:val="28"/>
        </w:rPr>
        <w:t>.</w:t>
      </w:r>
      <w:r w:rsidR="004B59F6">
        <w:rPr>
          <w:spacing w:val="-2"/>
          <w:sz w:val="28"/>
          <w:szCs w:val="28"/>
          <w:lang w:val="ru-RU"/>
        </w:rPr>
        <w:t xml:space="preserve"> </w:t>
      </w:r>
      <w:r w:rsidR="00C37ADA">
        <w:rPr>
          <w:spacing w:val="-2"/>
          <w:sz w:val="28"/>
          <w:szCs w:val="28"/>
          <w:lang w:val="ru-RU"/>
        </w:rPr>
        <w:t xml:space="preserve">Цифровизация образования </w:t>
      </w:r>
      <w:r w:rsidR="00013753">
        <w:rPr>
          <w:color w:val="000000" w:themeColor="text1"/>
          <w:sz w:val="28"/>
          <w:szCs w:val="28"/>
          <w:lang w:val="ru-RU"/>
        </w:rPr>
        <w:t>обусловил</w:t>
      </w:r>
      <w:r w:rsidR="00C37ADA">
        <w:rPr>
          <w:color w:val="000000" w:themeColor="text1"/>
          <w:sz w:val="28"/>
          <w:szCs w:val="28"/>
          <w:lang w:val="ru-RU"/>
        </w:rPr>
        <w:t xml:space="preserve">а </w:t>
      </w:r>
      <w:r w:rsidR="00013753">
        <w:rPr>
          <w:color w:val="000000" w:themeColor="text1"/>
          <w:sz w:val="28"/>
          <w:szCs w:val="28"/>
          <w:lang w:val="ru-RU"/>
        </w:rPr>
        <w:t>трансформацию</w:t>
      </w:r>
      <w:r w:rsidR="00F01ED2">
        <w:rPr>
          <w:color w:val="000000" w:themeColor="text1"/>
          <w:sz w:val="28"/>
          <w:szCs w:val="28"/>
          <w:lang w:val="ru-RU"/>
        </w:rPr>
        <w:t xml:space="preserve"> </w:t>
      </w:r>
      <w:r w:rsidR="00FA7270">
        <w:rPr>
          <w:color w:val="000000" w:themeColor="text1"/>
          <w:sz w:val="28"/>
          <w:szCs w:val="28"/>
          <w:lang w:val="ru-RU"/>
        </w:rPr>
        <w:t xml:space="preserve">электронного образования от оцифровки бумажных процессов </w:t>
      </w:r>
      <w:r w:rsidR="00F01ED2">
        <w:rPr>
          <w:color w:val="000000" w:themeColor="text1"/>
          <w:sz w:val="28"/>
          <w:szCs w:val="28"/>
          <w:lang w:val="ru-RU"/>
        </w:rPr>
        <w:t xml:space="preserve">к </w:t>
      </w:r>
      <w:r w:rsidR="00FA7270">
        <w:rPr>
          <w:color w:val="000000" w:themeColor="text1"/>
          <w:sz w:val="28"/>
          <w:szCs w:val="28"/>
          <w:lang w:val="ru-RU"/>
        </w:rPr>
        <w:t xml:space="preserve">динамической модели </w:t>
      </w:r>
      <w:r w:rsidR="00F01ED2">
        <w:rPr>
          <w:color w:val="000000" w:themeColor="text1"/>
          <w:sz w:val="28"/>
          <w:szCs w:val="28"/>
          <w:lang w:val="ru-RU"/>
        </w:rPr>
        <w:t>электронно</w:t>
      </w:r>
      <w:r w:rsidR="00FA7270">
        <w:rPr>
          <w:color w:val="000000" w:themeColor="text1"/>
          <w:sz w:val="28"/>
          <w:szCs w:val="28"/>
          <w:lang w:val="ru-RU"/>
        </w:rPr>
        <w:t>го</w:t>
      </w:r>
      <w:r w:rsidR="00F01ED2">
        <w:rPr>
          <w:color w:val="000000" w:themeColor="text1"/>
          <w:sz w:val="28"/>
          <w:szCs w:val="28"/>
          <w:lang w:val="ru-RU"/>
        </w:rPr>
        <w:t xml:space="preserve"> образовани</w:t>
      </w:r>
      <w:r w:rsidR="00FA7270">
        <w:rPr>
          <w:color w:val="000000" w:themeColor="text1"/>
          <w:sz w:val="28"/>
          <w:szCs w:val="28"/>
          <w:lang w:val="ru-RU"/>
        </w:rPr>
        <w:t>я</w:t>
      </w:r>
      <w:r w:rsidR="0097708C">
        <w:rPr>
          <w:color w:val="000000" w:themeColor="text1"/>
          <w:sz w:val="28"/>
          <w:szCs w:val="28"/>
          <w:lang w:val="ru-RU"/>
        </w:rPr>
        <w:t>, позволяющ</w:t>
      </w:r>
      <w:r w:rsidR="004863BB">
        <w:rPr>
          <w:color w:val="000000" w:themeColor="text1"/>
          <w:sz w:val="28"/>
          <w:szCs w:val="28"/>
          <w:lang w:val="ru-RU"/>
        </w:rPr>
        <w:t>ая</w:t>
      </w:r>
      <w:r w:rsidR="0097708C">
        <w:rPr>
          <w:color w:val="000000" w:themeColor="text1"/>
          <w:sz w:val="28"/>
          <w:szCs w:val="28"/>
          <w:lang w:val="ru-RU"/>
        </w:rPr>
        <w:t xml:space="preserve"> в полном объеме использовать потенциал цифровых технологий в образовательном пространстве</w:t>
      </w:r>
      <w:r w:rsidR="004B59F6">
        <w:rPr>
          <w:color w:val="000000" w:themeColor="text1"/>
          <w:sz w:val="28"/>
          <w:szCs w:val="28"/>
          <w:lang w:val="ru-RU"/>
        </w:rPr>
        <w:t>.</w:t>
      </w:r>
    </w:p>
    <w:p w14:paraId="333F6766" w14:textId="77777777" w:rsidR="00FA7270" w:rsidRPr="00D614C4" w:rsidRDefault="00FA7270" w:rsidP="00EE1CD4">
      <w:pPr>
        <w:tabs>
          <w:tab w:val="left" w:pos="709"/>
          <w:tab w:val="left" w:pos="851"/>
          <w:tab w:val="left" w:pos="1104"/>
        </w:tabs>
        <w:jc w:val="both"/>
        <w:rPr>
          <w:color w:val="000000" w:themeColor="text1"/>
          <w:sz w:val="28"/>
          <w:szCs w:val="28"/>
          <w:lang w:val="ru-RU"/>
        </w:rPr>
      </w:pPr>
    </w:p>
    <w:p w14:paraId="37396CEA" w14:textId="66B92DF3" w:rsidR="009546C7" w:rsidRPr="007B6507" w:rsidRDefault="009546C7" w:rsidP="00D7506D">
      <w:pPr>
        <w:tabs>
          <w:tab w:val="left" w:pos="709"/>
          <w:tab w:val="left" w:pos="851"/>
        </w:tabs>
        <w:ind w:right="3" w:firstLine="709"/>
        <w:jc w:val="both"/>
        <w:rPr>
          <w:b/>
          <w:sz w:val="28"/>
          <w:szCs w:val="28"/>
        </w:rPr>
      </w:pPr>
      <w:r w:rsidRPr="007B6507">
        <w:rPr>
          <w:b/>
          <w:sz w:val="28"/>
          <w:szCs w:val="28"/>
        </w:rPr>
        <w:t>1.2 Теоретические основы построения образовательного</w:t>
      </w:r>
      <w:r w:rsidRPr="007B6507">
        <w:rPr>
          <w:b/>
          <w:spacing w:val="40"/>
          <w:sz w:val="28"/>
          <w:szCs w:val="28"/>
        </w:rPr>
        <w:t xml:space="preserve"> </w:t>
      </w:r>
      <w:r w:rsidRPr="007B6507">
        <w:rPr>
          <w:b/>
          <w:sz w:val="28"/>
          <w:szCs w:val="28"/>
        </w:rPr>
        <w:t xml:space="preserve">пространства </w:t>
      </w:r>
      <w:r w:rsidR="008148AD">
        <w:rPr>
          <w:b/>
          <w:sz w:val="28"/>
          <w:szCs w:val="28"/>
          <w:lang w:val="ru-RU"/>
        </w:rPr>
        <w:t xml:space="preserve">посредством </w:t>
      </w:r>
      <w:r w:rsidRPr="007B6507">
        <w:rPr>
          <w:b/>
          <w:sz w:val="28"/>
          <w:szCs w:val="28"/>
        </w:rPr>
        <w:t>цифровых технологий</w:t>
      </w:r>
    </w:p>
    <w:p w14:paraId="36414663" w14:textId="4B860C0B" w:rsidR="00087752" w:rsidRDefault="00662FAA" w:rsidP="006204B5">
      <w:pPr>
        <w:pStyle w:val="a3"/>
        <w:tabs>
          <w:tab w:val="left" w:pos="709"/>
        </w:tabs>
        <w:ind w:left="0" w:right="3" w:firstLine="709"/>
        <w:rPr>
          <w:spacing w:val="-2"/>
        </w:rPr>
      </w:pPr>
      <w:r>
        <w:t>Введение те</w:t>
      </w:r>
      <w:r w:rsidR="00DD0277">
        <w:t>рмин</w:t>
      </w:r>
      <w:r>
        <w:t>а</w:t>
      </w:r>
      <w:r w:rsidR="00DD0277">
        <w:t xml:space="preserve"> «образовательное пространство» в современн</w:t>
      </w:r>
      <w:r>
        <w:t>ую</w:t>
      </w:r>
      <w:r w:rsidR="00DD0277">
        <w:t xml:space="preserve"> </w:t>
      </w:r>
      <w:r w:rsidR="00DD0277" w:rsidRPr="00B32ACD">
        <w:t>педагогик</w:t>
      </w:r>
      <w:r>
        <w:t>у произошло</w:t>
      </w:r>
      <w:r w:rsidR="00DD0277" w:rsidRPr="00B32ACD">
        <w:t xml:space="preserve"> относительно недавно</w:t>
      </w:r>
      <w:r w:rsidR="00D7506D">
        <w:t xml:space="preserve">. </w:t>
      </w:r>
      <w:r w:rsidR="00DD0277" w:rsidRPr="00B32ACD">
        <w:t>Смысловое</w:t>
      </w:r>
      <w:r w:rsidR="00DD0277" w:rsidRPr="00B32ACD">
        <w:rPr>
          <w:spacing w:val="64"/>
        </w:rPr>
        <w:t xml:space="preserve"> </w:t>
      </w:r>
      <w:r w:rsidR="00DD0277" w:rsidRPr="00B32ACD">
        <w:t>поле</w:t>
      </w:r>
      <w:r w:rsidR="00DD0277" w:rsidRPr="00B32ACD">
        <w:rPr>
          <w:spacing w:val="64"/>
        </w:rPr>
        <w:t xml:space="preserve"> </w:t>
      </w:r>
      <w:r w:rsidR="00DD0277" w:rsidRPr="00B32ACD">
        <w:rPr>
          <w:spacing w:val="-2"/>
        </w:rPr>
        <w:t xml:space="preserve">понятия </w:t>
      </w:r>
      <w:r w:rsidR="00DD0277" w:rsidRPr="00B32ACD">
        <w:t xml:space="preserve">«образовательное пространство» – широкое и употребляется для описания системы образования и интеграции элементов, признаков и явлений в </w:t>
      </w:r>
      <w:r w:rsidR="00DD0277" w:rsidRPr="00B32ACD">
        <w:rPr>
          <w:spacing w:val="-2"/>
        </w:rPr>
        <w:t>образовании</w:t>
      </w:r>
      <w:r w:rsidR="00BC6C62">
        <w:rPr>
          <w:spacing w:val="-2"/>
        </w:rPr>
        <w:t xml:space="preserve"> </w:t>
      </w:r>
      <w:r w:rsidR="00BC6C62" w:rsidRPr="00BC6C62">
        <w:rPr>
          <w:spacing w:val="-2"/>
        </w:rPr>
        <w:t>[7</w:t>
      </w:r>
      <w:r w:rsidR="00E56527">
        <w:rPr>
          <w:spacing w:val="-2"/>
        </w:rPr>
        <w:t>1</w:t>
      </w:r>
      <w:r w:rsidR="00BC6C62" w:rsidRPr="00BC6C62">
        <w:rPr>
          <w:spacing w:val="-2"/>
        </w:rPr>
        <w:t>]</w:t>
      </w:r>
      <w:r w:rsidR="00DD0277" w:rsidRPr="00B32ACD">
        <w:rPr>
          <w:spacing w:val="-2"/>
        </w:rPr>
        <w:t>.</w:t>
      </w:r>
      <w:r w:rsidR="0011355E">
        <w:rPr>
          <w:spacing w:val="-2"/>
        </w:rPr>
        <w:t xml:space="preserve"> </w:t>
      </w:r>
    </w:p>
    <w:p w14:paraId="138512CF" w14:textId="221E0B7C" w:rsidR="001A3C7F" w:rsidRDefault="006204B5" w:rsidP="002E7F4C">
      <w:pPr>
        <w:pStyle w:val="a3"/>
        <w:tabs>
          <w:tab w:val="left" w:pos="709"/>
          <w:tab w:val="left" w:pos="1134"/>
        </w:tabs>
        <w:ind w:left="0" w:right="3" w:firstLine="709"/>
        <w:rPr>
          <w:spacing w:val="-2"/>
        </w:rPr>
      </w:pPr>
      <w:r>
        <w:rPr>
          <w:spacing w:val="-2"/>
        </w:rPr>
        <w:t>В</w:t>
      </w:r>
      <w:r w:rsidR="002E7F4C">
        <w:rPr>
          <w:spacing w:val="-2"/>
        </w:rPr>
        <w:t xml:space="preserve"> </w:t>
      </w:r>
      <w:r>
        <w:rPr>
          <w:spacing w:val="-2"/>
        </w:rPr>
        <w:t>современной интерпретации</w:t>
      </w:r>
      <w:r w:rsidR="00712F90">
        <w:rPr>
          <w:spacing w:val="-2"/>
        </w:rPr>
        <w:t xml:space="preserve"> образовательно</w:t>
      </w:r>
      <w:r>
        <w:rPr>
          <w:spacing w:val="-2"/>
        </w:rPr>
        <w:t>е</w:t>
      </w:r>
      <w:r w:rsidR="00712F90">
        <w:rPr>
          <w:spacing w:val="-2"/>
        </w:rPr>
        <w:t xml:space="preserve"> пространств</w:t>
      </w:r>
      <w:r>
        <w:rPr>
          <w:spacing w:val="-2"/>
        </w:rPr>
        <w:t>о предполагает непрерывную цифровую среду, позволяющ</w:t>
      </w:r>
      <w:r w:rsidR="005E68B5">
        <w:rPr>
          <w:spacing w:val="-2"/>
        </w:rPr>
        <w:t>ую</w:t>
      </w:r>
      <w:r>
        <w:rPr>
          <w:spacing w:val="-2"/>
        </w:rPr>
        <w:t xml:space="preserve"> обучаться в течение всей жизни. </w:t>
      </w:r>
      <w:r w:rsidR="001A3C7F">
        <w:rPr>
          <w:spacing w:val="-2"/>
        </w:rPr>
        <w:t>Построение о</w:t>
      </w:r>
      <w:r w:rsidR="00087752">
        <w:rPr>
          <w:spacing w:val="-2"/>
        </w:rPr>
        <w:t>бразовательно</w:t>
      </w:r>
      <w:r w:rsidR="001A3C7F">
        <w:rPr>
          <w:spacing w:val="-2"/>
        </w:rPr>
        <w:t>го</w:t>
      </w:r>
      <w:r w:rsidR="00087752">
        <w:rPr>
          <w:spacing w:val="-2"/>
        </w:rPr>
        <w:t xml:space="preserve"> пространств</w:t>
      </w:r>
      <w:r w:rsidR="001A3C7F">
        <w:rPr>
          <w:spacing w:val="-2"/>
        </w:rPr>
        <w:t>а</w:t>
      </w:r>
      <w:r w:rsidR="00087752">
        <w:rPr>
          <w:spacing w:val="-2"/>
        </w:rPr>
        <w:t xml:space="preserve"> </w:t>
      </w:r>
      <w:r w:rsidR="003257FA">
        <w:rPr>
          <w:spacing w:val="-2"/>
        </w:rPr>
        <w:t>распределяется на мировом, государственном и региональном уровнях.</w:t>
      </w:r>
      <w:r w:rsidR="001A3C7F">
        <w:rPr>
          <w:spacing w:val="-2"/>
        </w:rPr>
        <w:t xml:space="preserve"> </w:t>
      </w:r>
    </w:p>
    <w:p w14:paraId="255AA611" w14:textId="730E5D1F" w:rsidR="001A3C7F" w:rsidRDefault="001A3C7F" w:rsidP="006204B5">
      <w:pPr>
        <w:pStyle w:val="a3"/>
        <w:tabs>
          <w:tab w:val="left" w:pos="709"/>
        </w:tabs>
        <w:ind w:left="0" w:right="3" w:firstLine="709"/>
        <w:rPr>
          <w:spacing w:val="-2"/>
        </w:rPr>
      </w:pPr>
      <w:r>
        <w:rPr>
          <w:spacing w:val="-2"/>
        </w:rPr>
        <w:lastRenderedPageBreak/>
        <w:t>Мирово</w:t>
      </w:r>
      <w:r w:rsidR="00230707">
        <w:rPr>
          <w:spacing w:val="-2"/>
        </w:rPr>
        <w:t>й</w:t>
      </w:r>
      <w:r>
        <w:rPr>
          <w:spacing w:val="-2"/>
        </w:rPr>
        <w:t xml:space="preserve"> уровень образовательного пространства предусматривает глобальную интеграцию цифровых технологий и распределение знаний в единой мировой сети, что позволяет обучающимся интегрировать международные модули в образовательную траекторию. </w:t>
      </w:r>
    </w:p>
    <w:p w14:paraId="1F495C39" w14:textId="50B8D50F" w:rsidR="008834BC" w:rsidRDefault="001A3C7F" w:rsidP="006204B5">
      <w:pPr>
        <w:pStyle w:val="a3"/>
        <w:tabs>
          <w:tab w:val="left" w:pos="709"/>
        </w:tabs>
        <w:ind w:left="0" w:right="3" w:firstLine="709"/>
        <w:rPr>
          <w:spacing w:val="-2"/>
        </w:rPr>
      </w:pPr>
      <w:r>
        <w:rPr>
          <w:spacing w:val="-2"/>
        </w:rPr>
        <w:t xml:space="preserve">Государственный уровень образовательного пространства обеспечивает единую нормативно-правовую и технологическую защиту </w:t>
      </w:r>
      <w:r w:rsidR="00A962BE">
        <w:rPr>
          <w:spacing w:val="-2"/>
        </w:rPr>
        <w:t>персональных данных всех участников цифрово</w:t>
      </w:r>
      <w:r w:rsidR="00631D49">
        <w:rPr>
          <w:spacing w:val="-2"/>
        </w:rPr>
        <w:t>го обучения</w:t>
      </w:r>
      <w:r w:rsidR="00A962BE">
        <w:rPr>
          <w:spacing w:val="-2"/>
        </w:rPr>
        <w:t xml:space="preserve">. </w:t>
      </w:r>
    </w:p>
    <w:p w14:paraId="5DDAE345" w14:textId="1334DDFD" w:rsidR="001A3C7F" w:rsidRDefault="005D199E" w:rsidP="006204B5">
      <w:pPr>
        <w:pStyle w:val="a3"/>
        <w:tabs>
          <w:tab w:val="left" w:pos="709"/>
        </w:tabs>
        <w:ind w:left="0" w:right="3" w:firstLine="709"/>
        <w:rPr>
          <w:spacing w:val="-2"/>
        </w:rPr>
      </w:pPr>
      <w:r>
        <w:rPr>
          <w:spacing w:val="-2"/>
        </w:rPr>
        <w:t xml:space="preserve">Построение </w:t>
      </w:r>
      <w:r w:rsidR="00AE59D0">
        <w:rPr>
          <w:spacing w:val="-2"/>
        </w:rPr>
        <w:t xml:space="preserve">национального </w:t>
      </w:r>
      <w:r>
        <w:rPr>
          <w:spacing w:val="-2"/>
        </w:rPr>
        <w:t>образовательного пространства</w:t>
      </w:r>
      <w:r w:rsidR="00AE59D0">
        <w:rPr>
          <w:spacing w:val="-2"/>
        </w:rPr>
        <w:t xml:space="preserve"> включает </w:t>
      </w:r>
      <w:r w:rsidR="009D5CB1">
        <w:rPr>
          <w:spacing w:val="-2"/>
        </w:rPr>
        <w:t>создани</w:t>
      </w:r>
      <w:r w:rsidR="00AE59D0">
        <w:rPr>
          <w:spacing w:val="-2"/>
        </w:rPr>
        <w:t>е</w:t>
      </w:r>
      <w:r w:rsidR="009D5CB1">
        <w:rPr>
          <w:spacing w:val="-2"/>
        </w:rPr>
        <w:t xml:space="preserve"> образовательных платформ, единой базы данных, интеграции с государственными ИИ-ассистентами и </w:t>
      </w:r>
      <w:r w:rsidR="002A6AB6">
        <w:rPr>
          <w:spacing w:val="-2"/>
        </w:rPr>
        <w:t>цифровыми сервисами</w:t>
      </w:r>
      <w:r w:rsidR="009D5CB1">
        <w:rPr>
          <w:spacing w:val="-2"/>
        </w:rPr>
        <w:t xml:space="preserve">. </w:t>
      </w:r>
    </w:p>
    <w:p w14:paraId="29BBCC8D" w14:textId="17922A1A" w:rsidR="00D7506D" w:rsidRPr="00244645" w:rsidRDefault="003257FA" w:rsidP="00244645">
      <w:pPr>
        <w:pStyle w:val="a3"/>
        <w:tabs>
          <w:tab w:val="left" w:pos="709"/>
        </w:tabs>
        <w:ind w:left="0" w:right="3" w:firstLine="709"/>
        <w:rPr>
          <w:spacing w:val="-2"/>
        </w:rPr>
      </w:pPr>
      <w:r>
        <w:rPr>
          <w:spacing w:val="-2"/>
        </w:rPr>
        <w:t xml:space="preserve"> </w:t>
      </w:r>
      <w:r w:rsidR="00244645">
        <w:rPr>
          <w:spacing w:val="-2"/>
        </w:rPr>
        <w:t>На р</w:t>
      </w:r>
      <w:r w:rsidR="009D5CB1">
        <w:rPr>
          <w:spacing w:val="-2"/>
        </w:rPr>
        <w:t>егиональн</w:t>
      </w:r>
      <w:r w:rsidR="00244645">
        <w:rPr>
          <w:spacing w:val="-2"/>
        </w:rPr>
        <w:t>ом</w:t>
      </w:r>
      <w:r w:rsidR="009D5CB1">
        <w:rPr>
          <w:spacing w:val="-2"/>
        </w:rPr>
        <w:t xml:space="preserve"> </w:t>
      </w:r>
      <w:r w:rsidR="00244645">
        <w:rPr>
          <w:spacing w:val="-2"/>
        </w:rPr>
        <w:t>уровне</w:t>
      </w:r>
      <w:r w:rsidR="009D5CB1">
        <w:rPr>
          <w:spacing w:val="-2"/>
        </w:rPr>
        <w:t xml:space="preserve"> образовательно</w:t>
      </w:r>
      <w:r w:rsidR="00244645">
        <w:rPr>
          <w:spacing w:val="-2"/>
        </w:rPr>
        <w:t>е</w:t>
      </w:r>
      <w:r w:rsidR="009D5CB1">
        <w:rPr>
          <w:spacing w:val="-2"/>
        </w:rPr>
        <w:t xml:space="preserve"> пространств</w:t>
      </w:r>
      <w:r w:rsidR="00244645">
        <w:rPr>
          <w:spacing w:val="-2"/>
        </w:rPr>
        <w:t>о</w:t>
      </w:r>
      <w:r w:rsidR="009D5CB1">
        <w:rPr>
          <w:spacing w:val="-2"/>
        </w:rPr>
        <w:t xml:space="preserve"> обеспечивает</w:t>
      </w:r>
      <w:r w:rsidR="00244645">
        <w:rPr>
          <w:spacing w:val="-2"/>
        </w:rPr>
        <w:t xml:space="preserve"> </w:t>
      </w:r>
      <w:r w:rsidR="009D5CB1">
        <w:rPr>
          <w:spacing w:val="-2"/>
        </w:rPr>
        <w:t xml:space="preserve">равный доступ </w:t>
      </w:r>
      <w:r w:rsidR="00244645">
        <w:rPr>
          <w:spacing w:val="-2"/>
        </w:rPr>
        <w:t xml:space="preserve">представителей городского и сельского населения </w:t>
      </w:r>
      <w:r w:rsidR="009D5CB1">
        <w:rPr>
          <w:spacing w:val="-2"/>
        </w:rPr>
        <w:t xml:space="preserve">к </w:t>
      </w:r>
      <w:r w:rsidR="00244645">
        <w:rPr>
          <w:spacing w:val="-2"/>
        </w:rPr>
        <w:t>единой сети, реша</w:t>
      </w:r>
      <w:r w:rsidR="00A23DC5">
        <w:rPr>
          <w:spacing w:val="-2"/>
        </w:rPr>
        <w:t>ет</w:t>
      </w:r>
      <w:r w:rsidR="00244645">
        <w:rPr>
          <w:spacing w:val="-2"/>
        </w:rPr>
        <w:t xml:space="preserve"> вопросы инклюзии, что позволяет </w:t>
      </w:r>
      <w:r w:rsidR="00514594">
        <w:rPr>
          <w:spacing w:val="-2"/>
        </w:rPr>
        <w:t xml:space="preserve">каждому </w:t>
      </w:r>
      <w:r w:rsidR="00244645">
        <w:rPr>
          <w:spacing w:val="-2"/>
        </w:rPr>
        <w:t xml:space="preserve">получать знания внутри </w:t>
      </w:r>
      <w:r w:rsidR="00677367">
        <w:rPr>
          <w:spacing w:val="-2"/>
        </w:rPr>
        <w:t>сети</w:t>
      </w:r>
      <w:r w:rsidR="00244645">
        <w:rPr>
          <w:spacing w:val="-2"/>
        </w:rPr>
        <w:t xml:space="preserve">. </w:t>
      </w:r>
    </w:p>
    <w:p w14:paraId="765980AF" w14:textId="77777777" w:rsidR="008834BC" w:rsidRDefault="00DD0277" w:rsidP="006204B5">
      <w:pPr>
        <w:pStyle w:val="a3"/>
        <w:ind w:left="0" w:right="3" w:firstLine="709"/>
        <w:rPr>
          <w:color w:val="000000" w:themeColor="text1"/>
        </w:rPr>
      </w:pPr>
      <w:r w:rsidRPr="00B32ACD">
        <w:t xml:space="preserve">В нашем </w:t>
      </w:r>
      <w:r w:rsidR="006204B5">
        <w:t>исследовании</w:t>
      </w:r>
      <w:r w:rsidRPr="00B32ACD">
        <w:t xml:space="preserve"> к определению понятия «образовательное пространство» мы опираемся на научные исследования казахстанских авторов Е.Ы. Бидайбекова, Г.К. Нургалиевой, А.И. Тажигуловой, Е.В. </w:t>
      </w:r>
      <w:r w:rsidRPr="009E71C6">
        <w:rPr>
          <w:color w:val="000000" w:themeColor="text1"/>
        </w:rPr>
        <w:t>Артыкбаевой, А.К.</w:t>
      </w:r>
      <w:r w:rsidRPr="009E71C6">
        <w:rPr>
          <w:color w:val="000000" w:themeColor="text1"/>
          <w:spacing w:val="-1"/>
        </w:rPr>
        <w:t xml:space="preserve"> </w:t>
      </w:r>
      <w:r w:rsidRPr="009E71C6">
        <w:rPr>
          <w:color w:val="000000" w:themeColor="text1"/>
        </w:rPr>
        <w:t>Мынбаевой,</w:t>
      </w:r>
      <w:r w:rsidRPr="009E71C6">
        <w:rPr>
          <w:color w:val="000000" w:themeColor="text1"/>
          <w:spacing w:val="-1"/>
        </w:rPr>
        <w:t xml:space="preserve"> </w:t>
      </w:r>
      <w:r w:rsidRPr="009E71C6">
        <w:rPr>
          <w:color w:val="000000" w:themeColor="text1"/>
        </w:rPr>
        <w:t>Д.М.</w:t>
      </w:r>
      <w:r w:rsidRPr="009E71C6">
        <w:rPr>
          <w:color w:val="000000" w:themeColor="text1"/>
          <w:spacing w:val="-1"/>
        </w:rPr>
        <w:t xml:space="preserve"> </w:t>
      </w:r>
      <w:r w:rsidRPr="009E71C6">
        <w:rPr>
          <w:color w:val="000000" w:themeColor="text1"/>
        </w:rPr>
        <w:t>Джусубалиевой</w:t>
      </w:r>
      <w:r w:rsidR="006204B5">
        <w:rPr>
          <w:color w:val="000000" w:themeColor="text1"/>
        </w:rPr>
        <w:t xml:space="preserve">. </w:t>
      </w:r>
    </w:p>
    <w:p w14:paraId="139A053E" w14:textId="5A8F80DF" w:rsidR="006204B5" w:rsidRPr="006204B5" w:rsidRDefault="006204B5" w:rsidP="006204B5">
      <w:pPr>
        <w:pStyle w:val="a3"/>
        <w:ind w:left="0" w:right="3" w:firstLine="709"/>
        <w:rPr>
          <w:color w:val="000000" w:themeColor="text1"/>
        </w:rPr>
      </w:pPr>
      <w:r>
        <w:rPr>
          <w:color w:val="000000" w:themeColor="text1"/>
        </w:rPr>
        <w:t>Большинство отечественных исследователей выделяют</w:t>
      </w:r>
      <w:r w:rsidRPr="009E71C6">
        <w:rPr>
          <w:color w:val="000000" w:themeColor="text1"/>
        </w:rPr>
        <w:t xml:space="preserve"> «образовательное</w:t>
      </w:r>
      <w:r w:rsidRPr="009E71C6">
        <w:rPr>
          <w:color w:val="000000" w:themeColor="text1"/>
          <w:spacing w:val="3"/>
        </w:rPr>
        <w:t xml:space="preserve"> </w:t>
      </w:r>
      <w:r w:rsidRPr="009E71C6">
        <w:rPr>
          <w:color w:val="000000" w:themeColor="text1"/>
        </w:rPr>
        <w:t>пространство»</w:t>
      </w:r>
      <w:r w:rsidRPr="009E71C6">
        <w:rPr>
          <w:color w:val="000000" w:themeColor="text1"/>
          <w:spacing w:val="12"/>
        </w:rPr>
        <w:t xml:space="preserve"> </w:t>
      </w:r>
      <w:r>
        <w:rPr>
          <w:color w:val="000000" w:themeColor="text1"/>
          <w:spacing w:val="12"/>
        </w:rPr>
        <w:t xml:space="preserve">одним из условий </w:t>
      </w:r>
      <w:r w:rsidRPr="009E71C6">
        <w:rPr>
          <w:color w:val="000000" w:themeColor="text1"/>
          <w:spacing w:val="-2"/>
        </w:rPr>
        <w:t xml:space="preserve">личностного </w:t>
      </w:r>
      <w:r w:rsidR="00E8318F">
        <w:rPr>
          <w:color w:val="000000" w:themeColor="text1"/>
          <w:spacing w:val="-2"/>
        </w:rPr>
        <w:t xml:space="preserve">развития и профессионального </w:t>
      </w:r>
      <w:r w:rsidR="00E8318F">
        <w:rPr>
          <w:color w:val="000000" w:themeColor="text1"/>
        </w:rPr>
        <w:t>становления</w:t>
      </w:r>
      <w:r w:rsidRPr="009E71C6">
        <w:rPr>
          <w:color w:val="000000" w:themeColor="text1"/>
          <w:spacing w:val="-3"/>
        </w:rPr>
        <w:t xml:space="preserve"> </w:t>
      </w:r>
      <w:r w:rsidRPr="009E71C6">
        <w:rPr>
          <w:color w:val="000000" w:themeColor="text1"/>
          <w:spacing w:val="-2"/>
        </w:rPr>
        <w:t>студентов [</w:t>
      </w:r>
      <w:r w:rsidR="00CF5940">
        <w:rPr>
          <w:color w:val="000000" w:themeColor="text1"/>
          <w:spacing w:val="-2"/>
        </w:rPr>
        <w:t>7</w:t>
      </w:r>
      <w:r w:rsidRPr="009E71C6">
        <w:rPr>
          <w:color w:val="000000" w:themeColor="text1"/>
          <w:spacing w:val="-2"/>
        </w:rPr>
        <w:t xml:space="preserve">], </w:t>
      </w:r>
      <w:r>
        <w:rPr>
          <w:color w:val="000000" w:themeColor="text1"/>
          <w:spacing w:val="-2"/>
        </w:rPr>
        <w:t xml:space="preserve">необходимое для </w:t>
      </w:r>
      <w:r w:rsidRPr="009E71C6">
        <w:rPr>
          <w:color w:val="000000" w:themeColor="text1"/>
          <w:spacing w:val="-2"/>
        </w:rPr>
        <w:t xml:space="preserve">подготовки </w:t>
      </w:r>
      <w:r w:rsidRPr="009E71C6">
        <w:rPr>
          <w:color w:val="000000" w:themeColor="text1"/>
        </w:rPr>
        <w:t>конкурентоспособных специалистов</w:t>
      </w:r>
      <w:r w:rsidR="00E8318F">
        <w:rPr>
          <w:color w:val="000000" w:themeColor="text1"/>
        </w:rPr>
        <w:t xml:space="preserve"> на международном уровне</w:t>
      </w:r>
      <w:r w:rsidRPr="009E71C6">
        <w:rPr>
          <w:color w:val="000000" w:themeColor="text1"/>
          <w:spacing w:val="-2"/>
        </w:rPr>
        <w:t xml:space="preserve"> [</w:t>
      </w:r>
      <w:r w:rsidR="00CF5940">
        <w:rPr>
          <w:color w:val="000000" w:themeColor="text1"/>
          <w:spacing w:val="-2"/>
        </w:rPr>
        <w:t>9</w:t>
      </w:r>
      <w:r w:rsidRPr="009E71C6">
        <w:rPr>
          <w:color w:val="000000" w:themeColor="text1"/>
          <w:spacing w:val="-2"/>
        </w:rPr>
        <w:t xml:space="preserve">]. </w:t>
      </w:r>
    </w:p>
    <w:p w14:paraId="7A6987AE" w14:textId="5AF1E5F4" w:rsidR="00874BC4" w:rsidRDefault="00907CB0" w:rsidP="003B7F2C">
      <w:pPr>
        <w:pStyle w:val="a3"/>
        <w:ind w:left="0" w:right="3" w:firstLine="709"/>
        <w:rPr>
          <w:color w:val="000000" w:themeColor="text1"/>
          <w:spacing w:val="-2"/>
        </w:rPr>
      </w:pPr>
      <w:r>
        <w:rPr>
          <w:color w:val="000000" w:themeColor="text1"/>
        </w:rPr>
        <w:t xml:space="preserve">В работах </w:t>
      </w:r>
      <w:r w:rsidR="00DD0277" w:rsidRPr="009E71C6">
        <w:rPr>
          <w:color w:val="000000" w:themeColor="text1"/>
        </w:rPr>
        <w:t>российских</w:t>
      </w:r>
      <w:r w:rsidR="00DD0277" w:rsidRPr="009E71C6">
        <w:rPr>
          <w:color w:val="000000" w:themeColor="text1"/>
          <w:spacing w:val="-8"/>
        </w:rPr>
        <w:t xml:space="preserve"> </w:t>
      </w:r>
      <w:r w:rsidR="00DD0277" w:rsidRPr="009E71C6">
        <w:rPr>
          <w:color w:val="000000" w:themeColor="text1"/>
        </w:rPr>
        <w:t>авторов</w:t>
      </w:r>
      <w:r w:rsidR="00DD0277" w:rsidRPr="009E71C6">
        <w:rPr>
          <w:color w:val="000000" w:themeColor="text1"/>
          <w:spacing w:val="-1"/>
        </w:rPr>
        <w:t xml:space="preserve"> </w:t>
      </w:r>
      <w:r w:rsidR="00DD0277" w:rsidRPr="009E71C6">
        <w:rPr>
          <w:color w:val="000000" w:themeColor="text1"/>
        </w:rPr>
        <w:t>А.Ю.</w:t>
      </w:r>
      <w:r w:rsidR="00DD0277" w:rsidRPr="009E71C6">
        <w:rPr>
          <w:color w:val="000000" w:themeColor="text1"/>
          <w:spacing w:val="-1"/>
        </w:rPr>
        <w:t xml:space="preserve"> </w:t>
      </w:r>
      <w:r w:rsidR="00DD0277" w:rsidRPr="009E71C6">
        <w:rPr>
          <w:color w:val="000000" w:themeColor="text1"/>
        </w:rPr>
        <w:t>Уварова,</w:t>
      </w:r>
      <w:r w:rsidR="00DD0277" w:rsidRPr="009E71C6">
        <w:rPr>
          <w:color w:val="000000" w:themeColor="text1"/>
          <w:spacing w:val="-1"/>
        </w:rPr>
        <w:t xml:space="preserve"> </w:t>
      </w:r>
      <w:r w:rsidR="00DD0277" w:rsidRPr="009E71C6">
        <w:rPr>
          <w:color w:val="000000" w:themeColor="text1"/>
        </w:rPr>
        <w:t xml:space="preserve">С.К. Бондыревой, </w:t>
      </w:r>
      <w:r>
        <w:rPr>
          <w:color w:val="000000" w:themeColor="text1"/>
        </w:rPr>
        <w:t xml:space="preserve">           </w:t>
      </w:r>
      <w:r w:rsidR="00DD0277" w:rsidRPr="009E71C6">
        <w:rPr>
          <w:color w:val="000000" w:themeColor="text1"/>
        </w:rPr>
        <w:t>О.А. Леоновой, В.А. Сластенина, Е.Н. Шиянова,</w:t>
      </w:r>
      <w:r>
        <w:rPr>
          <w:color w:val="000000" w:themeColor="text1"/>
        </w:rPr>
        <w:t xml:space="preserve"> </w:t>
      </w:r>
      <w:r w:rsidR="00DD0277" w:rsidRPr="009E71C6">
        <w:rPr>
          <w:color w:val="000000" w:themeColor="text1"/>
        </w:rPr>
        <w:t xml:space="preserve">В.И. Блинова, И.В. Роберт, С.Ф. Сергеева, А.В. Хуторского </w:t>
      </w:r>
      <w:r w:rsidR="00DD0277" w:rsidRPr="009E71C6">
        <w:rPr>
          <w:color w:val="000000" w:themeColor="text1"/>
          <w:spacing w:val="-4"/>
        </w:rPr>
        <w:t>[7</w:t>
      </w:r>
      <w:r w:rsidR="008144B7">
        <w:rPr>
          <w:color w:val="000000" w:themeColor="text1"/>
          <w:spacing w:val="-4"/>
        </w:rPr>
        <w:t>2</w:t>
      </w:r>
      <w:r w:rsidR="00DD0277" w:rsidRPr="009E71C6">
        <w:rPr>
          <w:color w:val="000000" w:themeColor="text1"/>
          <w:spacing w:val="-4"/>
        </w:rPr>
        <w:t>]</w:t>
      </w:r>
      <w:r>
        <w:rPr>
          <w:color w:val="000000" w:themeColor="text1"/>
          <w:spacing w:val="-4"/>
        </w:rPr>
        <w:t xml:space="preserve"> </w:t>
      </w:r>
      <w:r w:rsidR="00DD0277" w:rsidRPr="009E71C6">
        <w:rPr>
          <w:color w:val="000000" w:themeColor="text1"/>
        </w:rPr>
        <w:t>образовательное</w:t>
      </w:r>
      <w:r w:rsidR="00DD0277" w:rsidRPr="009E71C6">
        <w:rPr>
          <w:color w:val="000000" w:themeColor="text1"/>
          <w:spacing w:val="36"/>
        </w:rPr>
        <w:t xml:space="preserve"> </w:t>
      </w:r>
      <w:r w:rsidR="00DD0277" w:rsidRPr="009E71C6">
        <w:rPr>
          <w:color w:val="000000" w:themeColor="text1"/>
        </w:rPr>
        <w:t>пространство трактуется</w:t>
      </w:r>
      <w:r w:rsidR="00DD0277" w:rsidRPr="009E71C6">
        <w:rPr>
          <w:color w:val="000000" w:themeColor="text1"/>
          <w:spacing w:val="44"/>
        </w:rPr>
        <w:t xml:space="preserve"> </w:t>
      </w:r>
      <w:r w:rsidR="00DD0277" w:rsidRPr="009E71C6">
        <w:rPr>
          <w:color w:val="000000" w:themeColor="text1"/>
        </w:rPr>
        <w:t>как</w:t>
      </w:r>
      <w:r w:rsidR="00DD0277" w:rsidRPr="009E71C6">
        <w:rPr>
          <w:color w:val="000000" w:themeColor="text1"/>
          <w:spacing w:val="-5"/>
        </w:rPr>
        <w:t xml:space="preserve"> </w:t>
      </w:r>
      <w:r w:rsidR="00DD0277" w:rsidRPr="009E71C6">
        <w:rPr>
          <w:color w:val="000000" w:themeColor="text1"/>
        </w:rPr>
        <w:t>«пространство</w:t>
      </w:r>
      <w:r w:rsidR="00DD0277" w:rsidRPr="009E71C6">
        <w:rPr>
          <w:color w:val="000000" w:themeColor="text1"/>
          <w:spacing w:val="-1"/>
        </w:rPr>
        <w:t xml:space="preserve"> </w:t>
      </w:r>
      <w:r w:rsidR="00DD0277" w:rsidRPr="009E71C6">
        <w:rPr>
          <w:color w:val="000000" w:themeColor="text1"/>
          <w:spacing w:val="-2"/>
        </w:rPr>
        <w:t>знаний»</w:t>
      </w:r>
      <w:r w:rsidR="00DD0277" w:rsidRPr="009E71C6">
        <w:rPr>
          <w:color w:val="000000" w:themeColor="text1"/>
        </w:rPr>
        <w:t xml:space="preserve"> </w:t>
      </w:r>
      <w:r w:rsidR="00DD0277" w:rsidRPr="009E71C6">
        <w:rPr>
          <w:color w:val="000000" w:themeColor="text1"/>
          <w:spacing w:val="-2"/>
        </w:rPr>
        <w:t>[1</w:t>
      </w:r>
      <w:r w:rsidR="008144B7">
        <w:rPr>
          <w:color w:val="000000" w:themeColor="text1"/>
          <w:spacing w:val="-2"/>
        </w:rPr>
        <w:t>6</w:t>
      </w:r>
      <w:r w:rsidR="00DD0277" w:rsidRPr="009E71C6">
        <w:rPr>
          <w:color w:val="000000" w:themeColor="text1"/>
          <w:spacing w:val="-2"/>
        </w:rPr>
        <w:t>],</w:t>
      </w:r>
      <w:r w:rsidR="00DD0277" w:rsidRPr="009E71C6">
        <w:rPr>
          <w:color w:val="000000" w:themeColor="text1"/>
        </w:rPr>
        <w:t xml:space="preserve"> существующее</w:t>
      </w:r>
      <w:r w:rsidR="00DD0277" w:rsidRPr="009E71C6">
        <w:rPr>
          <w:color w:val="000000" w:themeColor="text1"/>
          <w:spacing w:val="59"/>
        </w:rPr>
        <w:t xml:space="preserve"> </w:t>
      </w:r>
      <w:r w:rsidR="00DD0277" w:rsidRPr="009E71C6">
        <w:rPr>
          <w:color w:val="000000" w:themeColor="text1"/>
        </w:rPr>
        <w:t>в</w:t>
      </w:r>
      <w:r w:rsidR="00DD0277" w:rsidRPr="009E71C6">
        <w:rPr>
          <w:color w:val="000000" w:themeColor="text1"/>
          <w:spacing w:val="60"/>
        </w:rPr>
        <w:t xml:space="preserve"> </w:t>
      </w:r>
      <w:r w:rsidR="00DD0277" w:rsidRPr="009E71C6">
        <w:rPr>
          <w:color w:val="000000" w:themeColor="text1"/>
          <w:spacing w:val="-2"/>
        </w:rPr>
        <w:t>социуме</w:t>
      </w:r>
      <w:r w:rsidR="00DD0277" w:rsidRPr="009E71C6">
        <w:rPr>
          <w:color w:val="000000" w:themeColor="text1"/>
        </w:rPr>
        <w:t xml:space="preserve"> «место», где субъективно задаются множества</w:t>
      </w:r>
      <w:r w:rsidR="00DD0277" w:rsidRPr="009E71C6">
        <w:rPr>
          <w:color w:val="000000" w:themeColor="text1"/>
          <w:spacing w:val="-4"/>
        </w:rPr>
        <w:t xml:space="preserve"> </w:t>
      </w:r>
      <w:r w:rsidR="00DD0277" w:rsidRPr="009E71C6">
        <w:rPr>
          <w:color w:val="000000" w:themeColor="text1"/>
        </w:rPr>
        <w:t>отношений</w:t>
      </w:r>
      <w:r w:rsidR="00DD0277" w:rsidRPr="009E71C6">
        <w:rPr>
          <w:color w:val="000000" w:themeColor="text1"/>
          <w:spacing w:val="-2"/>
        </w:rPr>
        <w:t xml:space="preserve"> </w:t>
      </w:r>
      <w:r w:rsidR="00DD0277" w:rsidRPr="009E71C6">
        <w:rPr>
          <w:color w:val="000000" w:themeColor="text1"/>
        </w:rPr>
        <w:t>и связей</w:t>
      </w:r>
      <w:r w:rsidR="004F45A1">
        <w:rPr>
          <w:color w:val="000000" w:themeColor="text1"/>
        </w:rPr>
        <w:t>,</w:t>
      </w:r>
      <w:r w:rsidR="00DD0277" w:rsidRPr="009E71C6">
        <w:rPr>
          <w:color w:val="000000" w:themeColor="text1"/>
        </w:rPr>
        <w:t xml:space="preserve"> осуществляются специальные виды деятельности</w:t>
      </w:r>
      <w:r>
        <w:rPr>
          <w:color w:val="000000" w:themeColor="text1"/>
        </w:rPr>
        <w:t xml:space="preserve">, </w:t>
      </w:r>
      <w:r w:rsidR="00DD0277" w:rsidRPr="009E71C6">
        <w:rPr>
          <w:color w:val="000000" w:themeColor="text1"/>
        </w:rPr>
        <w:t>связанных</w:t>
      </w:r>
      <w:r w:rsidR="00DD0277" w:rsidRPr="009E71C6">
        <w:rPr>
          <w:color w:val="000000" w:themeColor="text1"/>
          <w:spacing w:val="51"/>
          <w:w w:val="150"/>
        </w:rPr>
        <w:t xml:space="preserve"> </w:t>
      </w:r>
      <w:r w:rsidR="00DD0277" w:rsidRPr="009E71C6">
        <w:rPr>
          <w:color w:val="000000" w:themeColor="text1"/>
          <w:spacing w:val="-10"/>
        </w:rPr>
        <w:t>с</w:t>
      </w:r>
      <w:r w:rsidR="00DD0277" w:rsidRPr="009E71C6">
        <w:rPr>
          <w:color w:val="000000" w:themeColor="text1"/>
        </w:rPr>
        <w:t xml:space="preserve"> развитием</w:t>
      </w:r>
      <w:r w:rsidR="00DD0277" w:rsidRPr="009E71C6">
        <w:rPr>
          <w:color w:val="000000" w:themeColor="text1"/>
          <w:spacing w:val="-6"/>
        </w:rPr>
        <w:t xml:space="preserve"> </w:t>
      </w:r>
      <w:r w:rsidR="00DD0277" w:rsidRPr="009E71C6">
        <w:rPr>
          <w:color w:val="000000" w:themeColor="text1"/>
        </w:rPr>
        <w:t>индивида</w:t>
      </w:r>
      <w:r w:rsidR="00DD0277" w:rsidRPr="009E71C6">
        <w:rPr>
          <w:color w:val="000000" w:themeColor="text1"/>
          <w:spacing w:val="-4"/>
        </w:rPr>
        <w:t xml:space="preserve"> </w:t>
      </w:r>
      <w:r w:rsidR="00DD0277" w:rsidRPr="009E71C6">
        <w:rPr>
          <w:color w:val="000000" w:themeColor="text1"/>
        </w:rPr>
        <w:t>и</w:t>
      </w:r>
      <w:r w:rsidR="00DD0277" w:rsidRPr="009E71C6">
        <w:rPr>
          <w:color w:val="000000" w:themeColor="text1"/>
          <w:spacing w:val="-1"/>
        </w:rPr>
        <w:t xml:space="preserve"> </w:t>
      </w:r>
      <w:r w:rsidR="00DD0277" w:rsidRPr="009E71C6">
        <w:rPr>
          <w:color w:val="000000" w:themeColor="text1"/>
        </w:rPr>
        <w:t>его</w:t>
      </w:r>
      <w:r w:rsidR="00DD0277" w:rsidRPr="009E71C6">
        <w:rPr>
          <w:color w:val="000000" w:themeColor="text1"/>
          <w:spacing w:val="1"/>
        </w:rPr>
        <w:t xml:space="preserve"> </w:t>
      </w:r>
      <w:r w:rsidR="00DD0277" w:rsidRPr="009E71C6">
        <w:rPr>
          <w:color w:val="000000" w:themeColor="text1"/>
          <w:spacing w:val="-2"/>
        </w:rPr>
        <w:t>специализацией [1</w:t>
      </w:r>
      <w:r w:rsidR="008144B7">
        <w:rPr>
          <w:color w:val="000000" w:themeColor="text1"/>
          <w:spacing w:val="-2"/>
        </w:rPr>
        <w:t>7</w:t>
      </w:r>
      <w:r w:rsidR="00DD0277" w:rsidRPr="009E71C6">
        <w:rPr>
          <w:color w:val="000000" w:themeColor="text1"/>
          <w:spacing w:val="-2"/>
        </w:rPr>
        <w:t>]</w:t>
      </w:r>
      <w:r w:rsidR="00874BC4">
        <w:rPr>
          <w:color w:val="000000" w:themeColor="text1"/>
          <w:spacing w:val="-2"/>
        </w:rPr>
        <w:t xml:space="preserve">. </w:t>
      </w:r>
    </w:p>
    <w:p w14:paraId="4AD47641" w14:textId="2A7C12FA" w:rsidR="003B7F2C" w:rsidRPr="003B7F2C" w:rsidRDefault="00874BC4" w:rsidP="00874BC4">
      <w:pPr>
        <w:pStyle w:val="a3"/>
        <w:tabs>
          <w:tab w:val="left" w:pos="709"/>
        </w:tabs>
        <w:ind w:left="0" w:right="3" w:firstLine="709"/>
        <w:rPr>
          <w:color w:val="000000" w:themeColor="text1"/>
          <w:spacing w:val="-2"/>
        </w:rPr>
      </w:pPr>
      <w:r>
        <w:rPr>
          <w:color w:val="000000" w:themeColor="text1"/>
          <w:spacing w:val="-5"/>
        </w:rPr>
        <w:t>Образовательное пространство в работе Е.Н. Шиянова определяется как</w:t>
      </w:r>
      <w:r w:rsidR="00DD0277" w:rsidRPr="009E71C6">
        <w:rPr>
          <w:color w:val="000000" w:themeColor="text1"/>
          <w:spacing w:val="-5"/>
        </w:rPr>
        <w:t xml:space="preserve"> </w:t>
      </w:r>
      <w:r w:rsidR="00DD0277" w:rsidRPr="009E71C6">
        <w:rPr>
          <w:color w:val="000000" w:themeColor="text1"/>
          <w:spacing w:val="-2"/>
        </w:rPr>
        <w:t>«специально</w:t>
      </w:r>
      <w:r w:rsidR="00DD0277" w:rsidRPr="009E71C6">
        <w:rPr>
          <w:color w:val="000000" w:themeColor="text1"/>
        </w:rPr>
        <w:t xml:space="preserve"> </w:t>
      </w:r>
      <w:r w:rsidR="00DD0277" w:rsidRPr="009E71C6">
        <w:rPr>
          <w:color w:val="000000" w:themeColor="text1"/>
          <w:spacing w:val="-2"/>
        </w:rPr>
        <w:t xml:space="preserve">организованная </w:t>
      </w:r>
      <w:r w:rsidR="00DD0277" w:rsidRPr="009E71C6">
        <w:rPr>
          <w:color w:val="000000" w:themeColor="text1"/>
        </w:rPr>
        <w:t>педагогическая</w:t>
      </w:r>
      <w:r w:rsidR="00DD0277" w:rsidRPr="009E71C6">
        <w:rPr>
          <w:color w:val="000000" w:themeColor="text1"/>
          <w:spacing w:val="40"/>
        </w:rPr>
        <w:t xml:space="preserve"> </w:t>
      </w:r>
      <w:r w:rsidR="00DD0277" w:rsidRPr="009E71C6">
        <w:rPr>
          <w:color w:val="000000" w:themeColor="text1"/>
        </w:rPr>
        <w:t>среда,</w:t>
      </w:r>
      <w:r w:rsidR="00DD0277" w:rsidRPr="009E71C6">
        <w:rPr>
          <w:color w:val="000000" w:themeColor="text1"/>
          <w:spacing w:val="40"/>
        </w:rPr>
        <w:t xml:space="preserve"> </w:t>
      </w:r>
      <w:r w:rsidR="00DD0277" w:rsidRPr="009E71C6">
        <w:rPr>
          <w:color w:val="000000" w:themeColor="text1"/>
        </w:rPr>
        <w:t>структурированная</w:t>
      </w:r>
      <w:r w:rsidR="00535B89">
        <w:rPr>
          <w:color w:val="000000" w:themeColor="text1"/>
          <w:spacing w:val="40"/>
        </w:rPr>
        <w:t xml:space="preserve"> </w:t>
      </w:r>
      <w:r w:rsidR="00DD0277" w:rsidRPr="009E71C6">
        <w:rPr>
          <w:color w:val="000000" w:themeColor="text1"/>
        </w:rPr>
        <w:t>система</w:t>
      </w:r>
      <w:r w:rsidR="00DD0277" w:rsidRPr="009E71C6">
        <w:rPr>
          <w:color w:val="000000" w:themeColor="text1"/>
          <w:spacing w:val="40"/>
        </w:rPr>
        <w:t xml:space="preserve"> </w:t>
      </w:r>
      <w:r w:rsidR="00DD0277" w:rsidRPr="009E71C6">
        <w:rPr>
          <w:color w:val="000000" w:themeColor="text1"/>
        </w:rPr>
        <w:t>педагогических факторов и условий становления личности»</w:t>
      </w:r>
      <w:r w:rsidR="00DD0277" w:rsidRPr="009E71C6">
        <w:rPr>
          <w:color w:val="000000" w:themeColor="text1"/>
          <w:spacing w:val="-2"/>
        </w:rPr>
        <w:t xml:space="preserve"> [1</w:t>
      </w:r>
      <w:r w:rsidR="008144B7">
        <w:rPr>
          <w:color w:val="000000" w:themeColor="text1"/>
          <w:spacing w:val="-2"/>
        </w:rPr>
        <w:t>9</w:t>
      </w:r>
      <w:r w:rsidR="00DD0277" w:rsidRPr="009E71C6">
        <w:rPr>
          <w:color w:val="000000" w:themeColor="text1"/>
          <w:spacing w:val="-2"/>
        </w:rPr>
        <w:t xml:space="preserve">]. </w:t>
      </w:r>
    </w:p>
    <w:p w14:paraId="009F8970" w14:textId="1980FC65" w:rsidR="00556C6C" w:rsidRPr="00556C6C" w:rsidRDefault="00CC1DCB" w:rsidP="00556C6C">
      <w:pPr>
        <w:pStyle w:val="a3"/>
        <w:spacing w:before="2" w:line="322" w:lineRule="exact"/>
        <w:ind w:left="0" w:right="3" w:firstLine="709"/>
        <w:rPr>
          <w:color w:val="000000" w:themeColor="text1"/>
        </w:rPr>
      </w:pPr>
      <w:r>
        <w:rPr>
          <w:color w:val="000000" w:themeColor="text1"/>
        </w:rPr>
        <w:t xml:space="preserve">Построение образовательного пространства </w:t>
      </w:r>
      <w:r w:rsidR="00DA305F">
        <w:rPr>
          <w:color w:val="000000" w:themeColor="text1"/>
        </w:rPr>
        <w:t xml:space="preserve">посредством </w:t>
      </w:r>
      <w:r>
        <w:rPr>
          <w:color w:val="000000" w:themeColor="text1"/>
        </w:rPr>
        <w:t>цифровых технологий</w:t>
      </w:r>
      <w:r w:rsidR="008F3302">
        <w:rPr>
          <w:color w:val="000000" w:themeColor="text1"/>
        </w:rPr>
        <w:t xml:space="preserve"> </w:t>
      </w:r>
      <w:r>
        <w:rPr>
          <w:color w:val="000000" w:themeColor="text1"/>
        </w:rPr>
        <w:t xml:space="preserve">предусматривает </w:t>
      </w:r>
      <w:r w:rsidR="008F3302" w:rsidRPr="00407EDA">
        <w:rPr>
          <w:color w:val="000000" w:themeColor="text1"/>
        </w:rPr>
        <w:t>трансформацию структуры образовательного процесса</w:t>
      </w:r>
      <w:r w:rsidR="00A965C6">
        <w:rPr>
          <w:color w:val="000000" w:themeColor="text1"/>
        </w:rPr>
        <w:t>, обеспечивающая</w:t>
      </w:r>
      <w:r w:rsidR="008F3302">
        <w:rPr>
          <w:color w:val="000000" w:themeColor="text1"/>
        </w:rPr>
        <w:t xml:space="preserve"> создание условий для реализации программ с использованием </w:t>
      </w:r>
      <w:r w:rsidR="006E0E9B">
        <w:rPr>
          <w:color w:val="000000" w:themeColor="text1"/>
        </w:rPr>
        <w:t xml:space="preserve">ДОТ </w:t>
      </w:r>
      <w:r w:rsidR="004F45A1">
        <w:rPr>
          <w:color w:val="000000" w:themeColor="text1"/>
        </w:rPr>
        <w:t>и</w:t>
      </w:r>
      <w:r w:rsidR="006E0E9B">
        <w:rPr>
          <w:color w:val="000000" w:themeColor="text1"/>
        </w:rPr>
        <w:t xml:space="preserve"> </w:t>
      </w:r>
      <w:r w:rsidR="00920669">
        <w:rPr>
          <w:color w:val="000000" w:themeColor="text1"/>
        </w:rPr>
        <w:t>цифровых инструментов</w:t>
      </w:r>
      <w:r w:rsidR="004F45A1">
        <w:rPr>
          <w:color w:val="000000" w:themeColor="text1"/>
        </w:rPr>
        <w:t>.</w:t>
      </w:r>
      <w:r w:rsidR="003B6D05">
        <w:rPr>
          <w:color w:val="000000" w:themeColor="text1"/>
        </w:rPr>
        <w:t xml:space="preserve"> </w:t>
      </w:r>
      <w:r w:rsidR="004F45A1">
        <w:rPr>
          <w:color w:val="000000" w:themeColor="text1"/>
        </w:rPr>
        <w:t>Функциональн</w:t>
      </w:r>
      <w:r w:rsidR="003B6D05">
        <w:rPr>
          <w:color w:val="000000" w:themeColor="text1"/>
        </w:rPr>
        <w:t>ость</w:t>
      </w:r>
      <w:r w:rsidR="004F45A1">
        <w:rPr>
          <w:color w:val="000000" w:themeColor="text1"/>
        </w:rPr>
        <w:t xml:space="preserve"> образовательно</w:t>
      </w:r>
      <w:r w:rsidR="003B6D05">
        <w:rPr>
          <w:color w:val="000000" w:themeColor="text1"/>
        </w:rPr>
        <w:t>го</w:t>
      </w:r>
      <w:r w:rsidR="004F45A1">
        <w:rPr>
          <w:color w:val="000000" w:themeColor="text1"/>
        </w:rPr>
        <w:t xml:space="preserve"> пространств</w:t>
      </w:r>
      <w:r w:rsidR="003B6D05">
        <w:rPr>
          <w:color w:val="000000" w:themeColor="text1"/>
        </w:rPr>
        <w:t xml:space="preserve">а заключается в </w:t>
      </w:r>
      <w:r w:rsidR="00B821F4">
        <w:rPr>
          <w:color w:val="000000"/>
          <w:lang w:val="kk-KZ"/>
        </w:rPr>
        <w:t>эффективны</w:t>
      </w:r>
      <w:r w:rsidR="003B6D05">
        <w:rPr>
          <w:color w:val="000000"/>
          <w:lang w:val="kk-KZ"/>
        </w:rPr>
        <w:t>х</w:t>
      </w:r>
      <w:r w:rsidR="00B821F4">
        <w:rPr>
          <w:color w:val="000000"/>
          <w:lang w:val="kk-KZ"/>
        </w:rPr>
        <w:t xml:space="preserve"> способ</w:t>
      </w:r>
      <w:r w:rsidR="003B6D05">
        <w:rPr>
          <w:color w:val="000000"/>
          <w:lang w:val="kk-KZ"/>
        </w:rPr>
        <w:t>ах</w:t>
      </w:r>
      <w:r w:rsidR="00B821F4">
        <w:rPr>
          <w:color w:val="000000"/>
          <w:lang w:val="kk-KZ"/>
        </w:rPr>
        <w:t xml:space="preserve"> </w:t>
      </w:r>
      <w:r w:rsidR="00306A46">
        <w:rPr>
          <w:color w:val="000000"/>
          <w:lang w:val="kk-KZ"/>
        </w:rPr>
        <w:t>использования цифровых технологий</w:t>
      </w:r>
      <w:r w:rsidR="00B821F4">
        <w:rPr>
          <w:color w:val="000000"/>
          <w:lang w:val="kk-KZ"/>
        </w:rPr>
        <w:t>, ориентированны</w:t>
      </w:r>
      <w:r w:rsidR="003B6D05">
        <w:rPr>
          <w:color w:val="000000"/>
          <w:lang w:val="kk-KZ"/>
        </w:rPr>
        <w:t>х</w:t>
      </w:r>
      <w:r w:rsidR="00B821F4">
        <w:rPr>
          <w:color w:val="000000"/>
          <w:lang w:val="kk-KZ"/>
        </w:rPr>
        <w:t xml:space="preserve"> на совместное </w:t>
      </w:r>
      <w:r w:rsidR="004F45A1">
        <w:rPr>
          <w:color w:val="000000"/>
          <w:lang w:val="kk-KZ"/>
        </w:rPr>
        <w:t>взаимодействие</w:t>
      </w:r>
      <w:r w:rsidR="00B821F4">
        <w:rPr>
          <w:color w:val="000000"/>
          <w:lang w:val="kk-KZ"/>
        </w:rPr>
        <w:t xml:space="preserve"> </w:t>
      </w:r>
      <w:r w:rsidR="00306A46">
        <w:rPr>
          <w:color w:val="000000"/>
          <w:lang w:val="kk-KZ"/>
        </w:rPr>
        <w:t>всех участников цифрового обучения с целью</w:t>
      </w:r>
      <w:r w:rsidR="00B821F4">
        <w:rPr>
          <w:color w:val="000000"/>
          <w:lang w:val="kk-KZ"/>
        </w:rPr>
        <w:t xml:space="preserve"> </w:t>
      </w:r>
      <w:r w:rsidR="00482AA5" w:rsidRPr="00482AA5">
        <w:rPr>
          <w:color w:val="000000"/>
        </w:rPr>
        <w:t>о</w:t>
      </w:r>
      <w:r w:rsidR="003B6D05">
        <w:rPr>
          <w:color w:val="000000"/>
        </w:rPr>
        <w:t>с</w:t>
      </w:r>
      <w:r w:rsidR="00482AA5" w:rsidRPr="00482AA5">
        <w:rPr>
          <w:color w:val="000000"/>
        </w:rPr>
        <w:t>воени</w:t>
      </w:r>
      <w:r w:rsidR="00B821F4">
        <w:rPr>
          <w:color w:val="000000"/>
        </w:rPr>
        <w:t>я</w:t>
      </w:r>
      <w:r w:rsidR="00920669">
        <w:rPr>
          <w:color w:val="000000"/>
        </w:rPr>
        <w:t xml:space="preserve"> </w:t>
      </w:r>
      <w:r w:rsidR="00482AA5" w:rsidRPr="00482AA5">
        <w:rPr>
          <w:color w:val="000000"/>
        </w:rPr>
        <w:t>образовательных программ</w:t>
      </w:r>
      <w:r w:rsidR="00920669">
        <w:rPr>
          <w:color w:val="000000"/>
        </w:rPr>
        <w:t xml:space="preserve">. </w:t>
      </w:r>
    </w:p>
    <w:p w14:paraId="2A6C8B6E" w14:textId="27606464" w:rsidR="004F645E" w:rsidRDefault="00556C6C" w:rsidP="00556C6C">
      <w:pPr>
        <w:pStyle w:val="a3"/>
        <w:spacing w:before="2" w:line="322" w:lineRule="exact"/>
        <w:ind w:left="0" w:right="3" w:firstLine="709"/>
        <w:rPr>
          <w:color w:val="000000"/>
        </w:rPr>
      </w:pPr>
      <w:r>
        <w:rPr>
          <w:color w:val="000000"/>
        </w:rPr>
        <w:t>Н</w:t>
      </w:r>
      <w:r w:rsidR="003B7F2C">
        <w:rPr>
          <w:color w:val="000000"/>
        </w:rPr>
        <w:t xml:space="preserve">а первый взгляд </w:t>
      </w:r>
      <w:r>
        <w:rPr>
          <w:color w:val="000000"/>
        </w:rPr>
        <w:t xml:space="preserve">из-за субъектности и персонализации образовательного  пространства </w:t>
      </w:r>
      <w:r w:rsidR="00703801">
        <w:rPr>
          <w:color w:val="000000"/>
        </w:rPr>
        <w:t>позици</w:t>
      </w:r>
      <w:r>
        <w:rPr>
          <w:color w:val="000000"/>
        </w:rPr>
        <w:t>я</w:t>
      </w:r>
      <w:r w:rsidR="00703801">
        <w:rPr>
          <w:color w:val="000000"/>
        </w:rPr>
        <w:t xml:space="preserve"> преподавателя </w:t>
      </w:r>
      <w:r>
        <w:rPr>
          <w:color w:val="000000"/>
        </w:rPr>
        <w:t xml:space="preserve">смещается </w:t>
      </w:r>
      <w:r w:rsidR="00703801">
        <w:rPr>
          <w:color w:val="000000"/>
        </w:rPr>
        <w:t xml:space="preserve">на роль наблюдателя, однако </w:t>
      </w:r>
      <w:r>
        <w:rPr>
          <w:color w:val="000000"/>
        </w:rPr>
        <w:t xml:space="preserve">ключевая </w:t>
      </w:r>
      <w:r w:rsidR="00703801">
        <w:rPr>
          <w:color w:val="000000"/>
        </w:rPr>
        <w:t xml:space="preserve">функция преподавателя закрепляется </w:t>
      </w:r>
      <w:r w:rsidR="002272A0">
        <w:rPr>
          <w:color w:val="000000"/>
        </w:rPr>
        <w:t xml:space="preserve">за ним в качестве </w:t>
      </w:r>
      <w:r w:rsidR="00E90F4B">
        <w:rPr>
          <w:color w:val="000000"/>
        </w:rPr>
        <w:t xml:space="preserve">наставника и </w:t>
      </w:r>
      <w:r w:rsidR="002272A0">
        <w:rPr>
          <w:color w:val="000000"/>
        </w:rPr>
        <w:t xml:space="preserve">разработчика </w:t>
      </w:r>
      <w:r w:rsidR="00207C4B">
        <w:rPr>
          <w:color w:val="000000"/>
        </w:rPr>
        <w:t xml:space="preserve">учебно-методического </w:t>
      </w:r>
      <w:r w:rsidR="00066566">
        <w:rPr>
          <w:color w:val="000000"/>
        </w:rPr>
        <w:t>комплекса</w:t>
      </w:r>
      <w:r w:rsidR="00207C4B">
        <w:rPr>
          <w:color w:val="000000"/>
        </w:rPr>
        <w:t xml:space="preserve"> изучаемой дисциплины</w:t>
      </w:r>
      <w:r w:rsidR="00706D61">
        <w:rPr>
          <w:color w:val="000000"/>
        </w:rPr>
        <w:t xml:space="preserve">. Преподаватель занимается проектированием образовательного пространства и созданием </w:t>
      </w:r>
      <w:r w:rsidR="0091136A">
        <w:rPr>
          <w:color w:val="000000"/>
        </w:rPr>
        <w:t>моти</w:t>
      </w:r>
      <w:r w:rsidR="00460F59">
        <w:rPr>
          <w:color w:val="000000"/>
        </w:rPr>
        <w:t>вирующи</w:t>
      </w:r>
      <w:r w:rsidR="00706D61">
        <w:rPr>
          <w:color w:val="000000"/>
        </w:rPr>
        <w:t>х</w:t>
      </w:r>
      <w:r w:rsidR="00460F59">
        <w:rPr>
          <w:color w:val="000000"/>
        </w:rPr>
        <w:t xml:space="preserve"> услови</w:t>
      </w:r>
      <w:r w:rsidR="00706D61">
        <w:rPr>
          <w:color w:val="000000"/>
        </w:rPr>
        <w:t>й</w:t>
      </w:r>
      <w:r w:rsidR="00460F59">
        <w:rPr>
          <w:color w:val="000000"/>
        </w:rPr>
        <w:t xml:space="preserve"> для</w:t>
      </w:r>
      <w:r w:rsidR="0091136A">
        <w:rPr>
          <w:color w:val="000000"/>
        </w:rPr>
        <w:t xml:space="preserve"> обучающихся к </w:t>
      </w:r>
      <w:r w:rsidR="00460F59">
        <w:rPr>
          <w:color w:val="000000"/>
        </w:rPr>
        <w:t>учебно-</w:t>
      </w:r>
      <w:r w:rsidR="0091136A">
        <w:rPr>
          <w:color w:val="000000"/>
        </w:rPr>
        <w:lastRenderedPageBreak/>
        <w:t>профессиональной деятельности</w:t>
      </w:r>
      <w:r w:rsidR="00706D61">
        <w:rPr>
          <w:color w:val="000000"/>
        </w:rPr>
        <w:t>: определяет достоверность ЦОР, отбирает соответствующие цифровые методы, технологии, цифровые инструменты и средства, образовательные платформы.</w:t>
      </w:r>
    </w:p>
    <w:p w14:paraId="4858937A" w14:textId="50039C57" w:rsidR="008834BC" w:rsidRDefault="004508F1" w:rsidP="00017E0E">
      <w:pPr>
        <w:pStyle w:val="a3"/>
        <w:spacing w:before="2" w:line="322" w:lineRule="exact"/>
        <w:ind w:left="0" w:right="3" w:firstLine="709"/>
        <w:rPr>
          <w:color w:val="000000"/>
        </w:rPr>
      </w:pPr>
      <w:r>
        <w:rPr>
          <w:color w:val="000000"/>
        </w:rPr>
        <w:t>В новых условиях обучающиеся</w:t>
      </w:r>
      <w:r w:rsidRPr="004508F1">
        <w:rPr>
          <w:color w:val="000000"/>
        </w:rPr>
        <w:t xml:space="preserve"> </w:t>
      </w:r>
      <w:r>
        <w:rPr>
          <w:color w:val="000000"/>
        </w:rPr>
        <w:t>из состояния пассивности переходят в состояние активности. Поэтому о</w:t>
      </w:r>
      <w:r w:rsidR="00F54995">
        <w:rPr>
          <w:color w:val="000000"/>
        </w:rPr>
        <w:t>сознание собственной ответственности за свое обучение</w:t>
      </w:r>
      <w:r w:rsidR="00360876">
        <w:rPr>
          <w:color w:val="000000"/>
        </w:rPr>
        <w:t xml:space="preserve"> </w:t>
      </w:r>
      <w:r>
        <w:rPr>
          <w:color w:val="000000"/>
        </w:rPr>
        <w:t xml:space="preserve">является решающим фактором, который </w:t>
      </w:r>
      <w:r w:rsidR="00801900">
        <w:rPr>
          <w:color w:val="000000"/>
        </w:rPr>
        <w:t>позволяет обучающимся занять</w:t>
      </w:r>
      <w:r w:rsidR="00801900" w:rsidRPr="00801900">
        <w:rPr>
          <w:color w:val="000000"/>
        </w:rPr>
        <w:t xml:space="preserve"> </w:t>
      </w:r>
      <w:r w:rsidR="00801900">
        <w:rPr>
          <w:color w:val="000000"/>
        </w:rPr>
        <w:t xml:space="preserve">позицию активного и мотивированного субъекта </w:t>
      </w:r>
      <w:r>
        <w:rPr>
          <w:color w:val="000000"/>
        </w:rPr>
        <w:t xml:space="preserve">в </w:t>
      </w:r>
      <w:r w:rsidR="00801900">
        <w:rPr>
          <w:color w:val="000000"/>
        </w:rPr>
        <w:t>цифрово</w:t>
      </w:r>
      <w:r>
        <w:rPr>
          <w:color w:val="000000"/>
        </w:rPr>
        <w:t>м обучении</w:t>
      </w:r>
      <w:r w:rsidR="00017E0E">
        <w:rPr>
          <w:color w:val="000000"/>
        </w:rPr>
        <w:t xml:space="preserve">. </w:t>
      </w:r>
    </w:p>
    <w:p w14:paraId="0B8DB1E8" w14:textId="0F080160" w:rsidR="00044CE8" w:rsidRPr="006410E5" w:rsidRDefault="00E6272C" w:rsidP="00017E0E">
      <w:pPr>
        <w:pStyle w:val="a3"/>
        <w:spacing w:before="2" w:line="322" w:lineRule="exact"/>
        <w:ind w:left="0" w:right="3" w:firstLine="709"/>
        <w:rPr>
          <w:color w:val="000000" w:themeColor="text1"/>
        </w:rPr>
      </w:pPr>
      <w:r>
        <w:rPr>
          <w:color w:val="000000"/>
        </w:rPr>
        <w:t xml:space="preserve">Субъектность и адаптивность цифрового образовательного пространства </w:t>
      </w:r>
      <w:r w:rsidR="00017E0E">
        <w:rPr>
          <w:color w:val="000000"/>
        </w:rPr>
        <w:t xml:space="preserve">предоставляет обучающимся возможность </w:t>
      </w:r>
      <w:r>
        <w:rPr>
          <w:color w:val="000000"/>
        </w:rPr>
        <w:t>конструировать индивидуальную образовательную траекторию</w:t>
      </w:r>
      <w:r w:rsidR="009D465D">
        <w:rPr>
          <w:color w:val="000000"/>
        </w:rPr>
        <w:t xml:space="preserve"> и</w:t>
      </w:r>
      <w:r>
        <w:rPr>
          <w:color w:val="000000"/>
        </w:rPr>
        <w:t xml:space="preserve"> развивать профессиональные способности</w:t>
      </w:r>
      <w:r w:rsidR="00017E0E">
        <w:rPr>
          <w:color w:val="000000"/>
        </w:rPr>
        <w:t xml:space="preserve">: </w:t>
      </w:r>
      <w:r w:rsidR="00017E0E" w:rsidRPr="006410E5">
        <w:rPr>
          <w:color w:val="000000" w:themeColor="text1"/>
        </w:rPr>
        <w:t>быть самостоятельным в поиске и осмысленным восприятии информации, в принятии решений, командной работе, решении нестандартных задач.</w:t>
      </w:r>
    </w:p>
    <w:p w14:paraId="0D85B978" w14:textId="0060FC75" w:rsidR="006410E5" w:rsidRPr="006410E5" w:rsidRDefault="003B7F2C" w:rsidP="006410E5">
      <w:pPr>
        <w:pStyle w:val="a3"/>
        <w:spacing w:before="2" w:line="322" w:lineRule="exact"/>
        <w:ind w:left="0" w:right="3" w:firstLine="709"/>
        <w:rPr>
          <w:color w:val="000000" w:themeColor="text1"/>
        </w:rPr>
      </w:pPr>
      <w:r w:rsidRPr="006410E5">
        <w:rPr>
          <w:color w:val="000000" w:themeColor="text1"/>
        </w:rPr>
        <w:t xml:space="preserve">В нашем исследовании «образовательное пространство» </w:t>
      </w:r>
      <w:r w:rsidR="006410E5" w:rsidRPr="006410E5">
        <w:rPr>
          <w:color w:val="000000" w:themeColor="text1"/>
        </w:rPr>
        <w:t xml:space="preserve">мы </w:t>
      </w:r>
      <w:r w:rsidRPr="006410E5">
        <w:rPr>
          <w:color w:val="000000" w:themeColor="text1"/>
        </w:rPr>
        <w:t>определя</w:t>
      </w:r>
      <w:r w:rsidR="006410E5" w:rsidRPr="006410E5">
        <w:rPr>
          <w:color w:val="000000" w:themeColor="text1"/>
        </w:rPr>
        <w:t>ем как сложную динамическую систему субъект-объектных и субъект-субъектных отношений, опосредованную цифровыми технологиями и функционирующую на стыке педагогической науки и цифровой экосистемы, обеспечивающую условия для развития профессиональных способностей обучающихся.</w:t>
      </w:r>
    </w:p>
    <w:p w14:paraId="738F1AEB" w14:textId="12312446" w:rsidR="008834BC" w:rsidRDefault="00635DEB" w:rsidP="0058449F">
      <w:pPr>
        <w:pStyle w:val="a3"/>
        <w:spacing w:before="2" w:line="322" w:lineRule="exact"/>
        <w:ind w:left="0" w:right="3" w:firstLine="709"/>
        <w:rPr>
          <w:color w:val="000000"/>
        </w:rPr>
      </w:pPr>
      <w:r>
        <w:rPr>
          <w:color w:val="000000"/>
        </w:rPr>
        <w:t xml:space="preserve">Содержание и организация образовательного процесса </w:t>
      </w:r>
      <w:r w:rsidR="008148AD">
        <w:rPr>
          <w:color w:val="000000"/>
        </w:rPr>
        <w:t>на основе</w:t>
      </w:r>
      <w:r w:rsidR="00044CE8">
        <w:rPr>
          <w:color w:val="000000"/>
        </w:rPr>
        <w:t xml:space="preserve"> цифровых технологий </w:t>
      </w:r>
      <w:r>
        <w:rPr>
          <w:color w:val="000000"/>
        </w:rPr>
        <w:t xml:space="preserve">основывается на </w:t>
      </w:r>
      <w:r w:rsidR="00044CE8">
        <w:rPr>
          <w:color w:val="000000"/>
        </w:rPr>
        <w:t>со</w:t>
      </w:r>
      <w:r w:rsidR="000F3BFE">
        <w:rPr>
          <w:color w:val="000000"/>
        </w:rPr>
        <w:t>четании</w:t>
      </w:r>
      <w:r w:rsidR="00044CE8">
        <w:rPr>
          <w:color w:val="000000"/>
        </w:rPr>
        <w:t xml:space="preserve"> </w:t>
      </w:r>
      <w:r>
        <w:rPr>
          <w:color w:val="000000"/>
        </w:rPr>
        <w:t>психолого-педагогических и технологических концепци</w:t>
      </w:r>
      <w:r w:rsidR="000F3BFE">
        <w:rPr>
          <w:color w:val="000000"/>
        </w:rPr>
        <w:t>й</w:t>
      </w:r>
      <w:r>
        <w:rPr>
          <w:color w:val="000000"/>
        </w:rPr>
        <w:t>.</w:t>
      </w:r>
      <w:r w:rsidR="0058449F">
        <w:rPr>
          <w:color w:val="000000"/>
        </w:rPr>
        <w:t xml:space="preserve"> </w:t>
      </w:r>
    </w:p>
    <w:p w14:paraId="466680BE" w14:textId="6867E87E" w:rsidR="0041233D" w:rsidRPr="004D254D" w:rsidRDefault="00635DEB" w:rsidP="004D254D">
      <w:pPr>
        <w:pStyle w:val="a3"/>
        <w:spacing w:before="2" w:line="322" w:lineRule="exact"/>
        <w:ind w:left="0" w:right="3" w:firstLine="709"/>
        <w:rPr>
          <w:color w:val="000000"/>
        </w:rPr>
      </w:pPr>
      <w:r>
        <w:rPr>
          <w:color w:val="000000"/>
        </w:rPr>
        <w:t xml:space="preserve">В работах казахстанских авторов освещаются </w:t>
      </w:r>
      <w:r w:rsidR="00211FE6">
        <w:rPr>
          <w:color w:val="000000"/>
        </w:rPr>
        <w:t xml:space="preserve">ведущие </w:t>
      </w:r>
      <w:r w:rsidR="00260F4E">
        <w:rPr>
          <w:color w:val="000000"/>
        </w:rPr>
        <w:t xml:space="preserve">цифровые </w:t>
      </w:r>
      <w:r w:rsidR="00211FE6">
        <w:rPr>
          <w:color w:val="000000"/>
        </w:rPr>
        <w:t>теории:  коннективизм</w:t>
      </w:r>
      <w:r w:rsidR="00260F4E">
        <w:rPr>
          <w:color w:val="000000"/>
        </w:rPr>
        <w:t xml:space="preserve"> </w:t>
      </w:r>
      <w:r w:rsidR="00211FE6">
        <w:rPr>
          <w:color w:val="000000"/>
        </w:rPr>
        <w:t>и</w:t>
      </w:r>
      <w:r w:rsidR="00260F4E">
        <w:rPr>
          <w:color w:val="000000"/>
        </w:rPr>
        <w:t xml:space="preserve"> </w:t>
      </w:r>
      <w:r w:rsidR="00211FE6">
        <w:rPr>
          <w:color w:val="000000"/>
        </w:rPr>
        <w:t xml:space="preserve">конструктивизм </w:t>
      </w:r>
      <w:r w:rsidR="00211FE6" w:rsidRPr="00211FE6">
        <w:rPr>
          <w:color w:val="000000"/>
        </w:rPr>
        <w:t>[</w:t>
      </w:r>
      <w:r w:rsidR="008144B7">
        <w:rPr>
          <w:color w:val="000000"/>
        </w:rPr>
        <w:t>9</w:t>
      </w:r>
      <w:r w:rsidR="00211FE6" w:rsidRPr="00211FE6">
        <w:rPr>
          <w:color w:val="000000"/>
        </w:rPr>
        <w:t>]</w:t>
      </w:r>
      <w:r w:rsidR="00211FE6">
        <w:rPr>
          <w:color w:val="000000"/>
        </w:rPr>
        <w:t xml:space="preserve">. Обе теории направлены на распределение и конструирование </w:t>
      </w:r>
      <w:r w:rsidR="000F3BFE">
        <w:rPr>
          <w:color w:val="000000"/>
        </w:rPr>
        <w:t>учебного материала</w:t>
      </w:r>
      <w:r w:rsidR="00211FE6">
        <w:rPr>
          <w:color w:val="000000"/>
        </w:rPr>
        <w:t xml:space="preserve"> в сети, что способствует развитию способности обобщать и анализировать новую информацию, соединять информационные узлы, переходить от пассивного слушания к практическим действиям посредством цифровых инструментов.</w:t>
      </w:r>
      <w:r w:rsidR="004D254D">
        <w:rPr>
          <w:color w:val="000000"/>
        </w:rPr>
        <w:t xml:space="preserve"> </w:t>
      </w:r>
      <w:r w:rsidR="003F2E7A" w:rsidRPr="00B52943">
        <w:rPr>
          <w:color w:val="000000" w:themeColor="text1"/>
        </w:rPr>
        <w:t>Современные теории коннективизма и конструктивизма применяются в смешанно</w:t>
      </w:r>
      <w:r w:rsidR="002A078F" w:rsidRPr="00B52943">
        <w:rPr>
          <w:color w:val="000000" w:themeColor="text1"/>
        </w:rPr>
        <w:t xml:space="preserve">й форме </w:t>
      </w:r>
      <w:r w:rsidR="003F2E7A" w:rsidRPr="00B52943">
        <w:rPr>
          <w:color w:val="000000" w:themeColor="text1"/>
        </w:rPr>
        <w:t>обучени</w:t>
      </w:r>
      <w:r w:rsidR="002A078F" w:rsidRPr="00B52943">
        <w:rPr>
          <w:color w:val="000000" w:themeColor="text1"/>
        </w:rPr>
        <w:t>я</w:t>
      </w:r>
      <w:r w:rsidR="003F2E7A" w:rsidRPr="00B52943">
        <w:rPr>
          <w:color w:val="000000" w:themeColor="text1"/>
        </w:rPr>
        <w:t xml:space="preserve"> </w:t>
      </w:r>
      <w:r w:rsidR="003F2E7A" w:rsidRPr="00B52943">
        <w:rPr>
          <w:color w:val="000000" w:themeColor="text1"/>
          <w:lang w:val="en-US"/>
        </w:rPr>
        <w:t>blended</w:t>
      </w:r>
      <w:r w:rsidR="003F2E7A" w:rsidRPr="00B52943">
        <w:rPr>
          <w:color w:val="000000" w:themeColor="text1"/>
        </w:rPr>
        <w:t xml:space="preserve"> </w:t>
      </w:r>
      <w:r w:rsidR="003F2E7A" w:rsidRPr="00B52943">
        <w:rPr>
          <w:color w:val="000000" w:themeColor="text1"/>
          <w:lang w:val="en-US"/>
        </w:rPr>
        <w:t>learning</w:t>
      </w:r>
      <w:r w:rsidR="003F2E7A" w:rsidRPr="00B52943">
        <w:rPr>
          <w:color w:val="000000" w:themeColor="text1"/>
        </w:rPr>
        <w:t xml:space="preserve">, </w:t>
      </w:r>
      <w:r w:rsidR="002A078F" w:rsidRPr="00B52943">
        <w:rPr>
          <w:color w:val="000000" w:themeColor="text1"/>
        </w:rPr>
        <w:t>где цифровое образовательное пространство интегрирует с традиционной формой</w:t>
      </w:r>
      <w:r w:rsidR="00B52943" w:rsidRPr="00B52943">
        <w:rPr>
          <w:color w:val="000000" w:themeColor="text1"/>
        </w:rPr>
        <w:t>:</w:t>
      </w:r>
      <w:r w:rsidR="002A078F" w:rsidRPr="00B52943">
        <w:rPr>
          <w:color w:val="000000" w:themeColor="text1"/>
        </w:rPr>
        <w:t xml:space="preserve"> модел</w:t>
      </w:r>
      <w:r w:rsidR="00DD0788" w:rsidRPr="00B52943">
        <w:rPr>
          <w:color w:val="000000" w:themeColor="text1"/>
        </w:rPr>
        <w:t>ь</w:t>
      </w:r>
      <w:r w:rsidR="002A078F" w:rsidRPr="00B52943">
        <w:rPr>
          <w:color w:val="000000" w:themeColor="text1"/>
        </w:rPr>
        <w:t xml:space="preserve"> обучения «перевернутый класс» переносится в «живой» урок</w:t>
      </w:r>
      <w:r w:rsidR="00967829" w:rsidRPr="00B52943">
        <w:rPr>
          <w:color w:val="000000" w:themeColor="text1"/>
        </w:rPr>
        <w:t xml:space="preserve">, </w:t>
      </w:r>
      <w:r w:rsidR="00DD0788" w:rsidRPr="00B52943">
        <w:rPr>
          <w:color w:val="000000" w:themeColor="text1"/>
        </w:rPr>
        <w:t xml:space="preserve">усвоение теоретического материала </w:t>
      </w:r>
      <w:r w:rsidR="00C45640">
        <w:rPr>
          <w:color w:val="000000" w:themeColor="text1"/>
        </w:rPr>
        <w:t>обеспечиваетс</w:t>
      </w:r>
      <w:r w:rsidR="00DD0788" w:rsidRPr="00B52943">
        <w:rPr>
          <w:color w:val="000000" w:themeColor="text1"/>
        </w:rPr>
        <w:t>я просмотр</w:t>
      </w:r>
      <w:r w:rsidR="00C45640">
        <w:rPr>
          <w:color w:val="000000" w:themeColor="text1"/>
        </w:rPr>
        <w:t>ом</w:t>
      </w:r>
      <w:r w:rsidR="00DD0788" w:rsidRPr="00B52943">
        <w:rPr>
          <w:color w:val="000000" w:themeColor="text1"/>
        </w:rPr>
        <w:t xml:space="preserve"> видеолекции</w:t>
      </w:r>
      <w:r w:rsidR="00B52943" w:rsidRPr="00B52943">
        <w:rPr>
          <w:color w:val="000000" w:themeColor="text1"/>
        </w:rPr>
        <w:t xml:space="preserve">, </w:t>
      </w:r>
      <w:r w:rsidR="00DD0788" w:rsidRPr="00B52943">
        <w:rPr>
          <w:color w:val="000000" w:themeColor="text1"/>
        </w:rPr>
        <w:t>онлайн-курса</w:t>
      </w:r>
      <w:r w:rsidR="002A078F" w:rsidRPr="00B52943">
        <w:rPr>
          <w:color w:val="000000" w:themeColor="text1"/>
        </w:rPr>
        <w:t xml:space="preserve">.  </w:t>
      </w:r>
    </w:p>
    <w:p w14:paraId="2B661C17" w14:textId="1CF984BD" w:rsidR="00B52943" w:rsidRDefault="0058449F" w:rsidP="0058449F">
      <w:pPr>
        <w:pStyle w:val="a3"/>
        <w:spacing w:before="2" w:line="322" w:lineRule="exact"/>
        <w:ind w:left="0" w:right="3" w:firstLine="709"/>
        <w:rPr>
          <w:color w:val="000000"/>
        </w:rPr>
      </w:pPr>
      <w:r>
        <w:rPr>
          <w:color w:val="000000" w:themeColor="text1"/>
        </w:rPr>
        <w:t>Построение</w:t>
      </w:r>
      <w:r w:rsidR="00D705AF" w:rsidRPr="00B52943">
        <w:rPr>
          <w:color w:val="000000" w:themeColor="text1"/>
        </w:rPr>
        <w:t xml:space="preserve"> образовательного пространства</w:t>
      </w:r>
      <w:r w:rsidR="00EF2E7E" w:rsidRPr="00B52943">
        <w:rPr>
          <w:color w:val="000000" w:themeColor="text1"/>
        </w:rPr>
        <w:t xml:space="preserve"> </w:t>
      </w:r>
      <w:r>
        <w:rPr>
          <w:color w:val="000000" w:themeColor="text1"/>
        </w:rPr>
        <w:t xml:space="preserve">с помощью цифровых технологий обуславливает использование </w:t>
      </w:r>
      <w:r w:rsidR="00EF2E7E">
        <w:rPr>
          <w:color w:val="000000"/>
        </w:rPr>
        <w:t>основных принципов</w:t>
      </w:r>
      <w:r w:rsidR="000F6EBA">
        <w:rPr>
          <w:color w:val="000000"/>
        </w:rPr>
        <w:t xml:space="preserve"> (таблица </w:t>
      </w:r>
      <w:r w:rsidR="00C17A2C">
        <w:rPr>
          <w:color w:val="000000"/>
        </w:rPr>
        <w:t>4</w:t>
      </w:r>
      <w:r w:rsidR="000F6EBA">
        <w:rPr>
          <w:color w:val="000000"/>
        </w:rPr>
        <w:t>).</w:t>
      </w:r>
    </w:p>
    <w:p w14:paraId="6425396C" w14:textId="77777777" w:rsidR="0041233D" w:rsidRDefault="0041233D" w:rsidP="004D254D">
      <w:pPr>
        <w:pStyle w:val="a3"/>
        <w:spacing w:before="2" w:line="322" w:lineRule="exact"/>
        <w:ind w:left="0" w:right="3" w:firstLine="0"/>
        <w:rPr>
          <w:color w:val="000000"/>
        </w:rPr>
      </w:pPr>
    </w:p>
    <w:p w14:paraId="5B5ECD13" w14:textId="5BFE260B" w:rsidR="000F6EBA" w:rsidRDefault="000F6EBA" w:rsidP="0058449F">
      <w:pPr>
        <w:pStyle w:val="a3"/>
        <w:tabs>
          <w:tab w:val="left" w:pos="709"/>
          <w:tab w:val="left" w:pos="1843"/>
        </w:tabs>
        <w:ind w:left="0" w:firstLine="0"/>
        <w:rPr>
          <w:color w:val="000000"/>
        </w:rPr>
      </w:pPr>
      <w:r>
        <w:rPr>
          <w:color w:val="000000"/>
        </w:rPr>
        <w:t xml:space="preserve">Таблица </w:t>
      </w:r>
      <w:r w:rsidR="00C17A2C">
        <w:rPr>
          <w:color w:val="000000"/>
        </w:rPr>
        <w:t>4</w:t>
      </w:r>
      <w:r>
        <w:rPr>
          <w:color w:val="000000"/>
        </w:rPr>
        <w:t xml:space="preserve"> </w:t>
      </w:r>
      <w:r w:rsidR="006F76B7">
        <w:rPr>
          <w:color w:val="000000"/>
          <w:lang w:val="kk-KZ"/>
        </w:rPr>
        <w:t xml:space="preserve">– </w:t>
      </w:r>
      <w:r w:rsidR="0058449F">
        <w:rPr>
          <w:color w:val="000000"/>
        </w:rPr>
        <w:t>П</w:t>
      </w:r>
      <w:r>
        <w:rPr>
          <w:color w:val="000000"/>
        </w:rPr>
        <w:t>ринципы цифрового образовательного пространства</w:t>
      </w:r>
    </w:p>
    <w:p w14:paraId="7FAF7929" w14:textId="77777777" w:rsidR="00D705AF" w:rsidRPr="006F76B7" w:rsidRDefault="00D705AF" w:rsidP="008834BC">
      <w:pPr>
        <w:pStyle w:val="a3"/>
        <w:ind w:left="0" w:firstLine="0"/>
        <w:rPr>
          <w:color w:val="000000"/>
          <w:sz w:val="16"/>
          <w:szCs w:val="16"/>
        </w:rPr>
      </w:pPr>
    </w:p>
    <w:tbl>
      <w:tblPr>
        <w:tblStyle w:val="a7"/>
        <w:tblW w:w="0" w:type="auto"/>
        <w:tblInd w:w="108" w:type="dxa"/>
        <w:tblLook w:val="04A0" w:firstRow="1" w:lastRow="0" w:firstColumn="1" w:lastColumn="0" w:noHBand="0" w:noVBand="1"/>
      </w:tblPr>
      <w:tblGrid>
        <w:gridCol w:w="2910"/>
        <w:gridCol w:w="3217"/>
        <w:gridCol w:w="3397"/>
      </w:tblGrid>
      <w:tr w:rsidR="00305FBA" w:rsidRPr="006F76B7" w14:paraId="45BBE854" w14:textId="77777777" w:rsidTr="00412046">
        <w:tc>
          <w:tcPr>
            <w:tcW w:w="9586" w:type="dxa"/>
            <w:gridSpan w:val="3"/>
          </w:tcPr>
          <w:p w14:paraId="254E3E61" w14:textId="40CAE73E" w:rsidR="00113A32" w:rsidRPr="006F76B7" w:rsidRDefault="00E55A6E" w:rsidP="008834BC">
            <w:pPr>
              <w:pStyle w:val="a3"/>
              <w:ind w:left="-247" w:firstLine="0"/>
              <w:jc w:val="center"/>
              <w:rPr>
                <w:color w:val="000000"/>
                <w:sz w:val="24"/>
                <w:szCs w:val="24"/>
              </w:rPr>
            </w:pPr>
            <w:r w:rsidRPr="006F76B7">
              <w:rPr>
                <w:color w:val="000000"/>
                <w:sz w:val="24"/>
                <w:szCs w:val="24"/>
              </w:rPr>
              <w:t>П</w:t>
            </w:r>
            <w:r w:rsidR="00305FBA" w:rsidRPr="006F76B7">
              <w:rPr>
                <w:color w:val="000000"/>
                <w:sz w:val="24"/>
                <w:szCs w:val="24"/>
              </w:rPr>
              <w:t>ринципы цифрового образовательного пространства</w:t>
            </w:r>
          </w:p>
        </w:tc>
      </w:tr>
      <w:tr w:rsidR="00305FBA" w:rsidRPr="006F76B7" w14:paraId="73BC3A55" w14:textId="77777777" w:rsidTr="00412046">
        <w:tc>
          <w:tcPr>
            <w:tcW w:w="2926" w:type="dxa"/>
          </w:tcPr>
          <w:p w14:paraId="54CCB73B" w14:textId="6F7D3BF0" w:rsidR="009C799C" w:rsidRPr="006F76B7" w:rsidRDefault="006F76B7" w:rsidP="008834BC">
            <w:pPr>
              <w:pStyle w:val="a3"/>
              <w:ind w:left="-247" w:firstLine="0"/>
              <w:jc w:val="center"/>
              <w:rPr>
                <w:color w:val="000000"/>
                <w:sz w:val="24"/>
                <w:szCs w:val="24"/>
              </w:rPr>
            </w:pPr>
            <w:r w:rsidRPr="006F76B7">
              <w:rPr>
                <w:color w:val="000000"/>
                <w:sz w:val="24"/>
                <w:szCs w:val="24"/>
              </w:rPr>
              <w:t>Открытость и интегративность</w:t>
            </w:r>
          </w:p>
        </w:tc>
        <w:tc>
          <w:tcPr>
            <w:tcW w:w="3239" w:type="dxa"/>
          </w:tcPr>
          <w:p w14:paraId="395BCAA6" w14:textId="31A6A3C8" w:rsidR="00113A32" w:rsidRPr="006F76B7" w:rsidRDefault="0058449F" w:rsidP="008834BC">
            <w:pPr>
              <w:pStyle w:val="a3"/>
              <w:ind w:left="-247" w:firstLine="0"/>
              <w:jc w:val="center"/>
              <w:rPr>
                <w:color w:val="000000"/>
                <w:sz w:val="24"/>
                <w:szCs w:val="24"/>
              </w:rPr>
            </w:pPr>
            <w:r>
              <w:rPr>
                <w:color w:val="000000"/>
                <w:sz w:val="24"/>
                <w:szCs w:val="24"/>
              </w:rPr>
              <w:t xml:space="preserve">Субъектность </w:t>
            </w:r>
            <w:r w:rsidR="00113A32" w:rsidRPr="006F76B7">
              <w:rPr>
                <w:color w:val="000000"/>
                <w:sz w:val="24"/>
                <w:szCs w:val="24"/>
              </w:rPr>
              <w:t xml:space="preserve"> </w:t>
            </w:r>
          </w:p>
          <w:p w14:paraId="74C852C7" w14:textId="77777777" w:rsidR="00305FBA" w:rsidRDefault="00113A32" w:rsidP="008834BC">
            <w:pPr>
              <w:pStyle w:val="a3"/>
              <w:ind w:left="-247" w:firstLine="0"/>
              <w:jc w:val="center"/>
              <w:rPr>
                <w:color w:val="000000"/>
                <w:sz w:val="24"/>
                <w:szCs w:val="24"/>
              </w:rPr>
            </w:pPr>
            <w:r w:rsidRPr="006F76B7">
              <w:rPr>
                <w:color w:val="000000"/>
                <w:sz w:val="24"/>
                <w:szCs w:val="24"/>
              </w:rPr>
              <w:t>и ди</w:t>
            </w:r>
            <w:r w:rsidR="009C799C" w:rsidRPr="006F76B7">
              <w:rPr>
                <w:color w:val="000000"/>
                <w:sz w:val="24"/>
                <w:szCs w:val="24"/>
              </w:rPr>
              <w:t>алог</w:t>
            </w:r>
          </w:p>
          <w:p w14:paraId="4C9E2EAB" w14:textId="0DB6D025" w:rsidR="00C45640" w:rsidRPr="006F76B7" w:rsidRDefault="00C45640" w:rsidP="008834BC">
            <w:pPr>
              <w:pStyle w:val="a3"/>
              <w:ind w:left="-247" w:firstLine="0"/>
              <w:jc w:val="center"/>
              <w:rPr>
                <w:color w:val="000000"/>
                <w:sz w:val="24"/>
                <w:szCs w:val="24"/>
              </w:rPr>
            </w:pPr>
          </w:p>
        </w:tc>
        <w:tc>
          <w:tcPr>
            <w:tcW w:w="3421" w:type="dxa"/>
          </w:tcPr>
          <w:p w14:paraId="6B7146F6" w14:textId="00A7274C" w:rsidR="00305FBA" w:rsidRPr="006F76B7" w:rsidRDefault="009C799C" w:rsidP="00412046">
            <w:pPr>
              <w:pStyle w:val="a3"/>
              <w:ind w:left="-247" w:right="-107" w:firstLine="0"/>
              <w:jc w:val="center"/>
              <w:rPr>
                <w:color w:val="000000"/>
                <w:sz w:val="24"/>
                <w:szCs w:val="24"/>
              </w:rPr>
            </w:pPr>
            <w:r w:rsidRPr="006F76B7">
              <w:rPr>
                <w:color w:val="000000"/>
                <w:sz w:val="24"/>
                <w:szCs w:val="24"/>
              </w:rPr>
              <w:t xml:space="preserve">Адаптивность на основе данных </w:t>
            </w:r>
            <w:r w:rsidRPr="006F76B7">
              <w:rPr>
                <w:color w:val="000000"/>
                <w:sz w:val="24"/>
                <w:szCs w:val="24"/>
                <w:lang w:val="en-US"/>
              </w:rPr>
              <w:t>AI</w:t>
            </w:r>
          </w:p>
        </w:tc>
      </w:tr>
    </w:tbl>
    <w:p w14:paraId="5CD4A04C" w14:textId="77777777" w:rsidR="00D705AF" w:rsidRPr="009C799C" w:rsidRDefault="00D705AF" w:rsidP="008834BC">
      <w:pPr>
        <w:pStyle w:val="a3"/>
        <w:tabs>
          <w:tab w:val="left" w:pos="709"/>
        </w:tabs>
        <w:spacing w:before="2" w:line="322" w:lineRule="exact"/>
        <w:ind w:left="142" w:firstLine="567"/>
        <w:rPr>
          <w:color w:val="000000"/>
        </w:rPr>
      </w:pPr>
    </w:p>
    <w:p w14:paraId="73E5F1FF" w14:textId="0482B0F1" w:rsidR="00E0463F" w:rsidRDefault="00113A32" w:rsidP="00D83A17">
      <w:pPr>
        <w:pStyle w:val="a3"/>
        <w:spacing w:before="2" w:line="322" w:lineRule="exact"/>
        <w:ind w:left="0" w:firstLine="709"/>
        <w:rPr>
          <w:color w:val="000000"/>
        </w:rPr>
      </w:pPr>
      <w:r>
        <w:rPr>
          <w:color w:val="000000"/>
        </w:rPr>
        <w:t xml:space="preserve">Открытость и интегративность цифрового образовательного пространства </w:t>
      </w:r>
      <w:r w:rsidR="005F7352">
        <w:rPr>
          <w:color w:val="000000"/>
        </w:rPr>
        <w:t>позволяют обучающимся иметь доступ к цифровому обучению с разных устройств</w:t>
      </w:r>
      <w:r w:rsidR="00BA6A78">
        <w:rPr>
          <w:color w:val="000000"/>
        </w:rPr>
        <w:t xml:space="preserve"> независимо от их </w:t>
      </w:r>
      <w:r w:rsidR="00E96E5D">
        <w:rPr>
          <w:color w:val="000000"/>
        </w:rPr>
        <w:t>месторасположения</w:t>
      </w:r>
      <w:r w:rsidR="005F7352">
        <w:rPr>
          <w:color w:val="000000"/>
        </w:rPr>
        <w:t xml:space="preserve">. </w:t>
      </w:r>
    </w:p>
    <w:p w14:paraId="268FFE6A" w14:textId="77777777" w:rsidR="00AA358F" w:rsidRDefault="00AA358F" w:rsidP="00AA358F">
      <w:pPr>
        <w:pStyle w:val="a3"/>
        <w:spacing w:before="2" w:line="322" w:lineRule="exact"/>
        <w:ind w:left="0" w:firstLine="709"/>
        <w:rPr>
          <w:color w:val="000000"/>
        </w:rPr>
      </w:pPr>
      <w:r>
        <w:rPr>
          <w:color w:val="000000"/>
        </w:rPr>
        <w:t>Субъектность</w:t>
      </w:r>
      <w:r w:rsidR="00DF64B4">
        <w:rPr>
          <w:color w:val="000000"/>
        </w:rPr>
        <w:t xml:space="preserve"> формирует индивидуальную образовательную траекторию в цифровой среде, которая </w:t>
      </w:r>
      <w:r w:rsidR="004D66B9">
        <w:rPr>
          <w:color w:val="000000"/>
        </w:rPr>
        <w:t xml:space="preserve">подстраивается под темп, стиль обучения и запросы </w:t>
      </w:r>
      <w:r w:rsidR="004D66B9">
        <w:rPr>
          <w:color w:val="000000"/>
        </w:rPr>
        <w:lastRenderedPageBreak/>
        <w:t>обучающихс</w:t>
      </w:r>
      <w:r w:rsidR="00DF64B4">
        <w:rPr>
          <w:color w:val="000000"/>
        </w:rPr>
        <w:t xml:space="preserve">я. </w:t>
      </w:r>
    </w:p>
    <w:p w14:paraId="48BE39F1" w14:textId="5D9E8CE4" w:rsidR="00D705AF" w:rsidRDefault="00DF64B4" w:rsidP="00AA358F">
      <w:pPr>
        <w:pStyle w:val="a3"/>
        <w:spacing w:before="2" w:line="322" w:lineRule="exact"/>
        <w:ind w:left="0" w:firstLine="709"/>
        <w:rPr>
          <w:color w:val="000000"/>
        </w:rPr>
      </w:pPr>
      <w:r>
        <w:rPr>
          <w:color w:val="000000"/>
        </w:rPr>
        <w:t>Принцип диалога закрепляет субъектность обучающихся и содействует оказанию постоянной</w:t>
      </w:r>
      <w:r w:rsidR="00262D87">
        <w:rPr>
          <w:color w:val="000000"/>
        </w:rPr>
        <w:t xml:space="preserve"> обратной связи </w:t>
      </w:r>
      <w:r>
        <w:rPr>
          <w:color w:val="000000"/>
        </w:rPr>
        <w:t xml:space="preserve">с </w:t>
      </w:r>
      <w:r w:rsidR="00262D87">
        <w:rPr>
          <w:color w:val="000000"/>
        </w:rPr>
        <w:t>преподавател</w:t>
      </w:r>
      <w:r>
        <w:rPr>
          <w:color w:val="000000"/>
        </w:rPr>
        <w:t>ем</w:t>
      </w:r>
      <w:r w:rsidR="00262D87">
        <w:rPr>
          <w:color w:val="000000"/>
        </w:rPr>
        <w:t>.</w:t>
      </w:r>
      <w:r w:rsidR="00C33662">
        <w:rPr>
          <w:color w:val="000000"/>
        </w:rPr>
        <w:t xml:space="preserve">  </w:t>
      </w:r>
    </w:p>
    <w:p w14:paraId="53068BD4" w14:textId="04555474" w:rsidR="00DF64B4" w:rsidRDefault="00DF64B4" w:rsidP="00D83A17">
      <w:pPr>
        <w:pStyle w:val="a3"/>
        <w:spacing w:before="2" w:line="322" w:lineRule="exact"/>
        <w:ind w:left="0" w:firstLine="709"/>
        <w:rPr>
          <w:color w:val="000000"/>
        </w:rPr>
      </w:pPr>
      <w:r>
        <w:rPr>
          <w:color w:val="000000"/>
        </w:rPr>
        <w:t xml:space="preserve">Адаптивность </w:t>
      </w:r>
      <w:r w:rsidR="00821975">
        <w:rPr>
          <w:color w:val="000000"/>
        </w:rPr>
        <w:t xml:space="preserve">образовательного пространства </w:t>
      </w:r>
      <w:r>
        <w:rPr>
          <w:color w:val="000000"/>
        </w:rPr>
        <w:t>предполагает безопасность и инклюзивность</w:t>
      </w:r>
      <w:r w:rsidR="00821975">
        <w:rPr>
          <w:color w:val="000000"/>
        </w:rPr>
        <w:t xml:space="preserve"> для защиты персональных данных и </w:t>
      </w:r>
      <w:r w:rsidR="00AA358F">
        <w:rPr>
          <w:color w:val="000000"/>
        </w:rPr>
        <w:t>равных возможностей</w:t>
      </w:r>
      <w:r w:rsidR="00821975">
        <w:rPr>
          <w:color w:val="000000"/>
        </w:rPr>
        <w:t xml:space="preserve"> для </w:t>
      </w:r>
      <w:r w:rsidR="00AA358F">
        <w:rPr>
          <w:color w:val="000000"/>
        </w:rPr>
        <w:t xml:space="preserve">каждого в цифровой среде. </w:t>
      </w:r>
    </w:p>
    <w:p w14:paraId="1786417F" w14:textId="0B1E3159" w:rsidR="0039358F" w:rsidRPr="00DD4982" w:rsidRDefault="00C45640" w:rsidP="00D83A17">
      <w:pPr>
        <w:pStyle w:val="a3"/>
        <w:spacing w:before="2" w:line="322" w:lineRule="exact"/>
        <w:ind w:left="0" w:firstLine="709"/>
        <w:rPr>
          <w:color w:val="000000" w:themeColor="text1"/>
        </w:rPr>
      </w:pPr>
      <w:r>
        <w:rPr>
          <w:color w:val="000000"/>
        </w:rPr>
        <w:t>В нашем исследовании п</w:t>
      </w:r>
      <w:r w:rsidR="00AA358F">
        <w:rPr>
          <w:color w:val="000000"/>
        </w:rPr>
        <w:t>остроени</w:t>
      </w:r>
      <w:r w:rsidR="001839D0">
        <w:rPr>
          <w:color w:val="000000"/>
        </w:rPr>
        <w:t>е</w:t>
      </w:r>
      <w:r w:rsidR="00C83279">
        <w:rPr>
          <w:color w:val="000000"/>
        </w:rPr>
        <w:t xml:space="preserve"> образовательно</w:t>
      </w:r>
      <w:r w:rsidR="00AA358F">
        <w:rPr>
          <w:color w:val="000000"/>
        </w:rPr>
        <w:t>го</w:t>
      </w:r>
      <w:r w:rsidR="00C83279">
        <w:rPr>
          <w:color w:val="000000"/>
        </w:rPr>
        <w:t xml:space="preserve"> пространств</w:t>
      </w:r>
      <w:r w:rsidR="00AA358F">
        <w:rPr>
          <w:color w:val="000000"/>
        </w:rPr>
        <w:t>а с помощью цифровых технологий</w:t>
      </w:r>
      <w:r w:rsidR="00C83279">
        <w:rPr>
          <w:color w:val="000000"/>
        </w:rPr>
        <w:t>, направленно</w:t>
      </w:r>
      <w:r w:rsidR="001839D0">
        <w:rPr>
          <w:color w:val="000000"/>
        </w:rPr>
        <w:t>го</w:t>
      </w:r>
      <w:r w:rsidR="00C83279">
        <w:rPr>
          <w:color w:val="000000"/>
        </w:rPr>
        <w:t xml:space="preserve"> на развитие профессиональных способностей обучающихся, </w:t>
      </w:r>
      <w:r w:rsidR="001839D0">
        <w:rPr>
          <w:color w:val="000000"/>
        </w:rPr>
        <w:t xml:space="preserve">обуславливает внедрение </w:t>
      </w:r>
      <w:r w:rsidR="00C83279">
        <w:rPr>
          <w:color w:val="000000"/>
        </w:rPr>
        <w:t>принцип</w:t>
      </w:r>
      <w:r w:rsidR="001839D0">
        <w:rPr>
          <w:color w:val="000000"/>
        </w:rPr>
        <w:t>ов</w:t>
      </w:r>
      <w:r w:rsidR="00C83279">
        <w:rPr>
          <w:color w:val="000000"/>
        </w:rPr>
        <w:t xml:space="preserve"> целостной</w:t>
      </w:r>
      <w:r w:rsidR="004676DF">
        <w:rPr>
          <w:color w:val="000000"/>
        </w:rPr>
        <w:t xml:space="preserve"> </w:t>
      </w:r>
      <w:r w:rsidR="00C83279">
        <w:rPr>
          <w:color w:val="000000"/>
        </w:rPr>
        <w:t xml:space="preserve">интеграции, </w:t>
      </w:r>
      <w:r w:rsidR="004676DF">
        <w:rPr>
          <w:color w:val="000000"/>
        </w:rPr>
        <w:t xml:space="preserve">диалога, адаптивности, </w:t>
      </w:r>
      <w:r w:rsidR="004D254D" w:rsidRPr="00DD4982">
        <w:rPr>
          <w:color w:val="000000" w:themeColor="text1"/>
        </w:rPr>
        <w:t>проблемности</w:t>
      </w:r>
      <w:r w:rsidR="004D254D">
        <w:rPr>
          <w:color w:val="000000" w:themeColor="text1"/>
        </w:rPr>
        <w:t>,</w:t>
      </w:r>
      <w:r w:rsidR="004D254D" w:rsidRPr="00DD4982">
        <w:rPr>
          <w:color w:val="000000" w:themeColor="text1"/>
        </w:rPr>
        <w:t xml:space="preserve"> </w:t>
      </w:r>
      <w:r w:rsidR="00C83279" w:rsidRPr="00DD4982">
        <w:rPr>
          <w:color w:val="000000" w:themeColor="text1"/>
        </w:rPr>
        <w:t>моделирования профессиональной деятельности</w:t>
      </w:r>
      <w:r w:rsidR="004D254D">
        <w:rPr>
          <w:color w:val="000000" w:themeColor="text1"/>
        </w:rPr>
        <w:t xml:space="preserve"> обучающихся. </w:t>
      </w:r>
    </w:p>
    <w:p w14:paraId="1BF7D280" w14:textId="3BB2FED5" w:rsidR="00D22C71" w:rsidRDefault="001839D0" w:rsidP="007F0FDD">
      <w:pPr>
        <w:pStyle w:val="a3"/>
        <w:spacing w:before="2" w:line="322" w:lineRule="exact"/>
        <w:ind w:left="0" w:firstLine="709"/>
        <w:rPr>
          <w:color w:val="000000" w:themeColor="text1"/>
        </w:rPr>
      </w:pPr>
      <w:r>
        <w:rPr>
          <w:color w:val="000000" w:themeColor="text1"/>
        </w:rPr>
        <w:t>П</w:t>
      </w:r>
      <w:r w:rsidR="0039358F" w:rsidRPr="00DD4982">
        <w:rPr>
          <w:color w:val="000000" w:themeColor="text1"/>
        </w:rPr>
        <w:t>ринцип целостной интеграции, разработанный в рамках теории целостного педагогического обучения под руководством Н.Д. Хмель</w:t>
      </w:r>
      <w:r w:rsidR="00B1289E">
        <w:rPr>
          <w:color w:val="000000" w:themeColor="text1"/>
        </w:rPr>
        <w:t xml:space="preserve">, </w:t>
      </w:r>
      <w:r w:rsidR="00B1289E" w:rsidRPr="006F76B7">
        <w:rPr>
          <w:color w:val="000000" w:themeColor="text1"/>
          <w:spacing w:val="-2"/>
        </w:rPr>
        <w:t xml:space="preserve">подразумевает </w:t>
      </w:r>
      <w:r w:rsidR="00B1289E" w:rsidRPr="006F76B7">
        <w:rPr>
          <w:color w:val="000000" w:themeColor="text1"/>
        </w:rPr>
        <w:t>«рассмотрение педагогического процесса как единого, взаимосвязанного и гармоничного взаимодействия всех его компонентов, направленного на всестороннее развитие личности» [7</w:t>
      </w:r>
      <w:r w:rsidR="00B051E7">
        <w:rPr>
          <w:color w:val="000000" w:themeColor="text1"/>
        </w:rPr>
        <w:t>3</w:t>
      </w:r>
      <w:r w:rsidR="00B1289E" w:rsidRPr="006F76B7">
        <w:rPr>
          <w:color w:val="000000" w:themeColor="text1"/>
        </w:rPr>
        <w:t xml:space="preserve">, с. 3-318]. </w:t>
      </w:r>
    </w:p>
    <w:p w14:paraId="4C17ABCE" w14:textId="26977888" w:rsidR="001839D0" w:rsidRDefault="00303F27" w:rsidP="003D002A">
      <w:pPr>
        <w:pStyle w:val="a3"/>
        <w:spacing w:before="2" w:line="322" w:lineRule="exact"/>
        <w:ind w:left="0" w:right="3" w:firstLine="709"/>
        <w:rPr>
          <w:color w:val="000000" w:themeColor="text1"/>
        </w:rPr>
      </w:pPr>
      <w:r>
        <w:rPr>
          <w:color w:val="000000" w:themeColor="text1"/>
        </w:rPr>
        <w:t>Принцип целостной и</w:t>
      </w:r>
      <w:r w:rsidR="00B1289E" w:rsidRPr="006F76B7">
        <w:rPr>
          <w:color w:val="000000" w:themeColor="text1"/>
        </w:rPr>
        <w:t>нтегра</w:t>
      </w:r>
      <w:r>
        <w:rPr>
          <w:color w:val="000000" w:themeColor="text1"/>
        </w:rPr>
        <w:t>ции трансформирует образовательное пространство в единую систему</w:t>
      </w:r>
      <w:r w:rsidR="003B325D">
        <w:rPr>
          <w:color w:val="000000" w:themeColor="text1"/>
        </w:rPr>
        <w:t xml:space="preserve">, в которой эффективно </w:t>
      </w:r>
      <w:r w:rsidR="001839D0">
        <w:rPr>
          <w:color w:val="000000" w:themeColor="text1"/>
        </w:rPr>
        <w:t>с</w:t>
      </w:r>
      <w:r w:rsidR="003B325D">
        <w:rPr>
          <w:color w:val="000000" w:themeColor="text1"/>
        </w:rPr>
        <w:t xml:space="preserve">очетаются </w:t>
      </w:r>
      <w:r w:rsidR="001839D0">
        <w:rPr>
          <w:color w:val="000000" w:themeColor="text1"/>
        </w:rPr>
        <w:t xml:space="preserve">различные подходы </w:t>
      </w:r>
      <w:r w:rsidR="003B325D">
        <w:rPr>
          <w:color w:val="000000" w:themeColor="text1"/>
        </w:rPr>
        <w:t>цифровой дидакт</w:t>
      </w:r>
      <w:r w:rsidR="001839D0">
        <w:rPr>
          <w:color w:val="000000" w:themeColor="text1"/>
        </w:rPr>
        <w:t>и</w:t>
      </w:r>
      <w:r w:rsidR="003B325D">
        <w:rPr>
          <w:color w:val="000000" w:themeColor="text1"/>
        </w:rPr>
        <w:t>ки</w:t>
      </w:r>
      <w:r w:rsidR="007F0FDD">
        <w:rPr>
          <w:color w:val="000000" w:themeColor="text1"/>
        </w:rPr>
        <w:t xml:space="preserve"> и</w:t>
      </w:r>
      <w:r w:rsidR="007F0FDD" w:rsidRPr="007F0FDD">
        <w:rPr>
          <w:color w:val="000000" w:themeColor="text1"/>
        </w:rPr>
        <w:t xml:space="preserve"> </w:t>
      </w:r>
      <w:r w:rsidR="007F0FDD">
        <w:rPr>
          <w:color w:val="000000" w:themeColor="text1"/>
        </w:rPr>
        <w:t xml:space="preserve">обеспечивается </w:t>
      </w:r>
      <w:r w:rsidR="007F0FDD" w:rsidRPr="006F76B7">
        <w:rPr>
          <w:color w:val="000000" w:themeColor="text1"/>
        </w:rPr>
        <w:t>взаимосвязь между всеми элементами</w:t>
      </w:r>
      <w:r w:rsidR="007F0FDD">
        <w:rPr>
          <w:color w:val="000000" w:themeColor="text1"/>
        </w:rPr>
        <w:t xml:space="preserve"> педагогического процесса.</w:t>
      </w:r>
    </w:p>
    <w:p w14:paraId="25205366" w14:textId="0298EEDE" w:rsidR="00520038" w:rsidRDefault="002750A3" w:rsidP="003D002A">
      <w:pPr>
        <w:pStyle w:val="a3"/>
        <w:spacing w:before="2" w:line="322" w:lineRule="exact"/>
        <w:ind w:left="0" w:right="3" w:firstLine="709"/>
        <w:rPr>
          <w:color w:val="000000" w:themeColor="text1"/>
        </w:rPr>
      </w:pPr>
      <w:r>
        <w:rPr>
          <w:color w:val="000000" w:themeColor="text1"/>
        </w:rPr>
        <w:t>В образовательном пространстве</w:t>
      </w:r>
      <w:r w:rsidR="001B0808">
        <w:rPr>
          <w:color w:val="000000" w:themeColor="text1"/>
        </w:rPr>
        <w:t xml:space="preserve"> из-за смены роли преподавателя и обучающегося знания не передаются</w:t>
      </w:r>
      <w:r w:rsidR="00405946">
        <w:rPr>
          <w:color w:val="000000" w:themeColor="text1"/>
        </w:rPr>
        <w:t xml:space="preserve">, а создаются совместно при взаимодействии всех участников цифрового обучения посредством </w:t>
      </w:r>
      <w:r w:rsidR="007E0065">
        <w:rPr>
          <w:color w:val="000000" w:themeColor="text1"/>
        </w:rPr>
        <w:t xml:space="preserve">интерактивного </w:t>
      </w:r>
      <w:r w:rsidR="00405946">
        <w:rPr>
          <w:color w:val="000000" w:themeColor="text1"/>
        </w:rPr>
        <w:t>диалога.</w:t>
      </w:r>
      <w:r w:rsidR="007E0065">
        <w:rPr>
          <w:color w:val="000000" w:themeColor="text1"/>
        </w:rPr>
        <w:t xml:space="preserve"> </w:t>
      </w:r>
      <w:r w:rsidR="00F94FBC">
        <w:rPr>
          <w:color w:val="000000" w:themeColor="text1"/>
        </w:rPr>
        <w:t>Реализация принципа д</w:t>
      </w:r>
      <w:r w:rsidR="001B10E3">
        <w:rPr>
          <w:color w:val="000000" w:themeColor="text1"/>
        </w:rPr>
        <w:t>иалог</w:t>
      </w:r>
      <w:r w:rsidR="00F94FBC">
        <w:rPr>
          <w:color w:val="000000" w:themeColor="text1"/>
        </w:rPr>
        <w:t>а</w:t>
      </w:r>
      <w:r w:rsidR="001B10E3">
        <w:rPr>
          <w:color w:val="000000" w:themeColor="text1"/>
        </w:rPr>
        <w:t xml:space="preserve"> в </w:t>
      </w:r>
      <w:r w:rsidR="00CF55EF">
        <w:rPr>
          <w:color w:val="000000" w:themeColor="text1"/>
        </w:rPr>
        <w:t>синхронном и асинхронном формате цифрового</w:t>
      </w:r>
      <w:r w:rsidR="00F94FBC">
        <w:rPr>
          <w:color w:val="000000" w:themeColor="text1"/>
        </w:rPr>
        <w:t xml:space="preserve"> </w:t>
      </w:r>
      <w:r w:rsidR="00CF55EF">
        <w:rPr>
          <w:color w:val="000000" w:themeColor="text1"/>
        </w:rPr>
        <w:t xml:space="preserve">обучения </w:t>
      </w:r>
      <w:r w:rsidR="00F94FBC">
        <w:rPr>
          <w:color w:val="000000" w:themeColor="text1"/>
        </w:rPr>
        <w:t xml:space="preserve">очеловечивает сетевое взаимодействие и снимает пространственно-временные ограничения. </w:t>
      </w:r>
    </w:p>
    <w:p w14:paraId="5FB062D2" w14:textId="6CC84BA5" w:rsidR="00520038" w:rsidRPr="00661DCD" w:rsidRDefault="00520038" w:rsidP="003D002A">
      <w:pPr>
        <w:pStyle w:val="a3"/>
        <w:spacing w:before="2" w:line="322" w:lineRule="exact"/>
        <w:ind w:left="0" w:right="3" w:firstLine="709"/>
        <w:rPr>
          <w:color w:val="000000" w:themeColor="text1"/>
        </w:rPr>
      </w:pPr>
      <w:r>
        <w:rPr>
          <w:color w:val="000000" w:themeColor="text1"/>
        </w:rPr>
        <w:t>Психолого-педагогическое значение п</w:t>
      </w:r>
      <w:r w:rsidRPr="00661DCD">
        <w:rPr>
          <w:color w:val="000000" w:themeColor="text1"/>
        </w:rPr>
        <w:t>ринцип</w:t>
      </w:r>
      <w:r>
        <w:rPr>
          <w:color w:val="000000" w:themeColor="text1"/>
        </w:rPr>
        <w:t>а</w:t>
      </w:r>
      <w:r w:rsidRPr="00661DCD">
        <w:rPr>
          <w:color w:val="000000" w:themeColor="text1"/>
        </w:rPr>
        <w:t xml:space="preserve"> диалога</w:t>
      </w:r>
      <w:r w:rsidR="00651EE1">
        <w:rPr>
          <w:color w:val="000000" w:themeColor="text1"/>
        </w:rPr>
        <w:t xml:space="preserve"> </w:t>
      </w:r>
      <w:r w:rsidR="00462111">
        <w:rPr>
          <w:color w:val="000000" w:themeColor="text1"/>
        </w:rPr>
        <w:t>позволяет</w:t>
      </w:r>
      <w:r w:rsidR="006967FE">
        <w:rPr>
          <w:color w:val="000000" w:themeColor="text1"/>
        </w:rPr>
        <w:t xml:space="preserve"> </w:t>
      </w:r>
      <w:r w:rsidR="00052E99">
        <w:rPr>
          <w:color w:val="000000" w:themeColor="text1"/>
        </w:rPr>
        <w:t>развивать</w:t>
      </w:r>
      <w:r w:rsidR="006967FE">
        <w:rPr>
          <w:color w:val="000000" w:themeColor="text1"/>
        </w:rPr>
        <w:t xml:space="preserve"> необходимые способности</w:t>
      </w:r>
      <w:r w:rsidR="00651EE1">
        <w:rPr>
          <w:color w:val="000000" w:themeColor="text1"/>
        </w:rPr>
        <w:t xml:space="preserve"> в цифровой среде</w:t>
      </w:r>
      <w:r w:rsidR="006967FE">
        <w:rPr>
          <w:color w:val="000000" w:themeColor="text1"/>
        </w:rPr>
        <w:t xml:space="preserve">: </w:t>
      </w:r>
      <w:r w:rsidR="001050B3">
        <w:rPr>
          <w:color w:val="000000" w:themeColor="text1"/>
        </w:rPr>
        <w:t xml:space="preserve">коммуникативная </w:t>
      </w:r>
      <w:r w:rsidR="006967FE">
        <w:rPr>
          <w:color w:val="000000" w:themeColor="text1"/>
        </w:rPr>
        <w:t xml:space="preserve">способность </w:t>
      </w:r>
      <w:r w:rsidR="001050B3">
        <w:rPr>
          <w:color w:val="000000" w:themeColor="text1"/>
        </w:rPr>
        <w:t xml:space="preserve">в процессе </w:t>
      </w:r>
      <w:r w:rsidR="006967FE">
        <w:rPr>
          <w:color w:val="000000" w:themeColor="text1"/>
        </w:rPr>
        <w:t>грамотн</w:t>
      </w:r>
      <w:r w:rsidR="001050B3">
        <w:rPr>
          <w:color w:val="000000" w:themeColor="text1"/>
        </w:rPr>
        <w:t xml:space="preserve">ых формулировок </w:t>
      </w:r>
      <w:r w:rsidR="006967FE">
        <w:rPr>
          <w:color w:val="000000" w:themeColor="text1"/>
        </w:rPr>
        <w:t>вопрос</w:t>
      </w:r>
      <w:r w:rsidR="001050B3">
        <w:rPr>
          <w:color w:val="000000" w:themeColor="text1"/>
        </w:rPr>
        <w:t>ов</w:t>
      </w:r>
      <w:r w:rsidR="006967FE">
        <w:rPr>
          <w:color w:val="000000" w:themeColor="text1"/>
        </w:rPr>
        <w:t xml:space="preserve"> </w:t>
      </w:r>
      <w:r w:rsidR="001050B3">
        <w:rPr>
          <w:color w:val="000000" w:themeColor="text1"/>
        </w:rPr>
        <w:t>к</w:t>
      </w:r>
      <w:r w:rsidR="006967FE">
        <w:rPr>
          <w:color w:val="000000" w:themeColor="text1"/>
        </w:rPr>
        <w:t xml:space="preserve"> ИИ</w:t>
      </w:r>
      <w:r w:rsidR="00535F04">
        <w:rPr>
          <w:color w:val="000000" w:themeColor="text1"/>
        </w:rPr>
        <w:t>, способность обобщать и анализировать его ответы</w:t>
      </w:r>
      <w:r w:rsidR="006967FE">
        <w:rPr>
          <w:color w:val="000000" w:themeColor="text1"/>
        </w:rPr>
        <w:t>, способность выбрать правильную стратегию при выполнении заданий</w:t>
      </w:r>
      <w:r w:rsidR="00535F04">
        <w:rPr>
          <w:color w:val="000000" w:themeColor="text1"/>
        </w:rPr>
        <w:t xml:space="preserve"> в решении сложных задач. </w:t>
      </w:r>
      <w:r w:rsidR="006967FE">
        <w:rPr>
          <w:color w:val="000000" w:themeColor="text1"/>
        </w:rPr>
        <w:t xml:space="preserve"> </w:t>
      </w:r>
    </w:p>
    <w:p w14:paraId="160698EB" w14:textId="1DB4B8C0" w:rsidR="001369A7" w:rsidRPr="00661DCD" w:rsidRDefault="000D2D74" w:rsidP="00D83A17">
      <w:pPr>
        <w:pStyle w:val="a3"/>
        <w:spacing w:before="2" w:line="322" w:lineRule="exact"/>
        <w:ind w:left="0" w:firstLine="709"/>
        <w:rPr>
          <w:color w:val="000000" w:themeColor="text1"/>
        </w:rPr>
      </w:pPr>
      <w:r w:rsidRPr="00661DCD">
        <w:rPr>
          <w:color w:val="000000" w:themeColor="text1"/>
        </w:rPr>
        <w:t xml:space="preserve">Принцип адаптивности </w:t>
      </w:r>
      <w:r w:rsidR="001369A7" w:rsidRPr="00661DCD">
        <w:rPr>
          <w:color w:val="000000" w:themeColor="text1"/>
        </w:rPr>
        <w:t>предоставляет возможн</w:t>
      </w:r>
      <w:r w:rsidRPr="00661DCD">
        <w:rPr>
          <w:color w:val="000000" w:themeColor="text1"/>
        </w:rPr>
        <w:t>ость</w:t>
      </w:r>
      <w:r w:rsidR="001369A7" w:rsidRPr="00661DCD">
        <w:rPr>
          <w:color w:val="000000" w:themeColor="text1"/>
        </w:rPr>
        <w:t xml:space="preserve"> дифференцировать направления </w:t>
      </w:r>
      <w:r w:rsidRPr="00661DCD">
        <w:rPr>
          <w:color w:val="000000" w:themeColor="text1"/>
        </w:rPr>
        <w:t>цифрового</w:t>
      </w:r>
      <w:r w:rsidR="001369A7" w:rsidRPr="00661DCD">
        <w:rPr>
          <w:color w:val="000000" w:themeColor="text1"/>
        </w:rPr>
        <w:t xml:space="preserve"> обучения </w:t>
      </w:r>
      <w:r w:rsidRPr="00661DCD">
        <w:rPr>
          <w:color w:val="000000" w:themeColor="text1"/>
        </w:rPr>
        <w:t>п</w:t>
      </w:r>
      <w:r w:rsidR="001369A7" w:rsidRPr="00661DCD">
        <w:rPr>
          <w:color w:val="000000" w:themeColor="text1"/>
        </w:rPr>
        <w:t>о содержанию,</w:t>
      </w:r>
      <w:r w:rsidR="00926EA2" w:rsidRPr="00661DCD">
        <w:rPr>
          <w:color w:val="000000" w:themeColor="text1"/>
        </w:rPr>
        <w:t xml:space="preserve"> </w:t>
      </w:r>
      <w:r w:rsidR="001369A7" w:rsidRPr="00661DCD">
        <w:rPr>
          <w:color w:val="000000" w:themeColor="text1"/>
        </w:rPr>
        <w:t>по уровню сложности</w:t>
      </w:r>
      <w:r w:rsidR="009A4A62">
        <w:rPr>
          <w:color w:val="000000" w:themeColor="text1"/>
        </w:rPr>
        <w:t xml:space="preserve"> и темпу обучения</w:t>
      </w:r>
      <w:r w:rsidR="001369A7" w:rsidRPr="00661DCD">
        <w:rPr>
          <w:color w:val="000000" w:themeColor="text1"/>
        </w:rPr>
        <w:t>, по способу подачи учебного материала, по форме организации учебной деятельности, по степени внешней помощи, по степени открытости и прозрачности для других участников образовательного процесса.</w:t>
      </w:r>
      <w:r w:rsidR="00926EA2" w:rsidRPr="00661DCD">
        <w:rPr>
          <w:color w:val="000000" w:themeColor="text1"/>
        </w:rPr>
        <w:t xml:space="preserve"> </w:t>
      </w:r>
      <w:r w:rsidR="009A4A62">
        <w:rPr>
          <w:color w:val="000000" w:themeColor="text1"/>
        </w:rPr>
        <w:t xml:space="preserve">Адаптивность образовательного пространства снимает проблемы, связанные с инклюзией и выравниванием стартовых возможностей обучающихся в цифровом формате. </w:t>
      </w:r>
    </w:p>
    <w:p w14:paraId="0D66363B" w14:textId="07918E4D" w:rsidR="00D217FE" w:rsidRPr="001737FC" w:rsidRDefault="0064424E" w:rsidP="0064424E">
      <w:pPr>
        <w:pStyle w:val="a3"/>
        <w:ind w:left="0" w:firstLine="709"/>
        <w:rPr>
          <w:color w:val="000000" w:themeColor="text1"/>
        </w:rPr>
      </w:pPr>
      <w:r>
        <w:rPr>
          <w:color w:val="000000" w:themeColor="text1"/>
        </w:rPr>
        <w:t>Для развития способности к личной креативности в цифровом пространстве вводятся п</w:t>
      </w:r>
      <w:r w:rsidR="00D217FE" w:rsidRPr="001737FC">
        <w:rPr>
          <w:color w:val="000000" w:themeColor="text1"/>
        </w:rPr>
        <w:t>ринцип</w:t>
      </w:r>
      <w:r>
        <w:rPr>
          <w:color w:val="000000" w:themeColor="text1"/>
        </w:rPr>
        <w:t xml:space="preserve">ы проблемного обучения. Принцип проблемности </w:t>
      </w:r>
      <w:r w:rsidR="003B6568" w:rsidRPr="001737FC">
        <w:rPr>
          <w:color w:val="000000" w:themeColor="text1"/>
        </w:rPr>
        <w:t>является системообразующим фактором проблемного обучения</w:t>
      </w:r>
      <w:r w:rsidR="006F69A5" w:rsidRPr="001737FC">
        <w:rPr>
          <w:color w:val="000000" w:themeColor="text1"/>
        </w:rPr>
        <w:t xml:space="preserve">, </w:t>
      </w:r>
      <w:r w:rsidR="001737FC" w:rsidRPr="001737FC">
        <w:rPr>
          <w:color w:val="000000" w:themeColor="text1"/>
        </w:rPr>
        <w:t xml:space="preserve">построенного </w:t>
      </w:r>
      <w:r w:rsidR="00A96E06" w:rsidRPr="001737FC">
        <w:rPr>
          <w:color w:val="000000" w:themeColor="text1"/>
        </w:rPr>
        <w:t xml:space="preserve">на </w:t>
      </w:r>
      <w:r w:rsidR="003B6568" w:rsidRPr="001737FC">
        <w:rPr>
          <w:color w:val="000000" w:themeColor="text1"/>
        </w:rPr>
        <w:t>основ</w:t>
      </w:r>
      <w:r w:rsidR="00A96E06" w:rsidRPr="001737FC">
        <w:rPr>
          <w:color w:val="000000" w:themeColor="text1"/>
        </w:rPr>
        <w:t xml:space="preserve">е </w:t>
      </w:r>
      <w:r w:rsidR="003B6568" w:rsidRPr="001737FC">
        <w:rPr>
          <w:color w:val="000000" w:themeColor="text1"/>
        </w:rPr>
        <w:t>интеграции смежных с педагогикой наук – логикой и психологией [</w:t>
      </w:r>
      <w:r w:rsidR="002E5D5E" w:rsidRPr="002E5D5E">
        <w:rPr>
          <w:color w:val="000000" w:themeColor="text1"/>
        </w:rPr>
        <w:t>7</w:t>
      </w:r>
      <w:r w:rsidR="00B051E7">
        <w:rPr>
          <w:color w:val="000000" w:themeColor="text1"/>
        </w:rPr>
        <w:t>4</w:t>
      </w:r>
      <w:r w:rsidR="003B6568" w:rsidRPr="001737FC">
        <w:rPr>
          <w:color w:val="000000" w:themeColor="text1"/>
        </w:rPr>
        <w:t>, с. 3-374].</w:t>
      </w:r>
      <w:r w:rsidR="001737FC" w:rsidRPr="001737FC">
        <w:rPr>
          <w:color w:val="000000" w:themeColor="text1"/>
        </w:rPr>
        <w:t xml:space="preserve"> Л</w:t>
      </w:r>
      <w:r w:rsidR="003B6568" w:rsidRPr="001737FC">
        <w:rPr>
          <w:color w:val="000000" w:themeColor="text1"/>
        </w:rPr>
        <w:t>огико-познавательны</w:t>
      </w:r>
      <w:r w:rsidR="001737FC" w:rsidRPr="001737FC">
        <w:rPr>
          <w:color w:val="000000" w:themeColor="text1"/>
        </w:rPr>
        <w:t xml:space="preserve">е </w:t>
      </w:r>
      <w:r w:rsidR="003B6568" w:rsidRPr="001737FC">
        <w:rPr>
          <w:color w:val="000000" w:themeColor="text1"/>
        </w:rPr>
        <w:t>противоречи</w:t>
      </w:r>
      <w:r w:rsidR="001737FC" w:rsidRPr="001737FC">
        <w:rPr>
          <w:color w:val="000000" w:themeColor="text1"/>
        </w:rPr>
        <w:t>я проблемного обучения способствуют развити</w:t>
      </w:r>
      <w:r w:rsidR="001B423D">
        <w:rPr>
          <w:color w:val="000000" w:themeColor="text1"/>
        </w:rPr>
        <w:t>ю</w:t>
      </w:r>
      <w:r w:rsidR="001737FC" w:rsidRPr="001737FC">
        <w:rPr>
          <w:color w:val="000000" w:themeColor="text1"/>
        </w:rPr>
        <w:t xml:space="preserve"> аналитического мышления</w:t>
      </w:r>
      <w:r w:rsidR="001B423D">
        <w:rPr>
          <w:color w:val="000000" w:themeColor="text1"/>
        </w:rPr>
        <w:t xml:space="preserve">, </w:t>
      </w:r>
      <w:r w:rsidR="001737FC" w:rsidRPr="001737FC">
        <w:rPr>
          <w:color w:val="000000" w:themeColor="text1"/>
        </w:rPr>
        <w:t>креативного мышления, активизирует познавательную деятельность обучающихся.</w:t>
      </w:r>
    </w:p>
    <w:p w14:paraId="69CE221E" w14:textId="3EA2EFF0" w:rsidR="00D217FE" w:rsidRPr="001737FC" w:rsidRDefault="003334EA" w:rsidP="00D83A17">
      <w:pPr>
        <w:pStyle w:val="a3"/>
        <w:spacing w:before="2" w:line="322" w:lineRule="exact"/>
        <w:ind w:left="0" w:firstLine="709"/>
        <w:rPr>
          <w:color w:val="000000" w:themeColor="text1"/>
        </w:rPr>
      </w:pPr>
      <w:r>
        <w:rPr>
          <w:color w:val="000000" w:themeColor="text1"/>
        </w:rPr>
        <w:lastRenderedPageBreak/>
        <w:t xml:space="preserve">Принцип моделирования профессиональной деятельности </w:t>
      </w:r>
      <w:r w:rsidR="00535752">
        <w:rPr>
          <w:color w:val="000000" w:themeColor="text1"/>
        </w:rPr>
        <w:t xml:space="preserve">является продолжением </w:t>
      </w:r>
      <w:r w:rsidR="00237734">
        <w:rPr>
          <w:color w:val="000000" w:themeColor="text1"/>
        </w:rPr>
        <w:t>учебного</w:t>
      </w:r>
      <w:r w:rsidR="00535752">
        <w:rPr>
          <w:color w:val="000000" w:themeColor="text1"/>
        </w:rPr>
        <w:t xml:space="preserve"> диалога</w:t>
      </w:r>
      <w:r w:rsidR="00237734">
        <w:rPr>
          <w:color w:val="000000" w:themeColor="text1"/>
        </w:rPr>
        <w:t xml:space="preserve">, </w:t>
      </w:r>
      <w:r w:rsidR="00B81A49">
        <w:rPr>
          <w:color w:val="000000" w:themeColor="text1"/>
        </w:rPr>
        <w:t xml:space="preserve">однако уже в обновленной версии, позволяющей проектировать профессиональную модель и воссоздать </w:t>
      </w:r>
      <w:r w:rsidR="00983505">
        <w:rPr>
          <w:color w:val="000000" w:themeColor="text1"/>
        </w:rPr>
        <w:t xml:space="preserve">реальные </w:t>
      </w:r>
      <w:r w:rsidR="00B81A49">
        <w:rPr>
          <w:color w:val="000000" w:themeColor="text1"/>
        </w:rPr>
        <w:t xml:space="preserve">условия </w:t>
      </w:r>
      <w:r w:rsidR="00983505">
        <w:rPr>
          <w:color w:val="000000" w:themeColor="text1"/>
        </w:rPr>
        <w:t>квази</w:t>
      </w:r>
      <w:r w:rsidR="00B81A49">
        <w:rPr>
          <w:color w:val="000000" w:themeColor="text1"/>
        </w:rPr>
        <w:t>профессиональной деятельности.</w:t>
      </w:r>
      <w:r w:rsidR="00DA0981">
        <w:rPr>
          <w:color w:val="000000" w:themeColor="text1"/>
        </w:rPr>
        <w:t xml:space="preserve"> </w:t>
      </w:r>
    </w:p>
    <w:p w14:paraId="6AC8B977" w14:textId="77777777" w:rsidR="003027E7" w:rsidRDefault="0034248F" w:rsidP="0034248F">
      <w:pPr>
        <w:pStyle w:val="a3"/>
        <w:tabs>
          <w:tab w:val="left" w:pos="709"/>
        </w:tabs>
        <w:spacing w:before="2"/>
        <w:ind w:left="0" w:firstLine="709"/>
        <w:rPr>
          <w:color w:val="000000" w:themeColor="text1"/>
        </w:rPr>
      </w:pPr>
      <w:r>
        <w:rPr>
          <w:color w:val="000000" w:themeColor="text1"/>
        </w:rPr>
        <w:t>Важным</w:t>
      </w:r>
      <w:r w:rsidR="0016215A">
        <w:rPr>
          <w:color w:val="000000" w:themeColor="text1"/>
        </w:rPr>
        <w:t xml:space="preserve"> услови</w:t>
      </w:r>
      <w:r>
        <w:rPr>
          <w:color w:val="000000" w:themeColor="text1"/>
        </w:rPr>
        <w:t>ем</w:t>
      </w:r>
      <w:r w:rsidR="009C0021">
        <w:rPr>
          <w:color w:val="000000" w:themeColor="text1"/>
        </w:rPr>
        <w:t xml:space="preserve"> реализации принципов современного образовательного пространства является</w:t>
      </w:r>
      <w:r w:rsidR="00944867">
        <w:rPr>
          <w:color w:val="000000" w:themeColor="text1"/>
        </w:rPr>
        <w:t xml:space="preserve"> правильный отбор</w:t>
      </w:r>
      <w:r w:rsidR="0016215A">
        <w:rPr>
          <w:color w:val="000000" w:themeColor="text1"/>
        </w:rPr>
        <w:t xml:space="preserve"> цифровых </w:t>
      </w:r>
      <w:r w:rsidR="00923A71">
        <w:rPr>
          <w:color w:val="000000" w:themeColor="text1"/>
        </w:rPr>
        <w:t>технологий и инструментов</w:t>
      </w:r>
      <w:r w:rsidR="0016215A">
        <w:rPr>
          <w:color w:val="000000" w:themeColor="text1"/>
        </w:rPr>
        <w:t>.</w:t>
      </w:r>
      <w:r>
        <w:rPr>
          <w:color w:val="000000" w:themeColor="text1"/>
        </w:rPr>
        <w:t xml:space="preserve"> </w:t>
      </w:r>
    </w:p>
    <w:p w14:paraId="7DCC009A" w14:textId="7F5B408F" w:rsidR="006E144D" w:rsidRPr="0034248F" w:rsidRDefault="006E144D" w:rsidP="0034248F">
      <w:pPr>
        <w:pStyle w:val="a3"/>
        <w:tabs>
          <w:tab w:val="left" w:pos="709"/>
        </w:tabs>
        <w:spacing w:before="2"/>
        <w:ind w:left="0" w:firstLine="709"/>
        <w:rPr>
          <w:color w:val="000000" w:themeColor="text1"/>
        </w:rPr>
      </w:pPr>
      <w:r>
        <w:t>Современные авторы определяют понятие «ц</w:t>
      </w:r>
      <w:r w:rsidR="0005712E">
        <w:t>ифровая технология</w:t>
      </w:r>
      <w:r>
        <w:t>»</w:t>
      </w:r>
      <w:r w:rsidR="0005712E">
        <w:t xml:space="preserve"> как важнейший инструмент</w:t>
      </w:r>
      <w:r w:rsidR="0005712E">
        <w:rPr>
          <w:spacing w:val="-1"/>
        </w:rPr>
        <w:t xml:space="preserve"> </w:t>
      </w:r>
      <w:r w:rsidR="0005712E">
        <w:t>и ускоритель</w:t>
      </w:r>
      <w:r w:rsidR="0005712E">
        <w:rPr>
          <w:spacing w:val="-1"/>
        </w:rPr>
        <w:t xml:space="preserve"> </w:t>
      </w:r>
      <w:r w:rsidR="0005712E">
        <w:t>действий, направленный на обновление и обогащение знаний и навыков всех участников образовательного процесс</w:t>
      </w:r>
      <w:r w:rsidR="0034248F">
        <w:t>а</w:t>
      </w:r>
      <w:r w:rsidR="0005712E">
        <w:t xml:space="preserve"> [</w:t>
      </w:r>
      <w:r w:rsidR="008B72C8" w:rsidRPr="008B72C8">
        <w:t xml:space="preserve">40, </w:t>
      </w:r>
      <w:r w:rsidR="0005712E">
        <w:t>с. 77-84].</w:t>
      </w:r>
    </w:p>
    <w:p w14:paraId="60D22D4E" w14:textId="37E88A0F" w:rsidR="00CD365D" w:rsidRDefault="00DD0277" w:rsidP="006F3852">
      <w:pPr>
        <w:pStyle w:val="a3"/>
        <w:ind w:left="0" w:firstLine="709"/>
      </w:pPr>
      <w:r>
        <w:t>Дидактически</w:t>
      </w:r>
      <w:r w:rsidR="00A90A67">
        <w:t>й потенциал</w:t>
      </w:r>
      <w:r>
        <w:t xml:space="preserve"> цифровых технологий </w:t>
      </w:r>
      <w:r w:rsidR="00A90A67">
        <w:t>предоставляют различные способы организации образовательного процесс</w:t>
      </w:r>
      <w:r w:rsidR="006F3852">
        <w:t xml:space="preserve">а, </w:t>
      </w:r>
      <w:r>
        <w:t>способствую</w:t>
      </w:r>
      <w:r w:rsidR="006F3852">
        <w:t>щие</w:t>
      </w:r>
      <w:r>
        <w:t xml:space="preserve"> повышению качества обучения в соответствии с индивидуальн</w:t>
      </w:r>
      <w:r w:rsidR="006F3852">
        <w:t>ой траекторией</w:t>
      </w:r>
      <w:r w:rsidR="001D394F">
        <w:t xml:space="preserve"> </w:t>
      </w:r>
      <w:r>
        <w:t>обучающихся</w:t>
      </w:r>
      <w:r w:rsidR="006F3852">
        <w:t xml:space="preserve"> </w:t>
      </w:r>
      <w:r>
        <w:t xml:space="preserve">с учетом </w:t>
      </w:r>
      <w:r w:rsidR="005A53C9">
        <w:t xml:space="preserve">их </w:t>
      </w:r>
      <w:r>
        <w:t>индивидуально-психологических</w:t>
      </w:r>
      <w:r>
        <w:rPr>
          <w:spacing w:val="40"/>
        </w:rPr>
        <w:t xml:space="preserve"> </w:t>
      </w:r>
      <w:r>
        <w:t>особенностей</w:t>
      </w:r>
      <w:r w:rsidR="009F7ECD">
        <w:t xml:space="preserve"> и способностей </w:t>
      </w:r>
      <w:r>
        <w:t>[7</w:t>
      </w:r>
      <w:r w:rsidR="00B051E7">
        <w:t>5</w:t>
      </w:r>
      <w:r>
        <w:t>,</w:t>
      </w:r>
      <w:r>
        <w:rPr>
          <w:spacing w:val="80"/>
        </w:rPr>
        <w:t xml:space="preserve"> </w:t>
      </w:r>
      <w:r>
        <w:t xml:space="preserve">с. 36-42]. </w:t>
      </w:r>
    </w:p>
    <w:p w14:paraId="7B5BA59C" w14:textId="0688E5D0" w:rsidR="00DD5FE8" w:rsidRDefault="009F7ECD" w:rsidP="00B118DF">
      <w:pPr>
        <w:pStyle w:val="a3"/>
        <w:ind w:left="0" w:right="3" w:firstLine="709"/>
        <w:rPr>
          <w:color w:val="000000" w:themeColor="text1"/>
        </w:rPr>
      </w:pPr>
      <w:r>
        <w:rPr>
          <w:color w:val="000000" w:themeColor="text1"/>
        </w:rPr>
        <w:t xml:space="preserve">Классификация </w:t>
      </w:r>
      <w:r w:rsidRPr="00857178">
        <w:rPr>
          <w:color w:val="000000" w:themeColor="text1"/>
        </w:rPr>
        <w:t>дидактических</w:t>
      </w:r>
      <w:r w:rsidRPr="00857178">
        <w:rPr>
          <w:color w:val="000000" w:themeColor="text1"/>
          <w:spacing w:val="-10"/>
        </w:rPr>
        <w:t xml:space="preserve"> </w:t>
      </w:r>
      <w:r w:rsidRPr="00857178">
        <w:rPr>
          <w:color w:val="000000" w:themeColor="text1"/>
        </w:rPr>
        <w:t>свойств</w:t>
      </w:r>
      <w:r w:rsidRPr="00857178">
        <w:rPr>
          <w:color w:val="000000" w:themeColor="text1"/>
          <w:spacing w:val="-8"/>
        </w:rPr>
        <w:t xml:space="preserve"> </w:t>
      </w:r>
      <w:r w:rsidRPr="00857178">
        <w:rPr>
          <w:color w:val="000000" w:themeColor="text1"/>
        </w:rPr>
        <w:t>цифровых</w:t>
      </w:r>
      <w:r w:rsidRPr="00857178">
        <w:rPr>
          <w:color w:val="000000" w:themeColor="text1"/>
          <w:spacing w:val="-11"/>
        </w:rPr>
        <w:t xml:space="preserve"> </w:t>
      </w:r>
      <w:r w:rsidRPr="00857178">
        <w:rPr>
          <w:color w:val="000000" w:themeColor="text1"/>
          <w:spacing w:val="-2"/>
        </w:rPr>
        <w:t>технологий</w:t>
      </w:r>
      <w:r>
        <w:rPr>
          <w:color w:val="000000" w:themeColor="text1"/>
          <w:spacing w:val="-2"/>
        </w:rPr>
        <w:t>, выявленных</w:t>
      </w:r>
      <w:r w:rsidRPr="00857178">
        <w:rPr>
          <w:color w:val="000000" w:themeColor="text1"/>
          <w:spacing w:val="-2"/>
        </w:rPr>
        <w:t xml:space="preserve"> отечественны</w:t>
      </w:r>
      <w:r>
        <w:rPr>
          <w:color w:val="000000" w:themeColor="text1"/>
          <w:spacing w:val="-2"/>
        </w:rPr>
        <w:t>ми</w:t>
      </w:r>
      <w:r w:rsidRPr="00857178">
        <w:rPr>
          <w:color w:val="000000" w:themeColor="text1"/>
          <w:spacing w:val="-2"/>
        </w:rPr>
        <w:t xml:space="preserve"> и зарубежны</w:t>
      </w:r>
      <w:r>
        <w:rPr>
          <w:color w:val="000000" w:themeColor="text1"/>
          <w:spacing w:val="-2"/>
        </w:rPr>
        <w:t>ми</w:t>
      </w:r>
      <w:r w:rsidRPr="00857178">
        <w:rPr>
          <w:color w:val="000000" w:themeColor="text1"/>
          <w:spacing w:val="-2"/>
        </w:rPr>
        <w:t xml:space="preserve"> исследовател</w:t>
      </w:r>
      <w:r>
        <w:rPr>
          <w:color w:val="000000" w:themeColor="text1"/>
          <w:spacing w:val="-2"/>
        </w:rPr>
        <w:t xml:space="preserve">ями, </w:t>
      </w:r>
      <w:r w:rsidRPr="00857178">
        <w:rPr>
          <w:color w:val="000000" w:themeColor="text1"/>
        </w:rPr>
        <w:t>позволил</w:t>
      </w:r>
      <w:r>
        <w:rPr>
          <w:color w:val="000000" w:themeColor="text1"/>
        </w:rPr>
        <w:t>а</w:t>
      </w:r>
      <w:r w:rsidRPr="00857178">
        <w:rPr>
          <w:color w:val="000000" w:themeColor="text1"/>
        </w:rPr>
        <w:t xml:space="preserve"> </w:t>
      </w:r>
      <w:r>
        <w:rPr>
          <w:color w:val="000000" w:themeColor="text1"/>
        </w:rPr>
        <w:t xml:space="preserve">выделить </w:t>
      </w:r>
      <w:r w:rsidRPr="00857178">
        <w:rPr>
          <w:color w:val="000000" w:themeColor="text1"/>
        </w:rPr>
        <w:t xml:space="preserve">доминирующие подходы в различных научных школах (таблица </w:t>
      </w:r>
      <w:r>
        <w:rPr>
          <w:color w:val="000000" w:themeColor="text1"/>
          <w:lang w:val="kk-KZ"/>
        </w:rPr>
        <w:t>5</w:t>
      </w:r>
      <w:r w:rsidRPr="00857178">
        <w:rPr>
          <w:color w:val="000000" w:themeColor="text1"/>
        </w:rPr>
        <w:t>).</w:t>
      </w:r>
    </w:p>
    <w:p w14:paraId="02068DD0" w14:textId="77777777" w:rsidR="009F7ECD" w:rsidRPr="00857178" w:rsidRDefault="009F7ECD" w:rsidP="00B118DF">
      <w:pPr>
        <w:pStyle w:val="a3"/>
        <w:ind w:left="0" w:right="3" w:firstLine="709"/>
        <w:rPr>
          <w:color w:val="000000" w:themeColor="text1"/>
        </w:rPr>
      </w:pPr>
    </w:p>
    <w:p w14:paraId="4DC52A23" w14:textId="51BC597D" w:rsidR="00DD0277" w:rsidRPr="00857178" w:rsidRDefault="00DD0277" w:rsidP="00B118DF">
      <w:pPr>
        <w:pStyle w:val="a3"/>
        <w:ind w:left="0" w:right="3" w:firstLine="0"/>
        <w:rPr>
          <w:color w:val="000000" w:themeColor="text1"/>
          <w:spacing w:val="-2"/>
        </w:rPr>
      </w:pPr>
      <w:r w:rsidRPr="00857178">
        <w:rPr>
          <w:color w:val="000000" w:themeColor="text1"/>
        </w:rPr>
        <w:t>Таблица</w:t>
      </w:r>
      <w:r w:rsidRPr="00857178">
        <w:rPr>
          <w:color w:val="000000" w:themeColor="text1"/>
          <w:spacing w:val="-5"/>
        </w:rPr>
        <w:t xml:space="preserve"> </w:t>
      </w:r>
      <w:r w:rsidR="00C17A2C">
        <w:rPr>
          <w:color w:val="000000" w:themeColor="text1"/>
          <w:lang w:val="kk-KZ"/>
        </w:rPr>
        <w:t>5</w:t>
      </w:r>
      <w:r w:rsidRPr="00857178">
        <w:rPr>
          <w:color w:val="000000" w:themeColor="text1"/>
          <w:spacing w:val="-6"/>
        </w:rPr>
        <w:t xml:space="preserve"> </w:t>
      </w:r>
      <w:r w:rsidRPr="00857178">
        <w:rPr>
          <w:color w:val="000000" w:themeColor="text1"/>
        </w:rPr>
        <w:t>–</w:t>
      </w:r>
      <w:r w:rsidRPr="00857178">
        <w:rPr>
          <w:color w:val="000000" w:themeColor="text1"/>
          <w:spacing w:val="-6"/>
        </w:rPr>
        <w:t xml:space="preserve"> </w:t>
      </w:r>
      <w:r w:rsidR="006D614D">
        <w:rPr>
          <w:color w:val="000000" w:themeColor="text1"/>
          <w:spacing w:val="-6"/>
        </w:rPr>
        <w:t>Классификация</w:t>
      </w:r>
      <w:r w:rsidRPr="00857178">
        <w:rPr>
          <w:color w:val="000000" w:themeColor="text1"/>
          <w:spacing w:val="-6"/>
        </w:rPr>
        <w:t xml:space="preserve"> </w:t>
      </w:r>
      <w:r w:rsidRPr="00857178">
        <w:rPr>
          <w:color w:val="000000" w:themeColor="text1"/>
        </w:rPr>
        <w:t>дидактических</w:t>
      </w:r>
      <w:r w:rsidRPr="00857178">
        <w:rPr>
          <w:color w:val="000000" w:themeColor="text1"/>
          <w:spacing w:val="-10"/>
        </w:rPr>
        <w:t xml:space="preserve"> </w:t>
      </w:r>
      <w:r w:rsidRPr="00857178">
        <w:rPr>
          <w:color w:val="000000" w:themeColor="text1"/>
        </w:rPr>
        <w:t>свойств</w:t>
      </w:r>
      <w:r w:rsidRPr="00857178">
        <w:rPr>
          <w:color w:val="000000" w:themeColor="text1"/>
          <w:spacing w:val="-8"/>
        </w:rPr>
        <w:t xml:space="preserve"> </w:t>
      </w:r>
      <w:r w:rsidRPr="00857178">
        <w:rPr>
          <w:color w:val="000000" w:themeColor="text1"/>
        </w:rPr>
        <w:t>цифровых</w:t>
      </w:r>
      <w:r w:rsidRPr="00857178">
        <w:rPr>
          <w:color w:val="000000" w:themeColor="text1"/>
          <w:spacing w:val="-11"/>
        </w:rPr>
        <w:t xml:space="preserve"> </w:t>
      </w:r>
      <w:r w:rsidRPr="00857178">
        <w:rPr>
          <w:color w:val="000000" w:themeColor="text1"/>
          <w:spacing w:val="-2"/>
        </w:rPr>
        <w:t xml:space="preserve">технологий </w:t>
      </w:r>
    </w:p>
    <w:p w14:paraId="4746CABA" w14:textId="77777777" w:rsidR="001F1127" w:rsidRPr="006F76B7" w:rsidRDefault="001F1127" w:rsidP="00B118DF">
      <w:pPr>
        <w:pStyle w:val="a3"/>
        <w:tabs>
          <w:tab w:val="left" w:pos="9498"/>
        </w:tabs>
        <w:ind w:left="0" w:right="3" w:firstLine="0"/>
        <w:rPr>
          <w:spacing w:val="-2"/>
          <w:sz w:val="16"/>
          <w:szCs w:val="16"/>
        </w:rPr>
      </w:pPr>
    </w:p>
    <w:tbl>
      <w:tblPr>
        <w:tblStyle w:val="a7"/>
        <w:tblpPr w:leftFromText="180" w:rightFromText="180" w:vertAnchor="text" w:tblpX="222" w:tblpY="1"/>
        <w:tblOverlap w:val="never"/>
        <w:tblW w:w="0" w:type="auto"/>
        <w:tblLook w:val="04A0" w:firstRow="1" w:lastRow="0" w:firstColumn="1" w:lastColumn="0" w:noHBand="0" w:noVBand="1"/>
      </w:tblPr>
      <w:tblGrid>
        <w:gridCol w:w="3936"/>
        <w:gridCol w:w="2409"/>
        <w:gridCol w:w="3119"/>
      </w:tblGrid>
      <w:tr w:rsidR="001F1127" w:rsidRPr="00EE021F" w14:paraId="247550E8" w14:textId="77777777" w:rsidTr="00B118DF">
        <w:tc>
          <w:tcPr>
            <w:tcW w:w="3936" w:type="dxa"/>
          </w:tcPr>
          <w:p w14:paraId="01DC0E9A" w14:textId="375A90A7" w:rsidR="001F1127" w:rsidRPr="00EE021F" w:rsidRDefault="001F1127" w:rsidP="003D002A">
            <w:pPr>
              <w:pStyle w:val="a3"/>
              <w:tabs>
                <w:tab w:val="left" w:pos="9498"/>
              </w:tabs>
              <w:ind w:left="-142" w:firstLine="142"/>
              <w:jc w:val="center"/>
              <w:rPr>
                <w:spacing w:val="-2"/>
                <w:sz w:val="24"/>
                <w:szCs w:val="24"/>
              </w:rPr>
            </w:pPr>
            <w:r w:rsidRPr="00EE021F">
              <w:rPr>
                <w:spacing w:val="-2"/>
                <w:sz w:val="24"/>
                <w:szCs w:val="24"/>
              </w:rPr>
              <w:t>Автор</w:t>
            </w:r>
            <w:r w:rsidR="00D83A17">
              <w:rPr>
                <w:spacing w:val="-2"/>
                <w:sz w:val="24"/>
                <w:szCs w:val="24"/>
                <w:lang w:val="kk-KZ"/>
              </w:rPr>
              <w:t xml:space="preserve"> </w:t>
            </w:r>
            <w:r>
              <w:rPr>
                <w:spacing w:val="-2"/>
                <w:sz w:val="24"/>
                <w:szCs w:val="24"/>
              </w:rPr>
              <w:t>/ Научная школа</w:t>
            </w:r>
          </w:p>
        </w:tc>
        <w:tc>
          <w:tcPr>
            <w:tcW w:w="2409" w:type="dxa"/>
          </w:tcPr>
          <w:p w14:paraId="7228D2EE" w14:textId="77777777" w:rsidR="001F1127" w:rsidRPr="00EE021F" w:rsidRDefault="001F1127" w:rsidP="003D002A">
            <w:pPr>
              <w:pStyle w:val="a3"/>
              <w:tabs>
                <w:tab w:val="left" w:pos="9498"/>
              </w:tabs>
              <w:ind w:left="-142" w:firstLine="142"/>
              <w:jc w:val="center"/>
              <w:rPr>
                <w:spacing w:val="-2"/>
                <w:sz w:val="24"/>
                <w:szCs w:val="24"/>
              </w:rPr>
            </w:pPr>
            <w:r>
              <w:rPr>
                <w:spacing w:val="-2"/>
                <w:sz w:val="24"/>
                <w:szCs w:val="24"/>
              </w:rPr>
              <w:t xml:space="preserve">Подход </w:t>
            </w:r>
          </w:p>
        </w:tc>
        <w:tc>
          <w:tcPr>
            <w:tcW w:w="3119" w:type="dxa"/>
          </w:tcPr>
          <w:p w14:paraId="2330DC04" w14:textId="3C83991C" w:rsidR="001F1127" w:rsidRPr="00EE021F" w:rsidRDefault="006D614D" w:rsidP="00B118DF">
            <w:pPr>
              <w:pStyle w:val="TableParagraph"/>
              <w:tabs>
                <w:tab w:val="left" w:pos="9498"/>
              </w:tabs>
              <w:ind w:left="-142" w:firstLine="142"/>
              <w:jc w:val="center"/>
              <w:rPr>
                <w:spacing w:val="-2"/>
                <w:sz w:val="24"/>
                <w:szCs w:val="24"/>
              </w:rPr>
            </w:pPr>
            <w:r>
              <w:rPr>
                <w:sz w:val="24"/>
                <w:szCs w:val="24"/>
              </w:rPr>
              <w:t>Д</w:t>
            </w:r>
            <w:r w:rsidR="001F1127" w:rsidRPr="00EE021F">
              <w:rPr>
                <w:sz w:val="24"/>
                <w:szCs w:val="24"/>
              </w:rPr>
              <w:t>идактические</w:t>
            </w:r>
            <w:r w:rsidR="001F1127" w:rsidRPr="00EE021F">
              <w:rPr>
                <w:spacing w:val="-3"/>
                <w:sz w:val="24"/>
                <w:szCs w:val="24"/>
              </w:rPr>
              <w:t xml:space="preserve"> </w:t>
            </w:r>
            <w:r w:rsidR="001F1127" w:rsidRPr="00EE021F">
              <w:rPr>
                <w:sz w:val="24"/>
                <w:szCs w:val="24"/>
              </w:rPr>
              <w:t>свойства</w:t>
            </w:r>
          </w:p>
        </w:tc>
      </w:tr>
      <w:tr w:rsidR="001F1127" w:rsidRPr="00EE021F" w14:paraId="0543B04B" w14:textId="77777777" w:rsidTr="00B118DF">
        <w:tc>
          <w:tcPr>
            <w:tcW w:w="3936" w:type="dxa"/>
          </w:tcPr>
          <w:p w14:paraId="787C52C0" w14:textId="37CD3029" w:rsidR="001F1127" w:rsidRPr="006D614D" w:rsidRDefault="001F1127" w:rsidP="003D002A">
            <w:pPr>
              <w:pStyle w:val="a3"/>
              <w:tabs>
                <w:tab w:val="left" w:pos="9498"/>
              </w:tabs>
              <w:ind w:left="-142" w:firstLine="142"/>
              <w:jc w:val="left"/>
              <w:rPr>
                <w:spacing w:val="-2"/>
                <w:sz w:val="24"/>
                <w:szCs w:val="24"/>
              </w:rPr>
            </w:pPr>
            <w:r>
              <w:rPr>
                <w:spacing w:val="-2"/>
                <w:sz w:val="24"/>
                <w:szCs w:val="24"/>
              </w:rPr>
              <w:t xml:space="preserve">А.Ю. Уваров, </w:t>
            </w:r>
            <w:r>
              <w:rPr>
                <w:sz w:val="24"/>
              </w:rPr>
              <w:t>Г.К.</w:t>
            </w:r>
            <w:r>
              <w:rPr>
                <w:spacing w:val="-2"/>
                <w:sz w:val="24"/>
              </w:rPr>
              <w:t xml:space="preserve"> </w:t>
            </w:r>
            <w:r>
              <w:rPr>
                <w:sz w:val="24"/>
              </w:rPr>
              <w:t>Нургалиева,</w:t>
            </w:r>
            <w:r>
              <w:rPr>
                <w:spacing w:val="1"/>
                <w:sz w:val="24"/>
              </w:rPr>
              <w:t xml:space="preserve"> </w:t>
            </w:r>
          </w:p>
          <w:p w14:paraId="3BBCC115" w14:textId="4D9C736B" w:rsidR="001F1127" w:rsidRPr="006D614D" w:rsidRDefault="001F1127" w:rsidP="003D002A">
            <w:pPr>
              <w:pStyle w:val="TableParagraph"/>
              <w:tabs>
                <w:tab w:val="left" w:pos="9498"/>
              </w:tabs>
              <w:spacing w:line="268" w:lineRule="exact"/>
              <w:ind w:left="-142" w:firstLine="142"/>
              <w:rPr>
                <w:sz w:val="24"/>
              </w:rPr>
            </w:pPr>
            <w:r>
              <w:rPr>
                <w:sz w:val="24"/>
              </w:rPr>
              <w:t>А.И.</w:t>
            </w:r>
            <w:r>
              <w:rPr>
                <w:spacing w:val="-6"/>
                <w:sz w:val="24"/>
              </w:rPr>
              <w:t xml:space="preserve"> </w:t>
            </w:r>
            <w:r>
              <w:rPr>
                <w:spacing w:val="-2"/>
                <w:sz w:val="24"/>
              </w:rPr>
              <w:t>Тажигулова,</w:t>
            </w:r>
            <w:r w:rsidR="006D614D">
              <w:rPr>
                <w:spacing w:val="-2"/>
                <w:sz w:val="24"/>
              </w:rPr>
              <w:t xml:space="preserve"> </w:t>
            </w:r>
            <w:r>
              <w:rPr>
                <w:sz w:val="24"/>
              </w:rPr>
              <w:t>Е.В.</w:t>
            </w:r>
            <w:r>
              <w:rPr>
                <w:spacing w:val="1"/>
                <w:sz w:val="24"/>
              </w:rPr>
              <w:t xml:space="preserve"> </w:t>
            </w:r>
            <w:r>
              <w:rPr>
                <w:spacing w:val="-2"/>
                <w:sz w:val="24"/>
              </w:rPr>
              <w:t>Артыкбаева,</w:t>
            </w:r>
          </w:p>
          <w:p w14:paraId="6A581613" w14:textId="77777777" w:rsidR="00D83A17" w:rsidRDefault="001F1127" w:rsidP="003D002A">
            <w:pPr>
              <w:pStyle w:val="a3"/>
              <w:tabs>
                <w:tab w:val="left" w:pos="9498"/>
              </w:tabs>
              <w:ind w:left="-142" w:firstLine="142"/>
              <w:rPr>
                <w:sz w:val="24"/>
                <w:szCs w:val="24"/>
                <w:lang w:val="en-US"/>
              </w:rPr>
            </w:pPr>
            <w:r w:rsidRPr="00EE021F">
              <w:rPr>
                <w:sz w:val="24"/>
                <w:szCs w:val="24"/>
                <w:lang w:val="en-US"/>
              </w:rPr>
              <w:t>Dr Shaheen</w:t>
            </w:r>
            <w:r w:rsidRPr="00EE021F">
              <w:rPr>
                <w:spacing w:val="-5"/>
                <w:sz w:val="24"/>
                <w:szCs w:val="24"/>
                <w:lang w:val="en-US"/>
              </w:rPr>
              <w:t xml:space="preserve"> </w:t>
            </w:r>
            <w:r w:rsidRPr="00EE021F">
              <w:rPr>
                <w:spacing w:val="-2"/>
                <w:sz w:val="24"/>
                <w:szCs w:val="24"/>
                <w:lang w:val="en-US"/>
              </w:rPr>
              <w:t>Parveen,</w:t>
            </w:r>
            <w:r w:rsidRPr="00EE021F">
              <w:rPr>
                <w:sz w:val="24"/>
                <w:szCs w:val="24"/>
                <w:lang w:val="en-US"/>
              </w:rPr>
              <w:t xml:space="preserve"> </w:t>
            </w:r>
          </w:p>
          <w:p w14:paraId="53481367" w14:textId="5A706A9B" w:rsidR="001F1127" w:rsidRPr="004F6D3A" w:rsidRDefault="001F1127" w:rsidP="003D002A">
            <w:pPr>
              <w:pStyle w:val="a3"/>
              <w:tabs>
                <w:tab w:val="left" w:pos="9498"/>
              </w:tabs>
              <w:ind w:left="-142" w:firstLine="142"/>
              <w:rPr>
                <w:spacing w:val="-2"/>
                <w:sz w:val="24"/>
                <w:lang w:val="en-US"/>
              </w:rPr>
            </w:pPr>
            <w:r w:rsidRPr="00EE021F">
              <w:rPr>
                <w:sz w:val="24"/>
                <w:szCs w:val="24"/>
                <w:lang w:val="en-US"/>
              </w:rPr>
              <w:t>Shaikh</w:t>
            </w:r>
            <w:r w:rsidRPr="00EE021F">
              <w:rPr>
                <w:spacing w:val="-5"/>
                <w:sz w:val="24"/>
                <w:szCs w:val="24"/>
                <w:lang w:val="en-US"/>
              </w:rPr>
              <w:t xml:space="preserve"> </w:t>
            </w:r>
            <w:r w:rsidRPr="00EE021F">
              <w:rPr>
                <w:sz w:val="24"/>
                <w:szCs w:val="24"/>
                <w:lang w:val="en-US"/>
              </w:rPr>
              <w:t>Imran</w:t>
            </w:r>
            <w:r w:rsidRPr="00EE021F">
              <w:rPr>
                <w:spacing w:val="-5"/>
                <w:sz w:val="24"/>
                <w:szCs w:val="24"/>
                <w:lang w:val="en-US"/>
              </w:rPr>
              <w:t xml:space="preserve"> </w:t>
            </w:r>
            <w:r w:rsidRPr="00EE021F">
              <w:rPr>
                <w:sz w:val="24"/>
                <w:szCs w:val="24"/>
                <w:lang w:val="en-US"/>
              </w:rPr>
              <w:t xml:space="preserve">Ramzan </w:t>
            </w:r>
            <w:r w:rsidR="00CA19E9">
              <w:rPr>
                <w:sz w:val="24"/>
                <w:szCs w:val="24"/>
                <w:lang w:val="en-US"/>
              </w:rPr>
              <w:t>[7</w:t>
            </w:r>
            <w:r w:rsidR="00B051E7" w:rsidRPr="00E8644C">
              <w:rPr>
                <w:sz w:val="24"/>
                <w:szCs w:val="24"/>
                <w:lang w:val="en-US"/>
              </w:rPr>
              <w:t>6</w:t>
            </w:r>
            <w:r w:rsidR="00CA19E9">
              <w:rPr>
                <w:sz w:val="24"/>
                <w:szCs w:val="24"/>
                <w:lang w:val="en-US"/>
              </w:rPr>
              <w:t>]</w:t>
            </w:r>
          </w:p>
        </w:tc>
        <w:tc>
          <w:tcPr>
            <w:tcW w:w="2409" w:type="dxa"/>
          </w:tcPr>
          <w:p w14:paraId="0F1D28EB" w14:textId="389A485E" w:rsidR="001F1127" w:rsidRPr="009709BD" w:rsidRDefault="001F1127" w:rsidP="003D002A">
            <w:pPr>
              <w:pStyle w:val="a3"/>
              <w:tabs>
                <w:tab w:val="left" w:pos="9498"/>
              </w:tabs>
              <w:ind w:left="-142" w:firstLine="142"/>
              <w:jc w:val="center"/>
              <w:rPr>
                <w:spacing w:val="-2"/>
                <w:sz w:val="24"/>
                <w:szCs w:val="24"/>
              </w:rPr>
            </w:pPr>
            <w:r>
              <w:rPr>
                <w:spacing w:val="-2"/>
                <w:sz w:val="24"/>
                <w:szCs w:val="24"/>
              </w:rPr>
              <w:t xml:space="preserve">Деятельностно-технологический </w:t>
            </w:r>
          </w:p>
        </w:tc>
        <w:tc>
          <w:tcPr>
            <w:tcW w:w="3119" w:type="dxa"/>
          </w:tcPr>
          <w:p w14:paraId="6CB77252" w14:textId="0F67B744" w:rsidR="001F1127" w:rsidRDefault="001F1127" w:rsidP="003D002A">
            <w:pPr>
              <w:pStyle w:val="TableParagraph"/>
              <w:tabs>
                <w:tab w:val="left" w:pos="9498"/>
              </w:tabs>
              <w:ind w:left="-142" w:firstLine="142"/>
              <w:jc w:val="both"/>
              <w:rPr>
                <w:sz w:val="24"/>
                <w:szCs w:val="24"/>
              </w:rPr>
            </w:pPr>
            <w:r>
              <w:rPr>
                <w:sz w:val="24"/>
                <w:szCs w:val="24"/>
              </w:rPr>
              <w:t>мультимедийность</w:t>
            </w:r>
          </w:p>
          <w:p w14:paraId="54A9A169" w14:textId="2C932F2D" w:rsidR="001F1127" w:rsidRDefault="001F1127" w:rsidP="003D002A">
            <w:pPr>
              <w:pStyle w:val="TableParagraph"/>
              <w:tabs>
                <w:tab w:val="left" w:pos="9498"/>
              </w:tabs>
              <w:ind w:left="-142" w:firstLine="142"/>
              <w:jc w:val="both"/>
              <w:rPr>
                <w:sz w:val="24"/>
                <w:szCs w:val="24"/>
              </w:rPr>
            </w:pPr>
            <w:r>
              <w:rPr>
                <w:sz w:val="24"/>
                <w:szCs w:val="24"/>
              </w:rPr>
              <w:t>персонализация обучения</w:t>
            </w:r>
          </w:p>
          <w:p w14:paraId="6537BCDB" w14:textId="77777777" w:rsidR="001F1127" w:rsidRDefault="001F1127" w:rsidP="003D002A">
            <w:pPr>
              <w:pStyle w:val="TableParagraph"/>
              <w:tabs>
                <w:tab w:val="left" w:pos="9498"/>
              </w:tabs>
              <w:ind w:left="-142" w:firstLine="142"/>
              <w:jc w:val="both"/>
              <w:rPr>
                <w:sz w:val="24"/>
                <w:szCs w:val="24"/>
              </w:rPr>
            </w:pPr>
            <w:r>
              <w:rPr>
                <w:sz w:val="24"/>
                <w:szCs w:val="24"/>
              </w:rPr>
              <w:t>адаптивность</w:t>
            </w:r>
          </w:p>
          <w:p w14:paraId="0AA20919" w14:textId="1F4EAE24" w:rsidR="00CF6F00" w:rsidRDefault="00CF6F00" w:rsidP="003D002A">
            <w:pPr>
              <w:pStyle w:val="TableParagraph"/>
              <w:tabs>
                <w:tab w:val="left" w:pos="9498"/>
              </w:tabs>
              <w:ind w:left="-142" w:firstLine="142"/>
              <w:jc w:val="both"/>
              <w:rPr>
                <w:sz w:val="24"/>
                <w:szCs w:val="24"/>
              </w:rPr>
            </w:pPr>
            <w:r>
              <w:rPr>
                <w:sz w:val="24"/>
                <w:szCs w:val="24"/>
              </w:rPr>
              <w:t>доступность</w:t>
            </w:r>
          </w:p>
        </w:tc>
      </w:tr>
      <w:tr w:rsidR="001F1127" w:rsidRPr="00EE021F" w14:paraId="0CAEA65F" w14:textId="77777777" w:rsidTr="00B118DF">
        <w:trPr>
          <w:trHeight w:val="564"/>
        </w:trPr>
        <w:tc>
          <w:tcPr>
            <w:tcW w:w="3936" w:type="dxa"/>
          </w:tcPr>
          <w:p w14:paraId="6C871FC1" w14:textId="687C062D" w:rsidR="001F1127" w:rsidRPr="006D614D" w:rsidRDefault="001F1127" w:rsidP="003D002A">
            <w:pPr>
              <w:pStyle w:val="a3"/>
              <w:tabs>
                <w:tab w:val="left" w:pos="9498"/>
              </w:tabs>
              <w:ind w:left="-142" w:firstLine="142"/>
              <w:jc w:val="left"/>
              <w:rPr>
                <w:spacing w:val="-2"/>
                <w:sz w:val="24"/>
                <w:szCs w:val="24"/>
              </w:rPr>
            </w:pPr>
            <w:r w:rsidRPr="00EE021F">
              <w:rPr>
                <w:sz w:val="24"/>
                <w:szCs w:val="24"/>
              </w:rPr>
              <w:t>И.В.</w:t>
            </w:r>
            <w:r w:rsidRPr="00EE021F">
              <w:rPr>
                <w:spacing w:val="1"/>
                <w:sz w:val="24"/>
                <w:szCs w:val="24"/>
              </w:rPr>
              <w:t xml:space="preserve"> </w:t>
            </w:r>
            <w:r w:rsidRPr="00EE021F">
              <w:rPr>
                <w:spacing w:val="-2"/>
                <w:sz w:val="24"/>
                <w:szCs w:val="24"/>
              </w:rPr>
              <w:t>Роберт</w:t>
            </w:r>
            <w:r w:rsidR="006D614D">
              <w:rPr>
                <w:spacing w:val="-2"/>
                <w:sz w:val="24"/>
                <w:szCs w:val="24"/>
              </w:rPr>
              <w:t xml:space="preserve">, </w:t>
            </w:r>
            <w:r>
              <w:rPr>
                <w:sz w:val="24"/>
              </w:rPr>
              <w:t>С.Ф.</w:t>
            </w:r>
            <w:r>
              <w:rPr>
                <w:spacing w:val="1"/>
                <w:sz w:val="24"/>
              </w:rPr>
              <w:t xml:space="preserve"> </w:t>
            </w:r>
            <w:r>
              <w:rPr>
                <w:spacing w:val="-2"/>
                <w:sz w:val="24"/>
              </w:rPr>
              <w:t>Сергеев</w:t>
            </w:r>
          </w:p>
          <w:p w14:paraId="16DA25BA" w14:textId="553C8A2E" w:rsidR="001F1127" w:rsidRPr="00CA19E9" w:rsidRDefault="001F1127" w:rsidP="003D002A">
            <w:pPr>
              <w:pStyle w:val="a3"/>
              <w:tabs>
                <w:tab w:val="left" w:pos="9498"/>
              </w:tabs>
              <w:ind w:left="-142" w:firstLine="142"/>
              <w:rPr>
                <w:spacing w:val="-2"/>
                <w:sz w:val="24"/>
                <w:lang w:val="en-US"/>
              </w:rPr>
            </w:pPr>
            <w:r>
              <w:rPr>
                <w:spacing w:val="-2"/>
                <w:sz w:val="24"/>
              </w:rPr>
              <w:t>А. А. Темербекова</w:t>
            </w:r>
            <w:r w:rsidR="00CA19E9">
              <w:rPr>
                <w:spacing w:val="-2"/>
                <w:sz w:val="24"/>
                <w:lang w:val="en-US"/>
              </w:rPr>
              <w:t xml:space="preserve"> [</w:t>
            </w:r>
            <w:r w:rsidR="00B051E7">
              <w:rPr>
                <w:spacing w:val="-2"/>
                <w:sz w:val="24"/>
              </w:rPr>
              <w:t>77</w:t>
            </w:r>
            <w:r w:rsidR="00CA19E9">
              <w:rPr>
                <w:spacing w:val="-2"/>
                <w:sz w:val="24"/>
                <w:lang w:val="en-US"/>
              </w:rPr>
              <w:t>]</w:t>
            </w:r>
          </w:p>
        </w:tc>
        <w:tc>
          <w:tcPr>
            <w:tcW w:w="2409" w:type="dxa"/>
          </w:tcPr>
          <w:p w14:paraId="49E618BA" w14:textId="77777777" w:rsidR="001F1127" w:rsidRDefault="001F1127" w:rsidP="003D002A">
            <w:pPr>
              <w:pStyle w:val="a3"/>
              <w:tabs>
                <w:tab w:val="left" w:pos="9498"/>
              </w:tabs>
              <w:ind w:left="-142" w:firstLine="142"/>
              <w:jc w:val="center"/>
              <w:rPr>
                <w:spacing w:val="-2"/>
                <w:sz w:val="24"/>
                <w:szCs w:val="24"/>
              </w:rPr>
            </w:pPr>
            <w:r>
              <w:rPr>
                <w:spacing w:val="-2"/>
                <w:sz w:val="24"/>
                <w:szCs w:val="24"/>
              </w:rPr>
              <w:t>Контекстно-средовой подход</w:t>
            </w:r>
          </w:p>
        </w:tc>
        <w:tc>
          <w:tcPr>
            <w:tcW w:w="3119" w:type="dxa"/>
          </w:tcPr>
          <w:p w14:paraId="1B4F6E57" w14:textId="0C925034" w:rsidR="001F1127" w:rsidRDefault="001F1127" w:rsidP="003D002A">
            <w:pPr>
              <w:pStyle w:val="TableParagraph"/>
              <w:tabs>
                <w:tab w:val="left" w:pos="9498"/>
              </w:tabs>
              <w:ind w:left="-142" w:firstLine="142"/>
              <w:jc w:val="both"/>
              <w:rPr>
                <w:spacing w:val="-2"/>
                <w:sz w:val="24"/>
                <w:szCs w:val="24"/>
              </w:rPr>
            </w:pPr>
            <w:r>
              <w:rPr>
                <w:spacing w:val="-2"/>
                <w:sz w:val="24"/>
                <w:szCs w:val="24"/>
              </w:rPr>
              <w:t>интерактивность</w:t>
            </w:r>
          </w:p>
          <w:p w14:paraId="10546F52" w14:textId="77777777" w:rsidR="00CF6F00" w:rsidRDefault="001F1127" w:rsidP="003D002A">
            <w:pPr>
              <w:pStyle w:val="TableParagraph"/>
              <w:tabs>
                <w:tab w:val="left" w:pos="9498"/>
              </w:tabs>
              <w:ind w:left="-142" w:firstLine="142"/>
              <w:jc w:val="both"/>
              <w:rPr>
                <w:spacing w:val="-2"/>
                <w:sz w:val="24"/>
                <w:szCs w:val="24"/>
              </w:rPr>
            </w:pPr>
            <w:r>
              <w:rPr>
                <w:spacing w:val="-2"/>
                <w:sz w:val="24"/>
                <w:szCs w:val="24"/>
              </w:rPr>
              <w:t xml:space="preserve">иммерсивность </w:t>
            </w:r>
          </w:p>
          <w:p w14:paraId="6528DD78" w14:textId="3B3623B8" w:rsidR="001F1127" w:rsidRDefault="001F1127" w:rsidP="00CF6F00">
            <w:pPr>
              <w:pStyle w:val="TableParagraph"/>
              <w:tabs>
                <w:tab w:val="left" w:pos="9498"/>
              </w:tabs>
              <w:ind w:left="-142" w:firstLine="142"/>
              <w:jc w:val="both"/>
              <w:rPr>
                <w:spacing w:val="-2"/>
                <w:sz w:val="24"/>
                <w:szCs w:val="24"/>
              </w:rPr>
            </w:pPr>
            <w:r>
              <w:rPr>
                <w:spacing w:val="-2"/>
                <w:sz w:val="24"/>
                <w:szCs w:val="24"/>
              </w:rPr>
              <w:t>(погружение</w:t>
            </w:r>
            <w:r w:rsidR="00CF6F00">
              <w:rPr>
                <w:spacing w:val="-2"/>
                <w:sz w:val="24"/>
                <w:szCs w:val="24"/>
              </w:rPr>
              <w:t>),</w:t>
            </w:r>
          </w:p>
          <w:p w14:paraId="579B84A1" w14:textId="0DAB163B" w:rsidR="00CF6F00" w:rsidRDefault="00CF6F00" w:rsidP="00CF6F00">
            <w:pPr>
              <w:pStyle w:val="TableParagraph"/>
              <w:tabs>
                <w:tab w:val="left" w:pos="9498"/>
              </w:tabs>
              <w:ind w:left="-142" w:firstLine="142"/>
              <w:jc w:val="both"/>
              <w:rPr>
                <w:spacing w:val="-2"/>
                <w:sz w:val="24"/>
                <w:szCs w:val="24"/>
              </w:rPr>
            </w:pPr>
            <w:r>
              <w:rPr>
                <w:spacing w:val="-2"/>
                <w:sz w:val="24"/>
                <w:szCs w:val="24"/>
              </w:rPr>
              <w:t>Контекстность</w:t>
            </w:r>
          </w:p>
          <w:p w14:paraId="4DA6A256" w14:textId="4E95F48A" w:rsidR="00CF6F00" w:rsidRPr="00CF6F00" w:rsidRDefault="00CF6F00" w:rsidP="00CF6F00">
            <w:pPr>
              <w:pStyle w:val="TableParagraph"/>
              <w:tabs>
                <w:tab w:val="left" w:pos="9498"/>
              </w:tabs>
              <w:ind w:left="-142" w:firstLine="142"/>
              <w:jc w:val="both"/>
              <w:rPr>
                <w:spacing w:val="-2"/>
                <w:sz w:val="24"/>
                <w:szCs w:val="24"/>
              </w:rPr>
            </w:pPr>
            <w:r>
              <w:rPr>
                <w:spacing w:val="-2"/>
                <w:sz w:val="24"/>
                <w:szCs w:val="24"/>
              </w:rPr>
              <w:t>гибкость</w:t>
            </w:r>
          </w:p>
        </w:tc>
      </w:tr>
      <w:tr w:rsidR="001F1127" w:rsidRPr="000C12AC" w14:paraId="16E082FE" w14:textId="77777777" w:rsidTr="00B118DF">
        <w:tc>
          <w:tcPr>
            <w:tcW w:w="3936" w:type="dxa"/>
          </w:tcPr>
          <w:p w14:paraId="0299382C" w14:textId="2683C4F6" w:rsidR="00CF6F00" w:rsidRPr="000C12AC" w:rsidRDefault="002F6A7F" w:rsidP="002F6A7F">
            <w:pPr>
              <w:pStyle w:val="TableParagraph"/>
              <w:tabs>
                <w:tab w:val="left" w:pos="9498"/>
              </w:tabs>
              <w:spacing w:line="268" w:lineRule="exact"/>
              <w:ind w:left="-142" w:firstLine="142"/>
              <w:jc w:val="both"/>
              <w:rPr>
                <w:color w:val="000000" w:themeColor="text1"/>
                <w:sz w:val="24"/>
              </w:rPr>
            </w:pPr>
            <w:r w:rsidRPr="000C12AC">
              <w:rPr>
                <w:color w:val="000000" w:themeColor="text1"/>
                <w:sz w:val="24"/>
              </w:rPr>
              <w:t>Е.В. Ковалевская</w:t>
            </w:r>
            <w:r w:rsidR="00CF6F00" w:rsidRPr="000C12AC">
              <w:rPr>
                <w:color w:val="000000" w:themeColor="text1"/>
                <w:sz w:val="24"/>
              </w:rPr>
              <w:t xml:space="preserve">, </w:t>
            </w:r>
          </w:p>
          <w:p w14:paraId="7BDE28E5" w14:textId="37EC0FBF" w:rsidR="002F6A7F" w:rsidRPr="00E8644C" w:rsidRDefault="00CF6F00" w:rsidP="00CF6F00">
            <w:pPr>
              <w:pStyle w:val="TableParagraph"/>
              <w:tabs>
                <w:tab w:val="left" w:pos="9498"/>
              </w:tabs>
              <w:spacing w:line="268" w:lineRule="exact"/>
              <w:ind w:left="-142" w:firstLine="142"/>
              <w:jc w:val="both"/>
              <w:rPr>
                <w:color w:val="000000" w:themeColor="text1"/>
                <w:sz w:val="24"/>
              </w:rPr>
            </w:pPr>
            <w:r w:rsidRPr="000C12AC">
              <w:rPr>
                <w:color w:val="000000" w:themeColor="text1"/>
                <w:sz w:val="24"/>
              </w:rPr>
              <w:t>А.В. Хуторский</w:t>
            </w:r>
            <w:r w:rsidR="002F6A7F" w:rsidRPr="000C12AC">
              <w:rPr>
                <w:color w:val="000000" w:themeColor="text1"/>
                <w:sz w:val="24"/>
              </w:rPr>
              <w:t xml:space="preserve"> </w:t>
            </w:r>
            <w:r w:rsidR="00B051E7" w:rsidRPr="00E8644C">
              <w:rPr>
                <w:color w:val="000000" w:themeColor="text1"/>
                <w:sz w:val="24"/>
              </w:rPr>
              <w:t>[78]</w:t>
            </w:r>
          </w:p>
          <w:p w14:paraId="1212F8CF" w14:textId="04CAA149" w:rsidR="001F1127" w:rsidRPr="000C12AC" w:rsidRDefault="001F1127" w:rsidP="00CF6F00">
            <w:pPr>
              <w:pStyle w:val="TableParagraph"/>
              <w:tabs>
                <w:tab w:val="left" w:pos="9498"/>
              </w:tabs>
              <w:spacing w:line="268" w:lineRule="exact"/>
              <w:jc w:val="both"/>
              <w:rPr>
                <w:color w:val="000000" w:themeColor="text1"/>
                <w:spacing w:val="-2"/>
                <w:sz w:val="24"/>
              </w:rPr>
            </w:pPr>
          </w:p>
        </w:tc>
        <w:tc>
          <w:tcPr>
            <w:tcW w:w="2409" w:type="dxa"/>
          </w:tcPr>
          <w:p w14:paraId="7CDFD970" w14:textId="2DECF13D" w:rsidR="001F1127" w:rsidRPr="000C12AC" w:rsidRDefault="00597076" w:rsidP="003D002A">
            <w:pPr>
              <w:pStyle w:val="a3"/>
              <w:tabs>
                <w:tab w:val="left" w:pos="9498"/>
              </w:tabs>
              <w:ind w:left="0" w:firstLine="0"/>
              <w:jc w:val="center"/>
              <w:rPr>
                <w:color w:val="000000" w:themeColor="text1"/>
                <w:spacing w:val="-2"/>
                <w:sz w:val="24"/>
                <w:szCs w:val="24"/>
              </w:rPr>
            </w:pPr>
            <w:r w:rsidRPr="000C12AC">
              <w:rPr>
                <w:color w:val="000000" w:themeColor="text1"/>
                <w:spacing w:val="-2"/>
                <w:sz w:val="24"/>
                <w:szCs w:val="24"/>
              </w:rPr>
              <w:t>Проблемно-информационный</w:t>
            </w:r>
          </w:p>
        </w:tc>
        <w:tc>
          <w:tcPr>
            <w:tcW w:w="3119" w:type="dxa"/>
          </w:tcPr>
          <w:p w14:paraId="32A59F64" w14:textId="287B6C87" w:rsidR="001F1127" w:rsidRPr="000C12AC" w:rsidRDefault="001F1127" w:rsidP="003D002A">
            <w:pPr>
              <w:pStyle w:val="TableParagraph"/>
              <w:tabs>
                <w:tab w:val="left" w:pos="9498"/>
              </w:tabs>
              <w:spacing w:line="237" w:lineRule="auto"/>
              <w:jc w:val="both"/>
              <w:rPr>
                <w:color w:val="000000" w:themeColor="text1"/>
                <w:sz w:val="24"/>
              </w:rPr>
            </w:pPr>
            <w:r w:rsidRPr="000C12AC">
              <w:rPr>
                <w:color w:val="000000" w:themeColor="text1"/>
                <w:sz w:val="24"/>
              </w:rPr>
              <w:t>универсальность, архивирование больших объемов информации, материалов</w:t>
            </w:r>
          </w:p>
        </w:tc>
      </w:tr>
      <w:tr w:rsidR="001F1127" w:rsidRPr="000C12AC" w14:paraId="46AF39F3" w14:textId="77777777" w:rsidTr="00B118DF">
        <w:tc>
          <w:tcPr>
            <w:tcW w:w="9464" w:type="dxa"/>
            <w:gridSpan w:val="3"/>
          </w:tcPr>
          <w:p w14:paraId="1C10AC50" w14:textId="298C363C" w:rsidR="00C22652" w:rsidRPr="000C12AC" w:rsidRDefault="001F1127" w:rsidP="003D002A">
            <w:pPr>
              <w:pStyle w:val="TableParagraph"/>
              <w:tabs>
                <w:tab w:val="left" w:pos="9498"/>
              </w:tabs>
              <w:spacing w:line="272" w:lineRule="exact"/>
              <w:ind w:left="0"/>
              <w:rPr>
                <w:color w:val="000000" w:themeColor="text1"/>
                <w:spacing w:val="-5"/>
                <w:sz w:val="24"/>
              </w:rPr>
            </w:pPr>
            <w:r w:rsidRPr="000C12AC">
              <w:rPr>
                <w:color w:val="000000" w:themeColor="text1"/>
                <w:sz w:val="24"/>
              </w:rPr>
              <w:t>Примечание</w:t>
            </w:r>
            <w:r w:rsidRPr="000C12AC">
              <w:rPr>
                <w:color w:val="000000" w:themeColor="text1"/>
                <w:spacing w:val="23"/>
                <w:sz w:val="24"/>
              </w:rPr>
              <w:t xml:space="preserve"> </w:t>
            </w:r>
            <w:r w:rsidRPr="000C12AC">
              <w:rPr>
                <w:color w:val="000000" w:themeColor="text1"/>
                <w:sz w:val="24"/>
              </w:rPr>
              <w:t>–</w:t>
            </w:r>
            <w:r w:rsidRPr="000C12AC">
              <w:rPr>
                <w:color w:val="000000" w:themeColor="text1"/>
                <w:spacing w:val="23"/>
                <w:sz w:val="24"/>
              </w:rPr>
              <w:t xml:space="preserve"> </w:t>
            </w:r>
            <w:r w:rsidRPr="000C12AC">
              <w:rPr>
                <w:color w:val="000000" w:themeColor="text1"/>
                <w:sz w:val="24"/>
              </w:rPr>
              <w:t>Составлено</w:t>
            </w:r>
            <w:r w:rsidRPr="000C12AC">
              <w:rPr>
                <w:color w:val="000000" w:themeColor="text1"/>
                <w:spacing w:val="26"/>
                <w:sz w:val="24"/>
              </w:rPr>
              <w:t xml:space="preserve"> </w:t>
            </w:r>
            <w:r w:rsidRPr="000C12AC">
              <w:rPr>
                <w:color w:val="000000" w:themeColor="text1"/>
                <w:sz w:val="24"/>
              </w:rPr>
              <w:t>по</w:t>
            </w:r>
            <w:r w:rsidRPr="000C12AC">
              <w:rPr>
                <w:color w:val="000000" w:themeColor="text1"/>
                <w:spacing w:val="27"/>
                <w:sz w:val="24"/>
              </w:rPr>
              <w:t xml:space="preserve"> </w:t>
            </w:r>
            <w:r w:rsidRPr="000C12AC">
              <w:rPr>
                <w:color w:val="000000" w:themeColor="text1"/>
                <w:sz w:val="24"/>
              </w:rPr>
              <w:t>источникам</w:t>
            </w:r>
            <w:r w:rsidRPr="000C12AC">
              <w:rPr>
                <w:color w:val="000000" w:themeColor="text1"/>
                <w:spacing w:val="28"/>
                <w:sz w:val="24"/>
              </w:rPr>
              <w:t xml:space="preserve"> </w:t>
            </w:r>
            <w:r w:rsidRPr="000C12AC">
              <w:rPr>
                <w:color w:val="000000" w:themeColor="text1"/>
                <w:sz w:val="24"/>
              </w:rPr>
              <w:t>[</w:t>
            </w:r>
            <w:r w:rsidR="00CA19E9" w:rsidRPr="000C12AC">
              <w:rPr>
                <w:color w:val="000000" w:themeColor="text1"/>
                <w:sz w:val="24"/>
              </w:rPr>
              <w:t>1</w:t>
            </w:r>
            <w:r w:rsidR="000C12AC">
              <w:rPr>
                <w:color w:val="000000" w:themeColor="text1"/>
                <w:sz w:val="24"/>
              </w:rPr>
              <w:t>4</w:t>
            </w:r>
            <w:r w:rsidRPr="000C12AC">
              <w:rPr>
                <w:color w:val="000000" w:themeColor="text1"/>
                <w:sz w:val="24"/>
              </w:rPr>
              <w:t>,</w:t>
            </w:r>
            <w:r w:rsidRPr="000C12AC">
              <w:rPr>
                <w:color w:val="000000" w:themeColor="text1"/>
                <w:spacing w:val="20"/>
                <w:sz w:val="24"/>
              </w:rPr>
              <w:t xml:space="preserve"> </w:t>
            </w:r>
            <w:r w:rsidRPr="000C12AC">
              <w:rPr>
                <w:color w:val="000000" w:themeColor="text1"/>
                <w:sz w:val="24"/>
              </w:rPr>
              <w:t>с.</w:t>
            </w:r>
            <w:r w:rsidRPr="000C12AC">
              <w:rPr>
                <w:color w:val="000000" w:themeColor="text1"/>
                <w:spacing w:val="25"/>
                <w:sz w:val="24"/>
              </w:rPr>
              <w:t xml:space="preserve"> </w:t>
            </w:r>
            <w:r w:rsidR="000C12AC">
              <w:rPr>
                <w:color w:val="000000" w:themeColor="text1"/>
                <w:sz w:val="24"/>
              </w:rPr>
              <w:t>2</w:t>
            </w:r>
            <w:r w:rsidRPr="000C12AC">
              <w:rPr>
                <w:color w:val="000000" w:themeColor="text1"/>
                <w:sz w:val="24"/>
              </w:rPr>
              <w:t>-166;</w:t>
            </w:r>
            <w:r w:rsidRPr="000C12AC">
              <w:rPr>
                <w:color w:val="000000" w:themeColor="text1"/>
                <w:spacing w:val="18"/>
                <w:sz w:val="24"/>
              </w:rPr>
              <w:t xml:space="preserve"> </w:t>
            </w:r>
            <w:r w:rsidR="00CA19E9" w:rsidRPr="000C12AC">
              <w:rPr>
                <w:color w:val="000000" w:themeColor="text1"/>
                <w:sz w:val="24"/>
              </w:rPr>
              <w:t>13</w:t>
            </w:r>
            <w:r w:rsidRPr="000C12AC">
              <w:rPr>
                <w:color w:val="000000" w:themeColor="text1"/>
                <w:sz w:val="24"/>
              </w:rPr>
              <w:t>,</w:t>
            </w:r>
            <w:r w:rsidRPr="000C12AC">
              <w:rPr>
                <w:color w:val="000000" w:themeColor="text1"/>
                <w:spacing w:val="25"/>
                <w:sz w:val="24"/>
              </w:rPr>
              <w:t xml:space="preserve"> </w:t>
            </w:r>
            <w:r w:rsidRPr="000C12AC">
              <w:rPr>
                <w:color w:val="000000" w:themeColor="text1"/>
                <w:sz w:val="24"/>
              </w:rPr>
              <w:t>с.</w:t>
            </w:r>
            <w:r w:rsidRPr="000C12AC">
              <w:rPr>
                <w:color w:val="000000" w:themeColor="text1"/>
                <w:spacing w:val="25"/>
                <w:sz w:val="24"/>
              </w:rPr>
              <w:t xml:space="preserve"> </w:t>
            </w:r>
            <w:r w:rsidRPr="000C12AC">
              <w:rPr>
                <w:color w:val="000000" w:themeColor="text1"/>
                <w:sz w:val="24"/>
              </w:rPr>
              <w:t>3-181;</w:t>
            </w:r>
            <w:r w:rsidRPr="000C12AC">
              <w:rPr>
                <w:color w:val="000000" w:themeColor="text1"/>
                <w:spacing w:val="18"/>
                <w:sz w:val="24"/>
              </w:rPr>
              <w:t xml:space="preserve"> </w:t>
            </w:r>
            <w:r w:rsidR="006B44F6">
              <w:rPr>
                <w:color w:val="000000" w:themeColor="text1"/>
                <w:spacing w:val="18"/>
                <w:sz w:val="24"/>
              </w:rPr>
              <w:t>11</w:t>
            </w:r>
            <w:r w:rsidRPr="000C12AC">
              <w:rPr>
                <w:color w:val="000000" w:themeColor="text1"/>
                <w:spacing w:val="18"/>
                <w:sz w:val="24"/>
              </w:rPr>
              <w:t xml:space="preserve">, с. 272; </w:t>
            </w:r>
            <w:r w:rsidR="00CA19E9" w:rsidRPr="000C12AC">
              <w:rPr>
                <w:color w:val="000000" w:themeColor="text1"/>
                <w:spacing w:val="18"/>
                <w:sz w:val="24"/>
              </w:rPr>
              <w:t>2</w:t>
            </w:r>
            <w:r w:rsidR="006B44F6">
              <w:rPr>
                <w:color w:val="000000" w:themeColor="text1"/>
                <w:spacing w:val="18"/>
                <w:sz w:val="24"/>
              </w:rPr>
              <w:t>1</w:t>
            </w:r>
            <w:r w:rsidRPr="000C12AC">
              <w:rPr>
                <w:color w:val="000000" w:themeColor="text1"/>
                <w:sz w:val="24"/>
              </w:rPr>
              <w:t>,</w:t>
            </w:r>
            <w:r w:rsidRPr="000C12AC">
              <w:rPr>
                <w:color w:val="000000" w:themeColor="text1"/>
                <w:spacing w:val="25"/>
                <w:sz w:val="24"/>
              </w:rPr>
              <w:t xml:space="preserve"> </w:t>
            </w:r>
            <w:r w:rsidR="007D03B8">
              <w:rPr>
                <w:color w:val="000000" w:themeColor="text1"/>
                <w:spacing w:val="25"/>
                <w:sz w:val="24"/>
              </w:rPr>
              <w:t xml:space="preserve">    </w:t>
            </w:r>
            <w:r w:rsidRPr="000C12AC">
              <w:rPr>
                <w:color w:val="000000" w:themeColor="text1"/>
                <w:sz w:val="24"/>
              </w:rPr>
              <w:t>с.</w:t>
            </w:r>
            <w:r w:rsidRPr="000C12AC">
              <w:rPr>
                <w:color w:val="000000" w:themeColor="text1"/>
                <w:spacing w:val="26"/>
                <w:sz w:val="24"/>
              </w:rPr>
              <w:t xml:space="preserve"> </w:t>
            </w:r>
            <w:r w:rsidRPr="000C12AC">
              <w:rPr>
                <w:color w:val="000000" w:themeColor="text1"/>
                <w:sz w:val="24"/>
              </w:rPr>
              <w:t>14-163;</w:t>
            </w:r>
            <w:r w:rsidRPr="000C12AC">
              <w:rPr>
                <w:color w:val="000000" w:themeColor="text1"/>
                <w:spacing w:val="19"/>
                <w:sz w:val="24"/>
              </w:rPr>
              <w:t xml:space="preserve"> </w:t>
            </w:r>
            <w:r w:rsidRPr="000C12AC">
              <w:rPr>
                <w:color w:val="000000" w:themeColor="text1"/>
                <w:spacing w:val="-5"/>
                <w:sz w:val="24"/>
              </w:rPr>
              <w:t>2</w:t>
            </w:r>
            <w:r w:rsidR="006B44F6">
              <w:rPr>
                <w:color w:val="000000" w:themeColor="text1"/>
                <w:spacing w:val="-5"/>
                <w:sz w:val="24"/>
              </w:rPr>
              <w:t>2</w:t>
            </w:r>
            <w:r w:rsidRPr="000C12AC">
              <w:rPr>
                <w:color w:val="000000" w:themeColor="text1"/>
                <w:spacing w:val="-5"/>
                <w:sz w:val="24"/>
              </w:rPr>
              <w:t xml:space="preserve">, </w:t>
            </w:r>
            <w:r w:rsidRPr="000C12AC">
              <w:rPr>
                <w:color w:val="000000" w:themeColor="text1"/>
                <w:sz w:val="24"/>
              </w:rPr>
              <w:t>с.</w:t>
            </w:r>
            <w:r w:rsidRPr="000C12AC">
              <w:rPr>
                <w:color w:val="000000" w:themeColor="text1"/>
                <w:spacing w:val="5"/>
                <w:sz w:val="24"/>
              </w:rPr>
              <w:t xml:space="preserve"> </w:t>
            </w:r>
            <w:r w:rsidRPr="000C12AC">
              <w:rPr>
                <w:color w:val="000000" w:themeColor="text1"/>
                <w:sz w:val="24"/>
              </w:rPr>
              <w:t>28-35;</w:t>
            </w:r>
            <w:r w:rsidRPr="000C12AC">
              <w:rPr>
                <w:color w:val="000000" w:themeColor="text1"/>
                <w:spacing w:val="-2"/>
                <w:sz w:val="24"/>
              </w:rPr>
              <w:t xml:space="preserve"> </w:t>
            </w:r>
            <w:r w:rsidR="00CA5AA6" w:rsidRPr="000C12AC">
              <w:rPr>
                <w:color w:val="000000" w:themeColor="text1"/>
                <w:spacing w:val="-2"/>
                <w:sz w:val="24"/>
              </w:rPr>
              <w:t>7</w:t>
            </w:r>
            <w:r w:rsidR="006B44F6">
              <w:rPr>
                <w:color w:val="000000" w:themeColor="text1"/>
                <w:spacing w:val="-2"/>
                <w:sz w:val="24"/>
              </w:rPr>
              <w:t xml:space="preserve">6, </w:t>
            </w:r>
            <w:r w:rsidRPr="000C12AC">
              <w:rPr>
                <w:color w:val="000000" w:themeColor="text1"/>
                <w:spacing w:val="-5"/>
                <w:sz w:val="24"/>
              </w:rPr>
              <w:t>8</w:t>
            </w:r>
            <w:r w:rsidR="006B44F6">
              <w:rPr>
                <w:color w:val="000000" w:themeColor="text1"/>
                <w:spacing w:val="-5"/>
                <w:sz w:val="24"/>
              </w:rPr>
              <w:t>-81</w:t>
            </w:r>
            <w:r w:rsidRPr="000C12AC">
              <w:rPr>
                <w:color w:val="000000" w:themeColor="text1"/>
                <w:spacing w:val="-5"/>
                <w:sz w:val="24"/>
              </w:rPr>
              <w:t>]</w:t>
            </w:r>
          </w:p>
        </w:tc>
      </w:tr>
    </w:tbl>
    <w:p w14:paraId="4B4F04A8" w14:textId="77777777" w:rsidR="001F1127" w:rsidRDefault="001F1127" w:rsidP="00041690">
      <w:pPr>
        <w:pStyle w:val="a3"/>
        <w:tabs>
          <w:tab w:val="left" w:pos="9498"/>
        </w:tabs>
        <w:ind w:firstLine="0"/>
        <w:rPr>
          <w:spacing w:val="-2"/>
        </w:rPr>
      </w:pPr>
    </w:p>
    <w:p w14:paraId="317271A8" w14:textId="3BA04D66" w:rsidR="001F1127" w:rsidRDefault="001F1127" w:rsidP="00D83A17">
      <w:pPr>
        <w:pStyle w:val="a3"/>
        <w:ind w:left="0" w:firstLine="709"/>
        <w:rPr>
          <w:color w:val="000000" w:themeColor="text1"/>
          <w:spacing w:val="-2"/>
        </w:rPr>
      </w:pPr>
      <w:r w:rsidRPr="009E71C6">
        <w:rPr>
          <w:color w:val="000000" w:themeColor="text1"/>
          <w:spacing w:val="-2"/>
        </w:rPr>
        <w:t xml:space="preserve">Исходя из </w:t>
      </w:r>
      <w:r w:rsidR="009F7ECD">
        <w:rPr>
          <w:color w:val="000000" w:themeColor="text1"/>
          <w:spacing w:val="-6"/>
        </w:rPr>
        <w:t>сопоставления</w:t>
      </w:r>
      <w:r w:rsidRPr="009E71C6">
        <w:rPr>
          <w:color w:val="000000" w:themeColor="text1"/>
          <w:spacing w:val="-6"/>
        </w:rPr>
        <w:t xml:space="preserve"> </w:t>
      </w:r>
      <w:r w:rsidRPr="009E71C6">
        <w:rPr>
          <w:color w:val="000000" w:themeColor="text1"/>
        </w:rPr>
        <w:t>дидактических</w:t>
      </w:r>
      <w:r w:rsidRPr="009E71C6">
        <w:rPr>
          <w:color w:val="000000" w:themeColor="text1"/>
          <w:spacing w:val="-10"/>
        </w:rPr>
        <w:t xml:space="preserve"> </w:t>
      </w:r>
      <w:r w:rsidRPr="009E71C6">
        <w:rPr>
          <w:color w:val="000000" w:themeColor="text1"/>
        </w:rPr>
        <w:t>свойств</w:t>
      </w:r>
      <w:r w:rsidRPr="009E71C6">
        <w:rPr>
          <w:color w:val="000000" w:themeColor="text1"/>
          <w:spacing w:val="-8"/>
        </w:rPr>
        <w:t xml:space="preserve"> </w:t>
      </w:r>
      <w:r w:rsidRPr="009E71C6">
        <w:rPr>
          <w:color w:val="000000" w:themeColor="text1"/>
        </w:rPr>
        <w:t>цифровых</w:t>
      </w:r>
      <w:r w:rsidRPr="009E71C6">
        <w:rPr>
          <w:color w:val="000000" w:themeColor="text1"/>
          <w:spacing w:val="-11"/>
        </w:rPr>
        <w:t xml:space="preserve"> </w:t>
      </w:r>
      <w:r w:rsidRPr="009E71C6">
        <w:rPr>
          <w:color w:val="000000" w:themeColor="text1"/>
          <w:spacing w:val="-2"/>
        </w:rPr>
        <w:t>технологий отечественных и зарубежных исследователей показано, что в определении и классификации дидактических свойств цифровых технологий отсутствует единый подход, что обусловлено многозадачностью и многоаспектностью феномена цифровизации</w:t>
      </w:r>
      <w:r w:rsidR="005A53C9">
        <w:rPr>
          <w:color w:val="000000" w:themeColor="text1"/>
          <w:spacing w:val="-2"/>
        </w:rPr>
        <w:t xml:space="preserve"> образования</w:t>
      </w:r>
      <w:r w:rsidRPr="009E71C6">
        <w:rPr>
          <w:color w:val="000000" w:themeColor="text1"/>
          <w:spacing w:val="-2"/>
        </w:rPr>
        <w:t>.</w:t>
      </w:r>
    </w:p>
    <w:p w14:paraId="20DDF1E7" w14:textId="18086160" w:rsidR="00296D04" w:rsidRPr="008148AD" w:rsidRDefault="009F7ECD" w:rsidP="008148AD">
      <w:pPr>
        <w:pStyle w:val="a3"/>
        <w:ind w:left="0" w:firstLine="709"/>
        <w:rPr>
          <w:color w:val="000000" w:themeColor="text1"/>
        </w:rPr>
      </w:pPr>
      <w:r w:rsidRPr="00857178">
        <w:rPr>
          <w:color w:val="000000" w:themeColor="text1"/>
        </w:rPr>
        <w:t xml:space="preserve">Дидактические свойства цифровых технологий </w:t>
      </w:r>
      <w:r>
        <w:rPr>
          <w:color w:val="000000" w:themeColor="text1"/>
        </w:rPr>
        <w:t>обуславливают</w:t>
      </w:r>
      <w:r w:rsidRPr="00857178">
        <w:rPr>
          <w:color w:val="000000" w:themeColor="text1"/>
        </w:rPr>
        <w:t xml:space="preserve"> функции цифровых инструментов, позволяю</w:t>
      </w:r>
      <w:r>
        <w:rPr>
          <w:color w:val="000000" w:themeColor="text1"/>
        </w:rPr>
        <w:t>щие</w:t>
      </w:r>
      <w:r w:rsidRPr="00857178">
        <w:rPr>
          <w:color w:val="000000" w:themeColor="text1"/>
        </w:rPr>
        <w:t xml:space="preserve"> решать педагогические задачи</w:t>
      </w:r>
      <w:r w:rsidR="008148AD">
        <w:rPr>
          <w:color w:val="000000" w:themeColor="text1"/>
        </w:rPr>
        <w:t xml:space="preserve"> </w:t>
      </w:r>
      <w:r w:rsidR="008148AD" w:rsidRPr="009E71C6">
        <w:rPr>
          <w:color w:val="000000" w:themeColor="text1"/>
        </w:rPr>
        <w:t>[</w:t>
      </w:r>
      <w:r w:rsidR="00C934AC">
        <w:rPr>
          <w:color w:val="000000" w:themeColor="text1"/>
        </w:rPr>
        <w:t>79</w:t>
      </w:r>
      <w:r w:rsidR="008148AD" w:rsidRPr="009E71C6">
        <w:rPr>
          <w:color w:val="000000" w:themeColor="text1"/>
        </w:rPr>
        <w:t xml:space="preserve">, </w:t>
      </w:r>
      <w:r w:rsidR="008148AD">
        <w:rPr>
          <w:color w:val="000000" w:themeColor="text1"/>
        </w:rPr>
        <w:t xml:space="preserve">        </w:t>
      </w:r>
      <w:r w:rsidR="008148AD" w:rsidRPr="009E71C6">
        <w:rPr>
          <w:color w:val="000000" w:themeColor="text1"/>
        </w:rPr>
        <w:t>с. 29-</w:t>
      </w:r>
      <w:r w:rsidR="008148AD">
        <w:t>32].</w:t>
      </w:r>
      <w:r w:rsidR="008148AD">
        <w:rPr>
          <w:color w:val="000000" w:themeColor="text1"/>
        </w:rPr>
        <w:t xml:space="preserve"> </w:t>
      </w:r>
      <w:r w:rsidR="00D52071">
        <w:t>К основным функциям цифровых технологий</w:t>
      </w:r>
      <w:r w:rsidR="00893250">
        <w:t xml:space="preserve"> </w:t>
      </w:r>
      <w:r w:rsidR="00D52071">
        <w:t>относятся</w:t>
      </w:r>
      <w:r w:rsidR="001F1127">
        <w:t xml:space="preserve"> получать </w:t>
      </w:r>
      <w:r w:rsidR="001F1127">
        <w:lastRenderedPageBreak/>
        <w:t>информацию, обрабатывать и оформлять с помощ</w:t>
      </w:r>
      <w:r w:rsidR="00893250">
        <w:t xml:space="preserve">ью программного обеспечения; </w:t>
      </w:r>
      <w:r w:rsidR="001F1127">
        <w:t>анализировать, систематизировать и оценивать информацию различными средствами – табличными</w:t>
      </w:r>
      <w:r w:rsidR="00893250">
        <w:t xml:space="preserve"> процессорами, инфографикой; </w:t>
      </w:r>
      <w:r w:rsidR="001F1127">
        <w:t>применять технологии необходимые в пр</w:t>
      </w:r>
      <w:r w:rsidR="00893250">
        <w:t xml:space="preserve">офессиональной деятельности; </w:t>
      </w:r>
      <w:r w:rsidR="001F1127">
        <w:t>проводить онлайн консультации и промежуточные аттестации, групповые онлайн консультации, взаимное оценивание в синх</w:t>
      </w:r>
      <w:r w:rsidR="00893250">
        <w:t>ронном и асинхронном режима</w:t>
      </w:r>
      <w:r w:rsidR="00D52071">
        <w:t>х</w:t>
      </w:r>
      <w:r w:rsidR="001F1127">
        <w:rPr>
          <w:spacing w:val="-2"/>
        </w:rPr>
        <w:t>.</w:t>
      </w:r>
      <w:r w:rsidR="001F1127">
        <w:t xml:space="preserve"> </w:t>
      </w:r>
    </w:p>
    <w:p w14:paraId="4C7256C1" w14:textId="7B565CD8" w:rsidR="00F06A3F" w:rsidRDefault="002006C5" w:rsidP="002006C5">
      <w:pPr>
        <w:pStyle w:val="a3"/>
        <w:ind w:left="0" w:firstLine="709"/>
        <w:rPr>
          <w:spacing w:val="-4"/>
        </w:rPr>
      </w:pPr>
      <w:r>
        <w:t xml:space="preserve">Основные функции цифровых технологий можно классифицировать по </w:t>
      </w:r>
      <w:r w:rsidR="00B477D7">
        <w:t>специфике реализуемых</w:t>
      </w:r>
      <w:r>
        <w:t xml:space="preserve"> задач ( таблицей 6)</w:t>
      </w:r>
      <w:r>
        <w:rPr>
          <w:spacing w:val="-4"/>
        </w:rPr>
        <w:t>.</w:t>
      </w:r>
    </w:p>
    <w:p w14:paraId="45B7C1B7" w14:textId="77777777" w:rsidR="002006C5" w:rsidRDefault="002006C5" w:rsidP="003D002A">
      <w:pPr>
        <w:pStyle w:val="a3"/>
        <w:ind w:left="0" w:right="3" w:firstLine="709"/>
        <w:rPr>
          <w:spacing w:val="-4"/>
        </w:rPr>
      </w:pPr>
    </w:p>
    <w:p w14:paraId="23E4FEB7" w14:textId="004B018E" w:rsidR="001300BD" w:rsidRDefault="001300BD" w:rsidP="00D83A17">
      <w:pPr>
        <w:pStyle w:val="a3"/>
        <w:ind w:left="0" w:firstLine="0"/>
        <w:jc w:val="left"/>
        <w:rPr>
          <w:spacing w:val="-2"/>
        </w:rPr>
      </w:pPr>
      <w:r>
        <w:t>Таблица</w:t>
      </w:r>
      <w:r>
        <w:rPr>
          <w:spacing w:val="-6"/>
        </w:rPr>
        <w:t xml:space="preserve"> </w:t>
      </w:r>
      <w:r w:rsidR="00060DAC">
        <w:rPr>
          <w:lang w:val="kk-KZ"/>
        </w:rPr>
        <w:t>6</w:t>
      </w:r>
      <w:r>
        <w:rPr>
          <w:spacing w:val="-7"/>
        </w:rPr>
        <w:t xml:space="preserve"> </w:t>
      </w:r>
      <w:r>
        <w:t>–</w:t>
      </w:r>
      <w:r>
        <w:rPr>
          <w:spacing w:val="-7"/>
        </w:rPr>
        <w:t xml:space="preserve"> </w:t>
      </w:r>
      <w:r>
        <w:t>Функции</w:t>
      </w:r>
      <w:r>
        <w:rPr>
          <w:spacing w:val="-7"/>
        </w:rPr>
        <w:t xml:space="preserve"> </w:t>
      </w:r>
      <w:r>
        <w:t>цифровых</w:t>
      </w:r>
      <w:r>
        <w:rPr>
          <w:spacing w:val="-11"/>
        </w:rPr>
        <w:t xml:space="preserve"> </w:t>
      </w:r>
      <w:r>
        <w:t>технологий</w:t>
      </w:r>
      <w:r>
        <w:rPr>
          <w:spacing w:val="-8"/>
        </w:rPr>
        <w:t xml:space="preserve"> </w:t>
      </w:r>
      <w:r>
        <w:t>в</w:t>
      </w:r>
      <w:r>
        <w:rPr>
          <w:spacing w:val="-8"/>
        </w:rPr>
        <w:t xml:space="preserve"> </w:t>
      </w:r>
      <w:r>
        <w:t>образовательном</w:t>
      </w:r>
      <w:r>
        <w:rPr>
          <w:spacing w:val="-7"/>
        </w:rPr>
        <w:t xml:space="preserve"> </w:t>
      </w:r>
      <w:r>
        <w:rPr>
          <w:spacing w:val="-2"/>
        </w:rPr>
        <w:t>пространстве</w:t>
      </w:r>
    </w:p>
    <w:p w14:paraId="230C87C0" w14:textId="77777777" w:rsidR="001300BD" w:rsidRPr="006F76B7" w:rsidRDefault="001300BD" w:rsidP="00D83A17">
      <w:pPr>
        <w:pStyle w:val="a3"/>
        <w:ind w:firstLine="0"/>
        <w:jc w:val="left"/>
        <w:rPr>
          <w:spacing w:val="-2"/>
          <w:sz w:val="16"/>
          <w:szCs w:val="16"/>
        </w:rPr>
      </w:pPr>
    </w:p>
    <w:tbl>
      <w:tblPr>
        <w:tblStyle w:val="a7"/>
        <w:tblW w:w="0" w:type="auto"/>
        <w:tblInd w:w="108" w:type="dxa"/>
        <w:tblLayout w:type="fixed"/>
        <w:tblLook w:val="04A0" w:firstRow="1" w:lastRow="0" w:firstColumn="1" w:lastColumn="0" w:noHBand="0" w:noVBand="1"/>
      </w:tblPr>
      <w:tblGrid>
        <w:gridCol w:w="2268"/>
        <w:gridCol w:w="3544"/>
        <w:gridCol w:w="3827"/>
      </w:tblGrid>
      <w:tr w:rsidR="001300BD" w:rsidRPr="00450FC7" w14:paraId="18F48A23" w14:textId="77777777" w:rsidTr="006D614D">
        <w:tc>
          <w:tcPr>
            <w:tcW w:w="2268" w:type="dxa"/>
          </w:tcPr>
          <w:p w14:paraId="32C09F5A" w14:textId="77777777" w:rsidR="001300BD" w:rsidRPr="00450FC7" w:rsidRDefault="001300BD" w:rsidP="00D83A17">
            <w:pPr>
              <w:pStyle w:val="a3"/>
              <w:ind w:left="0" w:firstLine="0"/>
              <w:jc w:val="center"/>
              <w:rPr>
                <w:spacing w:val="-2"/>
                <w:sz w:val="24"/>
                <w:szCs w:val="24"/>
              </w:rPr>
            </w:pPr>
            <w:r>
              <w:rPr>
                <w:spacing w:val="-2"/>
                <w:sz w:val="24"/>
                <w:szCs w:val="24"/>
              </w:rPr>
              <w:t>Функции</w:t>
            </w:r>
          </w:p>
        </w:tc>
        <w:tc>
          <w:tcPr>
            <w:tcW w:w="3544" w:type="dxa"/>
          </w:tcPr>
          <w:p w14:paraId="22AE07EE" w14:textId="0D7247BC" w:rsidR="001300BD" w:rsidRPr="00450FC7" w:rsidRDefault="00B477D7" w:rsidP="00357155">
            <w:pPr>
              <w:pStyle w:val="a3"/>
              <w:ind w:left="0" w:firstLine="0"/>
              <w:jc w:val="center"/>
              <w:rPr>
                <w:spacing w:val="-2"/>
                <w:sz w:val="24"/>
                <w:szCs w:val="24"/>
              </w:rPr>
            </w:pPr>
            <w:r>
              <w:rPr>
                <w:spacing w:val="-2"/>
                <w:sz w:val="24"/>
                <w:szCs w:val="24"/>
              </w:rPr>
              <w:t>Цифровые технологии</w:t>
            </w:r>
          </w:p>
        </w:tc>
        <w:tc>
          <w:tcPr>
            <w:tcW w:w="3827" w:type="dxa"/>
          </w:tcPr>
          <w:p w14:paraId="0972ECD6" w14:textId="77777777" w:rsidR="001300BD" w:rsidRPr="00450FC7" w:rsidRDefault="001300BD" w:rsidP="00D83A17">
            <w:pPr>
              <w:pStyle w:val="a3"/>
              <w:ind w:left="0" w:firstLine="0"/>
              <w:jc w:val="center"/>
              <w:rPr>
                <w:spacing w:val="-2"/>
                <w:sz w:val="24"/>
                <w:szCs w:val="24"/>
              </w:rPr>
            </w:pPr>
            <w:r>
              <w:rPr>
                <w:spacing w:val="-2"/>
                <w:sz w:val="24"/>
                <w:szCs w:val="24"/>
              </w:rPr>
              <w:t>Реализуемые задачи</w:t>
            </w:r>
          </w:p>
        </w:tc>
      </w:tr>
      <w:tr w:rsidR="00D95B05" w:rsidRPr="00450FC7" w14:paraId="0EAD0EB8" w14:textId="77777777" w:rsidTr="006D614D">
        <w:tc>
          <w:tcPr>
            <w:tcW w:w="2268" w:type="dxa"/>
          </w:tcPr>
          <w:p w14:paraId="354E6FCF" w14:textId="3D20D0D7" w:rsidR="00D95B05" w:rsidRPr="00450FC7" w:rsidRDefault="00D95B05" w:rsidP="00D95B05">
            <w:pPr>
              <w:pStyle w:val="TableParagraph"/>
              <w:ind w:left="13"/>
              <w:jc w:val="center"/>
              <w:rPr>
                <w:sz w:val="24"/>
                <w:szCs w:val="24"/>
              </w:rPr>
            </w:pPr>
            <w:r>
              <w:rPr>
                <w:spacing w:val="-2"/>
                <w:sz w:val="24"/>
                <w:szCs w:val="24"/>
              </w:rPr>
              <w:t>Организационно-управленческая</w:t>
            </w:r>
          </w:p>
          <w:p w14:paraId="4F560488" w14:textId="1D242142" w:rsidR="00D95B05" w:rsidRDefault="00D95B05" w:rsidP="00D95B05">
            <w:pPr>
              <w:pStyle w:val="a3"/>
              <w:ind w:left="0" w:firstLine="0"/>
              <w:jc w:val="center"/>
              <w:rPr>
                <w:spacing w:val="-2"/>
                <w:sz w:val="24"/>
                <w:szCs w:val="24"/>
              </w:rPr>
            </w:pPr>
            <w:r w:rsidRPr="00450FC7">
              <w:rPr>
                <w:spacing w:val="-2"/>
                <w:sz w:val="24"/>
                <w:szCs w:val="24"/>
              </w:rPr>
              <w:t>функция</w:t>
            </w:r>
          </w:p>
        </w:tc>
        <w:tc>
          <w:tcPr>
            <w:tcW w:w="3544" w:type="dxa"/>
          </w:tcPr>
          <w:p w14:paraId="6DD18BAF" w14:textId="77777777" w:rsidR="00357155" w:rsidRDefault="00357155" w:rsidP="00D95B05">
            <w:pPr>
              <w:pStyle w:val="a3"/>
              <w:ind w:left="0" w:firstLine="0"/>
              <w:jc w:val="center"/>
              <w:rPr>
                <w:sz w:val="24"/>
                <w:szCs w:val="24"/>
              </w:rPr>
            </w:pPr>
            <w:r>
              <w:rPr>
                <w:sz w:val="24"/>
                <w:szCs w:val="24"/>
              </w:rPr>
              <w:t xml:space="preserve">Аналитика больших данных </w:t>
            </w:r>
          </w:p>
          <w:p w14:paraId="1E02EF56" w14:textId="77777777" w:rsidR="00D95B05" w:rsidRDefault="00357155" w:rsidP="00D95B05">
            <w:pPr>
              <w:pStyle w:val="a3"/>
              <w:ind w:left="0" w:firstLine="0"/>
              <w:jc w:val="center"/>
              <w:rPr>
                <w:sz w:val="24"/>
                <w:szCs w:val="24"/>
              </w:rPr>
            </w:pPr>
            <w:r>
              <w:rPr>
                <w:sz w:val="24"/>
                <w:szCs w:val="24"/>
                <w:lang w:val="en-US"/>
              </w:rPr>
              <w:t>Big</w:t>
            </w:r>
            <w:r w:rsidRPr="00357155">
              <w:rPr>
                <w:sz w:val="24"/>
                <w:szCs w:val="24"/>
              </w:rPr>
              <w:t xml:space="preserve"> </w:t>
            </w:r>
            <w:r>
              <w:rPr>
                <w:sz w:val="24"/>
                <w:szCs w:val="24"/>
                <w:lang w:val="en-US"/>
              </w:rPr>
              <w:t>Data</w:t>
            </w:r>
            <w:r w:rsidR="006D2D5D">
              <w:rPr>
                <w:sz w:val="24"/>
                <w:szCs w:val="24"/>
              </w:rPr>
              <w:t xml:space="preserve">, </w:t>
            </w:r>
          </w:p>
          <w:p w14:paraId="31F8B5D7" w14:textId="05AF6A3C" w:rsidR="006D2D5D" w:rsidRPr="006D2D5D" w:rsidRDefault="006D2D5D" w:rsidP="00D95B05">
            <w:pPr>
              <w:pStyle w:val="a3"/>
              <w:ind w:left="0" w:firstLine="0"/>
              <w:jc w:val="center"/>
              <w:rPr>
                <w:spacing w:val="-2"/>
                <w:sz w:val="24"/>
                <w:szCs w:val="24"/>
              </w:rPr>
            </w:pPr>
            <w:r>
              <w:rPr>
                <w:sz w:val="24"/>
                <w:szCs w:val="24"/>
              </w:rPr>
              <w:t>электронные информационное системы</w:t>
            </w:r>
          </w:p>
        </w:tc>
        <w:tc>
          <w:tcPr>
            <w:tcW w:w="3827" w:type="dxa"/>
          </w:tcPr>
          <w:p w14:paraId="2D64CA2E" w14:textId="18E85399" w:rsidR="00D95B05" w:rsidRDefault="003A37C5" w:rsidP="003A37C5">
            <w:pPr>
              <w:pStyle w:val="a3"/>
              <w:ind w:left="0" w:firstLine="0"/>
              <w:rPr>
                <w:spacing w:val="-2"/>
                <w:sz w:val="24"/>
                <w:szCs w:val="24"/>
              </w:rPr>
            </w:pPr>
            <w:r>
              <w:rPr>
                <w:spacing w:val="-2"/>
                <w:sz w:val="24"/>
                <w:szCs w:val="24"/>
              </w:rPr>
              <w:t>Автоматизировать процесс управления образовательной организацией от расписания занятий до зачисления студентов, с</w:t>
            </w:r>
            <w:r w:rsidR="006D2D5D">
              <w:rPr>
                <w:spacing w:val="-2"/>
                <w:sz w:val="24"/>
                <w:szCs w:val="24"/>
              </w:rPr>
              <w:t xml:space="preserve">оздать </w:t>
            </w:r>
            <w:r w:rsidR="00D95B05">
              <w:rPr>
                <w:spacing w:val="-2"/>
                <w:sz w:val="24"/>
                <w:szCs w:val="24"/>
              </w:rPr>
              <w:t>един</w:t>
            </w:r>
            <w:r w:rsidR="006D2D5D">
              <w:rPr>
                <w:spacing w:val="-2"/>
                <w:sz w:val="24"/>
                <w:szCs w:val="24"/>
              </w:rPr>
              <w:t>ую</w:t>
            </w:r>
            <w:r w:rsidR="00D95B05">
              <w:rPr>
                <w:spacing w:val="-2"/>
                <w:sz w:val="24"/>
                <w:szCs w:val="24"/>
              </w:rPr>
              <w:t xml:space="preserve"> баз</w:t>
            </w:r>
            <w:r w:rsidR="006D2D5D">
              <w:rPr>
                <w:spacing w:val="-2"/>
                <w:sz w:val="24"/>
                <w:szCs w:val="24"/>
              </w:rPr>
              <w:t>у</w:t>
            </w:r>
            <w:r w:rsidR="00D95B05">
              <w:rPr>
                <w:spacing w:val="-2"/>
                <w:sz w:val="24"/>
                <w:szCs w:val="24"/>
              </w:rPr>
              <w:t xml:space="preserve"> </w:t>
            </w:r>
            <w:r w:rsidR="009650F7">
              <w:rPr>
                <w:spacing w:val="-2"/>
                <w:sz w:val="24"/>
                <w:szCs w:val="24"/>
              </w:rPr>
              <w:t xml:space="preserve">персональных </w:t>
            </w:r>
            <w:r w:rsidR="00D95B05">
              <w:rPr>
                <w:spacing w:val="-2"/>
                <w:sz w:val="24"/>
                <w:szCs w:val="24"/>
              </w:rPr>
              <w:t>данных</w:t>
            </w:r>
            <w:r w:rsidR="009650F7">
              <w:rPr>
                <w:spacing w:val="-2"/>
                <w:sz w:val="24"/>
                <w:szCs w:val="24"/>
              </w:rPr>
              <w:t xml:space="preserve"> </w:t>
            </w:r>
            <w:r>
              <w:rPr>
                <w:spacing w:val="-2"/>
                <w:sz w:val="24"/>
                <w:szCs w:val="24"/>
              </w:rPr>
              <w:t xml:space="preserve">всех </w:t>
            </w:r>
            <w:r w:rsidR="009650F7">
              <w:rPr>
                <w:spacing w:val="-2"/>
                <w:sz w:val="24"/>
                <w:szCs w:val="24"/>
              </w:rPr>
              <w:t>участников цифрового обучения</w:t>
            </w:r>
          </w:p>
        </w:tc>
      </w:tr>
      <w:tr w:rsidR="004F4BAB" w:rsidRPr="00450FC7" w14:paraId="23358592" w14:textId="77777777" w:rsidTr="006D614D">
        <w:tc>
          <w:tcPr>
            <w:tcW w:w="2268" w:type="dxa"/>
          </w:tcPr>
          <w:p w14:paraId="21C15C0B" w14:textId="0438AC23" w:rsidR="004F4BAB" w:rsidRDefault="004F4BAB" w:rsidP="00D95B05">
            <w:pPr>
              <w:pStyle w:val="TableParagraph"/>
              <w:ind w:left="13"/>
              <w:jc w:val="center"/>
              <w:rPr>
                <w:spacing w:val="-2"/>
                <w:sz w:val="24"/>
                <w:szCs w:val="24"/>
              </w:rPr>
            </w:pPr>
            <w:r>
              <w:rPr>
                <w:spacing w:val="-2"/>
                <w:sz w:val="24"/>
                <w:szCs w:val="24"/>
              </w:rPr>
              <w:t>Адаптивно-прогностическая функция</w:t>
            </w:r>
          </w:p>
        </w:tc>
        <w:tc>
          <w:tcPr>
            <w:tcW w:w="3544" w:type="dxa"/>
          </w:tcPr>
          <w:p w14:paraId="11F4CCBF" w14:textId="3F794F51" w:rsidR="004F4BAB" w:rsidRPr="00450FC7" w:rsidRDefault="00357155" w:rsidP="00D95B05">
            <w:pPr>
              <w:pStyle w:val="a3"/>
              <w:ind w:left="0" w:firstLine="0"/>
              <w:jc w:val="center"/>
              <w:rPr>
                <w:sz w:val="24"/>
                <w:szCs w:val="24"/>
              </w:rPr>
            </w:pPr>
            <w:r>
              <w:rPr>
                <w:sz w:val="24"/>
                <w:szCs w:val="24"/>
              </w:rPr>
              <w:t xml:space="preserve">Интеграция больших данных </w:t>
            </w:r>
            <w:r>
              <w:rPr>
                <w:sz w:val="24"/>
                <w:szCs w:val="24"/>
                <w:lang w:val="en-US"/>
              </w:rPr>
              <w:t>Big</w:t>
            </w:r>
            <w:r w:rsidRPr="00357155">
              <w:rPr>
                <w:sz w:val="24"/>
                <w:szCs w:val="24"/>
              </w:rPr>
              <w:t xml:space="preserve"> </w:t>
            </w:r>
            <w:r>
              <w:rPr>
                <w:sz w:val="24"/>
                <w:szCs w:val="24"/>
                <w:lang w:val="en-US"/>
              </w:rPr>
              <w:t>Data</w:t>
            </w:r>
            <w:r w:rsidRPr="00357155">
              <w:rPr>
                <w:sz w:val="24"/>
                <w:szCs w:val="24"/>
              </w:rPr>
              <w:t xml:space="preserve">, </w:t>
            </w:r>
            <w:r w:rsidR="00B477D7">
              <w:rPr>
                <w:sz w:val="24"/>
                <w:szCs w:val="24"/>
              </w:rPr>
              <w:t>ИИ, адаптивные платформы</w:t>
            </w:r>
          </w:p>
        </w:tc>
        <w:tc>
          <w:tcPr>
            <w:tcW w:w="3827" w:type="dxa"/>
          </w:tcPr>
          <w:p w14:paraId="775F6F16" w14:textId="6E51F48C" w:rsidR="004F4BAB" w:rsidRDefault="00357155" w:rsidP="00D95B05">
            <w:pPr>
              <w:pStyle w:val="a3"/>
              <w:ind w:left="0" w:firstLine="0"/>
              <w:jc w:val="left"/>
              <w:rPr>
                <w:spacing w:val="-2"/>
                <w:sz w:val="24"/>
                <w:szCs w:val="24"/>
              </w:rPr>
            </w:pPr>
            <w:r>
              <w:rPr>
                <w:spacing w:val="-2"/>
                <w:sz w:val="24"/>
                <w:szCs w:val="24"/>
              </w:rPr>
              <w:t xml:space="preserve">Анализировать скорость усвоения материала, когнитивный  стиль обучающихся на основе сбора </w:t>
            </w:r>
            <w:r w:rsidR="009650F7">
              <w:rPr>
                <w:spacing w:val="-2"/>
                <w:sz w:val="24"/>
                <w:szCs w:val="24"/>
              </w:rPr>
              <w:t xml:space="preserve"> цифрового следа</w:t>
            </w:r>
            <w:r w:rsidR="00B477D7">
              <w:rPr>
                <w:spacing w:val="-2"/>
                <w:sz w:val="24"/>
                <w:szCs w:val="24"/>
              </w:rPr>
              <w:t xml:space="preserve"> обучающихся</w:t>
            </w:r>
          </w:p>
        </w:tc>
      </w:tr>
      <w:tr w:rsidR="00D95B05" w:rsidRPr="00450FC7" w14:paraId="419FC199" w14:textId="77777777" w:rsidTr="006D614D">
        <w:tc>
          <w:tcPr>
            <w:tcW w:w="2268" w:type="dxa"/>
          </w:tcPr>
          <w:p w14:paraId="1D6AA89E" w14:textId="2BFCB20B" w:rsidR="00D95B05" w:rsidRPr="00450FC7" w:rsidRDefault="001E49DB" w:rsidP="00D95B05">
            <w:pPr>
              <w:pStyle w:val="a3"/>
              <w:ind w:left="0" w:firstLine="0"/>
              <w:jc w:val="center"/>
              <w:rPr>
                <w:spacing w:val="-2"/>
                <w:sz w:val="24"/>
                <w:szCs w:val="24"/>
              </w:rPr>
            </w:pPr>
            <w:r>
              <w:rPr>
                <w:spacing w:val="-2"/>
                <w:sz w:val="24"/>
                <w:szCs w:val="24"/>
              </w:rPr>
              <w:t>Интерактивно-моделирующая функция</w:t>
            </w:r>
          </w:p>
        </w:tc>
        <w:tc>
          <w:tcPr>
            <w:tcW w:w="3544" w:type="dxa"/>
          </w:tcPr>
          <w:p w14:paraId="1FD389FF" w14:textId="2BAF0D18" w:rsidR="00D95B05" w:rsidRPr="001E49DB" w:rsidRDefault="001E49DB" w:rsidP="001E49DB">
            <w:pPr>
              <w:pStyle w:val="TableParagraph"/>
              <w:ind w:right="90"/>
              <w:rPr>
                <w:sz w:val="24"/>
                <w:szCs w:val="24"/>
              </w:rPr>
            </w:pPr>
            <w:r>
              <w:rPr>
                <w:sz w:val="24"/>
                <w:szCs w:val="24"/>
              </w:rPr>
              <w:t>Иммерсивные технологии, технологии виртуальной и дополненной реальности (</w:t>
            </w:r>
            <w:r>
              <w:rPr>
                <w:sz w:val="24"/>
                <w:szCs w:val="24"/>
                <w:lang w:val="en-US"/>
              </w:rPr>
              <w:t>VR</w:t>
            </w:r>
            <w:r w:rsidRPr="001E49DB">
              <w:rPr>
                <w:sz w:val="24"/>
                <w:szCs w:val="24"/>
              </w:rPr>
              <w:t>/</w:t>
            </w:r>
            <w:r>
              <w:rPr>
                <w:sz w:val="24"/>
                <w:szCs w:val="24"/>
                <w:lang w:val="en-US"/>
              </w:rPr>
              <w:t>AR</w:t>
            </w:r>
            <w:r>
              <w:rPr>
                <w:sz w:val="24"/>
                <w:szCs w:val="24"/>
              </w:rPr>
              <w:t>)</w:t>
            </w:r>
            <w:r w:rsidRPr="001E49DB">
              <w:rPr>
                <w:sz w:val="24"/>
                <w:szCs w:val="24"/>
              </w:rPr>
              <w:t xml:space="preserve">, </w:t>
            </w:r>
            <w:r>
              <w:rPr>
                <w:sz w:val="24"/>
                <w:szCs w:val="24"/>
              </w:rPr>
              <w:t>виртуальные лаборатории, 3</w:t>
            </w:r>
            <w:r>
              <w:rPr>
                <w:sz w:val="24"/>
                <w:szCs w:val="24"/>
                <w:lang w:val="en-US"/>
              </w:rPr>
              <w:t>D</w:t>
            </w:r>
            <w:r>
              <w:rPr>
                <w:sz w:val="24"/>
                <w:szCs w:val="24"/>
              </w:rPr>
              <w:t xml:space="preserve"> -моделирование и др. </w:t>
            </w:r>
          </w:p>
        </w:tc>
        <w:tc>
          <w:tcPr>
            <w:tcW w:w="3827" w:type="dxa"/>
          </w:tcPr>
          <w:p w14:paraId="6BF2186B" w14:textId="20ED2644" w:rsidR="00D95B05" w:rsidRPr="00450FC7" w:rsidRDefault="001E49DB" w:rsidP="00D95B05">
            <w:pPr>
              <w:pStyle w:val="a3"/>
              <w:ind w:left="0" w:firstLine="0"/>
              <w:jc w:val="left"/>
              <w:rPr>
                <w:spacing w:val="-2"/>
                <w:sz w:val="24"/>
                <w:szCs w:val="24"/>
              </w:rPr>
            </w:pPr>
            <w:r>
              <w:rPr>
                <w:spacing w:val="-2"/>
                <w:sz w:val="24"/>
                <w:szCs w:val="24"/>
              </w:rPr>
              <w:t>Создать реальные условия, присутствия и практики на основе принципа моделирования профессиональной деятельности</w:t>
            </w:r>
          </w:p>
        </w:tc>
      </w:tr>
      <w:tr w:rsidR="003027E7" w:rsidRPr="00956AD7" w14:paraId="2A8D9B6E" w14:textId="77777777" w:rsidTr="004D03C4">
        <w:trPr>
          <w:trHeight w:val="1656"/>
        </w:trPr>
        <w:tc>
          <w:tcPr>
            <w:tcW w:w="2268" w:type="dxa"/>
          </w:tcPr>
          <w:p w14:paraId="28D2E6AC" w14:textId="2733C988" w:rsidR="003027E7" w:rsidRPr="00450FC7" w:rsidRDefault="003027E7" w:rsidP="00523612">
            <w:pPr>
              <w:pStyle w:val="TableParagraph"/>
              <w:ind w:left="0"/>
              <w:jc w:val="center"/>
              <w:rPr>
                <w:sz w:val="24"/>
                <w:szCs w:val="24"/>
              </w:rPr>
            </w:pPr>
            <w:r w:rsidRPr="00450FC7">
              <w:rPr>
                <w:spacing w:val="-2"/>
                <w:sz w:val="24"/>
                <w:szCs w:val="24"/>
              </w:rPr>
              <w:t>Коммуникат</w:t>
            </w:r>
            <w:r>
              <w:rPr>
                <w:spacing w:val="-2"/>
                <w:sz w:val="24"/>
                <w:szCs w:val="24"/>
              </w:rPr>
              <w:t>ивно-диалогическая</w:t>
            </w:r>
          </w:p>
          <w:p w14:paraId="3DE81107" w14:textId="77777777" w:rsidR="003027E7" w:rsidRPr="00450FC7" w:rsidRDefault="003027E7" w:rsidP="00523612">
            <w:pPr>
              <w:pStyle w:val="a3"/>
              <w:ind w:left="0" w:firstLine="0"/>
              <w:jc w:val="center"/>
              <w:rPr>
                <w:spacing w:val="-2"/>
                <w:sz w:val="24"/>
                <w:szCs w:val="24"/>
              </w:rPr>
            </w:pPr>
            <w:r w:rsidRPr="00450FC7">
              <w:rPr>
                <w:spacing w:val="-2"/>
                <w:sz w:val="24"/>
                <w:szCs w:val="24"/>
              </w:rPr>
              <w:t>функция</w:t>
            </w:r>
          </w:p>
        </w:tc>
        <w:tc>
          <w:tcPr>
            <w:tcW w:w="3544" w:type="dxa"/>
          </w:tcPr>
          <w:p w14:paraId="1CB577CC" w14:textId="61C0D6C0" w:rsidR="003027E7" w:rsidRPr="001427CD" w:rsidRDefault="003027E7" w:rsidP="00956AD7">
            <w:pPr>
              <w:pStyle w:val="TableParagraph"/>
              <w:tabs>
                <w:tab w:val="left" w:pos="1752"/>
              </w:tabs>
              <w:ind w:left="0" w:right="91"/>
              <w:jc w:val="both"/>
              <w:rPr>
                <w:spacing w:val="-2"/>
                <w:sz w:val="24"/>
                <w:szCs w:val="24"/>
              </w:rPr>
            </w:pPr>
            <w:r>
              <w:rPr>
                <w:spacing w:val="-2"/>
                <w:sz w:val="24"/>
                <w:szCs w:val="24"/>
              </w:rPr>
              <w:t>Технологии, обеспечивающие синхронную и асинхронную интерактивную связь,</w:t>
            </w:r>
            <w:r w:rsidR="008148AD">
              <w:rPr>
                <w:spacing w:val="-2"/>
                <w:sz w:val="24"/>
                <w:szCs w:val="24"/>
              </w:rPr>
              <w:t xml:space="preserve"> облачные технологии, </w:t>
            </w:r>
            <w:r>
              <w:rPr>
                <w:spacing w:val="-2"/>
                <w:sz w:val="24"/>
                <w:szCs w:val="24"/>
              </w:rPr>
              <w:t xml:space="preserve"> платформы видеоконференцсвязи (</w:t>
            </w:r>
            <w:r>
              <w:rPr>
                <w:spacing w:val="-2"/>
                <w:sz w:val="24"/>
                <w:szCs w:val="24"/>
                <w:lang w:val="en-US"/>
              </w:rPr>
              <w:t>Zoom</w:t>
            </w:r>
            <w:r w:rsidRPr="001427CD">
              <w:rPr>
                <w:spacing w:val="-2"/>
                <w:sz w:val="24"/>
                <w:szCs w:val="24"/>
              </w:rPr>
              <w:t>,</w:t>
            </w:r>
            <w:r>
              <w:rPr>
                <w:spacing w:val="-2"/>
                <w:sz w:val="24"/>
                <w:szCs w:val="24"/>
              </w:rPr>
              <w:t xml:space="preserve"> </w:t>
            </w:r>
            <w:r>
              <w:rPr>
                <w:spacing w:val="-2"/>
                <w:sz w:val="24"/>
                <w:szCs w:val="24"/>
                <w:lang w:val="en-US"/>
              </w:rPr>
              <w:t>Microsoft</w:t>
            </w:r>
            <w:r w:rsidRPr="001427CD">
              <w:rPr>
                <w:spacing w:val="-2"/>
                <w:sz w:val="24"/>
                <w:szCs w:val="24"/>
              </w:rPr>
              <w:t xml:space="preserve"> </w:t>
            </w:r>
            <w:r>
              <w:rPr>
                <w:spacing w:val="-2"/>
                <w:sz w:val="24"/>
                <w:szCs w:val="24"/>
                <w:lang w:val="en-US"/>
              </w:rPr>
              <w:t>Teams</w:t>
            </w:r>
            <w:r w:rsidRPr="001427CD">
              <w:rPr>
                <w:spacing w:val="-2"/>
                <w:sz w:val="24"/>
                <w:szCs w:val="24"/>
              </w:rPr>
              <w:t xml:space="preserve"> </w:t>
            </w:r>
            <w:r>
              <w:rPr>
                <w:spacing w:val="-2"/>
                <w:sz w:val="24"/>
                <w:szCs w:val="24"/>
              </w:rPr>
              <w:t>и др.)</w:t>
            </w:r>
          </w:p>
        </w:tc>
        <w:tc>
          <w:tcPr>
            <w:tcW w:w="3827" w:type="dxa"/>
          </w:tcPr>
          <w:p w14:paraId="31BC942F" w14:textId="15F04A53" w:rsidR="003027E7" w:rsidRPr="00450FC7" w:rsidRDefault="003027E7" w:rsidP="00D95B05">
            <w:pPr>
              <w:pStyle w:val="a3"/>
              <w:ind w:left="0" w:firstLine="0"/>
              <w:jc w:val="left"/>
              <w:rPr>
                <w:spacing w:val="-2"/>
                <w:sz w:val="24"/>
                <w:szCs w:val="24"/>
              </w:rPr>
            </w:pPr>
            <w:r>
              <w:rPr>
                <w:spacing w:val="-2"/>
                <w:sz w:val="24"/>
                <w:szCs w:val="24"/>
              </w:rPr>
              <w:t xml:space="preserve">Реализовать принцип диалога между субъектами образовательного процесса </w:t>
            </w:r>
          </w:p>
        </w:tc>
      </w:tr>
      <w:tr w:rsidR="003027E7" w:rsidRPr="00956AD7" w14:paraId="6B49C1E6" w14:textId="77777777" w:rsidTr="006D614D">
        <w:tc>
          <w:tcPr>
            <w:tcW w:w="2268" w:type="dxa"/>
          </w:tcPr>
          <w:p w14:paraId="63C1A025" w14:textId="503CF1C5" w:rsidR="003027E7" w:rsidRPr="007D03B8" w:rsidRDefault="003027E7" w:rsidP="003027E7">
            <w:pPr>
              <w:pStyle w:val="TableParagraph"/>
              <w:ind w:left="0"/>
              <w:jc w:val="center"/>
              <w:rPr>
                <w:color w:val="000000" w:themeColor="text1"/>
                <w:spacing w:val="-2"/>
                <w:sz w:val="24"/>
                <w:szCs w:val="24"/>
              </w:rPr>
            </w:pPr>
            <w:r w:rsidRPr="007D03B8">
              <w:rPr>
                <w:color w:val="000000" w:themeColor="text1"/>
                <w:spacing w:val="-2"/>
                <w:sz w:val="24"/>
                <w:szCs w:val="24"/>
              </w:rPr>
              <w:t>Контрольно-диагностическая функция</w:t>
            </w:r>
          </w:p>
        </w:tc>
        <w:tc>
          <w:tcPr>
            <w:tcW w:w="3544" w:type="dxa"/>
          </w:tcPr>
          <w:p w14:paraId="16299A30" w14:textId="6B553597" w:rsidR="003027E7" w:rsidRDefault="003027E7" w:rsidP="003027E7">
            <w:pPr>
              <w:pStyle w:val="TableParagraph"/>
              <w:tabs>
                <w:tab w:val="left" w:pos="1752"/>
              </w:tabs>
              <w:ind w:left="0" w:right="91"/>
              <w:rPr>
                <w:spacing w:val="-2"/>
                <w:sz w:val="24"/>
                <w:szCs w:val="24"/>
              </w:rPr>
            </w:pPr>
            <w:r>
              <w:rPr>
                <w:spacing w:val="-2"/>
                <w:sz w:val="24"/>
                <w:szCs w:val="24"/>
              </w:rPr>
              <w:t>Технологии верификации и  защиты академической честности (</w:t>
            </w:r>
            <w:r w:rsidRPr="000B1387">
              <w:rPr>
                <w:spacing w:val="-2"/>
                <w:sz w:val="24"/>
                <w:szCs w:val="24"/>
              </w:rPr>
              <w:t xml:space="preserve"> </w:t>
            </w:r>
            <w:r>
              <w:rPr>
                <w:spacing w:val="-2"/>
                <w:sz w:val="24"/>
                <w:szCs w:val="24"/>
                <w:lang w:val="en-US"/>
              </w:rPr>
              <w:t>AI</w:t>
            </w:r>
            <w:r w:rsidRPr="000B1387">
              <w:rPr>
                <w:spacing w:val="-2"/>
                <w:sz w:val="24"/>
                <w:szCs w:val="24"/>
              </w:rPr>
              <w:t xml:space="preserve"> </w:t>
            </w:r>
            <w:r>
              <w:rPr>
                <w:spacing w:val="-2"/>
                <w:sz w:val="24"/>
                <w:szCs w:val="24"/>
                <w:lang w:val="en-US"/>
              </w:rPr>
              <w:t>Proctoring</w:t>
            </w:r>
            <w:r w:rsidRPr="000B1387">
              <w:rPr>
                <w:spacing w:val="-2"/>
                <w:sz w:val="24"/>
                <w:szCs w:val="24"/>
              </w:rPr>
              <w:t xml:space="preserve">, </w:t>
            </w:r>
            <w:r>
              <w:rPr>
                <w:spacing w:val="-2"/>
                <w:sz w:val="24"/>
                <w:szCs w:val="24"/>
                <w:lang w:val="en-US"/>
              </w:rPr>
              <w:t>Examus</w:t>
            </w:r>
            <w:r w:rsidRPr="000B1387">
              <w:rPr>
                <w:spacing w:val="-2"/>
                <w:sz w:val="24"/>
                <w:szCs w:val="24"/>
              </w:rPr>
              <w:t xml:space="preserve">, </w:t>
            </w:r>
            <w:r>
              <w:rPr>
                <w:spacing w:val="-2"/>
                <w:sz w:val="24"/>
                <w:szCs w:val="24"/>
                <w:lang w:val="en-US"/>
              </w:rPr>
              <w:t>Blockchain</w:t>
            </w:r>
            <w:r w:rsidRPr="000B1387">
              <w:rPr>
                <w:spacing w:val="-2"/>
                <w:sz w:val="24"/>
                <w:szCs w:val="24"/>
              </w:rPr>
              <w:t xml:space="preserve">, </w:t>
            </w:r>
            <w:r>
              <w:rPr>
                <w:spacing w:val="-2"/>
                <w:sz w:val="24"/>
                <w:szCs w:val="24"/>
                <w:lang w:val="en-US"/>
              </w:rPr>
              <w:t>Antiplagiat</w:t>
            </w:r>
            <w:r w:rsidRPr="000B1387">
              <w:rPr>
                <w:spacing w:val="-2"/>
                <w:sz w:val="24"/>
                <w:szCs w:val="24"/>
              </w:rPr>
              <w:t>.</w:t>
            </w:r>
            <w:r>
              <w:rPr>
                <w:spacing w:val="-2"/>
                <w:sz w:val="24"/>
                <w:szCs w:val="24"/>
                <w:lang w:val="en-US"/>
              </w:rPr>
              <w:t>ru</w:t>
            </w:r>
            <w:r w:rsidRPr="000B1387">
              <w:rPr>
                <w:spacing w:val="-2"/>
                <w:sz w:val="24"/>
                <w:szCs w:val="24"/>
              </w:rPr>
              <w:t xml:space="preserve"> </w:t>
            </w:r>
            <w:r>
              <w:rPr>
                <w:spacing w:val="-2"/>
                <w:sz w:val="24"/>
                <w:szCs w:val="24"/>
              </w:rPr>
              <w:t>и</w:t>
            </w:r>
            <w:r w:rsidRPr="000B1387">
              <w:rPr>
                <w:spacing w:val="-2"/>
                <w:sz w:val="24"/>
                <w:szCs w:val="24"/>
              </w:rPr>
              <w:t xml:space="preserve"> </w:t>
            </w:r>
            <w:r>
              <w:rPr>
                <w:spacing w:val="-2"/>
                <w:sz w:val="24"/>
                <w:szCs w:val="24"/>
              </w:rPr>
              <w:t>др</w:t>
            </w:r>
            <w:r w:rsidRPr="000B1387">
              <w:rPr>
                <w:spacing w:val="-2"/>
                <w:sz w:val="24"/>
                <w:szCs w:val="24"/>
              </w:rPr>
              <w:t>.</w:t>
            </w:r>
            <w:r>
              <w:rPr>
                <w:spacing w:val="-2"/>
                <w:sz w:val="24"/>
                <w:szCs w:val="24"/>
              </w:rPr>
              <w:t>)</w:t>
            </w:r>
          </w:p>
        </w:tc>
        <w:tc>
          <w:tcPr>
            <w:tcW w:w="3827" w:type="dxa"/>
          </w:tcPr>
          <w:p w14:paraId="550CE8BF" w14:textId="3EF5DED6" w:rsidR="003027E7" w:rsidRDefault="003027E7" w:rsidP="003027E7">
            <w:pPr>
              <w:pStyle w:val="a3"/>
              <w:ind w:left="0" w:firstLine="0"/>
              <w:jc w:val="left"/>
              <w:rPr>
                <w:spacing w:val="-2"/>
                <w:sz w:val="24"/>
                <w:szCs w:val="24"/>
              </w:rPr>
            </w:pPr>
            <w:r>
              <w:rPr>
                <w:spacing w:val="-2"/>
                <w:sz w:val="24"/>
                <w:szCs w:val="24"/>
              </w:rPr>
              <w:t>Контролировать и проверять прозрачность и академическую честность участников образовательного процесса</w:t>
            </w:r>
          </w:p>
        </w:tc>
      </w:tr>
      <w:tr w:rsidR="00A14D1D" w:rsidRPr="00956AD7" w14:paraId="70B93395" w14:textId="77777777" w:rsidTr="00A14D1D">
        <w:trPr>
          <w:trHeight w:val="160"/>
        </w:trPr>
        <w:tc>
          <w:tcPr>
            <w:tcW w:w="9639" w:type="dxa"/>
            <w:gridSpan w:val="3"/>
          </w:tcPr>
          <w:p w14:paraId="5B6FF28F" w14:textId="6A385AE0" w:rsidR="00A14D1D" w:rsidRPr="007D03B8" w:rsidRDefault="00A14D1D" w:rsidP="003027E7">
            <w:pPr>
              <w:pStyle w:val="a3"/>
              <w:ind w:left="0" w:firstLine="0"/>
              <w:jc w:val="left"/>
              <w:rPr>
                <w:color w:val="000000" w:themeColor="text1"/>
                <w:spacing w:val="-2"/>
                <w:sz w:val="24"/>
                <w:szCs w:val="24"/>
              </w:rPr>
            </w:pPr>
            <w:r w:rsidRPr="007D03B8">
              <w:rPr>
                <w:color w:val="000000" w:themeColor="text1"/>
                <w:sz w:val="24"/>
              </w:rPr>
              <w:t>Примечание</w:t>
            </w:r>
            <w:r w:rsidRPr="007D03B8">
              <w:rPr>
                <w:color w:val="000000" w:themeColor="text1"/>
                <w:spacing w:val="23"/>
                <w:sz w:val="24"/>
              </w:rPr>
              <w:t xml:space="preserve"> </w:t>
            </w:r>
            <w:r w:rsidRPr="007D03B8">
              <w:rPr>
                <w:color w:val="000000" w:themeColor="text1"/>
                <w:sz w:val="24"/>
              </w:rPr>
              <w:t>–</w:t>
            </w:r>
            <w:r w:rsidRPr="007D03B8">
              <w:rPr>
                <w:color w:val="000000" w:themeColor="text1"/>
                <w:spacing w:val="23"/>
                <w:sz w:val="24"/>
              </w:rPr>
              <w:t xml:space="preserve"> </w:t>
            </w:r>
            <w:r w:rsidRPr="007D03B8">
              <w:rPr>
                <w:color w:val="000000" w:themeColor="text1"/>
                <w:sz w:val="24"/>
              </w:rPr>
              <w:t>Составлено</w:t>
            </w:r>
            <w:r w:rsidRPr="007D03B8">
              <w:rPr>
                <w:color w:val="000000" w:themeColor="text1"/>
                <w:spacing w:val="26"/>
                <w:sz w:val="24"/>
              </w:rPr>
              <w:t xml:space="preserve"> </w:t>
            </w:r>
            <w:r w:rsidRPr="007D03B8">
              <w:rPr>
                <w:color w:val="000000" w:themeColor="text1"/>
                <w:sz w:val="24"/>
              </w:rPr>
              <w:t>по</w:t>
            </w:r>
            <w:r w:rsidRPr="007D03B8">
              <w:rPr>
                <w:color w:val="000000" w:themeColor="text1"/>
                <w:spacing w:val="27"/>
                <w:sz w:val="24"/>
              </w:rPr>
              <w:t xml:space="preserve"> </w:t>
            </w:r>
            <w:r w:rsidRPr="007D03B8">
              <w:rPr>
                <w:color w:val="000000" w:themeColor="text1"/>
                <w:sz w:val="24"/>
              </w:rPr>
              <w:t>источникам</w:t>
            </w:r>
            <w:r w:rsidRPr="007D03B8">
              <w:rPr>
                <w:color w:val="000000" w:themeColor="text1"/>
                <w:spacing w:val="28"/>
                <w:sz w:val="24"/>
              </w:rPr>
              <w:t xml:space="preserve"> </w:t>
            </w:r>
            <w:r w:rsidRPr="007D03B8">
              <w:rPr>
                <w:color w:val="000000" w:themeColor="text1"/>
                <w:sz w:val="24"/>
              </w:rPr>
              <w:t>[1</w:t>
            </w:r>
            <w:r w:rsidR="00C934AC" w:rsidRPr="007D03B8">
              <w:rPr>
                <w:color w:val="000000" w:themeColor="text1"/>
                <w:sz w:val="24"/>
              </w:rPr>
              <w:t>4</w:t>
            </w:r>
            <w:r w:rsidRPr="007D03B8">
              <w:rPr>
                <w:color w:val="000000" w:themeColor="text1"/>
                <w:sz w:val="24"/>
              </w:rPr>
              <w:t>,</w:t>
            </w:r>
            <w:r w:rsidRPr="007D03B8">
              <w:rPr>
                <w:color w:val="000000" w:themeColor="text1"/>
                <w:spacing w:val="20"/>
                <w:sz w:val="24"/>
              </w:rPr>
              <w:t xml:space="preserve"> </w:t>
            </w:r>
            <w:r w:rsidRPr="007D03B8">
              <w:rPr>
                <w:color w:val="000000" w:themeColor="text1"/>
                <w:sz w:val="24"/>
              </w:rPr>
              <w:t>с.</w:t>
            </w:r>
            <w:r w:rsidRPr="007D03B8">
              <w:rPr>
                <w:color w:val="000000" w:themeColor="text1"/>
                <w:spacing w:val="25"/>
                <w:sz w:val="24"/>
              </w:rPr>
              <w:t xml:space="preserve"> </w:t>
            </w:r>
            <w:r w:rsidRPr="007D03B8">
              <w:rPr>
                <w:color w:val="000000" w:themeColor="text1"/>
                <w:sz w:val="24"/>
              </w:rPr>
              <w:t>3-166;</w:t>
            </w:r>
            <w:r w:rsidRPr="007D03B8">
              <w:rPr>
                <w:color w:val="000000" w:themeColor="text1"/>
                <w:spacing w:val="18"/>
                <w:sz w:val="24"/>
              </w:rPr>
              <w:t xml:space="preserve"> </w:t>
            </w:r>
            <w:r w:rsidRPr="007D03B8">
              <w:rPr>
                <w:color w:val="000000" w:themeColor="text1"/>
                <w:sz w:val="24"/>
              </w:rPr>
              <w:t>13,</w:t>
            </w:r>
            <w:r w:rsidRPr="007D03B8">
              <w:rPr>
                <w:color w:val="000000" w:themeColor="text1"/>
                <w:spacing w:val="25"/>
                <w:sz w:val="24"/>
              </w:rPr>
              <w:t xml:space="preserve"> </w:t>
            </w:r>
            <w:r w:rsidRPr="007D03B8">
              <w:rPr>
                <w:color w:val="000000" w:themeColor="text1"/>
                <w:sz w:val="24"/>
              </w:rPr>
              <w:t>с.</w:t>
            </w:r>
            <w:r w:rsidRPr="007D03B8">
              <w:rPr>
                <w:color w:val="000000" w:themeColor="text1"/>
                <w:spacing w:val="25"/>
                <w:sz w:val="24"/>
              </w:rPr>
              <w:t xml:space="preserve"> </w:t>
            </w:r>
            <w:r w:rsidRPr="007D03B8">
              <w:rPr>
                <w:color w:val="000000" w:themeColor="text1"/>
                <w:sz w:val="24"/>
              </w:rPr>
              <w:t>3-181;</w:t>
            </w:r>
            <w:r w:rsidRPr="007D03B8">
              <w:rPr>
                <w:color w:val="000000" w:themeColor="text1"/>
                <w:spacing w:val="18"/>
                <w:sz w:val="24"/>
              </w:rPr>
              <w:t xml:space="preserve"> </w:t>
            </w:r>
            <w:r w:rsidR="00C934AC" w:rsidRPr="007D03B8">
              <w:rPr>
                <w:color w:val="000000" w:themeColor="text1"/>
                <w:spacing w:val="18"/>
                <w:sz w:val="24"/>
              </w:rPr>
              <w:t>11</w:t>
            </w:r>
            <w:r w:rsidRPr="007D03B8">
              <w:rPr>
                <w:color w:val="000000" w:themeColor="text1"/>
                <w:spacing w:val="18"/>
                <w:sz w:val="24"/>
              </w:rPr>
              <w:t>, с. 272; 2</w:t>
            </w:r>
            <w:r w:rsidR="00C934AC" w:rsidRPr="007D03B8">
              <w:rPr>
                <w:color w:val="000000" w:themeColor="text1"/>
                <w:spacing w:val="18"/>
                <w:sz w:val="24"/>
              </w:rPr>
              <w:t>1</w:t>
            </w:r>
            <w:r w:rsidRPr="007D03B8">
              <w:rPr>
                <w:color w:val="000000" w:themeColor="text1"/>
                <w:sz w:val="24"/>
              </w:rPr>
              <w:t>,</w:t>
            </w:r>
            <w:r w:rsidRPr="007D03B8">
              <w:rPr>
                <w:color w:val="000000" w:themeColor="text1"/>
                <w:spacing w:val="25"/>
                <w:sz w:val="24"/>
              </w:rPr>
              <w:t xml:space="preserve"> </w:t>
            </w:r>
            <w:r w:rsidRPr="007D03B8">
              <w:rPr>
                <w:color w:val="000000" w:themeColor="text1"/>
                <w:sz w:val="24"/>
              </w:rPr>
              <w:t>с.</w:t>
            </w:r>
            <w:r w:rsidRPr="007D03B8">
              <w:rPr>
                <w:color w:val="000000" w:themeColor="text1"/>
                <w:spacing w:val="26"/>
                <w:sz w:val="24"/>
              </w:rPr>
              <w:t xml:space="preserve"> </w:t>
            </w:r>
            <w:r w:rsidRPr="007D03B8">
              <w:rPr>
                <w:color w:val="000000" w:themeColor="text1"/>
                <w:sz w:val="24"/>
              </w:rPr>
              <w:t>14-163;</w:t>
            </w:r>
            <w:r w:rsidRPr="007D03B8">
              <w:rPr>
                <w:color w:val="000000" w:themeColor="text1"/>
                <w:spacing w:val="19"/>
                <w:sz w:val="24"/>
              </w:rPr>
              <w:t xml:space="preserve"> </w:t>
            </w:r>
            <w:r w:rsidRPr="007D03B8">
              <w:rPr>
                <w:color w:val="000000" w:themeColor="text1"/>
                <w:spacing w:val="-5"/>
                <w:sz w:val="24"/>
              </w:rPr>
              <w:t>2</w:t>
            </w:r>
            <w:r w:rsidR="00C934AC" w:rsidRPr="007D03B8">
              <w:rPr>
                <w:color w:val="000000" w:themeColor="text1"/>
                <w:spacing w:val="-5"/>
                <w:sz w:val="24"/>
              </w:rPr>
              <w:t>2</w:t>
            </w:r>
            <w:r w:rsidRPr="007D03B8">
              <w:rPr>
                <w:color w:val="000000" w:themeColor="text1"/>
                <w:spacing w:val="-5"/>
                <w:sz w:val="24"/>
              </w:rPr>
              <w:t xml:space="preserve">, </w:t>
            </w:r>
            <w:r w:rsidRPr="007D03B8">
              <w:rPr>
                <w:color w:val="000000" w:themeColor="text1"/>
                <w:sz w:val="24"/>
              </w:rPr>
              <w:t>с.</w:t>
            </w:r>
            <w:r w:rsidRPr="007D03B8">
              <w:rPr>
                <w:color w:val="000000" w:themeColor="text1"/>
                <w:spacing w:val="5"/>
                <w:sz w:val="24"/>
              </w:rPr>
              <w:t xml:space="preserve"> </w:t>
            </w:r>
            <w:r w:rsidRPr="007D03B8">
              <w:rPr>
                <w:color w:val="000000" w:themeColor="text1"/>
                <w:sz w:val="24"/>
              </w:rPr>
              <w:t>28-35;</w:t>
            </w:r>
            <w:r w:rsidRPr="007D03B8">
              <w:rPr>
                <w:color w:val="000000" w:themeColor="text1"/>
                <w:spacing w:val="-2"/>
                <w:sz w:val="24"/>
              </w:rPr>
              <w:t xml:space="preserve"> 7</w:t>
            </w:r>
            <w:r w:rsidR="00C934AC" w:rsidRPr="007D03B8">
              <w:rPr>
                <w:color w:val="000000" w:themeColor="text1"/>
                <w:spacing w:val="-2"/>
                <w:sz w:val="24"/>
              </w:rPr>
              <w:t>6</w:t>
            </w:r>
            <w:r w:rsidRPr="007D03B8">
              <w:rPr>
                <w:color w:val="000000" w:themeColor="text1"/>
                <w:sz w:val="24"/>
              </w:rPr>
              <w:t>-</w:t>
            </w:r>
            <w:r w:rsidRPr="007D03B8">
              <w:rPr>
                <w:color w:val="000000" w:themeColor="text1"/>
                <w:spacing w:val="-5"/>
                <w:sz w:val="24"/>
              </w:rPr>
              <w:t>8</w:t>
            </w:r>
            <w:r w:rsidR="000006B5" w:rsidRPr="007D03B8">
              <w:rPr>
                <w:color w:val="000000" w:themeColor="text1"/>
                <w:spacing w:val="-5"/>
                <w:sz w:val="24"/>
              </w:rPr>
              <w:t>1</w:t>
            </w:r>
            <w:r w:rsidRPr="007D03B8">
              <w:rPr>
                <w:color w:val="000000" w:themeColor="text1"/>
                <w:spacing w:val="-5"/>
                <w:sz w:val="24"/>
              </w:rPr>
              <w:t>]</w:t>
            </w:r>
          </w:p>
        </w:tc>
      </w:tr>
    </w:tbl>
    <w:p w14:paraId="773D656E" w14:textId="77777777" w:rsidR="00D52071" w:rsidRPr="00846D2C" w:rsidRDefault="00D52071" w:rsidP="00846D2C">
      <w:pPr>
        <w:pStyle w:val="a3"/>
        <w:tabs>
          <w:tab w:val="left" w:pos="9356"/>
        </w:tabs>
        <w:ind w:left="0" w:right="3" w:firstLine="0"/>
        <w:rPr>
          <w:lang/>
        </w:rPr>
      </w:pPr>
    </w:p>
    <w:p w14:paraId="7D44CFE8" w14:textId="732D7EE2" w:rsidR="00D86C35" w:rsidRDefault="00621999" w:rsidP="00F21AC5">
      <w:pPr>
        <w:pStyle w:val="a3"/>
        <w:tabs>
          <w:tab w:val="left" w:pos="9356"/>
        </w:tabs>
        <w:ind w:left="0" w:right="3" w:firstLine="709"/>
      </w:pPr>
      <w:r>
        <w:t xml:space="preserve">Применение разнообразных цифровых технологий </w:t>
      </w:r>
      <w:r w:rsidR="00EE30C1">
        <w:t xml:space="preserve">совершает </w:t>
      </w:r>
      <w:r>
        <w:t xml:space="preserve">масштабный методический прорыв, </w:t>
      </w:r>
      <w:r w:rsidR="00EE30C1">
        <w:t xml:space="preserve">который выражается в </w:t>
      </w:r>
      <w:r w:rsidR="00F21AC5">
        <w:t>интегрировании</w:t>
      </w:r>
      <w:r w:rsidR="00EE30C1">
        <w:t xml:space="preserve"> </w:t>
      </w:r>
      <w:r w:rsidR="00F21AC5">
        <w:t xml:space="preserve">дидактических </w:t>
      </w:r>
      <w:r w:rsidR="00EE30C1">
        <w:t>свойств и функций цифровых технологий</w:t>
      </w:r>
      <w:r w:rsidR="00F21AC5">
        <w:t xml:space="preserve"> в образовательно</w:t>
      </w:r>
      <w:r w:rsidR="003027E7">
        <w:t>м</w:t>
      </w:r>
      <w:r w:rsidR="00F21AC5">
        <w:t xml:space="preserve"> пространств</w:t>
      </w:r>
      <w:r w:rsidR="003027E7">
        <w:t>е</w:t>
      </w:r>
      <w:r w:rsidR="00EE30C1">
        <w:t xml:space="preserve">.  </w:t>
      </w:r>
    </w:p>
    <w:p w14:paraId="7E537E7D" w14:textId="5A09D175" w:rsidR="00047110" w:rsidRDefault="008E7FB9" w:rsidP="00EE6AAF">
      <w:pPr>
        <w:pStyle w:val="a3"/>
        <w:tabs>
          <w:tab w:val="left" w:pos="9356"/>
        </w:tabs>
        <w:ind w:left="0" w:right="3" w:firstLine="709"/>
      </w:pPr>
      <w:r>
        <w:t xml:space="preserve">К наиболее востребованным цифровым </w:t>
      </w:r>
      <w:r w:rsidR="00296945">
        <w:t xml:space="preserve">образовательным </w:t>
      </w:r>
      <w:r>
        <w:t xml:space="preserve">технологиям </w:t>
      </w:r>
      <w:r>
        <w:lastRenderedPageBreak/>
        <w:t xml:space="preserve">относятся: технология облака, онлайн-курсы, мобильное обучение, видеолекции, геймификация, виртуальная и дополненная реальность, искусственный интеллект и др. </w:t>
      </w:r>
    </w:p>
    <w:p w14:paraId="7EBA1F9A" w14:textId="7675BE41" w:rsidR="008E7FB9" w:rsidRDefault="008E7FB9" w:rsidP="00EE6AAF">
      <w:pPr>
        <w:pStyle w:val="a3"/>
        <w:tabs>
          <w:tab w:val="left" w:pos="9356"/>
        </w:tabs>
        <w:ind w:left="0" w:right="3" w:firstLine="709"/>
      </w:pPr>
      <w:r>
        <w:t>Технология геймификация способствует самостоятельному изучению учебного материала посредством интернет-ресурсов в виде игровой деятельности. В качестве игровых технологий можно использовать имитационные технологии, мультимедиа технологии, ментальные карты, обучающие видеоигры, которые способствуют повышению мотивации студентов, активизации познавательной</w:t>
      </w:r>
      <w:r w:rsidR="008148AD">
        <w:t xml:space="preserve"> и </w:t>
      </w:r>
      <w:r>
        <w:t>творческой деятельности.</w:t>
      </w:r>
    </w:p>
    <w:p w14:paraId="455B58F2" w14:textId="117EF8DF" w:rsidR="008E7FB9" w:rsidRDefault="008E7FB9" w:rsidP="00EE6AAF">
      <w:pPr>
        <w:pStyle w:val="a3"/>
        <w:tabs>
          <w:tab w:val="left" w:pos="9356"/>
        </w:tabs>
        <w:ind w:left="0" w:right="3" w:firstLine="709"/>
      </w:pPr>
      <w:r>
        <w:t>Технология облака имеет сетевой доступ, который позволяет хранить, собирать, генерировать информацию, распределять данные, управлять ими</w:t>
      </w:r>
      <w:r w:rsidR="00FD2A5C">
        <w:t xml:space="preserve">, что позволяет </w:t>
      </w:r>
      <w:r>
        <w:t>выполнять командную и групповую работу в режиме онлайн.</w:t>
      </w:r>
    </w:p>
    <w:p w14:paraId="53D9D4F5" w14:textId="7EBF8707" w:rsidR="008E7FB9" w:rsidRDefault="008E7FB9" w:rsidP="00EE6AAF">
      <w:pPr>
        <w:pStyle w:val="a3"/>
        <w:tabs>
          <w:tab w:val="left" w:pos="9356"/>
        </w:tabs>
        <w:ind w:left="0" w:right="3" w:firstLine="709"/>
      </w:pPr>
      <w:r>
        <w:t>Технология онлайн-курсы позволяет работать в синхронном и асинхронном режиме: синхронное обучение в фиксированный период времени, асинхронное обучение в любое удобное время.</w:t>
      </w:r>
    </w:p>
    <w:p w14:paraId="66CB8E19" w14:textId="68058AC1" w:rsidR="008E7FB9" w:rsidRDefault="008E7FB9" w:rsidP="00EE6AAF">
      <w:pPr>
        <w:pStyle w:val="a3"/>
        <w:tabs>
          <w:tab w:val="left" w:pos="709"/>
          <w:tab w:val="left" w:pos="9356"/>
        </w:tabs>
        <w:ind w:left="0" w:right="3" w:firstLine="709"/>
      </w:pPr>
      <w:r>
        <w:t xml:space="preserve">Технологий ИИ активно внедряется в образовательный процесс и выполняет функцию «мозгового центра» в делегировании и автоматизации рутинной работы как для преподавателей, так и для обучающихся, начиная от ведения и проверки экзаменов, типовых заданий, анализа успеваемости и производительности обучающихся, контроля успеваемости, подбора учебного материала для обучающихся, корректирования плана обучения, повышения уровня знаний, развития </w:t>
      </w:r>
      <w:r w:rsidR="001D394F">
        <w:t xml:space="preserve">познавательных </w:t>
      </w:r>
      <w:r>
        <w:t>способностей, повышения мотивации обучающихся</w:t>
      </w:r>
      <w:r w:rsidR="001D394F">
        <w:t xml:space="preserve"> к учебно-профессиональной деятельности</w:t>
      </w:r>
      <w:r>
        <w:t xml:space="preserve"> [</w:t>
      </w:r>
      <w:r w:rsidR="000006B5">
        <w:t>81</w:t>
      </w:r>
      <w:r>
        <w:t>, с. 53-55].</w:t>
      </w:r>
    </w:p>
    <w:p w14:paraId="416848EC" w14:textId="7E0DF392" w:rsidR="00EF4023" w:rsidRPr="00296D04" w:rsidRDefault="008E7FB9" w:rsidP="00296D04">
      <w:pPr>
        <w:pStyle w:val="a3"/>
        <w:tabs>
          <w:tab w:val="left" w:pos="9356"/>
        </w:tabs>
        <w:ind w:left="0" w:right="3" w:firstLine="709"/>
        <w:rPr>
          <w:spacing w:val="-2"/>
        </w:rPr>
      </w:pPr>
      <w:r>
        <w:t>Технология дополненной реальности AR обеспечит практико-ориентированность, безопасность и возможность визуализации учебного материала,</w:t>
      </w:r>
      <w:r w:rsidR="00BB5C42">
        <w:rPr>
          <w:spacing w:val="27"/>
        </w:rPr>
        <w:t xml:space="preserve"> </w:t>
      </w:r>
      <w:r>
        <w:t>которые</w:t>
      </w:r>
      <w:r w:rsidR="00BB5C42">
        <w:rPr>
          <w:spacing w:val="28"/>
        </w:rPr>
        <w:t xml:space="preserve"> </w:t>
      </w:r>
      <w:r>
        <w:t>невозможны</w:t>
      </w:r>
      <w:r>
        <w:rPr>
          <w:spacing w:val="27"/>
        </w:rPr>
        <w:t xml:space="preserve"> </w:t>
      </w:r>
      <w:r>
        <w:t>в</w:t>
      </w:r>
      <w:r>
        <w:rPr>
          <w:spacing w:val="26"/>
        </w:rPr>
        <w:t xml:space="preserve"> </w:t>
      </w:r>
      <w:r>
        <w:t>режиме</w:t>
      </w:r>
      <w:r w:rsidR="00BB5C42">
        <w:rPr>
          <w:spacing w:val="27"/>
        </w:rPr>
        <w:t xml:space="preserve"> </w:t>
      </w:r>
      <w:r>
        <w:t>оффлайн,</w:t>
      </w:r>
      <w:r>
        <w:rPr>
          <w:spacing w:val="28"/>
        </w:rPr>
        <w:t xml:space="preserve"> </w:t>
      </w:r>
      <w:r>
        <w:t>поскольку</w:t>
      </w:r>
      <w:r>
        <w:rPr>
          <w:spacing w:val="25"/>
        </w:rPr>
        <w:t xml:space="preserve"> </w:t>
      </w:r>
      <w:r>
        <w:rPr>
          <w:spacing w:val="-2"/>
        </w:rPr>
        <w:t>главным</w:t>
      </w:r>
      <w:r w:rsidR="00DA7DF1" w:rsidRPr="00DA7DF1">
        <w:t xml:space="preserve"> </w:t>
      </w:r>
      <w:r w:rsidR="00DA7DF1">
        <w:t>преимуществом технологии дополненной реальности является связь реального мира с виртуальным</w:t>
      </w:r>
      <w:r w:rsidR="0089291C">
        <w:t xml:space="preserve"> </w:t>
      </w:r>
      <w:r w:rsidR="00DA7DF1">
        <w:t>[</w:t>
      </w:r>
      <w:r w:rsidR="001F2361" w:rsidRPr="00D51ACE">
        <w:t>1</w:t>
      </w:r>
      <w:r w:rsidR="000006B5">
        <w:t>4</w:t>
      </w:r>
      <w:r w:rsidR="00DA7DF1">
        <w:t>, с. 3-</w:t>
      </w:r>
      <w:r w:rsidR="00DA7DF1">
        <w:rPr>
          <w:spacing w:val="-2"/>
        </w:rPr>
        <w:t>167].</w:t>
      </w:r>
    </w:p>
    <w:p w14:paraId="242C561A" w14:textId="7723536C" w:rsidR="00D86C35" w:rsidRDefault="00DA7DF1" w:rsidP="00826C3D">
      <w:pPr>
        <w:pStyle w:val="a3"/>
        <w:tabs>
          <w:tab w:val="left" w:pos="9356"/>
        </w:tabs>
        <w:ind w:left="0" w:right="3" w:firstLine="709"/>
      </w:pPr>
      <w:r>
        <w:t xml:space="preserve">Таким образом, </w:t>
      </w:r>
      <w:r w:rsidR="00355E9D">
        <w:t>на основе анализа психолого-педагогической литературы вы</w:t>
      </w:r>
      <w:r w:rsidR="00826C3D">
        <w:t>явлены</w:t>
      </w:r>
      <w:r w:rsidR="00355E9D">
        <w:t xml:space="preserve"> принципы цифрового</w:t>
      </w:r>
      <w:r w:rsidR="00F617B7">
        <w:t xml:space="preserve"> образовательного пространств</w:t>
      </w:r>
      <w:r w:rsidR="00826C3D">
        <w:t xml:space="preserve">а, позволяющие сочетать  </w:t>
      </w:r>
      <w:r w:rsidR="00826C3D" w:rsidRPr="00AF4744">
        <w:rPr>
          <w:color w:val="000000" w:themeColor="text1"/>
        </w:rPr>
        <w:t xml:space="preserve">различные </w:t>
      </w:r>
      <w:r w:rsidR="00826C3D">
        <w:rPr>
          <w:color w:val="000000" w:themeColor="text1"/>
        </w:rPr>
        <w:t xml:space="preserve">подходы, методы и технологии цифрового обучения; </w:t>
      </w:r>
      <w:r w:rsidR="00826C3D">
        <w:t>дано</w:t>
      </w:r>
      <w:r w:rsidR="006D4617">
        <w:t xml:space="preserve"> определение понятию «образовательное пространство»</w:t>
      </w:r>
      <w:r w:rsidR="00826C3D">
        <w:t xml:space="preserve">; выделены и систематизированы дидактические свойства и функции цифровых технологий в соответствии с </w:t>
      </w:r>
      <w:r w:rsidR="003B6F8E">
        <w:t xml:space="preserve">современными </w:t>
      </w:r>
      <w:r w:rsidR="00826C3D">
        <w:t xml:space="preserve">подходами, </w:t>
      </w:r>
      <w:r w:rsidR="003B6F8E">
        <w:t xml:space="preserve">раскрывающие потенциал цифровой среды. </w:t>
      </w:r>
      <w:r w:rsidR="00826C3D">
        <w:rPr>
          <w:color w:val="000000" w:themeColor="text1"/>
        </w:rPr>
        <w:t xml:space="preserve"> </w:t>
      </w:r>
    </w:p>
    <w:p w14:paraId="3235104D" w14:textId="77777777" w:rsidR="004A3523" w:rsidRPr="008B5841" w:rsidRDefault="004A3523" w:rsidP="00D93D70">
      <w:pPr>
        <w:pStyle w:val="a3"/>
        <w:tabs>
          <w:tab w:val="left" w:pos="9356"/>
        </w:tabs>
        <w:ind w:left="0" w:right="3" w:firstLine="0"/>
        <w:rPr>
          <w:color w:val="000000" w:themeColor="text1"/>
        </w:rPr>
      </w:pPr>
    </w:p>
    <w:p w14:paraId="047E1653" w14:textId="30FB03A2" w:rsidR="00AA0154" w:rsidRPr="00AF4744" w:rsidRDefault="00904647" w:rsidP="00AD0F56">
      <w:pPr>
        <w:pStyle w:val="2"/>
        <w:tabs>
          <w:tab w:val="left" w:pos="709"/>
          <w:tab w:val="left" w:pos="1273"/>
        </w:tabs>
        <w:spacing w:line="319" w:lineRule="exact"/>
        <w:ind w:left="0" w:firstLine="709"/>
        <w:rPr>
          <w:color w:val="000000" w:themeColor="text1"/>
        </w:rPr>
      </w:pPr>
      <w:r w:rsidRPr="00AF4744">
        <w:rPr>
          <w:color w:val="000000" w:themeColor="text1"/>
        </w:rPr>
        <w:t xml:space="preserve">1.3 </w:t>
      </w:r>
      <w:r w:rsidR="00AA0154" w:rsidRPr="00AF4744">
        <w:rPr>
          <w:color w:val="000000" w:themeColor="text1"/>
        </w:rPr>
        <w:t>Теории</w:t>
      </w:r>
      <w:r w:rsidR="00AA0154" w:rsidRPr="00AF4744">
        <w:rPr>
          <w:color w:val="000000" w:themeColor="text1"/>
          <w:spacing w:val="-14"/>
        </w:rPr>
        <w:t xml:space="preserve"> </w:t>
      </w:r>
      <w:r w:rsidR="00AA0154" w:rsidRPr="00AF4744">
        <w:rPr>
          <w:color w:val="000000" w:themeColor="text1"/>
        </w:rPr>
        <w:t>цифровой</w:t>
      </w:r>
      <w:r w:rsidR="00AA0154" w:rsidRPr="00AF4744">
        <w:rPr>
          <w:color w:val="000000" w:themeColor="text1"/>
          <w:spacing w:val="-13"/>
        </w:rPr>
        <w:t xml:space="preserve"> </w:t>
      </w:r>
      <w:r w:rsidR="00AA0154" w:rsidRPr="00AF4744">
        <w:rPr>
          <w:color w:val="000000" w:themeColor="text1"/>
        </w:rPr>
        <w:t>дидактики</w:t>
      </w:r>
      <w:r w:rsidR="00AA0154" w:rsidRPr="00AF4744">
        <w:rPr>
          <w:color w:val="000000" w:themeColor="text1"/>
          <w:spacing w:val="-13"/>
        </w:rPr>
        <w:t xml:space="preserve"> </w:t>
      </w:r>
      <w:r w:rsidR="00AA0154" w:rsidRPr="00AF4744">
        <w:rPr>
          <w:color w:val="000000" w:themeColor="text1"/>
        </w:rPr>
        <w:t>профессионального</w:t>
      </w:r>
      <w:r w:rsidR="00AA0154" w:rsidRPr="00AF4744">
        <w:rPr>
          <w:color w:val="000000" w:themeColor="text1"/>
          <w:spacing w:val="-11"/>
        </w:rPr>
        <w:t xml:space="preserve"> </w:t>
      </w:r>
      <w:r w:rsidR="00AA0154" w:rsidRPr="00AF4744">
        <w:rPr>
          <w:color w:val="000000" w:themeColor="text1"/>
          <w:spacing w:val="-2"/>
        </w:rPr>
        <w:t>образования</w:t>
      </w:r>
    </w:p>
    <w:p w14:paraId="75DB88B3" w14:textId="2BAA2253" w:rsidR="009B4DA6" w:rsidRDefault="00EF04D6" w:rsidP="00AD0F56">
      <w:pPr>
        <w:pStyle w:val="a3"/>
        <w:ind w:left="0" w:firstLine="569"/>
        <w:rPr>
          <w:color w:val="000000" w:themeColor="text1"/>
        </w:rPr>
      </w:pPr>
      <w:r>
        <w:rPr>
          <w:color w:val="000000" w:themeColor="text1"/>
        </w:rPr>
        <w:t>Развитие д</w:t>
      </w:r>
      <w:r w:rsidR="00AA0154" w:rsidRPr="00AF4744">
        <w:rPr>
          <w:color w:val="000000" w:themeColor="text1"/>
        </w:rPr>
        <w:t>идактика как фундаментальн</w:t>
      </w:r>
      <w:r>
        <w:rPr>
          <w:color w:val="000000" w:themeColor="text1"/>
        </w:rPr>
        <w:t xml:space="preserve">ой </w:t>
      </w:r>
      <w:r w:rsidR="00AA0154" w:rsidRPr="00AF4744">
        <w:rPr>
          <w:color w:val="000000" w:themeColor="text1"/>
        </w:rPr>
        <w:t>теори</w:t>
      </w:r>
      <w:r>
        <w:rPr>
          <w:color w:val="000000" w:themeColor="text1"/>
        </w:rPr>
        <w:t xml:space="preserve">и </w:t>
      </w:r>
      <w:r w:rsidR="00AA0154" w:rsidRPr="00AF4744">
        <w:rPr>
          <w:color w:val="000000" w:themeColor="text1"/>
        </w:rPr>
        <w:t>обучения</w:t>
      </w:r>
      <w:r>
        <w:rPr>
          <w:color w:val="000000" w:themeColor="text1"/>
        </w:rPr>
        <w:t xml:space="preserve"> связано с исторической </w:t>
      </w:r>
      <w:r w:rsidR="00AA0154" w:rsidRPr="00AF4744">
        <w:rPr>
          <w:color w:val="000000" w:themeColor="text1"/>
        </w:rPr>
        <w:t>эволюцией</w:t>
      </w:r>
      <w:r>
        <w:rPr>
          <w:color w:val="000000" w:themeColor="text1"/>
        </w:rPr>
        <w:t xml:space="preserve"> технологий</w:t>
      </w:r>
      <w:r w:rsidR="005334FA">
        <w:rPr>
          <w:color w:val="000000" w:themeColor="text1"/>
        </w:rPr>
        <w:t>,</w:t>
      </w:r>
      <w:r>
        <w:rPr>
          <w:color w:val="000000" w:themeColor="text1"/>
        </w:rPr>
        <w:t xml:space="preserve"> обусловившие экранно-цифровую трансформацию</w:t>
      </w:r>
      <w:r w:rsidR="00AA0154" w:rsidRPr="00AF4744">
        <w:rPr>
          <w:color w:val="000000" w:themeColor="text1"/>
        </w:rPr>
        <w:t>.</w:t>
      </w:r>
      <w:r w:rsidR="00AF4744" w:rsidRPr="00AF4744">
        <w:rPr>
          <w:color w:val="000000" w:themeColor="text1"/>
        </w:rPr>
        <w:t xml:space="preserve"> </w:t>
      </w:r>
    </w:p>
    <w:p w14:paraId="02A8597E" w14:textId="0DFA55BB" w:rsidR="001A37E6" w:rsidRPr="00AF4744" w:rsidRDefault="00AA0154" w:rsidP="00AD0F56">
      <w:pPr>
        <w:pStyle w:val="a3"/>
        <w:ind w:left="0" w:firstLine="569"/>
        <w:rPr>
          <w:color w:val="000000" w:themeColor="text1"/>
        </w:rPr>
      </w:pPr>
      <w:r w:rsidRPr="00AF4744">
        <w:rPr>
          <w:color w:val="000000" w:themeColor="text1"/>
        </w:rPr>
        <w:t>Огромный</w:t>
      </w:r>
      <w:r w:rsidRPr="00AF4744">
        <w:rPr>
          <w:color w:val="000000" w:themeColor="text1"/>
          <w:spacing w:val="61"/>
        </w:rPr>
        <w:t xml:space="preserve"> </w:t>
      </w:r>
      <w:r w:rsidRPr="00AF4744">
        <w:rPr>
          <w:color w:val="000000" w:themeColor="text1"/>
        </w:rPr>
        <w:t>вклад</w:t>
      </w:r>
      <w:r w:rsidRPr="00AF4744">
        <w:rPr>
          <w:color w:val="000000" w:themeColor="text1"/>
          <w:spacing w:val="62"/>
        </w:rPr>
        <w:t xml:space="preserve"> </w:t>
      </w:r>
      <w:r w:rsidRPr="00AF4744">
        <w:rPr>
          <w:color w:val="000000" w:themeColor="text1"/>
        </w:rPr>
        <w:t>в</w:t>
      </w:r>
      <w:r w:rsidRPr="00AF4744">
        <w:rPr>
          <w:color w:val="000000" w:themeColor="text1"/>
          <w:spacing w:val="61"/>
        </w:rPr>
        <w:t xml:space="preserve"> </w:t>
      </w:r>
      <w:r w:rsidRPr="00AF4744">
        <w:rPr>
          <w:color w:val="000000" w:themeColor="text1"/>
        </w:rPr>
        <w:t>развитие</w:t>
      </w:r>
      <w:r w:rsidRPr="00AF4744">
        <w:rPr>
          <w:color w:val="000000" w:themeColor="text1"/>
          <w:spacing w:val="62"/>
        </w:rPr>
        <w:t xml:space="preserve"> </w:t>
      </w:r>
      <w:r w:rsidRPr="00AF4744">
        <w:rPr>
          <w:color w:val="000000" w:themeColor="text1"/>
        </w:rPr>
        <w:t xml:space="preserve">дидактической науки и методологии </w:t>
      </w:r>
      <w:r w:rsidR="009B4DA6">
        <w:rPr>
          <w:color w:val="000000" w:themeColor="text1"/>
        </w:rPr>
        <w:t>высшего</w:t>
      </w:r>
      <w:r w:rsidRPr="00AF4744">
        <w:rPr>
          <w:color w:val="000000" w:themeColor="text1"/>
        </w:rPr>
        <w:t xml:space="preserve"> образования внесли</w:t>
      </w:r>
      <w:r w:rsidRPr="00AF4744">
        <w:rPr>
          <w:color w:val="000000" w:themeColor="text1"/>
          <w:spacing w:val="63"/>
        </w:rPr>
        <w:t xml:space="preserve"> </w:t>
      </w:r>
      <w:r w:rsidRPr="00AF4744">
        <w:rPr>
          <w:color w:val="000000" w:themeColor="text1"/>
        </w:rPr>
        <w:t>отечественные</w:t>
      </w:r>
      <w:r w:rsidR="00017C8B">
        <w:rPr>
          <w:color w:val="000000" w:themeColor="text1"/>
          <w:spacing w:val="-10"/>
        </w:rPr>
        <w:t xml:space="preserve"> и зарубежные</w:t>
      </w:r>
      <w:r w:rsidR="00381F8D">
        <w:rPr>
          <w:color w:val="000000" w:themeColor="text1"/>
          <w:spacing w:val="-10"/>
        </w:rPr>
        <w:t xml:space="preserve"> ученые, </w:t>
      </w:r>
      <w:r w:rsidRPr="00AF4744">
        <w:rPr>
          <w:color w:val="000000" w:themeColor="text1"/>
          <w:spacing w:val="-10"/>
        </w:rPr>
        <w:t xml:space="preserve">чьи труды сформировали теоретический фундамент для адаптации </w:t>
      </w:r>
      <w:r w:rsidR="00155CE0">
        <w:rPr>
          <w:color w:val="000000" w:themeColor="text1"/>
        </w:rPr>
        <w:t xml:space="preserve">профессионального </w:t>
      </w:r>
      <w:r w:rsidRPr="00AF4744">
        <w:rPr>
          <w:color w:val="000000" w:themeColor="text1"/>
          <w:spacing w:val="-10"/>
        </w:rPr>
        <w:t xml:space="preserve">обучения в условиях цифровизации образования.  </w:t>
      </w:r>
    </w:p>
    <w:p w14:paraId="4583CD8A" w14:textId="144D2848" w:rsidR="0076385F" w:rsidRPr="007A12EF" w:rsidRDefault="00AF4744" w:rsidP="007D03B8">
      <w:pPr>
        <w:pStyle w:val="a3"/>
        <w:ind w:left="142" w:firstLine="427"/>
        <w:rPr>
          <w:color w:val="000000" w:themeColor="text1"/>
          <w:spacing w:val="-10"/>
        </w:rPr>
      </w:pPr>
      <w:r w:rsidRPr="00AF4744">
        <w:rPr>
          <w:color w:val="000000" w:themeColor="text1"/>
          <w:spacing w:val="-10"/>
        </w:rPr>
        <w:t>Ф</w:t>
      </w:r>
      <w:r w:rsidR="00AA0154" w:rsidRPr="00AF4744">
        <w:rPr>
          <w:color w:val="000000" w:themeColor="text1"/>
          <w:spacing w:val="-10"/>
        </w:rPr>
        <w:t>ундаментальные принци</w:t>
      </w:r>
      <w:r w:rsidR="00BB5C42">
        <w:rPr>
          <w:color w:val="000000" w:themeColor="text1"/>
          <w:spacing w:val="-10"/>
        </w:rPr>
        <w:t xml:space="preserve">пы профессионального обучения, </w:t>
      </w:r>
      <w:r w:rsidR="00AA0154" w:rsidRPr="00AF4744">
        <w:rPr>
          <w:color w:val="000000" w:themeColor="text1"/>
          <w:spacing w:val="-10"/>
        </w:rPr>
        <w:t xml:space="preserve">взаимосвязи теории </w:t>
      </w:r>
      <w:r w:rsidR="00AA0154" w:rsidRPr="00AF4744">
        <w:rPr>
          <w:color w:val="000000" w:themeColor="text1"/>
          <w:spacing w:val="-10"/>
        </w:rPr>
        <w:lastRenderedPageBreak/>
        <w:t xml:space="preserve">и практики, активизация познавательной деятельности обучающихся встречается в работах </w:t>
      </w:r>
      <w:r w:rsidR="0076385F">
        <w:rPr>
          <w:color w:val="000000" w:themeColor="text1"/>
          <w:spacing w:val="-10"/>
        </w:rPr>
        <w:t xml:space="preserve">отечественных ученых </w:t>
      </w:r>
      <w:r w:rsidR="0076385F" w:rsidRPr="00AF4744">
        <w:rPr>
          <w:color w:val="000000" w:themeColor="text1"/>
        </w:rPr>
        <w:t>Н.Д.</w:t>
      </w:r>
      <w:r w:rsidR="0076385F" w:rsidRPr="00AF4744">
        <w:rPr>
          <w:color w:val="000000" w:themeColor="text1"/>
          <w:spacing w:val="40"/>
        </w:rPr>
        <w:t xml:space="preserve"> </w:t>
      </w:r>
      <w:r w:rsidR="0076385F" w:rsidRPr="00AF4744">
        <w:rPr>
          <w:color w:val="000000" w:themeColor="text1"/>
        </w:rPr>
        <w:t>Хмель</w:t>
      </w:r>
      <w:r w:rsidR="0076385F" w:rsidRPr="00AF4744">
        <w:rPr>
          <w:color w:val="000000" w:themeColor="text1"/>
          <w:spacing w:val="40"/>
        </w:rPr>
        <w:t xml:space="preserve"> </w:t>
      </w:r>
      <w:r w:rsidR="0076385F" w:rsidRPr="00AF4744">
        <w:rPr>
          <w:color w:val="000000" w:themeColor="text1"/>
        </w:rPr>
        <w:t>[</w:t>
      </w:r>
      <w:r w:rsidR="0076385F">
        <w:rPr>
          <w:color w:val="000000" w:themeColor="text1"/>
        </w:rPr>
        <w:t>75</w:t>
      </w:r>
      <w:r w:rsidR="0076385F" w:rsidRPr="00AF4744">
        <w:rPr>
          <w:color w:val="000000" w:themeColor="text1"/>
        </w:rPr>
        <w:t>],</w:t>
      </w:r>
      <w:r w:rsidR="0076385F" w:rsidRPr="00AF4744">
        <w:rPr>
          <w:color w:val="000000" w:themeColor="text1"/>
          <w:spacing w:val="40"/>
        </w:rPr>
        <w:t xml:space="preserve"> </w:t>
      </w:r>
      <w:r w:rsidR="0076385F">
        <w:rPr>
          <w:color w:val="000000" w:themeColor="text1"/>
          <w:spacing w:val="-10"/>
        </w:rPr>
        <w:t xml:space="preserve">Ш. Т. Таубаевой </w:t>
      </w:r>
      <w:r w:rsidR="0076385F" w:rsidRPr="0076385F">
        <w:rPr>
          <w:color w:val="000000" w:themeColor="text1"/>
          <w:spacing w:val="-10"/>
        </w:rPr>
        <w:t>[</w:t>
      </w:r>
      <w:r w:rsidR="0076385F">
        <w:rPr>
          <w:color w:val="000000" w:themeColor="text1"/>
          <w:spacing w:val="-10"/>
        </w:rPr>
        <w:t>82</w:t>
      </w:r>
      <w:r w:rsidR="0076385F" w:rsidRPr="0076385F">
        <w:rPr>
          <w:color w:val="000000" w:themeColor="text1"/>
          <w:spacing w:val="-10"/>
        </w:rPr>
        <w:t xml:space="preserve">], </w:t>
      </w:r>
      <w:r w:rsidR="007D03B8">
        <w:rPr>
          <w:color w:val="000000" w:themeColor="text1"/>
          <w:spacing w:val="-10"/>
        </w:rPr>
        <w:t xml:space="preserve">                 </w:t>
      </w:r>
      <w:r w:rsidR="0076385F" w:rsidRPr="00AF4744">
        <w:rPr>
          <w:color w:val="000000" w:themeColor="text1"/>
        </w:rPr>
        <w:t>Ж.А.</w:t>
      </w:r>
      <w:r w:rsidR="0076385F" w:rsidRPr="00AF4744">
        <w:rPr>
          <w:color w:val="000000" w:themeColor="text1"/>
          <w:spacing w:val="40"/>
        </w:rPr>
        <w:t xml:space="preserve"> </w:t>
      </w:r>
      <w:r w:rsidR="0076385F" w:rsidRPr="00AF4744">
        <w:rPr>
          <w:color w:val="000000" w:themeColor="text1"/>
        </w:rPr>
        <w:t>Караева</w:t>
      </w:r>
      <w:r w:rsidR="0076385F" w:rsidRPr="00AF4744">
        <w:rPr>
          <w:color w:val="000000" w:themeColor="text1"/>
          <w:spacing w:val="40"/>
        </w:rPr>
        <w:t xml:space="preserve"> </w:t>
      </w:r>
      <w:r w:rsidR="0076385F" w:rsidRPr="00AF4744">
        <w:rPr>
          <w:color w:val="000000" w:themeColor="text1"/>
        </w:rPr>
        <w:t>[</w:t>
      </w:r>
      <w:r w:rsidR="0076385F">
        <w:rPr>
          <w:color w:val="000000" w:themeColor="text1"/>
        </w:rPr>
        <w:t>83</w:t>
      </w:r>
      <w:r w:rsidR="0076385F" w:rsidRPr="00AF4744">
        <w:rPr>
          <w:color w:val="000000" w:themeColor="text1"/>
        </w:rPr>
        <w:t>],</w:t>
      </w:r>
      <w:r w:rsidR="0076385F" w:rsidRPr="00AF4744">
        <w:rPr>
          <w:color w:val="000000" w:themeColor="text1"/>
          <w:spacing w:val="40"/>
        </w:rPr>
        <w:t xml:space="preserve"> </w:t>
      </w:r>
      <w:r w:rsidR="0076385F" w:rsidRPr="00AF4744">
        <w:rPr>
          <w:color w:val="000000" w:themeColor="text1"/>
        </w:rPr>
        <w:t>Е.О.</w:t>
      </w:r>
      <w:r w:rsidR="0076385F" w:rsidRPr="00AF4744">
        <w:rPr>
          <w:color w:val="000000" w:themeColor="text1"/>
          <w:spacing w:val="40"/>
        </w:rPr>
        <w:t xml:space="preserve"> </w:t>
      </w:r>
      <w:r w:rsidR="0076385F" w:rsidRPr="00AF4744">
        <w:rPr>
          <w:color w:val="000000" w:themeColor="text1"/>
        </w:rPr>
        <w:t>Жуматаевой</w:t>
      </w:r>
      <w:r w:rsidR="0076385F" w:rsidRPr="00AF4744">
        <w:rPr>
          <w:color w:val="000000" w:themeColor="text1"/>
          <w:spacing w:val="40"/>
        </w:rPr>
        <w:t xml:space="preserve"> </w:t>
      </w:r>
      <w:r w:rsidR="0076385F" w:rsidRPr="00AF4744">
        <w:rPr>
          <w:color w:val="000000" w:themeColor="text1"/>
        </w:rPr>
        <w:t>[</w:t>
      </w:r>
      <w:r w:rsidR="0076385F">
        <w:rPr>
          <w:color w:val="000000" w:themeColor="text1"/>
        </w:rPr>
        <w:t>84</w:t>
      </w:r>
      <w:r w:rsidR="0076385F" w:rsidRPr="00AF4744">
        <w:rPr>
          <w:color w:val="000000" w:themeColor="text1"/>
        </w:rPr>
        <w:t>],</w:t>
      </w:r>
      <w:r w:rsidR="0076385F" w:rsidRPr="00AF4744">
        <w:rPr>
          <w:color w:val="000000" w:themeColor="text1"/>
          <w:spacing w:val="40"/>
        </w:rPr>
        <w:t xml:space="preserve"> </w:t>
      </w:r>
      <w:r w:rsidR="0076385F" w:rsidRPr="00AF4744">
        <w:rPr>
          <w:color w:val="000000" w:themeColor="text1"/>
        </w:rPr>
        <w:t>Е.А.</w:t>
      </w:r>
      <w:r w:rsidR="0076385F" w:rsidRPr="00AF4744">
        <w:rPr>
          <w:color w:val="000000" w:themeColor="text1"/>
          <w:spacing w:val="40"/>
        </w:rPr>
        <w:t xml:space="preserve"> </w:t>
      </w:r>
      <w:r w:rsidR="0076385F" w:rsidRPr="00AF4744">
        <w:rPr>
          <w:color w:val="000000" w:themeColor="text1"/>
        </w:rPr>
        <w:t>Бурдиной, Н [</w:t>
      </w:r>
      <w:r w:rsidR="0076385F">
        <w:rPr>
          <w:color w:val="000000" w:themeColor="text1"/>
        </w:rPr>
        <w:t>85</w:t>
      </w:r>
      <w:r w:rsidR="0076385F" w:rsidRPr="00AF4744">
        <w:rPr>
          <w:color w:val="000000" w:themeColor="text1"/>
        </w:rPr>
        <w:t xml:space="preserve">], </w:t>
      </w:r>
      <w:r w:rsidR="007A12EF">
        <w:rPr>
          <w:color w:val="000000" w:themeColor="text1"/>
        </w:rPr>
        <w:t xml:space="preserve">российских ученых </w:t>
      </w:r>
      <w:r w:rsidR="007A12EF" w:rsidRPr="00AF4744">
        <w:rPr>
          <w:color w:val="000000" w:themeColor="text1"/>
        </w:rPr>
        <w:t>И.Я.</w:t>
      </w:r>
      <w:r w:rsidR="007A12EF" w:rsidRPr="00AF4744">
        <w:rPr>
          <w:color w:val="000000" w:themeColor="text1"/>
          <w:spacing w:val="40"/>
        </w:rPr>
        <w:t xml:space="preserve"> </w:t>
      </w:r>
      <w:r w:rsidR="007A12EF" w:rsidRPr="00AF4744">
        <w:rPr>
          <w:color w:val="000000" w:themeColor="text1"/>
        </w:rPr>
        <w:t>Лернер</w:t>
      </w:r>
      <w:r w:rsidR="007A12EF" w:rsidRPr="00AF4744">
        <w:rPr>
          <w:color w:val="000000" w:themeColor="text1"/>
          <w:spacing w:val="40"/>
        </w:rPr>
        <w:t xml:space="preserve"> </w:t>
      </w:r>
      <w:r w:rsidR="007A12EF" w:rsidRPr="00AF4744">
        <w:rPr>
          <w:color w:val="000000" w:themeColor="text1"/>
        </w:rPr>
        <w:t>[8</w:t>
      </w:r>
      <w:r w:rsidR="007A12EF">
        <w:rPr>
          <w:color w:val="000000" w:themeColor="text1"/>
        </w:rPr>
        <w:t>6</w:t>
      </w:r>
      <w:r w:rsidR="007A12EF" w:rsidRPr="00AF4744">
        <w:rPr>
          <w:color w:val="000000" w:themeColor="text1"/>
        </w:rPr>
        <w:t>], М.Н. Скаткина [8</w:t>
      </w:r>
      <w:r w:rsidR="007A12EF">
        <w:rPr>
          <w:color w:val="000000" w:themeColor="text1"/>
        </w:rPr>
        <w:t>7</w:t>
      </w:r>
      <w:r w:rsidR="007A12EF" w:rsidRPr="00AF4744">
        <w:rPr>
          <w:color w:val="000000" w:themeColor="text1"/>
        </w:rPr>
        <w:t>], В.П. Беспалько [</w:t>
      </w:r>
      <w:r w:rsidR="007A12EF">
        <w:rPr>
          <w:color w:val="000000" w:themeColor="text1"/>
        </w:rPr>
        <w:t>88</w:t>
      </w:r>
      <w:r w:rsidR="007A12EF" w:rsidRPr="00AF4744">
        <w:rPr>
          <w:color w:val="000000" w:themeColor="text1"/>
        </w:rPr>
        <w:t>],</w:t>
      </w:r>
      <w:r w:rsidR="007A12EF">
        <w:rPr>
          <w:color w:val="000000" w:themeColor="text1"/>
        </w:rPr>
        <w:t xml:space="preserve"> </w:t>
      </w:r>
      <w:r w:rsidR="0076385F" w:rsidRPr="00AF4744">
        <w:rPr>
          <w:color w:val="000000" w:themeColor="text1"/>
        </w:rPr>
        <w:t xml:space="preserve">чьи </w:t>
      </w:r>
      <w:r w:rsidR="0076385F" w:rsidRPr="00AF4744">
        <w:rPr>
          <w:color w:val="000000" w:themeColor="text1"/>
          <w:spacing w:val="-10"/>
        </w:rPr>
        <w:t xml:space="preserve">исследования показали, что дидактическая система не является статичной, что подтверждается трансформаций структуры и содержания профессиональной подготовки обучающихся, обусловленная изменениями качества профессионального труда. </w:t>
      </w:r>
    </w:p>
    <w:p w14:paraId="5D8D8A98" w14:textId="0C274235" w:rsidR="00DC63CC" w:rsidRPr="00AF4744" w:rsidRDefault="00AA0154" w:rsidP="007D03B8">
      <w:pPr>
        <w:pStyle w:val="a3"/>
        <w:ind w:left="142" w:right="3" w:firstLine="427"/>
        <w:rPr>
          <w:color w:val="000000" w:themeColor="text1"/>
        </w:rPr>
      </w:pPr>
      <w:r w:rsidRPr="00AF4744">
        <w:rPr>
          <w:color w:val="000000" w:themeColor="text1"/>
        </w:rPr>
        <w:t>Динамичная жизнь</w:t>
      </w:r>
      <w:r w:rsidR="00AF4744" w:rsidRPr="00AF4744">
        <w:rPr>
          <w:color w:val="000000" w:themeColor="text1"/>
        </w:rPr>
        <w:t xml:space="preserve"> современного</w:t>
      </w:r>
      <w:r w:rsidRPr="00AF4744">
        <w:rPr>
          <w:color w:val="000000" w:themeColor="text1"/>
        </w:rPr>
        <w:t xml:space="preserve"> общества создает условия</w:t>
      </w:r>
      <w:r w:rsidRPr="00AF4744">
        <w:rPr>
          <w:color w:val="000000" w:themeColor="text1"/>
          <w:spacing w:val="80"/>
        </w:rPr>
        <w:t xml:space="preserve"> </w:t>
      </w:r>
      <w:r w:rsidRPr="00AF4744">
        <w:rPr>
          <w:color w:val="000000" w:themeColor="text1"/>
        </w:rPr>
        <w:t xml:space="preserve">многозадачности и неопределенности, </w:t>
      </w:r>
      <w:r w:rsidR="00AF4744" w:rsidRPr="00AF4744">
        <w:rPr>
          <w:color w:val="000000" w:themeColor="text1"/>
        </w:rPr>
        <w:t>поэтому</w:t>
      </w:r>
      <w:r w:rsidRPr="00AF4744">
        <w:rPr>
          <w:color w:val="000000" w:themeColor="text1"/>
        </w:rPr>
        <w:t xml:space="preserve"> возникает необходимость быстро принимать решения в противоречивых</w:t>
      </w:r>
      <w:r w:rsidR="00AF4744" w:rsidRPr="00AF4744">
        <w:rPr>
          <w:color w:val="000000" w:themeColor="text1"/>
        </w:rPr>
        <w:t xml:space="preserve"> и нестандартных</w:t>
      </w:r>
      <w:r w:rsidRPr="00AF4744">
        <w:rPr>
          <w:color w:val="000000" w:themeColor="text1"/>
        </w:rPr>
        <w:t xml:space="preserve"> ситуациях, ориентироваться не только в своей предметной области, но и совершенно в других не смежных областях в трудовой деятельности, что требует расширения человеческих знаний</w:t>
      </w:r>
      <w:r w:rsidR="0038715A" w:rsidRPr="00AF4744">
        <w:rPr>
          <w:color w:val="000000" w:themeColor="text1"/>
        </w:rPr>
        <w:t xml:space="preserve"> и развития профессиональных способностей</w:t>
      </w:r>
      <w:r w:rsidRPr="00AF4744">
        <w:rPr>
          <w:color w:val="000000" w:themeColor="text1"/>
        </w:rPr>
        <w:t xml:space="preserve">. </w:t>
      </w:r>
    </w:p>
    <w:p w14:paraId="693C0E6F" w14:textId="77777777" w:rsidR="00DC63CC" w:rsidRPr="0000725B" w:rsidRDefault="00DC63CC" w:rsidP="007D03B8">
      <w:pPr>
        <w:pStyle w:val="a3"/>
        <w:spacing w:before="4"/>
        <w:ind w:left="142" w:right="3" w:firstLine="427"/>
        <w:rPr>
          <w:color w:val="000000" w:themeColor="text1"/>
        </w:rPr>
      </w:pPr>
      <w:r w:rsidRPr="00AF4744">
        <w:rPr>
          <w:color w:val="000000" w:themeColor="text1"/>
        </w:rPr>
        <w:t>В педагогике, как и в истории человеческой жизни, происходит смена эпох.</w:t>
      </w:r>
      <w:r w:rsidRPr="00AF4744">
        <w:rPr>
          <w:color w:val="000000" w:themeColor="text1"/>
          <w:spacing w:val="-2"/>
        </w:rPr>
        <w:t xml:space="preserve"> </w:t>
      </w:r>
      <w:r w:rsidRPr="00AF4744">
        <w:rPr>
          <w:color w:val="000000" w:themeColor="text1"/>
        </w:rPr>
        <w:t>Каждая</w:t>
      </w:r>
      <w:r w:rsidRPr="00AF4744">
        <w:rPr>
          <w:color w:val="000000" w:themeColor="text1"/>
          <w:spacing w:val="-3"/>
        </w:rPr>
        <w:t xml:space="preserve"> </w:t>
      </w:r>
      <w:r w:rsidRPr="00AF4744">
        <w:rPr>
          <w:color w:val="000000" w:themeColor="text1"/>
        </w:rPr>
        <w:t>эпоха</w:t>
      </w:r>
      <w:r w:rsidRPr="00AF4744">
        <w:rPr>
          <w:color w:val="000000" w:themeColor="text1"/>
          <w:spacing w:val="-4"/>
        </w:rPr>
        <w:t xml:space="preserve"> </w:t>
      </w:r>
      <w:r w:rsidRPr="00AF4744">
        <w:rPr>
          <w:color w:val="000000" w:themeColor="text1"/>
        </w:rPr>
        <w:t>по мере</w:t>
      </w:r>
      <w:r w:rsidRPr="00AF4744">
        <w:rPr>
          <w:color w:val="000000" w:themeColor="text1"/>
          <w:spacing w:val="-4"/>
        </w:rPr>
        <w:t xml:space="preserve"> </w:t>
      </w:r>
      <w:r w:rsidRPr="00AF4744">
        <w:rPr>
          <w:color w:val="000000" w:themeColor="text1"/>
        </w:rPr>
        <w:t>своего</w:t>
      </w:r>
      <w:r w:rsidRPr="00AF4744">
        <w:rPr>
          <w:color w:val="000000" w:themeColor="text1"/>
          <w:spacing w:val="-5"/>
        </w:rPr>
        <w:t xml:space="preserve"> </w:t>
      </w:r>
      <w:r w:rsidRPr="00AF4744">
        <w:rPr>
          <w:color w:val="000000" w:themeColor="text1"/>
        </w:rPr>
        <w:t>завершения</w:t>
      </w:r>
      <w:r w:rsidRPr="00AF4744">
        <w:rPr>
          <w:color w:val="000000" w:themeColor="text1"/>
          <w:spacing w:val="-4"/>
        </w:rPr>
        <w:t xml:space="preserve"> </w:t>
      </w:r>
      <w:r w:rsidRPr="00AF4744">
        <w:rPr>
          <w:color w:val="000000" w:themeColor="text1"/>
        </w:rPr>
        <w:t xml:space="preserve">оставляет усовершенствованные качества и свойства, передавая свою мощь и опыт новой эпохе, в результате обогащаясь и трансформируясь, запуская с большим ускорением следующий процесс новой эпохи. </w:t>
      </w:r>
    </w:p>
    <w:p w14:paraId="6ADE0F54" w14:textId="4BC4A441" w:rsidR="00846D2C" w:rsidRDefault="00DC63CC" w:rsidP="007D03B8">
      <w:pPr>
        <w:pStyle w:val="a3"/>
        <w:tabs>
          <w:tab w:val="left" w:pos="1701"/>
        </w:tabs>
        <w:ind w:left="142" w:right="3" w:firstLine="427"/>
        <w:rPr>
          <w:color w:val="000000" w:themeColor="text1"/>
        </w:rPr>
      </w:pPr>
      <w:r w:rsidRPr="00AF4744">
        <w:rPr>
          <w:color w:val="000000" w:themeColor="text1"/>
        </w:rPr>
        <w:t>В.П. Беспалько выделяет «педагогические эпохи»</w:t>
      </w:r>
      <w:r w:rsidR="00AF4744" w:rsidRPr="00AF4744">
        <w:rPr>
          <w:color w:val="000000" w:themeColor="text1"/>
        </w:rPr>
        <w:t xml:space="preserve"> [</w:t>
      </w:r>
      <w:r w:rsidR="0074275A">
        <w:rPr>
          <w:color w:val="000000" w:themeColor="text1"/>
        </w:rPr>
        <w:t>8</w:t>
      </w:r>
      <w:r w:rsidR="007A12EF">
        <w:rPr>
          <w:color w:val="000000" w:themeColor="text1"/>
        </w:rPr>
        <w:t>8</w:t>
      </w:r>
      <w:r w:rsidR="00AF4744" w:rsidRPr="00AF4744">
        <w:rPr>
          <w:color w:val="000000" w:themeColor="text1"/>
        </w:rPr>
        <w:t>]</w:t>
      </w:r>
      <w:r w:rsidRPr="00AF4744">
        <w:rPr>
          <w:color w:val="000000" w:themeColor="text1"/>
        </w:rPr>
        <w:t xml:space="preserve">, в которых осуществляется процесс обновления и развития </w:t>
      </w:r>
      <w:r w:rsidR="003502A1">
        <w:rPr>
          <w:color w:val="000000" w:themeColor="text1"/>
        </w:rPr>
        <w:t xml:space="preserve">цифровой </w:t>
      </w:r>
      <w:r w:rsidRPr="00AF4744">
        <w:rPr>
          <w:color w:val="000000" w:themeColor="text1"/>
        </w:rPr>
        <w:t xml:space="preserve">дидактики </w:t>
      </w:r>
      <w:r w:rsidR="00A40278">
        <w:rPr>
          <w:color w:val="000000" w:themeColor="text1"/>
        </w:rPr>
        <w:t xml:space="preserve">      </w:t>
      </w:r>
      <w:r w:rsidRPr="00AF4744">
        <w:rPr>
          <w:color w:val="000000" w:themeColor="text1"/>
        </w:rPr>
        <w:t xml:space="preserve">(таблица </w:t>
      </w:r>
      <w:r w:rsidR="00060DAC">
        <w:rPr>
          <w:color w:val="000000" w:themeColor="text1"/>
          <w:lang w:val="kk-KZ"/>
        </w:rPr>
        <w:t>7</w:t>
      </w:r>
      <w:r w:rsidRPr="00AF4744">
        <w:rPr>
          <w:color w:val="000000" w:themeColor="text1"/>
        </w:rPr>
        <w:t>).</w:t>
      </w:r>
    </w:p>
    <w:p w14:paraId="271FFC4B" w14:textId="77777777" w:rsidR="0045318E" w:rsidRPr="00AF4744" w:rsidRDefault="0045318E" w:rsidP="00122DB5">
      <w:pPr>
        <w:pStyle w:val="a3"/>
        <w:tabs>
          <w:tab w:val="left" w:pos="1701"/>
        </w:tabs>
        <w:ind w:left="0" w:right="3" w:firstLine="0"/>
        <w:rPr>
          <w:color w:val="000000" w:themeColor="text1"/>
        </w:rPr>
      </w:pPr>
    </w:p>
    <w:p w14:paraId="0ED384CC" w14:textId="3C37C52A" w:rsidR="00DC63CC" w:rsidRPr="00AF4744" w:rsidRDefault="00DC63CC" w:rsidP="00BB5C42">
      <w:pPr>
        <w:pStyle w:val="a3"/>
        <w:ind w:firstLine="0"/>
        <w:jc w:val="left"/>
        <w:rPr>
          <w:color w:val="000000" w:themeColor="text1"/>
        </w:rPr>
      </w:pPr>
      <w:r w:rsidRPr="00AF4744">
        <w:rPr>
          <w:color w:val="000000" w:themeColor="text1"/>
        </w:rPr>
        <w:t>Таблица</w:t>
      </w:r>
      <w:r w:rsidRPr="00AF4744">
        <w:rPr>
          <w:color w:val="000000" w:themeColor="text1"/>
          <w:spacing w:val="-5"/>
        </w:rPr>
        <w:t xml:space="preserve"> </w:t>
      </w:r>
      <w:r w:rsidR="00060DAC">
        <w:rPr>
          <w:color w:val="000000" w:themeColor="text1"/>
          <w:lang w:val="kk-KZ"/>
        </w:rPr>
        <w:t>7</w:t>
      </w:r>
      <w:r w:rsidRPr="00AF4744">
        <w:rPr>
          <w:color w:val="000000" w:themeColor="text1"/>
          <w:spacing w:val="-6"/>
        </w:rPr>
        <w:t xml:space="preserve"> </w:t>
      </w:r>
      <w:r w:rsidRPr="00AF4744">
        <w:rPr>
          <w:color w:val="000000" w:themeColor="text1"/>
        </w:rPr>
        <w:t>–</w:t>
      </w:r>
      <w:r w:rsidRPr="00AF4744">
        <w:rPr>
          <w:color w:val="000000" w:themeColor="text1"/>
          <w:spacing w:val="-7"/>
        </w:rPr>
        <w:t xml:space="preserve"> </w:t>
      </w:r>
      <w:r w:rsidRPr="00AF4744">
        <w:rPr>
          <w:color w:val="000000" w:themeColor="text1"/>
        </w:rPr>
        <w:t>Педагогические</w:t>
      </w:r>
      <w:r w:rsidRPr="00AF4744">
        <w:rPr>
          <w:color w:val="000000" w:themeColor="text1"/>
          <w:spacing w:val="-5"/>
        </w:rPr>
        <w:t xml:space="preserve"> </w:t>
      </w:r>
      <w:r w:rsidRPr="00AF4744">
        <w:rPr>
          <w:color w:val="000000" w:themeColor="text1"/>
        </w:rPr>
        <w:t>эпохи</w:t>
      </w:r>
      <w:r w:rsidRPr="00AF4744">
        <w:rPr>
          <w:color w:val="000000" w:themeColor="text1"/>
          <w:spacing w:val="-8"/>
        </w:rPr>
        <w:t xml:space="preserve"> </w:t>
      </w:r>
      <w:r w:rsidRPr="00AF4744">
        <w:rPr>
          <w:color w:val="000000" w:themeColor="text1"/>
        </w:rPr>
        <w:t>развития</w:t>
      </w:r>
      <w:r w:rsidRPr="00AF4744">
        <w:rPr>
          <w:color w:val="000000" w:themeColor="text1"/>
          <w:spacing w:val="-6"/>
        </w:rPr>
        <w:t xml:space="preserve"> </w:t>
      </w:r>
      <w:r w:rsidRPr="00AF4744">
        <w:rPr>
          <w:color w:val="000000" w:themeColor="text1"/>
          <w:spacing w:val="-2"/>
        </w:rPr>
        <w:t>дидактики</w:t>
      </w:r>
    </w:p>
    <w:p w14:paraId="639A328A" w14:textId="77777777" w:rsidR="00DC63CC" w:rsidRPr="00AF4744" w:rsidRDefault="00DC63CC" w:rsidP="00BB5C42">
      <w:pPr>
        <w:pStyle w:val="a3"/>
        <w:ind w:left="0" w:firstLine="0"/>
        <w:jc w:val="left"/>
        <w:rPr>
          <w:color w:val="000000" w:themeColor="text1"/>
          <w:sz w:val="16"/>
        </w:rPr>
      </w:pPr>
    </w:p>
    <w:tbl>
      <w:tblPr>
        <w:tblStyle w:val="TableNormal"/>
        <w:tblW w:w="0" w:type="auto"/>
        <w:tblInd w:w="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82"/>
        <w:gridCol w:w="4817"/>
      </w:tblGrid>
      <w:tr w:rsidR="00DC63CC" w:rsidRPr="00AF4744" w14:paraId="0DCA1879" w14:textId="77777777" w:rsidTr="00874BC4">
        <w:trPr>
          <w:trHeight w:val="273"/>
        </w:trPr>
        <w:tc>
          <w:tcPr>
            <w:tcW w:w="4682" w:type="dxa"/>
          </w:tcPr>
          <w:p w14:paraId="2D91CD52" w14:textId="77777777" w:rsidR="00DC63CC" w:rsidRPr="00AF4744" w:rsidRDefault="00DC63CC" w:rsidP="00BB5C42">
            <w:pPr>
              <w:pStyle w:val="TableParagraph"/>
              <w:tabs>
                <w:tab w:val="left" w:pos="709"/>
              </w:tabs>
              <w:ind w:left="1209"/>
              <w:rPr>
                <w:color w:val="000000" w:themeColor="text1"/>
                <w:sz w:val="24"/>
              </w:rPr>
            </w:pPr>
            <w:r w:rsidRPr="00AF4744">
              <w:rPr>
                <w:color w:val="000000" w:themeColor="text1"/>
                <w:sz w:val="24"/>
              </w:rPr>
              <w:t>Педагогическая</w:t>
            </w:r>
            <w:r w:rsidRPr="00AF4744">
              <w:rPr>
                <w:color w:val="000000" w:themeColor="text1"/>
                <w:spacing w:val="-4"/>
                <w:sz w:val="24"/>
              </w:rPr>
              <w:t xml:space="preserve"> эпоха</w:t>
            </w:r>
          </w:p>
        </w:tc>
        <w:tc>
          <w:tcPr>
            <w:tcW w:w="4817" w:type="dxa"/>
          </w:tcPr>
          <w:p w14:paraId="4D7E9FED" w14:textId="77777777" w:rsidR="00DC63CC" w:rsidRPr="00AF4744" w:rsidRDefault="00DC63CC" w:rsidP="00BB5C42">
            <w:pPr>
              <w:pStyle w:val="TableParagraph"/>
              <w:ind w:left="1454"/>
              <w:rPr>
                <w:color w:val="000000" w:themeColor="text1"/>
                <w:sz w:val="24"/>
              </w:rPr>
            </w:pPr>
            <w:r w:rsidRPr="00AF4744">
              <w:rPr>
                <w:color w:val="000000" w:themeColor="text1"/>
                <w:sz w:val="24"/>
              </w:rPr>
              <w:t>Развитие</w:t>
            </w:r>
            <w:r w:rsidRPr="00AF4744">
              <w:rPr>
                <w:color w:val="000000" w:themeColor="text1"/>
                <w:spacing w:val="-4"/>
                <w:sz w:val="24"/>
              </w:rPr>
              <w:t xml:space="preserve"> </w:t>
            </w:r>
            <w:r w:rsidRPr="00AF4744">
              <w:rPr>
                <w:color w:val="000000" w:themeColor="text1"/>
                <w:spacing w:val="-2"/>
                <w:sz w:val="24"/>
              </w:rPr>
              <w:t>дидактики</w:t>
            </w:r>
          </w:p>
        </w:tc>
      </w:tr>
      <w:tr w:rsidR="00DC63CC" w:rsidRPr="00AF4744" w14:paraId="5E9AB203" w14:textId="77777777" w:rsidTr="00874BC4">
        <w:trPr>
          <w:trHeight w:val="830"/>
        </w:trPr>
        <w:tc>
          <w:tcPr>
            <w:tcW w:w="4682" w:type="dxa"/>
          </w:tcPr>
          <w:p w14:paraId="1D19977A" w14:textId="77777777" w:rsidR="00DC63CC" w:rsidRPr="00AF4744" w:rsidRDefault="00DC63CC" w:rsidP="00BB5C42">
            <w:pPr>
              <w:pStyle w:val="TableParagraph"/>
              <w:rPr>
                <w:color w:val="000000" w:themeColor="text1"/>
                <w:sz w:val="24"/>
              </w:rPr>
            </w:pPr>
            <w:r w:rsidRPr="00AF4744">
              <w:rPr>
                <w:color w:val="000000" w:themeColor="text1"/>
                <w:sz w:val="24"/>
              </w:rPr>
              <w:t>Эпоха</w:t>
            </w:r>
            <w:r w:rsidRPr="00AF4744">
              <w:rPr>
                <w:color w:val="000000" w:themeColor="text1"/>
                <w:spacing w:val="-13"/>
                <w:sz w:val="24"/>
              </w:rPr>
              <w:t xml:space="preserve"> </w:t>
            </w:r>
            <w:r w:rsidRPr="00AF4744">
              <w:rPr>
                <w:color w:val="000000" w:themeColor="text1"/>
                <w:sz w:val="24"/>
              </w:rPr>
              <w:t>педагогической</w:t>
            </w:r>
            <w:r w:rsidRPr="00AF4744">
              <w:rPr>
                <w:color w:val="000000" w:themeColor="text1"/>
                <w:spacing w:val="-11"/>
                <w:sz w:val="24"/>
              </w:rPr>
              <w:t xml:space="preserve"> </w:t>
            </w:r>
            <w:r w:rsidRPr="00AF4744">
              <w:rPr>
                <w:color w:val="000000" w:themeColor="text1"/>
                <w:sz w:val="24"/>
              </w:rPr>
              <w:t>деятельности</w:t>
            </w:r>
            <w:r w:rsidRPr="00AF4744">
              <w:rPr>
                <w:color w:val="000000" w:themeColor="text1"/>
                <w:spacing w:val="-11"/>
                <w:sz w:val="24"/>
              </w:rPr>
              <w:t xml:space="preserve"> </w:t>
            </w:r>
            <w:r w:rsidRPr="00AF4744">
              <w:rPr>
                <w:color w:val="000000" w:themeColor="text1"/>
                <w:sz w:val="24"/>
              </w:rPr>
              <w:t>инди видуального педагога, работающего</w:t>
            </w:r>
          </w:p>
          <w:p w14:paraId="79D4DBAA" w14:textId="77777777" w:rsidR="00DC63CC" w:rsidRPr="00AF4744" w:rsidRDefault="00DC63CC" w:rsidP="00BB5C42">
            <w:pPr>
              <w:pStyle w:val="TableParagraph"/>
              <w:rPr>
                <w:color w:val="000000" w:themeColor="text1"/>
                <w:sz w:val="24"/>
              </w:rPr>
            </w:pPr>
            <w:r w:rsidRPr="00AF4744">
              <w:rPr>
                <w:color w:val="000000" w:themeColor="text1"/>
                <w:spacing w:val="-2"/>
                <w:sz w:val="24"/>
              </w:rPr>
              <w:t>«вручную»</w:t>
            </w:r>
          </w:p>
        </w:tc>
        <w:tc>
          <w:tcPr>
            <w:tcW w:w="4817" w:type="dxa"/>
          </w:tcPr>
          <w:p w14:paraId="75FBF95F" w14:textId="77777777" w:rsidR="00DC63CC" w:rsidRPr="00AF4744" w:rsidRDefault="00DC63CC" w:rsidP="00BB5C42">
            <w:pPr>
              <w:pStyle w:val="TableParagraph"/>
              <w:ind w:left="105"/>
              <w:rPr>
                <w:color w:val="000000" w:themeColor="text1"/>
                <w:sz w:val="24"/>
              </w:rPr>
            </w:pPr>
            <w:r w:rsidRPr="00AF4744">
              <w:rPr>
                <w:color w:val="000000" w:themeColor="text1"/>
                <w:sz w:val="24"/>
              </w:rPr>
              <w:t>Дидактика</w:t>
            </w:r>
            <w:r w:rsidRPr="00AF4744">
              <w:rPr>
                <w:color w:val="000000" w:themeColor="text1"/>
                <w:spacing w:val="-8"/>
                <w:sz w:val="24"/>
              </w:rPr>
              <w:t xml:space="preserve"> </w:t>
            </w:r>
            <w:r w:rsidRPr="00AF4744">
              <w:rPr>
                <w:color w:val="000000" w:themeColor="text1"/>
                <w:sz w:val="24"/>
              </w:rPr>
              <w:t>–</w:t>
            </w:r>
            <w:r w:rsidRPr="00AF4744">
              <w:rPr>
                <w:color w:val="000000" w:themeColor="text1"/>
                <w:spacing w:val="-8"/>
                <w:sz w:val="24"/>
              </w:rPr>
              <w:t xml:space="preserve"> </w:t>
            </w:r>
            <w:r w:rsidRPr="00AF4744">
              <w:rPr>
                <w:color w:val="000000" w:themeColor="text1"/>
                <w:sz w:val="24"/>
              </w:rPr>
              <w:t>донаучное</w:t>
            </w:r>
            <w:r w:rsidRPr="00AF4744">
              <w:rPr>
                <w:color w:val="000000" w:themeColor="text1"/>
                <w:spacing w:val="-9"/>
                <w:sz w:val="24"/>
              </w:rPr>
              <w:t xml:space="preserve"> </w:t>
            </w:r>
            <w:r w:rsidRPr="00AF4744">
              <w:rPr>
                <w:color w:val="000000" w:themeColor="text1"/>
                <w:sz w:val="24"/>
              </w:rPr>
              <w:t>понятие,</w:t>
            </w:r>
            <w:r w:rsidRPr="00AF4744">
              <w:rPr>
                <w:color w:val="000000" w:themeColor="text1"/>
                <w:spacing w:val="-14"/>
                <w:sz w:val="24"/>
              </w:rPr>
              <w:t xml:space="preserve"> </w:t>
            </w:r>
            <w:r w:rsidRPr="00AF4744">
              <w:rPr>
                <w:color w:val="000000" w:themeColor="text1"/>
                <w:sz w:val="24"/>
              </w:rPr>
              <w:t>обознача ющее осмысление процесса обучения.</w:t>
            </w:r>
          </w:p>
        </w:tc>
      </w:tr>
      <w:tr w:rsidR="00DC63CC" w:rsidRPr="00AF4744" w14:paraId="135656E1" w14:textId="77777777" w:rsidTr="00874BC4">
        <w:trPr>
          <w:trHeight w:val="273"/>
        </w:trPr>
        <w:tc>
          <w:tcPr>
            <w:tcW w:w="4682" w:type="dxa"/>
          </w:tcPr>
          <w:p w14:paraId="6FAC0AB5" w14:textId="77777777" w:rsidR="00DC63CC" w:rsidRPr="00AF4744" w:rsidRDefault="00DC63CC" w:rsidP="00BB5C42">
            <w:pPr>
              <w:pStyle w:val="TableParagraph"/>
              <w:rPr>
                <w:color w:val="000000" w:themeColor="text1"/>
                <w:sz w:val="24"/>
              </w:rPr>
            </w:pPr>
            <w:r w:rsidRPr="00AF4744">
              <w:rPr>
                <w:color w:val="000000" w:themeColor="text1"/>
                <w:sz w:val="24"/>
              </w:rPr>
              <w:t>Эпоха</w:t>
            </w:r>
            <w:r w:rsidRPr="00AF4744">
              <w:rPr>
                <w:color w:val="000000" w:themeColor="text1"/>
                <w:spacing w:val="-3"/>
                <w:sz w:val="24"/>
              </w:rPr>
              <w:t xml:space="preserve"> </w:t>
            </w:r>
            <w:r w:rsidRPr="00AF4744">
              <w:rPr>
                <w:color w:val="000000" w:themeColor="text1"/>
                <w:sz w:val="24"/>
              </w:rPr>
              <w:t xml:space="preserve">учебной </w:t>
            </w:r>
            <w:r w:rsidRPr="00AF4744">
              <w:rPr>
                <w:color w:val="000000" w:themeColor="text1"/>
                <w:spacing w:val="-4"/>
                <w:sz w:val="24"/>
              </w:rPr>
              <w:t>книги</w:t>
            </w:r>
          </w:p>
        </w:tc>
        <w:tc>
          <w:tcPr>
            <w:tcW w:w="4817" w:type="dxa"/>
          </w:tcPr>
          <w:p w14:paraId="3623B7FE" w14:textId="77777777" w:rsidR="00DC63CC" w:rsidRPr="00AF4744" w:rsidRDefault="00DC63CC" w:rsidP="00BB5C42">
            <w:pPr>
              <w:pStyle w:val="TableParagraph"/>
              <w:ind w:left="105"/>
              <w:rPr>
                <w:color w:val="000000" w:themeColor="text1"/>
                <w:sz w:val="24"/>
              </w:rPr>
            </w:pPr>
            <w:r w:rsidRPr="00AF4744">
              <w:rPr>
                <w:color w:val="000000" w:themeColor="text1"/>
                <w:sz w:val="24"/>
              </w:rPr>
              <w:t>Дидактика</w:t>
            </w:r>
            <w:r w:rsidRPr="00AF4744">
              <w:rPr>
                <w:color w:val="000000" w:themeColor="text1"/>
                <w:spacing w:val="-3"/>
                <w:sz w:val="24"/>
              </w:rPr>
              <w:t xml:space="preserve"> </w:t>
            </w:r>
            <w:r w:rsidRPr="00AF4744">
              <w:rPr>
                <w:color w:val="000000" w:themeColor="text1"/>
                <w:sz w:val="24"/>
              </w:rPr>
              <w:t>–</w:t>
            </w:r>
            <w:r w:rsidRPr="00AF4744">
              <w:rPr>
                <w:color w:val="000000" w:themeColor="text1"/>
                <w:spacing w:val="55"/>
                <w:sz w:val="24"/>
              </w:rPr>
              <w:t xml:space="preserve"> </w:t>
            </w:r>
            <w:r w:rsidRPr="00AF4744">
              <w:rPr>
                <w:color w:val="000000" w:themeColor="text1"/>
                <w:sz w:val="24"/>
              </w:rPr>
              <w:t>искусство</w:t>
            </w:r>
            <w:r w:rsidRPr="00AF4744">
              <w:rPr>
                <w:color w:val="000000" w:themeColor="text1"/>
                <w:spacing w:val="-2"/>
                <w:sz w:val="24"/>
              </w:rPr>
              <w:t xml:space="preserve"> обучения.</w:t>
            </w:r>
          </w:p>
        </w:tc>
      </w:tr>
      <w:tr w:rsidR="00DC63CC" w:rsidRPr="00AF4744" w14:paraId="2B4E8E36" w14:textId="77777777" w:rsidTr="00874BC4">
        <w:trPr>
          <w:trHeight w:val="830"/>
        </w:trPr>
        <w:tc>
          <w:tcPr>
            <w:tcW w:w="4682" w:type="dxa"/>
          </w:tcPr>
          <w:p w14:paraId="724FB3C7" w14:textId="77777777" w:rsidR="00DC63CC" w:rsidRPr="00AF4744" w:rsidRDefault="00DC63CC" w:rsidP="00BB5C42">
            <w:pPr>
              <w:pStyle w:val="TableParagraph"/>
              <w:rPr>
                <w:color w:val="000000" w:themeColor="text1"/>
                <w:sz w:val="24"/>
              </w:rPr>
            </w:pPr>
            <w:r w:rsidRPr="00AF4744">
              <w:rPr>
                <w:color w:val="000000" w:themeColor="text1"/>
                <w:sz w:val="24"/>
              </w:rPr>
              <w:t>Эпоха</w:t>
            </w:r>
            <w:r w:rsidRPr="00AF4744">
              <w:rPr>
                <w:color w:val="000000" w:themeColor="text1"/>
                <w:spacing w:val="-12"/>
                <w:sz w:val="24"/>
              </w:rPr>
              <w:t xml:space="preserve"> </w:t>
            </w:r>
            <w:r w:rsidRPr="00AF4744">
              <w:rPr>
                <w:color w:val="000000" w:themeColor="text1"/>
                <w:sz w:val="24"/>
              </w:rPr>
              <w:t>простых</w:t>
            </w:r>
            <w:r w:rsidRPr="00AF4744">
              <w:rPr>
                <w:color w:val="000000" w:themeColor="text1"/>
                <w:spacing w:val="-15"/>
                <w:sz w:val="24"/>
              </w:rPr>
              <w:t xml:space="preserve"> </w:t>
            </w:r>
            <w:r w:rsidRPr="00AF4744">
              <w:rPr>
                <w:color w:val="000000" w:themeColor="text1"/>
                <w:sz w:val="24"/>
              </w:rPr>
              <w:t>средств</w:t>
            </w:r>
            <w:r w:rsidRPr="00AF4744">
              <w:rPr>
                <w:color w:val="000000" w:themeColor="text1"/>
                <w:spacing w:val="-10"/>
                <w:sz w:val="24"/>
              </w:rPr>
              <w:t xml:space="preserve"> </w:t>
            </w:r>
            <w:r w:rsidRPr="00AF4744">
              <w:rPr>
                <w:color w:val="000000" w:themeColor="text1"/>
                <w:sz w:val="24"/>
              </w:rPr>
              <w:t>автоматизации управления процессом обучения</w:t>
            </w:r>
          </w:p>
        </w:tc>
        <w:tc>
          <w:tcPr>
            <w:tcW w:w="4817" w:type="dxa"/>
          </w:tcPr>
          <w:p w14:paraId="76B0C26A" w14:textId="77777777" w:rsidR="00DC63CC" w:rsidRPr="00AF4744" w:rsidRDefault="00DC63CC" w:rsidP="00BB5C42">
            <w:pPr>
              <w:pStyle w:val="TableParagraph"/>
              <w:ind w:left="105"/>
              <w:rPr>
                <w:color w:val="000000" w:themeColor="text1"/>
                <w:sz w:val="24"/>
              </w:rPr>
            </w:pPr>
            <w:r w:rsidRPr="00AF4744">
              <w:rPr>
                <w:color w:val="000000" w:themeColor="text1"/>
                <w:sz w:val="24"/>
              </w:rPr>
              <w:t>Дидактика</w:t>
            </w:r>
            <w:r w:rsidRPr="00AF4744">
              <w:rPr>
                <w:color w:val="000000" w:themeColor="text1"/>
                <w:spacing w:val="-2"/>
                <w:sz w:val="24"/>
              </w:rPr>
              <w:t xml:space="preserve"> </w:t>
            </w:r>
            <w:r w:rsidRPr="00AF4744">
              <w:rPr>
                <w:color w:val="000000" w:themeColor="text1"/>
                <w:sz w:val="24"/>
              </w:rPr>
              <w:t>–</w:t>
            </w:r>
            <w:r w:rsidRPr="00AF4744">
              <w:rPr>
                <w:color w:val="000000" w:themeColor="text1"/>
                <w:spacing w:val="-2"/>
                <w:sz w:val="24"/>
              </w:rPr>
              <w:t xml:space="preserve"> </w:t>
            </w:r>
            <w:r w:rsidRPr="00AF4744">
              <w:rPr>
                <w:color w:val="000000" w:themeColor="text1"/>
                <w:sz w:val="24"/>
              </w:rPr>
              <w:t>педагогическая</w:t>
            </w:r>
            <w:r w:rsidRPr="00AF4744">
              <w:rPr>
                <w:color w:val="000000" w:themeColor="text1"/>
                <w:spacing w:val="-2"/>
                <w:sz w:val="24"/>
              </w:rPr>
              <w:t xml:space="preserve"> </w:t>
            </w:r>
            <w:r w:rsidRPr="00AF4744">
              <w:rPr>
                <w:color w:val="000000" w:themeColor="text1"/>
                <w:sz w:val="24"/>
              </w:rPr>
              <w:t>отрасль</w:t>
            </w:r>
            <w:r w:rsidRPr="00AF4744">
              <w:rPr>
                <w:color w:val="000000" w:themeColor="text1"/>
                <w:spacing w:val="-1"/>
                <w:sz w:val="24"/>
              </w:rPr>
              <w:t xml:space="preserve"> </w:t>
            </w:r>
            <w:r w:rsidRPr="00AF4744">
              <w:rPr>
                <w:color w:val="000000" w:themeColor="text1"/>
                <w:sz w:val="24"/>
              </w:rPr>
              <w:t>в</w:t>
            </w:r>
            <w:r w:rsidRPr="00AF4744">
              <w:rPr>
                <w:color w:val="000000" w:themeColor="text1"/>
                <w:spacing w:val="-4"/>
                <w:sz w:val="24"/>
              </w:rPr>
              <w:t xml:space="preserve"> усло</w:t>
            </w:r>
          </w:p>
          <w:p w14:paraId="761F56B6" w14:textId="77777777" w:rsidR="00DC63CC" w:rsidRPr="00AF4744" w:rsidRDefault="00DC63CC" w:rsidP="00BB5C42">
            <w:pPr>
              <w:pStyle w:val="TableParagraph"/>
              <w:ind w:left="105"/>
              <w:rPr>
                <w:color w:val="000000" w:themeColor="text1"/>
                <w:sz w:val="24"/>
              </w:rPr>
            </w:pPr>
            <w:r w:rsidRPr="00AF4744">
              <w:rPr>
                <w:color w:val="000000" w:themeColor="text1"/>
                <w:sz w:val="24"/>
              </w:rPr>
              <w:t>виях</w:t>
            </w:r>
            <w:r w:rsidRPr="00AF4744">
              <w:rPr>
                <w:color w:val="000000" w:themeColor="text1"/>
                <w:spacing w:val="-15"/>
                <w:sz w:val="24"/>
              </w:rPr>
              <w:t xml:space="preserve"> </w:t>
            </w:r>
            <w:r w:rsidRPr="00AF4744">
              <w:rPr>
                <w:color w:val="000000" w:themeColor="text1"/>
                <w:sz w:val="24"/>
              </w:rPr>
              <w:t>информатизации</w:t>
            </w:r>
            <w:r w:rsidRPr="00AF4744">
              <w:rPr>
                <w:color w:val="000000" w:themeColor="text1"/>
                <w:spacing w:val="-10"/>
                <w:sz w:val="24"/>
              </w:rPr>
              <w:t xml:space="preserve"> </w:t>
            </w:r>
            <w:r w:rsidRPr="00AF4744">
              <w:rPr>
                <w:color w:val="000000" w:themeColor="text1"/>
                <w:sz w:val="24"/>
              </w:rPr>
              <w:t>и</w:t>
            </w:r>
            <w:r w:rsidRPr="00AF4744">
              <w:rPr>
                <w:color w:val="000000" w:themeColor="text1"/>
                <w:spacing w:val="-14"/>
                <w:sz w:val="24"/>
              </w:rPr>
              <w:t xml:space="preserve"> </w:t>
            </w:r>
            <w:r w:rsidRPr="00AF4744">
              <w:rPr>
                <w:color w:val="000000" w:themeColor="text1"/>
                <w:sz w:val="24"/>
              </w:rPr>
              <w:t xml:space="preserve">компьютеризации </w:t>
            </w:r>
            <w:r w:rsidRPr="00AF4744">
              <w:rPr>
                <w:color w:val="000000" w:themeColor="text1"/>
                <w:spacing w:val="-2"/>
                <w:sz w:val="24"/>
              </w:rPr>
              <w:t>образования.</w:t>
            </w:r>
          </w:p>
        </w:tc>
      </w:tr>
      <w:tr w:rsidR="00DC63CC" w:rsidRPr="00AF4744" w14:paraId="6426B0A0" w14:textId="77777777" w:rsidTr="00874BC4">
        <w:trPr>
          <w:trHeight w:val="551"/>
        </w:trPr>
        <w:tc>
          <w:tcPr>
            <w:tcW w:w="4682" w:type="dxa"/>
          </w:tcPr>
          <w:p w14:paraId="7FB27E76" w14:textId="77777777" w:rsidR="00DC63CC" w:rsidRPr="00AF4744" w:rsidRDefault="00DC63CC" w:rsidP="00BB5C42">
            <w:pPr>
              <w:pStyle w:val="TableParagraph"/>
              <w:rPr>
                <w:color w:val="000000" w:themeColor="text1"/>
                <w:sz w:val="24"/>
              </w:rPr>
            </w:pPr>
            <w:r w:rsidRPr="00AF4744">
              <w:rPr>
                <w:color w:val="000000" w:themeColor="text1"/>
                <w:sz w:val="24"/>
              </w:rPr>
              <w:t>Эпоха</w:t>
            </w:r>
            <w:r w:rsidRPr="00AF4744">
              <w:rPr>
                <w:color w:val="000000" w:themeColor="text1"/>
                <w:spacing w:val="-3"/>
                <w:sz w:val="24"/>
              </w:rPr>
              <w:t xml:space="preserve"> </w:t>
            </w:r>
            <w:r w:rsidRPr="00AF4744">
              <w:rPr>
                <w:color w:val="000000" w:themeColor="text1"/>
                <w:sz w:val="24"/>
              </w:rPr>
              <w:t>адаптивных</w:t>
            </w:r>
            <w:r w:rsidRPr="00AF4744">
              <w:rPr>
                <w:color w:val="000000" w:themeColor="text1"/>
                <w:spacing w:val="-7"/>
                <w:sz w:val="24"/>
              </w:rPr>
              <w:t xml:space="preserve"> </w:t>
            </w:r>
            <w:r w:rsidRPr="00AF4744">
              <w:rPr>
                <w:color w:val="000000" w:themeColor="text1"/>
                <w:sz w:val="24"/>
              </w:rPr>
              <w:t>средств</w:t>
            </w:r>
            <w:r w:rsidRPr="00AF4744">
              <w:rPr>
                <w:color w:val="000000" w:themeColor="text1"/>
                <w:spacing w:val="1"/>
                <w:sz w:val="24"/>
              </w:rPr>
              <w:t xml:space="preserve"> </w:t>
            </w:r>
            <w:r w:rsidRPr="00AF4744">
              <w:rPr>
                <w:color w:val="000000" w:themeColor="text1"/>
                <w:spacing w:val="-2"/>
                <w:sz w:val="24"/>
              </w:rPr>
              <w:t>автоматизации</w:t>
            </w:r>
          </w:p>
          <w:p w14:paraId="7DAA74B1" w14:textId="77777777" w:rsidR="00DC63CC" w:rsidRPr="00AF4744" w:rsidRDefault="00DC63CC" w:rsidP="00BB5C42">
            <w:pPr>
              <w:pStyle w:val="TableParagraph"/>
              <w:rPr>
                <w:color w:val="000000" w:themeColor="text1"/>
                <w:sz w:val="24"/>
              </w:rPr>
            </w:pPr>
            <w:r w:rsidRPr="00AF4744">
              <w:rPr>
                <w:color w:val="000000" w:themeColor="text1"/>
                <w:sz w:val="24"/>
              </w:rPr>
              <w:t>управления</w:t>
            </w:r>
            <w:r w:rsidRPr="00AF4744">
              <w:rPr>
                <w:color w:val="000000" w:themeColor="text1"/>
                <w:spacing w:val="-4"/>
                <w:sz w:val="24"/>
              </w:rPr>
              <w:t xml:space="preserve"> </w:t>
            </w:r>
            <w:r w:rsidRPr="00AF4744">
              <w:rPr>
                <w:color w:val="000000" w:themeColor="text1"/>
                <w:sz w:val="24"/>
              </w:rPr>
              <w:t>обучения</w:t>
            </w:r>
            <w:r w:rsidRPr="00AF4744">
              <w:rPr>
                <w:color w:val="000000" w:themeColor="text1"/>
                <w:spacing w:val="-3"/>
                <w:sz w:val="24"/>
              </w:rPr>
              <w:t xml:space="preserve"> </w:t>
            </w:r>
            <w:r w:rsidRPr="00AF4744">
              <w:rPr>
                <w:color w:val="000000" w:themeColor="text1"/>
                <w:sz w:val="24"/>
              </w:rPr>
              <w:t>на</w:t>
            </w:r>
            <w:r w:rsidRPr="00AF4744">
              <w:rPr>
                <w:color w:val="000000" w:themeColor="text1"/>
                <w:spacing w:val="-4"/>
                <w:sz w:val="24"/>
              </w:rPr>
              <w:t xml:space="preserve"> </w:t>
            </w:r>
            <w:r w:rsidRPr="00AF4744">
              <w:rPr>
                <w:color w:val="000000" w:themeColor="text1"/>
                <w:sz w:val="24"/>
              </w:rPr>
              <w:t>базе</w:t>
            </w:r>
            <w:r w:rsidRPr="00AF4744">
              <w:rPr>
                <w:color w:val="000000" w:themeColor="text1"/>
                <w:spacing w:val="-4"/>
                <w:sz w:val="24"/>
              </w:rPr>
              <w:t xml:space="preserve"> </w:t>
            </w:r>
            <w:r w:rsidRPr="00AF4744">
              <w:rPr>
                <w:color w:val="000000" w:themeColor="text1"/>
                <w:spacing w:val="-5"/>
                <w:sz w:val="24"/>
              </w:rPr>
              <w:t>ЭВМ</w:t>
            </w:r>
          </w:p>
        </w:tc>
        <w:tc>
          <w:tcPr>
            <w:tcW w:w="4817" w:type="dxa"/>
          </w:tcPr>
          <w:p w14:paraId="0F4BA5DC" w14:textId="77777777" w:rsidR="00DC63CC" w:rsidRPr="00AF4744" w:rsidRDefault="00DC63CC" w:rsidP="00BB5C42">
            <w:pPr>
              <w:pStyle w:val="TableParagraph"/>
              <w:ind w:left="105"/>
              <w:rPr>
                <w:color w:val="000000" w:themeColor="text1"/>
                <w:sz w:val="24"/>
              </w:rPr>
            </w:pPr>
            <w:r w:rsidRPr="00AF4744">
              <w:rPr>
                <w:color w:val="000000" w:themeColor="text1"/>
                <w:sz w:val="24"/>
              </w:rPr>
              <w:t>Цифровая</w:t>
            </w:r>
            <w:r w:rsidRPr="00AF4744">
              <w:rPr>
                <w:color w:val="000000" w:themeColor="text1"/>
                <w:spacing w:val="-5"/>
                <w:sz w:val="24"/>
              </w:rPr>
              <w:t xml:space="preserve"> </w:t>
            </w:r>
            <w:r w:rsidRPr="00AF4744">
              <w:rPr>
                <w:color w:val="000000" w:themeColor="text1"/>
                <w:sz w:val="24"/>
              </w:rPr>
              <w:t>трансформация</w:t>
            </w:r>
            <w:r w:rsidRPr="00AF4744">
              <w:rPr>
                <w:color w:val="000000" w:themeColor="text1"/>
                <w:spacing w:val="1"/>
                <w:sz w:val="24"/>
              </w:rPr>
              <w:t xml:space="preserve"> </w:t>
            </w:r>
            <w:r w:rsidRPr="00AF4744">
              <w:rPr>
                <w:color w:val="000000" w:themeColor="text1"/>
                <w:spacing w:val="-2"/>
                <w:sz w:val="24"/>
              </w:rPr>
              <w:t>дидактики</w:t>
            </w:r>
          </w:p>
        </w:tc>
      </w:tr>
      <w:tr w:rsidR="00DC63CC" w:rsidRPr="00AF4744" w14:paraId="1FAC9057" w14:textId="77777777" w:rsidTr="00874BC4">
        <w:trPr>
          <w:trHeight w:val="1002"/>
        </w:trPr>
        <w:tc>
          <w:tcPr>
            <w:tcW w:w="4682" w:type="dxa"/>
          </w:tcPr>
          <w:p w14:paraId="3B52E3CF" w14:textId="77777777" w:rsidR="00DC63CC" w:rsidRPr="00AF4744" w:rsidRDefault="00DC63CC" w:rsidP="00BB5C42">
            <w:pPr>
              <w:pStyle w:val="TableParagraph"/>
              <w:ind w:right="102"/>
              <w:rPr>
                <w:color w:val="000000" w:themeColor="text1"/>
                <w:sz w:val="24"/>
              </w:rPr>
            </w:pPr>
            <w:r w:rsidRPr="00AF4744">
              <w:rPr>
                <w:color w:val="000000" w:themeColor="text1"/>
                <w:sz w:val="24"/>
              </w:rPr>
              <w:t>Эпоха</w:t>
            </w:r>
            <w:r w:rsidRPr="00AF4744">
              <w:rPr>
                <w:color w:val="000000" w:themeColor="text1"/>
                <w:spacing w:val="-8"/>
                <w:sz w:val="24"/>
              </w:rPr>
              <w:t xml:space="preserve"> </w:t>
            </w:r>
            <w:r w:rsidRPr="00AF4744">
              <w:rPr>
                <w:color w:val="000000" w:themeColor="text1"/>
                <w:sz w:val="24"/>
              </w:rPr>
              <w:t>цифровизации</w:t>
            </w:r>
            <w:r w:rsidRPr="00AF4744">
              <w:rPr>
                <w:color w:val="000000" w:themeColor="text1"/>
                <w:spacing w:val="-15"/>
                <w:sz w:val="24"/>
              </w:rPr>
              <w:t xml:space="preserve"> </w:t>
            </w:r>
            <w:r w:rsidRPr="00AF4744">
              <w:rPr>
                <w:color w:val="000000" w:themeColor="text1"/>
                <w:sz w:val="24"/>
              </w:rPr>
              <w:t>образования,</w:t>
            </w:r>
            <w:r w:rsidRPr="00AF4744">
              <w:rPr>
                <w:color w:val="000000" w:themeColor="text1"/>
                <w:spacing w:val="-13"/>
                <w:sz w:val="24"/>
              </w:rPr>
              <w:t xml:space="preserve"> </w:t>
            </w:r>
            <w:r w:rsidRPr="00AF4744">
              <w:rPr>
                <w:color w:val="000000" w:themeColor="text1"/>
                <w:sz w:val="24"/>
              </w:rPr>
              <w:t>основан ная на распространении и внедрении циф ровых технологий в системе образования на всех уровнях</w:t>
            </w:r>
          </w:p>
        </w:tc>
        <w:tc>
          <w:tcPr>
            <w:tcW w:w="4817" w:type="dxa"/>
          </w:tcPr>
          <w:p w14:paraId="75FA5570" w14:textId="77777777" w:rsidR="00DC63CC" w:rsidRPr="00AF4744" w:rsidRDefault="00DC63CC" w:rsidP="00BB5C42">
            <w:pPr>
              <w:pStyle w:val="TableParagraph"/>
              <w:ind w:left="105"/>
              <w:rPr>
                <w:color w:val="000000" w:themeColor="text1"/>
                <w:sz w:val="24"/>
              </w:rPr>
            </w:pPr>
            <w:r w:rsidRPr="00AF4744">
              <w:rPr>
                <w:color w:val="000000" w:themeColor="text1"/>
                <w:sz w:val="24"/>
              </w:rPr>
              <w:t>Дидактика</w:t>
            </w:r>
            <w:r w:rsidRPr="00AF4744">
              <w:rPr>
                <w:color w:val="000000" w:themeColor="text1"/>
                <w:spacing w:val="-7"/>
                <w:sz w:val="24"/>
              </w:rPr>
              <w:t xml:space="preserve"> </w:t>
            </w:r>
            <w:r w:rsidRPr="00AF4744">
              <w:rPr>
                <w:color w:val="000000" w:themeColor="text1"/>
                <w:sz w:val="24"/>
              </w:rPr>
              <w:t>–</w:t>
            </w:r>
            <w:r w:rsidRPr="00AF4744">
              <w:rPr>
                <w:color w:val="000000" w:themeColor="text1"/>
                <w:spacing w:val="-7"/>
                <w:sz w:val="24"/>
              </w:rPr>
              <w:t xml:space="preserve"> </w:t>
            </w:r>
            <w:r w:rsidRPr="00AF4744">
              <w:rPr>
                <w:color w:val="000000" w:themeColor="text1"/>
                <w:sz w:val="24"/>
              </w:rPr>
              <w:t>наука</w:t>
            </w:r>
            <w:r w:rsidRPr="00AF4744">
              <w:rPr>
                <w:color w:val="000000" w:themeColor="text1"/>
                <w:spacing w:val="-8"/>
                <w:sz w:val="24"/>
              </w:rPr>
              <w:t xml:space="preserve"> </w:t>
            </w:r>
            <w:r w:rsidRPr="00AF4744">
              <w:rPr>
                <w:color w:val="000000" w:themeColor="text1"/>
                <w:sz w:val="24"/>
              </w:rPr>
              <w:t>об</w:t>
            </w:r>
            <w:r w:rsidRPr="00AF4744">
              <w:rPr>
                <w:color w:val="000000" w:themeColor="text1"/>
                <w:spacing w:val="-9"/>
                <w:sz w:val="24"/>
              </w:rPr>
              <w:t xml:space="preserve"> </w:t>
            </w:r>
            <w:r w:rsidRPr="00AF4744">
              <w:rPr>
                <w:color w:val="000000" w:themeColor="text1"/>
                <w:sz w:val="24"/>
              </w:rPr>
              <w:t>обучении</w:t>
            </w:r>
            <w:r w:rsidRPr="00AF4744">
              <w:rPr>
                <w:color w:val="000000" w:themeColor="text1"/>
                <w:spacing w:val="-6"/>
                <w:sz w:val="24"/>
              </w:rPr>
              <w:t xml:space="preserve"> </w:t>
            </w:r>
            <w:r w:rsidRPr="00AF4744">
              <w:rPr>
                <w:color w:val="000000" w:themeColor="text1"/>
                <w:sz w:val="24"/>
              </w:rPr>
              <w:t>в</w:t>
            </w:r>
            <w:r w:rsidRPr="00AF4744">
              <w:rPr>
                <w:color w:val="000000" w:themeColor="text1"/>
                <w:spacing w:val="-6"/>
                <w:sz w:val="24"/>
              </w:rPr>
              <w:t xml:space="preserve"> </w:t>
            </w:r>
            <w:r w:rsidRPr="00AF4744">
              <w:rPr>
                <w:color w:val="000000" w:themeColor="text1"/>
                <w:sz w:val="24"/>
              </w:rPr>
              <w:t>условиях цифровизации образования.</w:t>
            </w:r>
          </w:p>
        </w:tc>
      </w:tr>
    </w:tbl>
    <w:p w14:paraId="5D4115CB" w14:textId="20606C35" w:rsidR="00360108" w:rsidRDefault="00360108" w:rsidP="00360108">
      <w:pPr>
        <w:pStyle w:val="a3"/>
        <w:spacing w:before="1"/>
        <w:ind w:left="0" w:right="138" w:firstLine="0"/>
        <w:rPr>
          <w:color w:val="000000" w:themeColor="text1"/>
        </w:rPr>
      </w:pPr>
    </w:p>
    <w:p w14:paraId="0FD30C3E" w14:textId="77777777" w:rsidR="00C502ED" w:rsidRDefault="00DC63CC" w:rsidP="007D03B8">
      <w:pPr>
        <w:pStyle w:val="a3"/>
        <w:spacing w:before="1"/>
        <w:ind w:left="142" w:right="3" w:firstLine="709"/>
      </w:pPr>
      <w:r w:rsidRPr="00AF4744">
        <w:rPr>
          <w:color w:val="000000" w:themeColor="text1"/>
        </w:rPr>
        <w:t>В</w:t>
      </w:r>
      <w:r w:rsidR="00360108">
        <w:rPr>
          <w:color w:val="000000" w:themeColor="text1"/>
        </w:rPr>
        <w:t xml:space="preserve"> </w:t>
      </w:r>
      <w:r w:rsidRPr="00AF4744">
        <w:rPr>
          <w:color w:val="000000" w:themeColor="text1"/>
        </w:rPr>
        <w:t>21 веке дидактика отмежевалась от педагогики и пройдя все стадии становления в цифровую эпоху, преобразовалась в самостоятельную наук</w:t>
      </w:r>
      <w:r w:rsidR="00360108">
        <w:rPr>
          <w:color w:val="000000" w:themeColor="text1"/>
        </w:rPr>
        <w:t>у.</w:t>
      </w:r>
      <w:r w:rsidR="00360108" w:rsidRPr="00360108">
        <w:rPr>
          <w:color w:val="000000" w:themeColor="text1"/>
        </w:rPr>
        <w:t xml:space="preserve"> </w:t>
      </w:r>
      <w:r w:rsidR="00360108" w:rsidRPr="00AF4744">
        <w:rPr>
          <w:color w:val="000000" w:themeColor="text1"/>
        </w:rPr>
        <w:t>Конструктивные изменения в дидактике предъявляют новые требования к дидактике</w:t>
      </w:r>
      <w:r w:rsidR="006F029D">
        <w:rPr>
          <w:color w:val="000000" w:themeColor="text1"/>
        </w:rPr>
        <w:t xml:space="preserve"> и трансформируют </w:t>
      </w:r>
      <w:r w:rsidR="0038715A">
        <w:t xml:space="preserve">традиционный подход </w:t>
      </w:r>
      <w:r w:rsidR="00C36EA3">
        <w:t xml:space="preserve">в </w:t>
      </w:r>
      <w:r w:rsidR="0038715A">
        <w:t xml:space="preserve">цифровой. </w:t>
      </w:r>
    </w:p>
    <w:p w14:paraId="23464B7A" w14:textId="0164F24A" w:rsidR="00506EE3" w:rsidRPr="00C502ED" w:rsidRDefault="00AA0154" w:rsidP="007D03B8">
      <w:pPr>
        <w:pStyle w:val="a3"/>
        <w:spacing w:before="1"/>
        <w:ind w:left="142" w:right="3" w:firstLine="709"/>
        <w:rPr>
          <w:color w:val="000000" w:themeColor="text1"/>
        </w:rPr>
      </w:pPr>
      <w:r>
        <w:t xml:space="preserve">Цифровой подход предполагает алгоритм действий всех участников образовательного процесса. Термин «алгоритм» обозначает «точное </w:t>
      </w:r>
      <w:r>
        <w:lastRenderedPageBreak/>
        <w:t>предписание, которое задает вычислительный процесс, начинающийся с произвольного исходного данного (из некоторой совокупности возможных для данного</w:t>
      </w:r>
      <w:r>
        <w:rPr>
          <w:spacing w:val="-2"/>
        </w:rPr>
        <w:t xml:space="preserve"> </w:t>
      </w:r>
      <w:r>
        <w:t>алгоритма</w:t>
      </w:r>
      <w:r>
        <w:rPr>
          <w:spacing w:val="-2"/>
        </w:rPr>
        <w:t xml:space="preserve"> </w:t>
      </w:r>
      <w:r>
        <w:t>исходных</w:t>
      </w:r>
      <w:r>
        <w:rPr>
          <w:spacing w:val="-7"/>
        </w:rPr>
        <w:t xml:space="preserve"> </w:t>
      </w:r>
      <w:r>
        <w:t>данных)</w:t>
      </w:r>
      <w:r>
        <w:rPr>
          <w:spacing w:val="-4"/>
        </w:rPr>
        <w:t xml:space="preserve"> </w:t>
      </w:r>
      <w:r>
        <w:t>и направленный</w:t>
      </w:r>
      <w:r>
        <w:rPr>
          <w:spacing w:val="-3"/>
        </w:rPr>
        <w:t xml:space="preserve"> </w:t>
      </w:r>
      <w:r>
        <w:t>на</w:t>
      </w:r>
      <w:r>
        <w:rPr>
          <w:spacing w:val="-2"/>
        </w:rPr>
        <w:t xml:space="preserve"> </w:t>
      </w:r>
      <w:r>
        <w:t>получение</w:t>
      </w:r>
      <w:r>
        <w:rPr>
          <w:spacing w:val="-2"/>
        </w:rPr>
        <w:t xml:space="preserve"> </w:t>
      </w:r>
      <w:r>
        <w:t>полностью определяемого</w:t>
      </w:r>
      <w:r>
        <w:rPr>
          <w:spacing w:val="-3"/>
        </w:rPr>
        <w:t xml:space="preserve"> </w:t>
      </w:r>
      <w:r>
        <w:t>этим</w:t>
      </w:r>
      <w:r>
        <w:rPr>
          <w:spacing w:val="-2"/>
        </w:rPr>
        <w:t xml:space="preserve"> </w:t>
      </w:r>
      <w:r>
        <w:t>исходным</w:t>
      </w:r>
      <w:r>
        <w:rPr>
          <w:spacing w:val="-2"/>
        </w:rPr>
        <w:t xml:space="preserve"> </w:t>
      </w:r>
      <w:r>
        <w:t>данным</w:t>
      </w:r>
      <w:r>
        <w:rPr>
          <w:spacing w:val="-2"/>
        </w:rPr>
        <w:t xml:space="preserve"> </w:t>
      </w:r>
      <w:r>
        <w:t>результата [</w:t>
      </w:r>
      <w:r w:rsidR="006E05E0">
        <w:t>89</w:t>
      </w:r>
      <w:r>
        <w:t>]. Определение алгоритма как «точное предписание» эволюционирует дидактическую систему и определяет цифровой образовательный процесс как полностью согласованную</w:t>
      </w:r>
      <w:r>
        <w:rPr>
          <w:spacing w:val="40"/>
        </w:rPr>
        <w:t xml:space="preserve"> </w:t>
      </w:r>
      <w:r>
        <w:t>и последовательную алгоритмическую систему действий, обучающихся и педагога [3</w:t>
      </w:r>
      <w:r w:rsidR="00A71713">
        <w:t>7</w:t>
      </w:r>
      <w:r>
        <w:t xml:space="preserve">, с. 100-114]. </w:t>
      </w:r>
    </w:p>
    <w:p w14:paraId="2E8D1C0C" w14:textId="51BE184E" w:rsidR="00506EE3" w:rsidRDefault="00AA0154" w:rsidP="007D03B8">
      <w:pPr>
        <w:pStyle w:val="a3"/>
        <w:spacing w:before="1"/>
        <w:ind w:left="142" w:right="3" w:firstLine="567"/>
      </w:pPr>
      <w:r>
        <w:t>Shemshak &amp; Spector отмечают, что «алгоритмы управляют процессом обучения, оказывая влияние на процесс обучения, взаимодействие участников учебно-образовательного процесса, прогнозирование успеваемости обучающихся, оценивание, предоставление обратной связи» [4</w:t>
      </w:r>
      <w:r w:rsidR="00A71713">
        <w:t>1</w:t>
      </w:r>
      <w:r>
        <w:t>, р. 485-502].</w:t>
      </w:r>
      <w:r w:rsidR="00506EE3">
        <w:t xml:space="preserve"> </w:t>
      </w:r>
    </w:p>
    <w:p w14:paraId="0608034C" w14:textId="77777777" w:rsidR="00AE58D1" w:rsidRDefault="00506EE3" w:rsidP="00CF7CB9">
      <w:pPr>
        <w:pStyle w:val="a3"/>
        <w:spacing w:before="1"/>
        <w:ind w:left="142" w:right="3" w:firstLine="567"/>
      </w:pPr>
      <w:r>
        <w:t xml:space="preserve">Важно </w:t>
      </w:r>
      <w:r w:rsidR="00AA0154">
        <w:t xml:space="preserve">четко разделять </w:t>
      </w:r>
      <w:r w:rsidR="00227F3A">
        <w:t>применение цифровых и нецифровых</w:t>
      </w:r>
      <w:r w:rsidR="0038715A">
        <w:t xml:space="preserve"> </w:t>
      </w:r>
      <w:r w:rsidR="00227F3A">
        <w:t>подходов: нецифровые подходы</w:t>
      </w:r>
      <w:r w:rsidR="00B466F3">
        <w:t xml:space="preserve"> </w:t>
      </w:r>
      <w:r w:rsidR="00227F3A">
        <w:t xml:space="preserve">традиционной дидактики эффективно используются в цифровом процессе обучения при </w:t>
      </w:r>
      <w:r w:rsidR="00AA0154">
        <w:t>решени</w:t>
      </w:r>
      <w:r w:rsidR="00227F3A">
        <w:t xml:space="preserve">и </w:t>
      </w:r>
      <w:r w:rsidR="00AA0154">
        <w:t>конкретн</w:t>
      </w:r>
      <w:r w:rsidR="00227F3A">
        <w:t>ых</w:t>
      </w:r>
      <w:r w:rsidR="00AA0154">
        <w:t xml:space="preserve"> задач</w:t>
      </w:r>
      <w:r w:rsidR="00227F3A">
        <w:t xml:space="preserve">, подходы цифровой дидактики </w:t>
      </w:r>
      <w:r w:rsidR="00AA0154">
        <w:t>основ</w:t>
      </w:r>
      <w:r w:rsidR="00227F3A">
        <w:t>ываются</w:t>
      </w:r>
      <w:r w:rsidR="00AA0154">
        <w:rPr>
          <w:spacing w:val="-5"/>
        </w:rPr>
        <w:t xml:space="preserve"> </w:t>
      </w:r>
      <w:r w:rsidR="00AA0154">
        <w:t>на алгоритмическом принятии</w:t>
      </w:r>
      <w:r w:rsidR="00AA0154">
        <w:rPr>
          <w:spacing w:val="-1"/>
        </w:rPr>
        <w:t xml:space="preserve"> </w:t>
      </w:r>
      <w:r w:rsidR="00AA0154">
        <w:t>решений</w:t>
      </w:r>
      <w:r w:rsidR="0038715A">
        <w:t>.</w:t>
      </w:r>
      <w:r w:rsidR="00A807F4">
        <w:t xml:space="preserve"> </w:t>
      </w:r>
    </w:p>
    <w:p w14:paraId="6D0945AA" w14:textId="225D2FA0" w:rsidR="0038715A" w:rsidRDefault="0038715A" w:rsidP="007D03B8">
      <w:pPr>
        <w:pStyle w:val="a3"/>
        <w:spacing w:before="1"/>
        <w:ind w:left="142" w:right="3" w:firstLine="567"/>
      </w:pPr>
      <w:r>
        <w:t>Перед цифровой дидактикой встают новые задачи, связанные с внедрением цифровых технологий в образовательный процесс, что обусловило переосмысление подходов, принципов, стратегий, методов, приемов и средств обучения.</w:t>
      </w:r>
      <w:r w:rsidR="00846D2C">
        <w:t xml:space="preserve"> </w:t>
      </w:r>
      <w:r w:rsidR="00A807F4">
        <w:t>Нами выявлены отличительные признаки подходов традиционной и цифровой дидактики в соответствии с компонентами педагогического процесса</w:t>
      </w:r>
      <w:r>
        <w:t xml:space="preserve"> (таблица </w:t>
      </w:r>
      <w:r w:rsidR="00060DAC">
        <w:t>8</w:t>
      </w:r>
      <w:r>
        <w:t>).</w:t>
      </w:r>
    </w:p>
    <w:p w14:paraId="367E1074" w14:textId="77777777" w:rsidR="00BB5C42" w:rsidRPr="0068759D" w:rsidRDefault="00BB5C42" w:rsidP="007D03B8">
      <w:pPr>
        <w:pStyle w:val="a3"/>
        <w:spacing w:before="1"/>
        <w:ind w:left="142" w:right="138" w:firstLine="567"/>
        <w:sectPr w:rsidR="00BB5C42" w:rsidRPr="0068759D" w:rsidSect="007D03B8">
          <w:footerReference w:type="default" r:id="rId11"/>
          <w:type w:val="continuous"/>
          <w:pgSz w:w="11910" w:h="16840"/>
          <w:pgMar w:top="1134" w:right="567" w:bottom="1134" w:left="1701" w:header="0" w:footer="777" w:gutter="0"/>
          <w:cols w:space="720"/>
        </w:sectPr>
      </w:pPr>
    </w:p>
    <w:p w14:paraId="65729B40" w14:textId="77777777" w:rsidR="00561327" w:rsidRDefault="00561327" w:rsidP="00561327">
      <w:pPr>
        <w:pStyle w:val="a3"/>
        <w:spacing w:before="27"/>
        <w:ind w:left="0" w:firstLine="0"/>
        <w:jc w:val="left"/>
      </w:pPr>
    </w:p>
    <w:p w14:paraId="1C07F92E" w14:textId="77777777" w:rsidR="00DB79E6" w:rsidRDefault="00DB79E6" w:rsidP="00561327">
      <w:pPr>
        <w:pStyle w:val="a3"/>
        <w:ind w:left="141" w:firstLine="0"/>
        <w:jc w:val="left"/>
      </w:pPr>
    </w:p>
    <w:p w14:paraId="78BAD12B" w14:textId="71763422" w:rsidR="00561327" w:rsidRDefault="00561327" w:rsidP="00561327">
      <w:pPr>
        <w:pStyle w:val="a3"/>
        <w:ind w:left="141" w:firstLine="0"/>
        <w:jc w:val="left"/>
        <w:rPr>
          <w:spacing w:val="-2"/>
        </w:rPr>
      </w:pPr>
      <w:r>
        <w:t>Таблица</w:t>
      </w:r>
      <w:r>
        <w:rPr>
          <w:spacing w:val="-6"/>
        </w:rPr>
        <w:t xml:space="preserve"> </w:t>
      </w:r>
      <w:r w:rsidR="00060DAC">
        <w:t>8</w:t>
      </w:r>
      <w:r>
        <w:rPr>
          <w:spacing w:val="-6"/>
        </w:rPr>
        <w:t xml:space="preserve"> </w:t>
      </w:r>
      <w:r>
        <w:t>–</w:t>
      </w:r>
      <w:r>
        <w:rPr>
          <w:spacing w:val="-7"/>
        </w:rPr>
        <w:t xml:space="preserve"> </w:t>
      </w:r>
      <w:r>
        <w:t>Основные</w:t>
      </w:r>
      <w:r>
        <w:rPr>
          <w:spacing w:val="-6"/>
        </w:rPr>
        <w:t xml:space="preserve"> </w:t>
      </w:r>
      <w:r>
        <w:t>отличия</w:t>
      </w:r>
      <w:r>
        <w:rPr>
          <w:spacing w:val="-6"/>
        </w:rPr>
        <w:t xml:space="preserve"> </w:t>
      </w:r>
      <w:r>
        <w:t>подходов</w:t>
      </w:r>
      <w:r>
        <w:rPr>
          <w:spacing w:val="-8"/>
        </w:rPr>
        <w:t xml:space="preserve"> </w:t>
      </w:r>
      <w:r>
        <w:t>традиционной</w:t>
      </w:r>
      <w:r>
        <w:rPr>
          <w:spacing w:val="-7"/>
        </w:rPr>
        <w:t xml:space="preserve"> </w:t>
      </w:r>
      <w:r>
        <w:t>и</w:t>
      </w:r>
      <w:r>
        <w:rPr>
          <w:spacing w:val="-8"/>
        </w:rPr>
        <w:t xml:space="preserve"> </w:t>
      </w:r>
      <w:r>
        <w:t>цифровой</w:t>
      </w:r>
      <w:r>
        <w:rPr>
          <w:spacing w:val="-7"/>
        </w:rPr>
        <w:t xml:space="preserve"> </w:t>
      </w:r>
      <w:r>
        <w:rPr>
          <w:spacing w:val="-2"/>
        </w:rPr>
        <w:t>дидактики</w:t>
      </w:r>
    </w:p>
    <w:p w14:paraId="2611FD7F" w14:textId="77777777" w:rsidR="00DB79E6" w:rsidRDefault="00DB79E6" w:rsidP="00561327">
      <w:pPr>
        <w:pStyle w:val="a3"/>
        <w:ind w:left="141" w:firstLine="0"/>
        <w:jc w:val="left"/>
      </w:pPr>
    </w:p>
    <w:p w14:paraId="31F7668B" w14:textId="77777777" w:rsidR="00561327" w:rsidRDefault="00561327" w:rsidP="00561327">
      <w:pPr>
        <w:pStyle w:val="a3"/>
        <w:spacing w:before="7"/>
        <w:ind w:left="0" w:firstLine="0"/>
        <w:jc w:val="left"/>
        <w:rPr>
          <w:sz w:val="10"/>
        </w:rPr>
      </w:pPr>
    </w:p>
    <w:tbl>
      <w:tblPr>
        <w:tblStyle w:val="TableNormal"/>
        <w:tblW w:w="14505" w:type="dxa"/>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98"/>
        <w:gridCol w:w="2410"/>
        <w:gridCol w:w="2267"/>
        <w:gridCol w:w="2127"/>
        <w:gridCol w:w="1983"/>
        <w:gridCol w:w="1685"/>
        <w:gridCol w:w="1935"/>
      </w:tblGrid>
      <w:tr w:rsidR="00561327" w14:paraId="6E480BDE" w14:textId="77777777" w:rsidTr="00E26998">
        <w:trPr>
          <w:trHeight w:val="277"/>
        </w:trPr>
        <w:tc>
          <w:tcPr>
            <w:tcW w:w="2098" w:type="dxa"/>
          </w:tcPr>
          <w:p w14:paraId="7B25A900" w14:textId="77777777" w:rsidR="00561327" w:rsidRDefault="00561327" w:rsidP="005B47D8">
            <w:pPr>
              <w:pStyle w:val="TableParagraph"/>
              <w:spacing w:line="258" w:lineRule="exact"/>
              <w:ind w:left="681"/>
              <w:rPr>
                <w:sz w:val="24"/>
              </w:rPr>
            </w:pPr>
            <w:r>
              <w:rPr>
                <w:spacing w:val="-4"/>
                <w:sz w:val="24"/>
              </w:rPr>
              <w:t>Цель</w:t>
            </w:r>
          </w:p>
        </w:tc>
        <w:tc>
          <w:tcPr>
            <w:tcW w:w="2410" w:type="dxa"/>
          </w:tcPr>
          <w:p w14:paraId="6ED16247" w14:textId="77777777" w:rsidR="00561327" w:rsidRDefault="00561327" w:rsidP="005B47D8">
            <w:pPr>
              <w:pStyle w:val="TableParagraph"/>
              <w:spacing w:line="258" w:lineRule="exact"/>
              <w:ind w:left="571"/>
              <w:rPr>
                <w:sz w:val="24"/>
              </w:rPr>
            </w:pPr>
            <w:r>
              <w:rPr>
                <w:spacing w:val="-2"/>
                <w:sz w:val="24"/>
              </w:rPr>
              <w:t>Содержание</w:t>
            </w:r>
          </w:p>
        </w:tc>
        <w:tc>
          <w:tcPr>
            <w:tcW w:w="2267" w:type="dxa"/>
          </w:tcPr>
          <w:p w14:paraId="71B4329A" w14:textId="77777777" w:rsidR="00561327" w:rsidRDefault="00561327" w:rsidP="005B47D8">
            <w:pPr>
              <w:pStyle w:val="TableParagraph"/>
              <w:spacing w:line="258" w:lineRule="exact"/>
              <w:ind w:left="715"/>
              <w:rPr>
                <w:sz w:val="24"/>
              </w:rPr>
            </w:pPr>
            <w:r>
              <w:rPr>
                <w:spacing w:val="-2"/>
                <w:sz w:val="24"/>
              </w:rPr>
              <w:t>Методы</w:t>
            </w:r>
          </w:p>
        </w:tc>
        <w:tc>
          <w:tcPr>
            <w:tcW w:w="2127" w:type="dxa"/>
          </w:tcPr>
          <w:p w14:paraId="2906450B" w14:textId="77777777" w:rsidR="00561327" w:rsidRDefault="00561327" w:rsidP="005B47D8">
            <w:pPr>
              <w:pStyle w:val="TableParagraph"/>
              <w:spacing w:line="258" w:lineRule="exact"/>
              <w:ind w:left="589"/>
              <w:rPr>
                <w:sz w:val="24"/>
              </w:rPr>
            </w:pPr>
            <w:r>
              <w:rPr>
                <w:spacing w:val="-2"/>
                <w:sz w:val="24"/>
              </w:rPr>
              <w:t>Средства</w:t>
            </w:r>
          </w:p>
        </w:tc>
        <w:tc>
          <w:tcPr>
            <w:tcW w:w="1983" w:type="dxa"/>
          </w:tcPr>
          <w:p w14:paraId="70937DA7" w14:textId="77777777" w:rsidR="00561327" w:rsidRDefault="00561327" w:rsidP="005B47D8">
            <w:pPr>
              <w:pStyle w:val="TableParagraph"/>
              <w:spacing w:line="258" w:lineRule="exact"/>
              <w:ind w:left="613"/>
              <w:rPr>
                <w:sz w:val="24"/>
              </w:rPr>
            </w:pPr>
            <w:r>
              <w:rPr>
                <w:spacing w:val="-2"/>
                <w:sz w:val="24"/>
              </w:rPr>
              <w:t>Формы</w:t>
            </w:r>
          </w:p>
        </w:tc>
        <w:tc>
          <w:tcPr>
            <w:tcW w:w="1685" w:type="dxa"/>
          </w:tcPr>
          <w:p w14:paraId="65485485" w14:textId="77777777" w:rsidR="00561327" w:rsidRDefault="00561327" w:rsidP="005B47D8">
            <w:pPr>
              <w:pStyle w:val="TableParagraph"/>
              <w:spacing w:line="258" w:lineRule="exact"/>
              <w:ind w:left="344"/>
              <w:rPr>
                <w:sz w:val="24"/>
              </w:rPr>
            </w:pPr>
            <w:r>
              <w:rPr>
                <w:spacing w:val="-2"/>
                <w:sz w:val="24"/>
              </w:rPr>
              <w:t>Контроль</w:t>
            </w:r>
          </w:p>
        </w:tc>
        <w:tc>
          <w:tcPr>
            <w:tcW w:w="1935" w:type="dxa"/>
          </w:tcPr>
          <w:p w14:paraId="22DF5EE4" w14:textId="77777777" w:rsidR="00561327" w:rsidRDefault="00561327" w:rsidP="005B47D8">
            <w:pPr>
              <w:pStyle w:val="TableParagraph"/>
              <w:spacing w:line="258" w:lineRule="exact"/>
              <w:ind w:left="465"/>
              <w:rPr>
                <w:sz w:val="24"/>
              </w:rPr>
            </w:pPr>
            <w:r>
              <w:rPr>
                <w:spacing w:val="-2"/>
                <w:sz w:val="24"/>
              </w:rPr>
              <w:t>Результат</w:t>
            </w:r>
          </w:p>
        </w:tc>
      </w:tr>
      <w:tr w:rsidR="00561327" w14:paraId="55874B26" w14:textId="77777777" w:rsidTr="00E26998">
        <w:trPr>
          <w:trHeight w:val="306"/>
        </w:trPr>
        <w:tc>
          <w:tcPr>
            <w:tcW w:w="14505" w:type="dxa"/>
            <w:gridSpan w:val="7"/>
          </w:tcPr>
          <w:p w14:paraId="27FF0D95" w14:textId="77777777" w:rsidR="00580D0C" w:rsidRDefault="00580D0C" w:rsidP="005B47D8">
            <w:pPr>
              <w:pStyle w:val="TableParagraph"/>
              <w:spacing w:line="268" w:lineRule="exact"/>
              <w:ind w:left="12"/>
              <w:jc w:val="center"/>
              <w:rPr>
                <w:sz w:val="24"/>
              </w:rPr>
            </w:pPr>
          </w:p>
          <w:p w14:paraId="12121CDA" w14:textId="77777777" w:rsidR="00561327" w:rsidRDefault="00561327" w:rsidP="005B47D8">
            <w:pPr>
              <w:pStyle w:val="TableParagraph"/>
              <w:spacing w:line="268" w:lineRule="exact"/>
              <w:ind w:left="12"/>
              <w:jc w:val="center"/>
              <w:rPr>
                <w:spacing w:val="-2"/>
                <w:sz w:val="24"/>
              </w:rPr>
            </w:pPr>
            <w:r>
              <w:rPr>
                <w:sz w:val="24"/>
              </w:rPr>
              <w:t>Традиционный</w:t>
            </w:r>
            <w:r>
              <w:rPr>
                <w:spacing w:val="-3"/>
                <w:sz w:val="24"/>
              </w:rPr>
              <w:t xml:space="preserve"> </w:t>
            </w:r>
            <w:r>
              <w:rPr>
                <w:spacing w:val="-2"/>
                <w:sz w:val="24"/>
              </w:rPr>
              <w:t>подход</w:t>
            </w:r>
          </w:p>
          <w:p w14:paraId="5CFC48F2" w14:textId="45995FDA" w:rsidR="00580D0C" w:rsidRDefault="00580D0C" w:rsidP="005B47D8">
            <w:pPr>
              <w:pStyle w:val="TableParagraph"/>
              <w:spacing w:line="268" w:lineRule="exact"/>
              <w:ind w:left="12"/>
              <w:jc w:val="center"/>
              <w:rPr>
                <w:sz w:val="24"/>
              </w:rPr>
            </w:pPr>
          </w:p>
        </w:tc>
      </w:tr>
      <w:tr w:rsidR="00561327" w14:paraId="79CE8262" w14:textId="77777777" w:rsidTr="00E26998">
        <w:trPr>
          <w:trHeight w:val="2208"/>
        </w:trPr>
        <w:tc>
          <w:tcPr>
            <w:tcW w:w="2098" w:type="dxa"/>
          </w:tcPr>
          <w:p w14:paraId="425AC579" w14:textId="77777777" w:rsidR="00561327" w:rsidRDefault="00561327" w:rsidP="005B47D8">
            <w:pPr>
              <w:pStyle w:val="TableParagraph"/>
              <w:ind w:right="52"/>
              <w:rPr>
                <w:sz w:val="24"/>
              </w:rPr>
            </w:pPr>
            <w:r>
              <w:rPr>
                <w:spacing w:val="-2"/>
                <w:sz w:val="24"/>
              </w:rPr>
              <w:t xml:space="preserve">усвоение определенного социального </w:t>
            </w:r>
            <w:r>
              <w:rPr>
                <w:sz w:val="24"/>
              </w:rPr>
              <w:t>опыта, знаний, умений</w:t>
            </w:r>
            <w:r>
              <w:rPr>
                <w:spacing w:val="-15"/>
                <w:sz w:val="24"/>
              </w:rPr>
              <w:t xml:space="preserve"> </w:t>
            </w:r>
            <w:r>
              <w:rPr>
                <w:sz w:val="24"/>
              </w:rPr>
              <w:t>и</w:t>
            </w:r>
            <w:r>
              <w:rPr>
                <w:spacing w:val="-15"/>
                <w:sz w:val="24"/>
              </w:rPr>
              <w:t xml:space="preserve"> </w:t>
            </w:r>
            <w:r>
              <w:rPr>
                <w:sz w:val="24"/>
              </w:rPr>
              <w:t>навыков</w:t>
            </w:r>
          </w:p>
        </w:tc>
        <w:tc>
          <w:tcPr>
            <w:tcW w:w="2410" w:type="dxa"/>
          </w:tcPr>
          <w:p w14:paraId="2F56968A" w14:textId="77777777" w:rsidR="00561327" w:rsidRDefault="00561327" w:rsidP="005B47D8">
            <w:pPr>
              <w:pStyle w:val="TableParagraph"/>
              <w:ind w:left="105" w:right="173"/>
              <w:rPr>
                <w:sz w:val="24"/>
              </w:rPr>
            </w:pPr>
            <w:r>
              <w:rPr>
                <w:spacing w:val="-2"/>
                <w:sz w:val="24"/>
              </w:rPr>
              <w:t xml:space="preserve">передача </w:t>
            </w:r>
            <w:r>
              <w:rPr>
                <w:sz w:val="24"/>
              </w:rPr>
              <w:t xml:space="preserve">социального опыта, учебных знаний, </w:t>
            </w:r>
            <w:r>
              <w:rPr>
                <w:spacing w:val="-2"/>
                <w:sz w:val="24"/>
              </w:rPr>
              <w:t xml:space="preserve">информации, </w:t>
            </w:r>
            <w:r>
              <w:rPr>
                <w:sz w:val="24"/>
              </w:rPr>
              <w:t>представленных в виде знаковой печатной</w:t>
            </w:r>
            <w:r>
              <w:rPr>
                <w:spacing w:val="-15"/>
                <w:sz w:val="24"/>
              </w:rPr>
              <w:t xml:space="preserve"> </w:t>
            </w:r>
            <w:r>
              <w:rPr>
                <w:sz w:val="24"/>
              </w:rPr>
              <w:t>продукции</w:t>
            </w:r>
          </w:p>
        </w:tc>
        <w:tc>
          <w:tcPr>
            <w:tcW w:w="2267" w:type="dxa"/>
          </w:tcPr>
          <w:p w14:paraId="27D9EEF8" w14:textId="77777777" w:rsidR="00561327" w:rsidRDefault="00561327" w:rsidP="005B47D8">
            <w:pPr>
              <w:pStyle w:val="TableParagraph"/>
              <w:ind w:left="105" w:right="337"/>
              <w:rPr>
                <w:sz w:val="24"/>
              </w:rPr>
            </w:pPr>
            <w:r>
              <w:rPr>
                <w:sz w:val="24"/>
              </w:rPr>
              <w:t>объяснительно-</w:t>
            </w:r>
            <w:r>
              <w:rPr>
                <w:spacing w:val="-2"/>
                <w:sz w:val="24"/>
              </w:rPr>
              <w:t xml:space="preserve">иллюстративный, репродуктивный, </w:t>
            </w:r>
            <w:r>
              <w:rPr>
                <w:sz w:val="24"/>
              </w:rPr>
              <w:t>частично-</w:t>
            </w:r>
            <w:r>
              <w:rPr>
                <w:spacing w:val="-2"/>
                <w:sz w:val="24"/>
              </w:rPr>
              <w:t>поисковый,</w:t>
            </w:r>
          </w:p>
          <w:p w14:paraId="6EB17AD4" w14:textId="77777777" w:rsidR="00561327" w:rsidRDefault="00561327" w:rsidP="005B47D8">
            <w:pPr>
              <w:pStyle w:val="TableParagraph"/>
              <w:ind w:left="105" w:right="146"/>
              <w:rPr>
                <w:sz w:val="24"/>
              </w:rPr>
            </w:pPr>
            <w:r>
              <w:rPr>
                <w:sz w:val="24"/>
              </w:rPr>
              <w:t>метод</w:t>
            </w:r>
            <w:r>
              <w:rPr>
                <w:spacing w:val="-15"/>
                <w:sz w:val="24"/>
              </w:rPr>
              <w:t xml:space="preserve"> </w:t>
            </w:r>
            <w:r>
              <w:rPr>
                <w:sz w:val="24"/>
              </w:rPr>
              <w:t xml:space="preserve">проблемного </w:t>
            </w:r>
            <w:r>
              <w:rPr>
                <w:spacing w:val="-2"/>
                <w:sz w:val="24"/>
              </w:rPr>
              <w:t>изложения,</w:t>
            </w:r>
          </w:p>
          <w:p w14:paraId="29C215F2" w14:textId="77777777" w:rsidR="00561327" w:rsidRDefault="00561327" w:rsidP="005B47D8">
            <w:pPr>
              <w:pStyle w:val="TableParagraph"/>
              <w:spacing w:line="261" w:lineRule="exact"/>
              <w:ind w:left="105"/>
              <w:rPr>
                <w:sz w:val="24"/>
              </w:rPr>
            </w:pPr>
            <w:r>
              <w:rPr>
                <w:spacing w:val="-2"/>
                <w:sz w:val="24"/>
              </w:rPr>
              <w:t>исследовательский</w:t>
            </w:r>
          </w:p>
        </w:tc>
        <w:tc>
          <w:tcPr>
            <w:tcW w:w="2127" w:type="dxa"/>
          </w:tcPr>
          <w:p w14:paraId="15D0B338" w14:textId="77777777" w:rsidR="00561327" w:rsidRDefault="00561327" w:rsidP="005B47D8">
            <w:pPr>
              <w:pStyle w:val="TableParagraph"/>
              <w:ind w:left="105" w:right="402"/>
              <w:rPr>
                <w:sz w:val="24"/>
              </w:rPr>
            </w:pPr>
            <w:r>
              <w:rPr>
                <w:spacing w:val="-2"/>
                <w:sz w:val="24"/>
              </w:rPr>
              <w:t xml:space="preserve">учебники, дидактический раздаточный материал, </w:t>
            </w:r>
            <w:r>
              <w:rPr>
                <w:sz w:val="24"/>
              </w:rPr>
              <w:t>наглядность в виде</w:t>
            </w:r>
            <w:r>
              <w:rPr>
                <w:spacing w:val="-15"/>
                <w:sz w:val="24"/>
              </w:rPr>
              <w:t xml:space="preserve"> </w:t>
            </w:r>
            <w:r>
              <w:rPr>
                <w:sz w:val="24"/>
              </w:rPr>
              <w:t>предметов</w:t>
            </w:r>
          </w:p>
        </w:tc>
        <w:tc>
          <w:tcPr>
            <w:tcW w:w="1983" w:type="dxa"/>
          </w:tcPr>
          <w:p w14:paraId="027817B5" w14:textId="77777777" w:rsidR="00561327" w:rsidRDefault="00561327" w:rsidP="005B47D8">
            <w:pPr>
              <w:pStyle w:val="TableParagraph"/>
              <w:ind w:left="104" w:right="115"/>
              <w:rPr>
                <w:sz w:val="24"/>
              </w:rPr>
            </w:pPr>
            <w:r>
              <w:rPr>
                <w:spacing w:val="-2"/>
                <w:sz w:val="24"/>
              </w:rPr>
              <w:t xml:space="preserve">доминирование фронтальной </w:t>
            </w:r>
            <w:r>
              <w:rPr>
                <w:sz w:val="24"/>
              </w:rPr>
              <w:t>формы</w:t>
            </w:r>
            <w:r>
              <w:rPr>
                <w:spacing w:val="-3"/>
                <w:sz w:val="24"/>
              </w:rPr>
              <w:t xml:space="preserve"> </w:t>
            </w:r>
            <w:r>
              <w:rPr>
                <w:sz w:val="24"/>
              </w:rPr>
              <w:t xml:space="preserve">работы с с элементами </w:t>
            </w:r>
            <w:r>
              <w:rPr>
                <w:spacing w:val="-2"/>
                <w:sz w:val="24"/>
              </w:rPr>
              <w:t xml:space="preserve">индивидуальной </w:t>
            </w:r>
            <w:r>
              <w:rPr>
                <w:sz w:val="24"/>
              </w:rPr>
              <w:t xml:space="preserve">и групповой </w:t>
            </w:r>
            <w:r>
              <w:rPr>
                <w:spacing w:val="-2"/>
                <w:sz w:val="24"/>
              </w:rPr>
              <w:t>формы</w:t>
            </w:r>
          </w:p>
        </w:tc>
        <w:tc>
          <w:tcPr>
            <w:tcW w:w="1685" w:type="dxa"/>
          </w:tcPr>
          <w:p w14:paraId="54321C3F" w14:textId="77777777" w:rsidR="00561327" w:rsidRDefault="00561327" w:rsidP="005B47D8">
            <w:pPr>
              <w:pStyle w:val="TableParagraph"/>
              <w:spacing w:line="242" w:lineRule="auto"/>
              <w:ind w:left="104"/>
              <w:rPr>
                <w:sz w:val="24"/>
              </w:rPr>
            </w:pPr>
            <w:r>
              <w:rPr>
                <w:spacing w:val="-2"/>
                <w:sz w:val="24"/>
              </w:rPr>
              <w:t>фронтальный опрос,</w:t>
            </w:r>
          </w:p>
          <w:p w14:paraId="21727E26" w14:textId="77777777" w:rsidR="00561327" w:rsidRDefault="00561327" w:rsidP="005B47D8">
            <w:pPr>
              <w:pStyle w:val="TableParagraph"/>
              <w:ind w:left="104" w:right="175"/>
              <w:rPr>
                <w:sz w:val="24"/>
              </w:rPr>
            </w:pPr>
            <w:r>
              <w:rPr>
                <w:sz w:val="24"/>
              </w:rPr>
              <w:t>устная</w:t>
            </w:r>
            <w:r>
              <w:rPr>
                <w:spacing w:val="-15"/>
                <w:sz w:val="24"/>
              </w:rPr>
              <w:t xml:space="preserve"> </w:t>
            </w:r>
            <w:r>
              <w:rPr>
                <w:sz w:val="24"/>
              </w:rPr>
              <w:t xml:space="preserve">форма </w:t>
            </w:r>
            <w:r>
              <w:rPr>
                <w:spacing w:val="-2"/>
                <w:sz w:val="24"/>
              </w:rPr>
              <w:t>контроля, письменная форма контроля</w:t>
            </w:r>
          </w:p>
        </w:tc>
        <w:tc>
          <w:tcPr>
            <w:tcW w:w="1935" w:type="dxa"/>
          </w:tcPr>
          <w:p w14:paraId="405E3971" w14:textId="7824C62E" w:rsidR="00561327" w:rsidRDefault="00EB5904" w:rsidP="005B47D8">
            <w:pPr>
              <w:pStyle w:val="TableParagraph"/>
              <w:ind w:left="105" w:right="216"/>
              <w:rPr>
                <w:sz w:val="24"/>
              </w:rPr>
            </w:pPr>
            <w:r>
              <w:rPr>
                <w:spacing w:val="-2"/>
                <w:sz w:val="24"/>
              </w:rPr>
              <w:t>у</w:t>
            </w:r>
            <w:r w:rsidR="00561327">
              <w:rPr>
                <w:spacing w:val="-2"/>
                <w:sz w:val="24"/>
              </w:rPr>
              <w:t xml:space="preserve">своение </w:t>
            </w:r>
            <w:r w:rsidR="00561327">
              <w:rPr>
                <w:sz w:val="24"/>
              </w:rPr>
              <w:t>знаний,</w:t>
            </w:r>
            <w:r w:rsidR="00561327">
              <w:rPr>
                <w:spacing w:val="-15"/>
                <w:sz w:val="24"/>
              </w:rPr>
              <w:t xml:space="preserve"> </w:t>
            </w:r>
            <w:r w:rsidR="00561327">
              <w:rPr>
                <w:sz w:val="24"/>
              </w:rPr>
              <w:t>умений и навыков</w:t>
            </w:r>
          </w:p>
        </w:tc>
      </w:tr>
      <w:tr w:rsidR="00561327" w14:paraId="25838A55" w14:textId="77777777" w:rsidTr="00E26998">
        <w:trPr>
          <w:trHeight w:val="278"/>
        </w:trPr>
        <w:tc>
          <w:tcPr>
            <w:tcW w:w="14505" w:type="dxa"/>
            <w:gridSpan w:val="7"/>
          </w:tcPr>
          <w:p w14:paraId="73629EE3" w14:textId="77777777" w:rsidR="00580D0C" w:rsidRDefault="00580D0C" w:rsidP="005B47D8">
            <w:pPr>
              <w:pStyle w:val="TableParagraph"/>
              <w:spacing w:line="258" w:lineRule="exact"/>
              <w:ind w:left="12" w:right="8"/>
              <w:jc w:val="center"/>
              <w:rPr>
                <w:sz w:val="24"/>
              </w:rPr>
            </w:pPr>
          </w:p>
          <w:p w14:paraId="1EDB135D" w14:textId="77777777" w:rsidR="00561327" w:rsidRDefault="00561327" w:rsidP="005B47D8">
            <w:pPr>
              <w:pStyle w:val="TableParagraph"/>
              <w:spacing w:line="258" w:lineRule="exact"/>
              <w:ind w:left="12" w:right="8"/>
              <w:jc w:val="center"/>
              <w:rPr>
                <w:spacing w:val="-2"/>
                <w:sz w:val="24"/>
              </w:rPr>
            </w:pPr>
            <w:r>
              <w:rPr>
                <w:sz w:val="24"/>
              </w:rPr>
              <w:t xml:space="preserve">Цифровой </w:t>
            </w:r>
            <w:r>
              <w:rPr>
                <w:spacing w:val="-2"/>
                <w:sz w:val="24"/>
              </w:rPr>
              <w:t>подход</w:t>
            </w:r>
          </w:p>
          <w:p w14:paraId="026CDDBF" w14:textId="06BF4910" w:rsidR="00580D0C" w:rsidRDefault="00580D0C" w:rsidP="005B47D8">
            <w:pPr>
              <w:pStyle w:val="TableParagraph"/>
              <w:spacing w:line="258" w:lineRule="exact"/>
              <w:ind w:left="12" w:right="8"/>
              <w:jc w:val="center"/>
              <w:rPr>
                <w:sz w:val="24"/>
              </w:rPr>
            </w:pPr>
          </w:p>
        </w:tc>
      </w:tr>
      <w:tr w:rsidR="00561327" w14:paraId="591FA523" w14:textId="77777777" w:rsidTr="00E26998">
        <w:trPr>
          <w:trHeight w:val="271"/>
        </w:trPr>
        <w:tc>
          <w:tcPr>
            <w:tcW w:w="2098" w:type="dxa"/>
            <w:tcBorders>
              <w:bottom w:val="nil"/>
            </w:tcBorders>
          </w:tcPr>
          <w:p w14:paraId="425E9D39" w14:textId="77777777" w:rsidR="00561327" w:rsidRDefault="00561327" w:rsidP="005B47D8">
            <w:pPr>
              <w:pStyle w:val="TableParagraph"/>
              <w:spacing w:line="252" w:lineRule="exact"/>
              <w:rPr>
                <w:sz w:val="24"/>
              </w:rPr>
            </w:pPr>
            <w:r>
              <w:rPr>
                <w:spacing w:val="-2"/>
                <w:sz w:val="24"/>
              </w:rPr>
              <w:t>развитие</w:t>
            </w:r>
          </w:p>
        </w:tc>
        <w:tc>
          <w:tcPr>
            <w:tcW w:w="2410" w:type="dxa"/>
            <w:tcBorders>
              <w:bottom w:val="nil"/>
            </w:tcBorders>
          </w:tcPr>
          <w:p w14:paraId="42C262FB" w14:textId="77777777" w:rsidR="00561327" w:rsidRDefault="00561327" w:rsidP="005B47D8">
            <w:pPr>
              <w:pStyle w:val="TableParagraph"/>
              <w:spacing w:line="252" w:lineRule="exact"/>
              <w:ind w:left="105"/>
              <w:rPr>
                <w:sz w:val="24"/>
              </w:rPr>
            </w:pPr>
            <w:r>
              <w:rPr>
                <w:sz w:val="24"/>
              </w:rPr>
              <w:t>освоение</w:t>
            </w:r>
            <w:r>
              <w:rPr>
                <w:spacing w:val="-2"/>
                <w:sz w:val="24"/>
              </w:rPr>
              <w:t xml:space="preserve"> </w:t>
            </w:r>
            <w:r>
              <w:rPr>
                <w:sz w:val="24"/>
              </w:rPr>
              <w:t>и</w:t>
            </w:r>
            <w:r>
              <w:rPr>
                <w:spacing w:val="-2"/>
                <w:sz w:val="24"/>
              </w:rPr>
              <w:t xml:space="preserve"> подача</w:t>
            </w:r>
          </w:p>
        </w:tc>
        <w:tc>
          <w:tcPr>
            <w:tcW w:w="2267" w:type="dxa"/>
            <w:tcBorders>
              <w:bottom w:val="nil"/>
            </w:tcBorders>
          </w:tcPr>
          <w:p w14:paraId="365C17C4" w14:textId="77777777" w:rsidR="00561327" w:rsidRDefault="00561327" w:rsidP="005B47D8">
            <w:pPr>
              <w:pStyle w:val="TableParagraph"/>
              <w:spacing w:line="252" w:lineRule="exact"/>
              <w:ind w:left="105"/>
              <w:rPr>
                <w:sz w:val="24"/>
              </w:rPr>
            </w:pPr>
            <w:r>
              <w:rPr>
                <w:sz w:val="24"/>
              </w:rPr>
              <w:t>цифровые</w:t>
            </w:r>
            <w:r>
              <w:rPr>
                <w:spacing w:val="-6"/>
                <w:sz w:val="24"/>
              </w:rPr>
              <w:t xml:space="preserve"> </w:t>
            </w:r>
            <w:r>
              <w:rPr>
                <w:spacing w:val="-2"/>
                <w:sz w:val="24"/>
              </w:rPr>
              <w:t>методы:</w:t>
            </w:r>
          </w:p>
        </w:tc>
        <w:tc>
          <w:tcPr>
            <w:tcW w:w="2127" w:type="dxa"/>
            <w:tcBorders>
              <w:bottom w:val="nil"/>
            </w:tcBorders>
          </w:tcPr>
          <w:p w14:paraId="06089937" w14:textId="77777777" w:rsidR="00561327" w:rsidRDefault="00561327" w:rsidP="005B47D8">
            <w:pPr>
              <w:pStyle w:val="TableParagraph"/>
              <w:spacing w:line="252" w:lineRule="exact"/>
              <w:ind w:left="105"/>
              <w:rPr>
                <w:sz w:val="24"/>
              </w:rPr>
            </w:pPr>
            <w:r>
              <w:rPr>
                <w:spacing w:val="-2"/>
                <w:sz w:val="24"/>
              </w:rPr>
              <w:t>цифровые</w:t>
            </w:r>
          </w:p>
        </w:tc>
        <w:tc>
          <w:tcPr>
            <w:tcW w:w="1983" w:type="dxa"/>
            <w:tcBorders>
              <w:bottom w:val="nil"/>
            </w:tcBorders>
          </w:tcPr>
          <w:p w14:paraId="12EA92BF" w14:textId="08264295" w:rsidR="00561327" w:rsidRDefault="00E26998" w:rsidP="005B47D8">
            <w:pPr>
              <w:pStyle w:val="TableParagraph"/>
              <w:spacing w:line="252" w:lineRule="exact"/>
              <w:ind w:left="104"/>
              <w:rPr>
                <w:sz w:val="24"/>
              </w:rPr>
            </w:pPr>
            <w:r>
              <w:rPr>
                <w:spacing w:val="-2"/>
                <w:sz w:val="24"/>
              </w:rPr>
              <w:t>МООК,</w:t>
            </w:r>
          </w:p>
        </w:tc>
        <w:tc>
          <w:tcPr>
            <w:tcW w:w="1685" w:type="dxa"/>
            <w:tcBorders>
              <w:bottom w:val="nil"/>
            </w:tcBorders>
          </w:tcPr>
          <w:p w14:paraId="4C0C72F7" w14:textId="77777777" w:rsidR="00561327" w:rsidRDefault="00561327" w:rsidP="005B47D8">
            <w:pPr>
              <w:pStyle w:val="TableParagraph"/>
              <w:spacing w:line="252" w:lineRule="exact"/>
              <w:ind w:left="104"/>
              <w:rPr>
                <w:sz w:val="24"/>
              </w:rPr>
            </w:pPr>
            <w:r>
              <w:rPr>
                <w:spacing w:val="-2"/>
                <w:sz w:val="24"/>
              </w:rPr>
              <w:t>самоконтроль</w:t>
            </w:r>
          </w:p>
        </w:tc>
        <w:tc>
          <w:tcPr>
            <w:tcW w:w="1935" w:type="dxa"/>
            <w:tcBorders>
              <w:bottom w:val="nil"/>
            </w:tcBorders>
          </w:tcPr>
          <w:p w14:paraId="14A355CF" w14:textId="4F0D277A" w:rsidR="00561327" w:rsidRDefault="00EB5904" w:rsidP="005B47D8">
            <w:pPr>
              <w:pStyle w:val="TableParagraph"/>
              <w:spacing w:line="252" w:lineRule="exact"/>
              <w:ind w:left="105"/>
              <w:rPr>
                <w:sz w:val="24"/>
              </w:rPr>
            </w:pPr>
            <w:r>
              <w:rPr>
                <w:spacing w:val="-2"/>
                <w:sz w:val="24"/>
              </w:rPr>
              <w:t>ф</w:t>
            </w:r>
            <w:r w:rsidR="00561327">
              <w:rPr>
                <w:spacing w:val="-2"/>
                <w:sz w:val="24"/>
              </w:rPr>
              <w:t>ормирование</w:t>
            </w:r>
          </w:p>
        </w:tc>
      </w:tr>
      <w:tr w:rsidR="00E26998" w14:paraId="52AFB5BA" w14:textId="77777777" w:rsidTr="00E26998">
        <w:trPr>
          <w:trHeight w:val="276"/>
        </w:trPr>
        <w:tc>
          <w:tcPr>
            <w:tcW w:w="2098" w:type="dxa"/>
            <w:tcBorders>
              <w:top w:val="nil"/>
              <w:bottom w:val="nil"/>
            </w:tcBorders>
          </w:tcPr>
          <w:p w14:paraId="2E0F1FBC" w14:textId="77777777" w:rsidR="00E26998" w:rsidRDefault="00E26998" w:rsidP="00E26998">
            <w:pPr>
              <w:pStyle w:val="TableParagraph"/>
              <w:spacing w:line="256" w:lineRule="exact"/>
              <w:rPr>
                <w:sz w:val="24"/>
              </w:rPr>
            </w:pPr>
            <w:r>
              <w:rPr>
                <w:spacing w:val="-2"/>
                <w:sz w:val="24"/>
              </w:rPr>
              <w:t>профессиональ</w:t>
            </w:r>
          </w:p>
        </w:tc>
        <w:tc>
          <w:tcPr>
            <w:tcW w:w="2410" w:type="dxa"/>
            <w:tcBorders>
              <w:top w:val="nil"/>
              <w:bottom w:val="nil"/>
            </w:tcBorders>
          </w:tcPr>
          <w:p w14:paraId="154137FB" w14:textId="77777777" w:rsidR="00E26998" w:rsidRDefault="00E26998" w:rsidP="00E26998">
            <w:pPr>
              <w:pStyle w:val="TableParagraph"/>
              <w:spacing w:line="256" w:lineRule="exact"/>
              <w:ind w:left="105"/>
              <w:rPr>
                <w:sz w:val="24"/>
              </w:rPr>
            </w:pPr>
            <w:r>
              <w:rPr>
                <w:sz w:val="24"/>
              </w:rPr>
              <w:t>учебного</w:t>
            </w:r>
            <w:r>
              <w:rPr>
                <w:spacing w:val="-3"/>
                <w:sz w:val="24"/>
              </w:rPr>
              <w:t xml:space="preserve"> </w:t>
            </w:r>
            <w:r>
              <w:rPr>
                <w:spacing w:val="-2"/>
                <w:sz w:val="24"/>
              </w:rPr>
              <w:t>материала</w:t>
            </w:r>
          </w:p>
        </w:tc>
        <w:tc>
          <w:tcPr>
            <w:tcW w:w="2267" w:type="dxa"/>
            <w:tcBorders>
              <w:top w:val="nil"/>
              <w:bottom w:val="nil"/>
            </w:tcBorders>
          </w:tcPr>
          <w:p w14:paraId="020D5302" w14:textId="77777777" w:rsidR="00E26998" w:rsidRDefault="00E26998" w:rsidP="00E26998">
            <w:pPr>
              <w:pStyle w:val="TableParagraph"/>
              <w:spacing w:line="256" w:lineRule="exact"/>
              <w:ind w:left="105"/>
              <w:rPr>
                <w:sz w:val="24"/>
              </w:rPr>
            </w:pPr>
            <w:r>
              <w:rPr>
                <w:spacing w:val="-2"/>
                <w:sz w:val="24"/>
              </w:rPr>
              <w:t>web-quest,</w:t>
            </w:r>
          </w:p>
        </w:tc>
        <w:tc>
          <w:tcPr>
            <w:tcW w:w="2127" w:type="dxa"/>
            <w:tcBorders>
              <w:top w:val="nil"/>
              <w:bottom w:val="nil"/>
            </w:tcBorders>
          </w:tcPr>
          <w:p w14:paraId="54361764" w14:textId="77777777" w:rsidR="00E26998" w:rsidRDefault="00E26998" w:rsidP="00E26998">
            <w:pPr>
              <w:pStyle w:val="TableParagraph"/>
              <w:spacing w:line="256" w:lineRule="exact"/>
              <w:ind w:left="105"/>
              <w:rPr>
                <w:sz w:val="24"/>
              </w:rPr>
            </w:pPr>
            <w:r>
              <w:rPr>
                <w:spacing w:val="-2"/>
                <w:sz w:val="24"/>
              </w:rPr>
              <w:t>технологии:</w:t>
            </w:r>
          </w:p>
        </w:tc>
        <w:tc>
          <w:tcPr>
            <w:tcW w:w="1983" w:type="dxa"/>
            <w:tcBorders>
              <w:top w:val="nil"/>
              <w:bottom w:val="nil"/>
            </w:tcBorders>
          </w:tcPr>
          <w:p w14:paraId="05645ACA" w14:textId="77777777" w:rsidR="00E26998" w:rsidRDefault="00EB5904" w:rsidP="00E26998">
            <w:pPr>
              <w:pStyle w:val="TableParagraph"/>
              <w:spacing w:line="256" w:lineRule="exact"/>
              <w:ind w:left="104"/>
              <w:rPr>
                <w:spacing w:val="-2"/>
                <w:sz w:val="24"/>
              </w:rPr>
            </w:pPr>
            <w:r>
              <w:rPr>
                <w:sz w:val="24"/>
              </w:rPr>
              <w:t>о</w:t>
            </w:r>
            <w:r w:rsidR="00E26998">
              <w:rPr>
                <w:sz w:val="24"/>
              </w:rPr>
              <w:t>нлайн-курсы</w:t>
            </w:r>
            <w:r w:rsidR="00E26998">
              <w:rPr>
                <w:spacing w:val="-2"/>
                <w:sz w:val="24"/>
              </w:rPr>
              <w:t>,</w:t>
            </w:r>
          </w:p>
          <w:p w14:paraId="3A2C42DA" w14:textId="52F90A0A" w:rsidR="00584B13" w:rsidRPr="00584B13" w:rsidRDefault="00584B13" w:rsidP="00E26998">
            <w:pPr>
              <w:pStyle w:val="TableParagraph"/>
              <w:spacing w:line="256" w:lineRule="exact"/>
              <w:ind w:left="104"/>
              <w:rPr>
                <w:sz w:val="24"/>
                <w:lang w:val="en-US"/>
              </w:rPr>
            </w:pPr>
            <w:r>
              <w:rPr>
                <w:spacing w:val="-2"/>
                <w:sz w:val="24"/>
                <w:lang w:val="en-US"/>
              </w:rPr>
              <w:t xml:space="preserve">blended learning, </w:t>
            </w:r>
          </w:p>
        </w:tc>
        <w:tc>
          <w:tcPr>
            <w:tcW w:w="1685" w:type="dxa"/>
            <w:tcBorders>
              <w:top w:val="nil"/>
              <w:bottom w:val="nil"/>
            </w:tcBorders>
          </w:tcPr>
          <w:p w14:paraId="4F0D88C6" w14:textId="00F5D70F" w:rsidR="00E26998" w:rsidRDefault="005614D7" w:rsidP="00E26998">
            <w:pPr>
              <w:pStyle w:val="TableParagraph"/>
              <w:spacing w:line="256" w:lineRule="exact"/>
              <w:ind w:left="0"/>
              <w:rPr>
                <w:sz w:val="24"/>
              </w:rPr>
            </w:pPr>
            <w:r>
              <w:rPr>
                <w:spacing w:val="-2"/>
                <w:sz w:val="24"/>
              </w:rPr>
              <w:t xml:space="preserve"> </w:t>
            </w:r>
            <w:r w:rsidR="00E26998">
              <w:rPr>
                <w:spacing w:val="-2"/>
                <w:sz w:val="24"/>
              </w:rPr>
              <w:t>программиро</w:t>
            </w:r>
          </w:p>
        </w:tc>
        <w:tc>
          <w:tcPr>
            <w:tcW w:w="1935" w:type="dxa"/>
            <w:tcBorders>
              <w:top w:val="nil"/>
              <w:bottom w:val="nil"/>
            </w:tcBorders>
          </w:tcPr>
          <w:p w14:paraId="5544FD21" w14:textId="77777777" w:rsidR="00E26998" w:rsidRDefault="00E26998" w:rsidP="00E26998">
            <w:pPr>
              <w:pStyle w:val="TableParagraph"/>
              <w:spacing w:line="256" w:lineRule="exact"/>
              <w:ind w:left="105"/>
              <w:rPr>
                <w:sz w:val="24"/>
              </w:rPr>
            </w:pPr>
            <w:r>
              <w:rPr>
                <w:sz w:val="24"/>
              </w:rPr>
              <w:t>и</w:t>
            </w:r>
            <w:r>
              <w:rPr>
                <w:spacing w:val="3"/>
                <w:sz w:val="24"/>
              </w:rPr>
              <w:t xml:space="preserve"> </w:t>
            </w:r>
            <w:r>
              <w:rPr>
                <w:spacing w:val="-2"/>
                <w:sz w:val="24"/>
              </w:rPr>
              <w:t>развитие</w:t>
            </w:r>
          </w:p>
        </w:tc>
      </w:tr>
      <w:tr w:rsidR="00E26998" w14:paraId="5D2D2353" w14:textId="77777777" w:rsidTr="00E26998">
        <w:trPr>
          <w:trHeight w:val="276"/>
        </w:trPr>
        <w:tc>
          <w:tcPr>
            <w:tcW w:w="2098" w:type="dxa"/>
            <w:tcBorders>
              <w:top w:val="nil"/>
              <w:bottom w:val="nil"/>
            </w:tcBorders>
          </w:tcPr>
          <w:p w14:paraId="39DB7923" w14:textId="77777777" w:rsidR="00E26998" w:rsidRDefault="00E26998" w:rsidP="00E26998">
            <w:pPr>
              <w:pStyle w:val="TableParagraph"/>
              <w:spacing w:line="256" w:lineRule="exact"/>
              <w:rPr>
                <w:sz w:val="24"/>
              </w:rPr>
            </w:pPr>
            <w:r>
              <w:rPr>
                <w:spacing w:val="-5"/>
                <w:sz w:val="24"/>
              </w:rPr>
              <w:t>ных</w:t>
            </w:r>
          </w:p>
        </w:tc>
        <w:tc>
          <w:tcPr>
            <w:tcW w:w="2410" w:type="dxa"/>
            <w:tcBorders>
              <w:top w:val="nil"/>
              <w:bottom w:val="nil"/>
            </w:tcBorders>
          </w:tcPr>
          <w:p w14:paraId="33C30204" w14:textId="77777777" w:rsidR="00E26998" w:rsidRDefault="00E26998" w:rsidP="00E26998">
            <w:pPr>
              <w:pStyle w:val="TableParagraph"/>
              <w:spacing w:line="256" w:lineRule="exact"/>
              <w:ind w:left="105"/>
              <w:rPr>
                <w:sz w:val="24"/>
              </w:rPr>
            </w:pPr>
            <w:r>
              <w:rPr>
                <w:sz w:val="24"/>
              </w:rPr>
              <w:t>с</w:t>
            </w:r>
            <w:r>
              <w:rPr>
                <w:spacing w:val="1"/>
                <w:sz w:val="24"/>
              </w:rPr>
              <w:t xml:space="preserve"> </w:t>
            </w:r>
            <w:r>
              <w:rPr>
                <w:spacing w:val="-2"/>
                <w:sz w:val="24"/>
              </w:rPr>
              <w:t>использованием</w:t>
            </w:r>
          </w:p>
        </w:tc>
        <w:tc>
          <w:tcPr>
            <w:tcW w:w="2267" w:type="dxa"/>
            <w:tcBorders>
              <w:top w:val="nil"/>
              <w:bottom w:val="nil"/>
            </w:tcBorders>
          </w:tcPr>
          <w:p w14:paraId="5B31262C" w14:textId="77777777" w:rsidR="00E26998" w:rsidRDefault="00E26998" w:rsidP="00E26998">
            <w:pPr>
              <w:pStyle w:val="TableParagraph"/>
              <w:spacing w:line="256" w:lineRule="exact"/>
              <w:ind w:left="105"/>
              <w:rPr>
                <w:sz w:val="24"/>
              </w:rPr>
            </w:pPr>
            <w:r>
              <w:rPr>
                <w:spacing w:val="-2"/>
                <w:sz w:val="24"/>
              </w:rPr>
              <w:t>кейс-метод,</w:t>
            </w:r>
          </w:p>
        </w:tc>
        <w:tc>
          <w:tcPr>
            <w:tcW w:w="2127" w:type="dxa"/>
            <w:tcBorders>
              <w:top w:val="nil"/>
              <w:bottom w:val="nil"/>
            </w:tcBorders>
          </w:tcPr>
          <w:p w14:paraId="07925435" w14:textId="1E9D38E5" w:rsidR="00E26998" w:rsidRDefault="00A7608E" w:rsidP="00E26998">
            <w:pPr>
              <w:pStyle w:val="TableParagraph"/>
              <w:spacing w:line="256" w:lineRule="exact"/>
              <w:ind w:left="0"/>
              <w:rPr>
                <w:sz w:val="24"/>
              </w:rPr>
            </w:pPr>
            <w:r>
              <w:rPr>
                <w:spacing w:val="-2"/>
                <w:sz w:val="24"/>
              </w:rPr>
              <w:t xml:space="preserve"> </w:t>
            </w:r>
            <w:r w:rsidR="00E26998">
              <w:rPr>
                <w:spacing w:val="-2"/>
                <w:sz w:val="24"/>
              </w:rPr>
              <w:t>электронный</w:t>
            </w:r>
          </w:p>
        </w:tc>
        <w:tc>
          <w:tcPr>
            <w:tcW w:w="1983" w:type="dxa"/>
            <w:tcBorders>
              <w:top w:val="nil"/>
              <w:bottom w:val="nil"/>
            </w:tcBorders>
          </w:tcPr>
          <w:p w14:paraId="13B53027" w14:textId="57F08579" w:rsidR="00E26998" w:rsidRDefault="00E26998" w:rsidP="00E26998">
            <w:pPr>
              <w:pStyle w:val="TableParagraph"/>
              <w:spacing w:line="256" w:lineRule="exact"/>
              <w:ind w:left="104"/>
              <w:rPr>
                <w:sz w:val="24"/>
              </w:rPr>
            </w:pPr>
            <w:r>
              <w:rPr>
                <w:sz w:val="24"/>
              </w:rPr>
              <w:t>смена</w:t>
            </w:r>
          </w:p>
        </w:tc>
        <w:tc>
          <w:tcPr>
            <w:tcW w:w="1685" w:type="dxa"/>
            <w:tcBorders>
              <w:top w:val="nil"/>
              <w:bottom w:val="nil"/>
            </w:tcBorders>
          </w:tcPr>
          <w:p w14:paraId="2904F2CE" w14:textId="53BEF953" w:rsidR="00E26998" w:rsidRDefault="00E26998" w:rsidP="00E26998">
            <w:pPr>
              <w:pStyle w:val="TableParagraph"/>
              <w:spacing w:line="256" w:lineRule="exact"/>
              <w:ind w:left="104"/>
              <w:rPr>
                <w:sz w:val="24"/>
              </w:rPr>
            </w:pPr>
            <w:r>
              <w:rPr>
                <w:spacing w:val="-2"/>
                <w:sz w:val="24"/>
              </w:rPr>
              <w:t>ванный</w:t>
            </w:r>
          </w:p>
        </w:tc>
        <w:tc>
          <w:tcPr>
            <w:tcW w:w="1935" w:type="dxa"/>
            <w:tcBorders>
              <w:top w:val="nil"/>
              <w:bottom w:val="nil"/>
            </w:tcBorders>
          </w:tcPr>
          <w:p w14:paraId="3DE389E0" w14:textId="77777777" w:rsidR="00E26998" w:rsidRDefault="00E26998" w:rsidP="00E26998">
            <w:pPr>
              <w:pStyle w:val="TableParagraph"/>
              <w:spacing w:line="256" w:lineRule="exact"/>
              <w:ind w:left="105"/>
              <w:rPr>
                <w:sz w:val="24"/>
              </w:rPr>
            </w:pPr>
            <w:r>
              <w:rPr>
                <w:spacing w:val="-2"/>
                <w:sz w:val="24"/>
              </w:rPr>
              <w:t>профессиональ</w:t>
            </w:r>
          </w:p>
        </w:tc>
      </w:tr>
      <w:tr w:rsidR="00E26998" w14:paraId="35D919CA" w14:textId="77777777" w:rsidTr="00E26998">
        <w:trPr>
          <w:trHeight w:val="275"/>
        </w:trPr>
        <w:tc>
          <w:tcPr>
            <w:tcW w:w="2098" w:type="dxa"/>
            <w:tcBorders>
              <w:top w:val="nil"/>
              <w:bottom w:val="nil"/>
            </w:tcBorders>
          </w:tcPr>
          <w:p w14:paraId="27B115E6" w14:textId="77777777" w:rsidR="00E26998" w:rsidRDefault="00E26998" w:rsidP="00E26998">
            <w:pPr>
              <w:pStyle w:val="TableParagraph"/>
              <w:spacing w:line="256" w:lineRule="exact"/>
              <w:rPr>
                <w:sz w:val="24"/>
              </w:rPr>
            </w:pPr>
            <w:r>
              <w:rPr>
                <w:spacing w:val="-2"/>
                <w:sz w:val="24"/>
              </w:rPr>
              <w:t>способностей,</w:t>
            </w:r>
          </w:p>
        </w:tc>
        <w:tc>
          <w:tcPr>
            <w:tcW w:w="2410" w:type="dxa"/>
            <w:tcBorders>
              <w:top w:val="nil"/>
              <w:bottom w:val="nil"/>
            </w:tcBorders>
          </w:tcPr>
          <w:p w14:paraId="4FA1DDDD" w14:textId="77777777" w:rsidR="00E26998" w:rsidRDefault="00E26998" w:rsidP="00E26998">
            <w:pPr>
              <w:pStyle w:val="TableParagraph"/>
              <w:spacing w:line="256" w:lineRule="exact"/>
              <w:ind w:left="105"/>
              <w:rPr>
                <w:sz w:val="24"/>
              </w:rPr>
            </w:pPr>
            <w:r>
              <w:rPr>
                <w:sz w:val="24"/>
              </w:rPr>
              <w:t>различных</w:t>
            </w:r>
            <w:r>
              <w:rPr>
                <w:spacing w:val="-4"/>
                <w:sz w:val="24"/>
              </w:rPr>
              <w:t xml:space="preserve"> </w:t>
            </w:r>
            <w:r>
              <w:rPr>
                <w:spacing w:val="-2"/>
                <w:sz w:val="24"/>
              </w:rPr>
              <w:t>способов</w:t>
            </w:r>
          </w:p>
        </w:tc>
        <w:tc>
          <w:tcPr>
            <w:tcW w:w="2267" w:type="dxa"/>
            <w:tcBorders>
              <w:top w:val="nil"/>
              <w:bottom w:val="nil"/>
            </w:tcBorders>
          </w:tcPr>
          <w:p w14:paraId="0FC941CD" w14:textId="77777777" w:rsidR="00E26998" w:rsidRDefault="00E26998" w:rsidP="00E26998">
            <w:pPr>
              <w:pStyle w:val="TableParagraph"/>
              <w:spacing w:line="256" w:lineRule="exact"/>
              <w:ind w:left="105"/>
              <w:rPr>
                <w:sz w:val="24"/>
              </w:rPr>
            </w:pPr>
            <w:r>
              <w:rPr>
                <w:spacing w:val="-2"/>
                <w:sz w:val="24"/>
              </w:rPr>
              <w:t>цифровой</w:t>
            </w:r>
          </w:p>
        </w:tc>
        <w:tc>
          <w:tcPr>
            <w:tcW w:w="2127" w:type="dxa"/>
            <w:tcBorders>
              <w:top w:val="nil"/>
              <w:bottom w:val="nil"/>
            </w:tcBorders>
          </w:tcPr>
          <w:p w14:paraId="36EE1922" w14:textId="4215F4B8" w:rsidR="00E26998" w:rsidRDefault="00E26998" w:rsidP="00E26998">
            <w:pPr>
              <w:pStyle w:val="TableParagraph"/>
              <w:spacing w:line="256" w:lineRule="exact"/>
              <w:ind w:left="105"/>
              <w:rPr>
                <w:sz w:val="24"/>
              </w:rPr>
            </w:pPr>
            <w:r>
              <w:rPr>
                <w:spacing w:val="-2"/>
                <w:sz w:val="24"/>
              </w:rPr>
              <w:t>учебник,</w:t>
            </w:r>
          </w:p>
        </w:tc>
        <w:tc>
          <w:tcPr>
            <w:tcW w:w="1983" w:type="dxa"/>
            <w:tcBorders>
              <w:top w:val="nil"/>
              <w:bottom w:val="nil"/>
            </w:tcBorders>
          </w:tcPr>
          <w:p w14:paraId="67470803" w14:textId="77777777" w:rsidR="00E26998" w:rsidRDefault="00E26998" w:rsidP="00E26998">
            <w:pPr>
              <w:pStyle w:val="TableParagraph"/>
              <w:spacing w:line="256" w:lineRule="exact"/>
              <w:ind w:left="104"/>
              <w:rPr>
                <w:sz w:val="24"/>
              </w:rPr>
            </w:pPr>
            <w:r>
              <w:rPr>
                <w:spacing w:val="-2"/>
                <w:sz w:val="24"/>
              </w:rPr>
              <w:t>индивидуальной,</w:t>
            </w:r>
          </w:p>
        </w:tc>
        <w:tc>
          <w:tcPr>
            <w:tcW w:w="1685" w:type="dxa"/>
            <w:tcBorders>
              <w:top w:val="nil"/>
              <w:bottom w:val="nil"/>
            </w:tcBorders>
          </w:tcPr>
          <w:p w14:paraId="2B0B530D" w14:textId="606FC4D6" w:rsidR="00E26998" w:rsidRDefault="00E26998" w:rsidP="00E26998">
            <w:pPr>
              <w:pStyle w:val="TableParagraph"/>
              <w:spacing w:line="256" w:lineRule="exact"/>
              <w:ind w:left="104"/>
              <w:rPr>
                <w:sz w:val="24"/>
              </w:rPr>
            </w:pPr>
            <w:r>
              <w:rPr>
                <w:spacing w:val="-2"/>
                <w:sz w:val="24"/>
              </w:rPr>
              <w:t>контроль,</w:t>
            </w:r>
          </w:p>
        </w:tc>
        <w:tc>
          <w:tcPr>
            <w:tcW w:w="1935" w:type="dxa"/>
            <w:tcBorders>
              <w:top w:val="nil"/>
              <w:bottom w:val="nil"/>
            </w:tcBorders>
          </w:tcPr>
          <w:p w14:paraId="6C7DEC24" w14:textId="77777777" w:rsidR="00E26998" w:rsidRDefault="00E26998" w:rsidP="00E26998">
            <w:pPr>
              <w:pStyle w:val="TableParagraph"/>
              <w:spacing w:line="256" w:lineRule="exact"/>
              <w:ind w:left="105"/>
              <w:rPr>
                <w:sz w:val="24"/>
              </w:rPr>
            </w:pPr>
            <w:r>
              <w:rPr>
                <w:spacing w:val="-5"/>
                <w:sz w:val="24"/>
              </w:rPr>
              <w:t>ных</w:t>
            </w:r>
          </w:p>
        </w:tc>
      </w:tr>
      <w:tr w:rsidR="00E26998" w14:paraId="7EC1C5BC" w14:textId="77777777" w:rsidTr="00E26998">
        <w:trPr>
          <w:trHeight w:val="276"/>
        </w:trPr>
        <w:tc>
          <w:tcPr>
            <w:tcW w:w="2098" w:type="dxa"/>
            <w:tcBorders>
              <w:top w:val="nil"/>
              <w:bottom w:val="nil"/>
            </w:tcBorders>
          </w:tcPr>
          <w:p w14:paraId="64BF25D5" w14:textId="77777777" w:rsidR="00E26998" w:rsidRDefault="00E26998" w:rsidP="00E26998">
            <w:pPr>
              <w:pStyle w:val="TableParagraph"/>
              <w:spacing w:line="256" w:lineRule="exact"/>
              <w:rPr>
                <w:sz w:val="24"/>
              </w:rPr>
            </w:pPr>
            <w:r>
              <w:rPr>
                <w:spacing w:val="-2"/>
                <w:sz w:val="24"/>
              </w:rPr>
              <w:t>обеспечивающих</w:t>
            </w:r>
          </w:p>
        </w:tc>
        <w:tc>
          <w:tcPr>
            <w:tcW w:w="2410" w:type="dxa"/>
            <w:tcBorders>
              <w:top w:val="nil"/>
              <w:bottom w:val="nil"/>
            </w:tcBorders>
          </w:tcPr>
          <w:p w14:paraId="141B5936" w14:textId="77777777" w:rsidR="00E26998" w:rsidRDefault="00E26998" w:rsidP="00E26998">
            <w:pPr>
              <w:pStyle w:val="TableParagraph"/>
              <w:spacing w:line="256" w:lineRule="exact"/>
              <w:ind w:left="105"/>
              <w:rPr>
                <w:sz w:val="24"/>
              </w:rPr>
            </w:pPr>
            <w:r>
              <w:rPr>
                <w:sz w:val="24"/>
              </w:rPr>
              <w:t>деятельности</w:t>
            </w:r>
            <w:r>
              <w:rPr>
                <w:spacing w:val="-7"/>
                <w:sz w:val="24"/>
              </w:rPr>
              <w:t xml:space="preserve"> </w:t>
            </w:r>
            <w:r>
              <w:rPr>
                <w:spacing w:val="-10"/>
                <w:sz w:val="24"/>
              </w:rPr>
              <w:t>в</w:t>
            </w:r>
          </w:p>
        </w:tc>
        <w:tc>
          <w:tcPr>
            <w:tcW w:w="2267" w:type="dxa"/>
            <w:tcBorders>
              <w:top w:val="nil"/>
              <w:bottom w:val="nil"/>
            </w:tcBorders>
          </w:tcPr>
          <w:p w14:paraId="783A379E" w14:textId="77777777" w:rsidR="00E26998" w:rsidRDefault="00E26998" w:rsidP="00E26998">
            <w:pPr>
              <w:pStyle w:val="TableParagraph"/>
              <w:spacing w:line="256" w:lineRule="exact"/>
              <w:ind w:left="105"/>
              <w:rPr>
                <w:sz w:val="24"/>
              </w:rPr>
            </w:pPr>
            <w:r>
              <w:rPr>
                <w:spacing w:val="-2"/>
                <w:sz w:val="24"/>
              </w:rPr>
              <w:t>сторителлинг,</w:t>
            </w:r>
          </w:p>
        </w:tc>
        <w:tc>
          <w:tcPr>
            <w:tcW w:w="2127" w:type="dxa"/>
            <w:tcBorders>
              <w:top w:val="nil"/>
              <w:bottom w:val="nil"/>
            </w:tcBorders>
          </w:tcPr>
          <w:p w14:paraId="6C74A1C8" w14:textId="5F59FFBF" w:rsidR="00E26998" w:rsidRDefault="00E26998" w:rsidP="00E26998">
            <w:pPr>
              <w:pStyle w:val="TableParagraph"/>
              <w:spacing w:line="256" w:lineRule="exact"/>
              <w:ind w:left="105"/>
              <w:rPr>
                <w:sz w:val="24"/>
              </w:rPr>
            </w:pPr>
            <w:r>
              <w:rPr>
                <w:spacing w:val="-2"/>
                <w:sz w:val="24"/>
              </w:rPr>
              <w:t>технология</w:t>
            </w:r>
          </w:p>
        </w:tc>
        <w:tc>
          <w:tcPr>
            <w:tcW w:w="1983" w:type="dxa"/>
            <w:tcBorders>
              <w:top w:val="nil"/>
              <w:bottom w:val="nil"/>
            </w:tcBorders>
          </w:tcPr>
          <w:p w14:paraId="516F5963" w14:textId="77777777" w:rsidR="00E26998" w:rsidRDefault="00E26998" w:rsidP="00E26998">
            <w:pPr>
              <w:pStyle w:val="TableParagraph"/>
              <w:spacing w:line="256" w:lineRule="exact"/>
              <w:ind w:left="104"/>
              <w:rPr>
                <w:sz w:val="24"/>
              </w:rPr>
            </w:pPr>
            <w:r>
              <w:rPr>
                <w:spacing w:val="-2"/>
                <w:sz w:val="24"/>
              </w:rPr>
              <w:t>парной,</w:t>
            </w:r>
          </w:p>
        </w:tc>
        <w:tc>
          <w:tcPr>
            <w:tcW w:w="1685" w:type="dxa"/>
            <w:tcBorders>
              <w:top w:val="nil"/>
              <w:bottom w:val="nil"/>
            </w:tcBorders>
          </w:tcPr>
          <w:p w14:paraId="37C4FBD0" w14:textId="3ADF1DDC" w:rsidR="00E26998" w:rsidRDefault="00E26998" w:rsidP="00E26998">
            <w:pPr>
              <w:pStyle w:val="TableParagraph"/>
              <w:spacing w:line="256" w:lineRule="exact"/>
              <w:ind w:left="104"/>
              <w:rPr>
                <w:sz w:val="24"/>
              </w:rPr>
            </w:pPr>
            <w:r>
              <w:rPr>
                <w:spacing w:val="-2"/>
                <w:sz w:val="24"/>
              </w:rPr>
              <w:t>тестирование</w:t>
            </w:r>
          </w:p>
        </w:tc>
        <w:tc>
          <w:tcPr>
            <w:tcW w:w="1935" w:type="dxa"/>
            <w:tcBorders>
              <w:top w:val="nil"/>
              <w:bottom w:val="nil"/>
            </w:tcBorders>
          </w:tcPr>
          <w:p w14:paraId="1AFD3408" w14:textId="77777777" w:rsidR="00E26998" w:rsidRDefault="00E26998" w:rsidP="00E26998">
            <w:pPr>
              <w:pStyle w:val="TableParagraph"/>
              <w:spacing w:line="256" w:lineRule="exact"/>
              <w:ind w:left="105"/>
              <w:rPr>
                <w:sz w:val="24"/>
              </w:rPr>
            </w:pPr>
            <w:r>
              <w:rPr>
                <w:spacing w:val="-2"/>
                <w:sz w:val="24"/>
              </w:rPr>
              <w:t>способностей</w:t>
            </w:r>
          </w:p>
        </w:tc>
      </w:tr>
      <w:tr w:rsidR="00E26998" w14:paraId="44A65793" w14:textId="77777777" w:rsidTr="00E26998">
        <w:trPr>
          <w:trHeight w:val="276"/>
        </w:trPr>
        <w:tc>
          <w:tcPr>
            <w:tcW w:w="2098" w:type="dxa"/>
            <w:tcBorders>
              <w:top w:val="nil"/>
              <w:bottom w:val="nil"/>
            </w:tcBorders>
          </w:tcPr>
          <w:p w14:paraId="6ACBAB4A" w14:textId="77777777" w:rsidR="00E26998" w:rsidRDefault="00E26998" w:rsidP="00E26998">
            <w:pPr>
              <w:pStyle w:val="TableParagraph"/>
              <w:spacing w:line="256" w:lineRule="exact"/>
              <w:rPr>
                <w:sz w:val="24"/>
              </w:rPr>
            </w:pPr>
            <w:r>
              <w:rPr>
                <w:spacing w:val="-2"/>
                <w:sz w:val="24"/>
              </w:rPr>
              <w:t>готовность</w:t>
            </w:r>
          </w:p>
        </w:tc>
        <w:tc>
          <w:tcPr>
            <w:tcW w:w="2410" w:type="dxa"/>
            <w:tcBorders>
              <w:top w:val="nil"/>
              <w:bottom w:val="nil"/>
            </w:tcBorders>
          </w:tcPr>
          <w:p w14:paraId="2277289A" w14:textId="77777777" w:rsidR="00E26998" w:rsidRDefault="00E26998" w:rsidP="00E26998">
            <w:pPr>
              <w:pStyle w:val="TableParagraph"/>
              <w:spacing w:line="256" w:lineRule="exact"/>
              <w:ind w:left="105"/>
              <w:rPr>
                <w:sz w:val="24"/>
              </w:rPr>
            </w:pPr>
            <w:r>
              <w:rPr>
                <w:spacing w:val="-2"/>
                <w:sz w:val="24"/>
              </w:rPr>
              <w:t>условиях</w:t>
            </w:r>
          </w:p>
        </w:tc>
        <w:tc>
          <w:tcPr>
            <w:tcW w:w="2267" w:type="dxa"/>
            <w:tcBorders>
              <w:top w:val="nil"/>
              <w:bottom w:val="nil"/>
            </w:tcBorders>
          </w:tcPr>
          <w:p w14:paraId="505D5304" w14:textId="77777777" w:rsidR="00E26998" w:rsidRDefault="00E26998" w:rsidP="00E26998">
            <w:pPr>
              <w:pStyle w:val="TableParagraph"/>
              <w:spacing w:line="256" w:lineRule="exact"/>
              <w:ind w:left="105"/>
              <w:rPr>
                <w:sz w:val="24"/>
              </w:rPr>
            </w:pPr>
            <w:r>
              <w:rPr>
                <w:sz w:val="24"/>
              </w:rPr>
              <w:t>микро-</w:t>
            </w:r>
            <w:r>
              <w:rPr>
                <w:spacing w:val="-2"/>
                <w:sz w:val="24"/>
              </w:rPr>
              <w:t>коучинг,</w:t>
            </w:r>
          </w:p>
        </w:tc>
        <w:tc>
          <w:tcPr>
            <w:tcW w:w="2127" w:type="dxa"/>
            <w:tcBorders>
              <w:top w:val="nil"/>
              <w:bottom w:val="nil"/>
            </w:tcBorders>
          </w:tcPr>
          <w:p w14:paraId="2746ADB3" w14:textId="1AB5387A" w:rsidR="00E26998" w:rsidRDefault="00E26998" w:rsidP="00E26998">
            <w:pPr>
              <w:pStyle w:val="TableParagraph"/>
              <w:spacing w:line="256" w:lineRule="exact"/>
              <w:ind w:left="105"/>
              <w:rPr>
                <w:sz w:val="24"/>
              </w:rPr>
            </w:pPr>
            <w:r>
              <w:rPr>
                <w:spacing w:val="-2"/>
                <w:sz w:val="24"/>
              </w:rPr>
              <w:t>облака,</w:t>
            </w:r>
          </w:p>
        </w:tc>
        <w:tc>
          <w:tcPr>
            <w:tcW w:w="1983" w:type="dxa"/>
            <w:tcBorders>
              <w:top w:val="nil"/>
              <w:bottom w:val="nil"/>
            </w:tcBorders>
          </w:tcPr>
          <w:p w14:paraId="5D827F6C" w14:textId="77777777" w:rsidR="00E26998" w:rsidRDefault="00E26998" w:rsidP="00E26998">
            <w:pPr>
              <w:pStyle w:val="TableParagraph"/>
              <w:spacing w:line="256" w:lineRule="exact"/>
              <w:ind w:left="104"/>
              <w:rPr>
                <w:sz w:val="24"/>
              </w:rPr>
            </w:pPr>
            <w:r>
              <w:rPr>
                <w:sz w:val="24"/>
              </w:rPr>
              <w:t>групповой</w:t>
            </w:r>
            <w:r>
              <w:rPr>
                <w:spacing w:val="-3"/>
                <w:sz w:val="24"/>
              </w:rPr>
              <w:t xml:space="preserve"> </w:t>
            </w:r>
            <w:r>
              <w:rPr>
                <w:spacing w:val="-4"/>
                <w:sz w:val="24"/>
              </w:rPr>
              <w:t>форм</w:t>
            </w:r>
          </w:p>
        </w:tc>
        <w:tc>
          <w:tcPr>
            <w:tcW w:w="1685" w:type="dxa"/>
            <w:tcBorders>
              <w:top w:val="nil"/>
              <w:bottom w:val="nil"/>
            </w:tcBorders>
          </w:tcPr>
          <w:p w14:paraId="725F3271" w14:textId="2B073F95" w:rsidR="00E26998" w:rsidRDefault="00E26998" w:rsidP="00E26998">
            <w:pPr>
              <w:pStyle w:val="TableParagraph"/>
              <w:spacing w:line="256" w:lineRule="exact"/>
              <w:ind w:left="104"/>
              <w:rPr>
                <w:sz w:val="24"/>
              </w:rPr>
            </w:pPr>
          </w:p>
        </w:tc>
        <w:tc>
          <w:tcPr>
            <w:tcW w:w="1935" w:type="dxa"/>
            <w:tcBorders>
              <w:top w:val="nil"/>
              <w:bottom w:val="nil"/>
            </w:tcBorders>
          </w:tcPr>
          <w:p w14:paraId="491EFB95" w14:textId="77777777" w:rsidR="00E26998" w:rsidRDefault="00E26998" w:rsidP="00E26998">
            <w:pPr>
              <w:pStyle w:val="TableParagraph"/>
              <w:spacing w:line="256" w:lineRule="exact"/>
              <w:ind w:left="105"/>
              <w:rPr>
                <w:sz w:val="24"/>
              </w:rPr>
            </w:pPr>
            <w:r>
              <w:rPr>
                <w:spacing w:val="-2"/>
                <w:sz w:val="24"/>
              </w:rPr>
              <w:t>обучающихся,</w:t>
            </w:r>
          </w:p>
        </w:tc>
      </w:tr>
      <w:tr w:rsidR="00E26998" w14:paraId="7C802B26" w14:textId="77777777" w:rsidTr="00E26998">
        <w:trPr>
          <w:trHeight w:val="276"/>
        </w:trPr>
        <w:tc>
          <w:tcPr>
            <w:tcW w:w="2098" w:type="dxa"/>
            <w:tcBorders>
              <w:top w:val="nil"/>
              <w:bottom w:val="nil"/>
            </w:tcBorders>
          </w:tcPr>
          <w:p w14:paraId="3C7A7114" w14:textId="77777777" w:rsidR="00E26998" w:rsidRDefault="00E26998" w:rsidP="00E26998">
            <w:pPr>
              <w:pStyle w:val="TableParagraph"/>
              <w:spacing w:line="256" w:lineRule="exact"/>
              <w:rPr>
                <w:sz w:val="24"/>
              </w:rPr>
            </w:pPr>
            <w:r>
              <w:rPr>
                <w:spacing w:val="-2"/>
                <w:sz w:val="24"/>
              </w:rPr>
              <w:t>обучающихся</w:t>
            </w:r>
          </w:p>
        </w:tc>
        <w:tc>
          <w:tcPr>
            <w:tcW w:w="2410" w:type="dxa"/>
            <w:tcBorders>
              <w:top w:val="nil"/>
              <w:bottom w:val="nil"/>
            </w:tcBorders>
          </w:tcPr>
          <w:p w14:paraId="4050DB77" w14:textId="77777777" w:rsidR="00E26998" w:rsidRDefault="00E26998" w:rsidP="00E26998">
            <w:pPr>
              <w:pStyle w:val="TableParagraph"/>
              <w:spacing w:line="256" w:lineRule="exact"/>
              <w:ind w:left="105"/>
              <w:rPr>
                <w:sz w:val="24"/>
              </w:rPr>
            </w:pPr>
            <w:r>
              <w:rPr>
                <w:spacing w:val="-2"/>
                <w:sz w:val="24"/>
              </w:rPr>
              <w:t>цифровизации</w:t>
            </w:r>
          </w:p>
        </w:tc>
        <w:tc>
          <w:tcPr>
            <w:tcW w:w="2267" w:type="dxa"/>
            <w:tcBorders>
              <w:top w:val="nil"/>
              <w:bottom w:val="nil"/>
            </w:tcBorders>
          </w:tcPr>
          <w:p w14:paraId="79003DD7" w14:textId="77777777" w:rsidR="00E26998" w:rsidRDefault="00E26998" w:rsidP="00E26998">
            <w:pPr>
              <w:pStyle w:val="TableParagraph"/>
              <w:spacing w:line="256" w:lineRule="exact"/>
              <w:ind w:left="105"/>
              <w:rPr>
                <w:sz w:val="24"/>
              </w:rPr>
            </w:pPr>
            <w:r>
              <w:rPr>
                <w:spacing w:val="-2"/>
                <w:sz w:val="24"/>
              </w:rPr>
              <w:t>геймификация,</w:t>
            </w:r>
          </w:p>
        </w:tc>
        <w:tc>
          <w:tcPr>
            <w:tcW w:w="2127" w:type="dxa"/>
            <w:tcBorders>
              <w:top w:val="nil"/>
              <w:bottom w:val="nil"/>
            </w:tcBorders>
          </w:tcPr>
          <w:p w14:paraId="19516A9A" w14:textId="35445DFD" w:rsidR="00E26998" w:rsidRDefault="00E26998" w:rsidP="00E26998">
            <w:pPr>
              <w:pStyle w:val="TableParagraph"/>
              <w:spacing w:line="256" w:lineRule="exact"/>
              <w:ind w:left="105"/>
              <w:rPr>
                <w:sz w:val="24"/>
              </w:rPr>
            </w:pPr>
            <w:r>
              <w:rPr>
                <w:spacing w:val="-2"/>
                <w:sz w:val="24"/>
              </w:rPr>
              <w:t>искусственный</w:t>
            </w:r>
          </w:p>
        </w:tc>
        <w:tc>
          <w:tcPr>
            <w:tcW w:w="1983" w:type="dxa"/>
            <w:tcBorders>
              <w:top w:val="nil"/>
              <w:bottom w:val="nil"/>
            </w:tcBorders>
          </w:tcPr>
          <w:p w14:paraId="63735568" w14:textId="77777777" w:rsidR="00E26998" w:rsidRDefault="00E26998" w:rsidP="00E26998">
            <w:pPr>
              <w:pStyle w:val="TableParagraph"/>
              <w:spacing w:line="256" w:lineRule="exact"/>
              <w:ind w:left="104"/>
              <w:rPr>
                <w:sz w:val="24"/>
              </w:rPr>
            </w:pPr>
            <w:r>
              <w:rPr>
                <w:sz w:val="24"/>
              </w:rPr>
              <w:t xml:space="preserve">работы </w:t>
            </w:r>
            <w:r>
              <w:rPr>
                <w:spacing w:val="-10"/>
                <w:sz w:val="24"/>
              </w:rPr>
              <w:t>в</w:t>
            </w:r>
          </w:p>
        </w:tc>
        <w:tc>
          <w:tcPr>
            <w:tcW w:w="1685" w:type="dxa"/>
            <w:tcBorders>
              <w:top w:val="nil"/>
              <w:bottom w:val="nil"/>
            </w:tcBorders>
          </w:tcPr>
          <w:p w14:paraId="5AA07136" w14:textId="77777777" w:rsidR="00E26998" w:rsidRDefault="00E26998" w:rsidP="00E26998">
            <w:pPr>
              <w:pStyle w:val="TableParagraph"/>
              <w:ind w:left="0"/>
              <w:rPr>
                <w:sz w:val="20"/>
              </w:rPr>
            </w:pPr>
          </w:p>
        </w:tc>
        <w:tc>
          <w:tcPr>
            <w:tcW w:w="1935" w:type="dxa"/>
            <w:tcBorders>
              <w:top w:val="nil"/>
              <w:bottom w:val="nil"/>
            </w:tcBorders>
          </w:tcPr>
          <w:p w14:paraId="58241D2D" w14:textId="77777777" w:rsidR="00E26998" w:rsidRDefault="00E26998" w:rsidP="00E26998">
            <w:pPr>
              <w:pStyle w:val="TableParagraph"/>
              <w:spacing w:line="256" w:lineRule="exact"/>
              <w:ind w:left="105"/>
              <w:rPr>
                <w:sz w:val="24"/>
              </w:rPr>
            </w:pPr>
            <w:r>
              <w:rPr>
                <w:spacing w:val="-2"/>
                <w:sz w:val="24"/>
              </w:rPr>
              <w:t>необходимых</w:t>
            </w:r>
          </w:p>
        </w:tc>
      </w:tr>
      <w:tr w:rsidR="00E26998" w14:paraId="53A846E0" w14:textId="77777777" w:rsidTr="00E26998">
        <w:trPr>
          <w:trHeight w:val="276"/>
        </w:trPr>
        <w:tc>
          <w:tcPr>
            <w:tcW w:w="2098" w:type="dxa"/>
            <w:tcBorders>
              <w:top w:val="nil"/>
              <w:bottom w:val="nil"/>
            </w:tcBorders>
          </w:tcPr>
          <w:p w14:paraId="7102E136" w14:textId="255E1756" w:rsidR="00E26998" w:rsidRDefault="00EB5904" w:rsidP="00E26998">
            <w:pPr>
              <w:pStyle w:val="TableParagraph"/>
              <w:spacing w:line="256" w:lineRule="exact"/>
              <w:rPr>
                <w:spacing w:val="-2"/>
                <w:sz w:val="24"/>
              </w:rPr>
            </w:pPr>
            <w:r>
              <w:rPr>
                <w:spacing w:val="-2"/>
                <w:sz w:val="24"/>
              </w:rPr>
              <w:t>о</w:t>
            </w:r>
            <w:r w:rsidR="00E26998">
              <w:rPr>
                <w:spacing w:val="-2"/>
                <w:sz w:val="24"/>
              </w:rPr>
              <w:t>риентироваться</w:t>
            </w:r>
          </w:p>
          <w:p w14:paraId="528303F1" w14:textId="3A9AE317" w:rsidR="00EB5904" w:rsidRDefault="00EB5904" w:rsidP="00E26998">
            <w:pPr>
              <w:pStyle w:val="TableParagraph"/>
              <w:spacing w:line="256" w:lineRule="exact"/>
              <w:rPr>
                <w:spacing w:val="-2"/>
                <w:sz w:val="24"/>
              </w:rPr>
            </w:pPr>
            <w:r>
              <w:rPr>
                <w:spacing w:val="-2"/>
                <w:sz w:val="24"/>
              </w:rPr>
              <w:t>в условиях</w:t>
            </w:r>
          </w:p>
          <w:p w14:paraId="5C044EE8" w14:textId="5E6A54B2" w:rsidR="00EB5904" w:rsidRDefault="00EB5904" w:rsidP="00E26998">
            <w:pPr>
              <w:pStyle w:val="TableParagraph"/>
              <w:spacing w:line="256" w:lineRule="exact"/>
              <w:rPr>
                <w:sz w:val="24"/>
              </w:rPr>
            </w:pPr>
            <w:r>
              <w:rPr>
                <w:spacing w:val="-2"/>
                <w:sz w:val="24"/>
              </w:rPr>
              <w:t>цифрового</w:t>
            </w:r>
          </w:p>
        </w:tc>
        <w:tc>
          <w:tcPr>
            <w:tcW w:w="2410" w:type="dxa"/>
            <w:tcBorders>
              <w:top w:val="nil"/>
              <w:bottom w:val="nil"/>
            </w:tcBorders>
          </w:tcPr>
          <w:p w14:paraId="1E875314" w14:textId="0DEF2789" w:rsidR="00E26998" w:rsidRDefault="00EB5904" w:rsidP="00E26998">
            <w:pPr>
              <w:pStyle w:val="TableParagraph"/>
              <w:spacing w:line="256" w:lineRule="exact"/>
              <w:ind w:left="105"/>
              <w:rPr>
                <w:spacing w:val="-2"/>
                <w:sz w:val="24"/>
              </w:rPr>
            </w:pPr>
            <w:r>
              <w:rPr>
                <w:spacing w:val="-2"/>
                <w:sz w:val="24"/>
              </w:rPr>
              <w:t>образовательного</w:t>
            </w:r>
          </w:p>
          <w:p w14:paraId="2C540F19" w14:textId="698CFB9E" w:rsidR="00580D0C" w:rsidRDefault="00580D0C" w:rsidP="00E26998">
            <w:pPr>
              <w:pStyle w:val="TableParagraph"/>
              <w:spacing w:line="256" w:lineRule="exact"/>
              <w:ind w:left="105"/>
              <w:rPr>
                <w:sz w:val="24"/>
              </w:rPr>
            </w:pPr>
            <w:r>
              <w:rPr>
                <w:spacing w:val="-2"/>
                <w:sz w:val="24"/>
              </w:rPr>
              <w:t>пространства</w:t>
            </w:r>
          </w:p>
        </w:tc>
        <w:tc>
          <w:tcPr>
            <w:tcW w:w="2267" w:type="dxa"/>
            <w:tcBorders>
              <w:top w:val="nil"/>
              <w:bottom w:val="nil"/>
            </w:tcBorders>
          </w:tcPr>
          <w:p w14:paraId="11EB78CC" w14:textId="77777777" w:rsidR="00E26998" w:rsidRDefault="00E26998" w:rsidP="00E26998">
            <w:pPr>
              <w:pStyle w:val="TableParagraph"/>
              <w:spacing w:line="256" w:lineRule="exact"/>
              <w:ind w:left="105"/>
              <w:rPr>
                <w:spacing w:val="-4"/>
                <w:sz w:val="24"/>
              </w:rPr>
            </w:pPr>
            <w:r>
              <w:rPr>
                <w:sz w:val="24"/>
              </w:rPr>
              <w:t>цифровой</w:t>
            </w:r>
            <w:r>
              <w:rPr>
                <w:spacing w:val="-2"/>
                <w:sz w:val="24"/>
              </w:rPr>
              <w:t xml:space="preserve"> </w:t>
            </w:r>
            <w:r>
              <w:rPr>
                <w:spacing w:val="-4"/>
                <w:sz w:val="24"/>
              </w:rPr>
              <w:t>след,</w:t>
            </w:r>
          </w:p>
          <w:p w14:paraId="2FD3EC61" w14:textId="51B562BE" w:rsidR="00580D0C" w:rsidRDefault="00580D0C" w:rsidP="00E26998">
            <w:pPr>
              <w:pStyle w:val="TableParagraph"/>
              <w:spacing w:line="256" w:lineRule="exact"/>
              <w:ind w:left="105"/>
              <w:rPr>
                <w:sz w:val="24"/>
              </w:rPr>
            </w:pPr>
            <w:r>
              <w:rPr>
                <w:spacing w:val="-4"/>
                <w:sz w:val="24"/>
              </w:rPr>
              <w:t>метод «перевернутого»</w:t>
            </w:r>
          </w:p>
        </w:tc>
        <w:tc>
          <w:tcPr>
            <w:tcW w:w="2127" w:type="dxa"/>
            <w:tcBorders>
              <w:top w:val="nil"/>
              <w:bottom w:val="nil"/>
            </w:tcBorders>
          </w:tcPr>
          <w:p w14:paraId="702004DA" w14:textId="1AD67932" w:rsidR="00E26998" w:rsidRDefault="00E26998" w:rsidP="00E26998">
            <w:pPr>
              <w:pStyle w:val="TableParagraph"/>
              <w:spacing w:line="256" w:lineRule="exact"/>
              <w:ind w:left="105"/>
              <w:rPr>
                <w:sz w:val="24"/>
              </w:rPr>
            </w:pPr>
            <w:r>
              <w:rPr>
                <w:spacing w:val="-2"/>
                <w:sz w:val="24"/>
              </w:rPr>
              <w:t>интеллект</w:t>
            </w:r>
          </w:p>
        </w:tc>
        <w:tc>
          <w:tcPr>
            <w:tcW w:w="1983" w:type="dxa"/>
            <w:tcBorders>
              <w:top w:val="nil"/>
              <w:bottom w:val="nil"/>
            </w:tcBorders>
          </w:tcPr>
          <w:p w14:paraId="05244C85" w14:textId="77777777" w:rsidR="00E26998" w:rsidRDefault="00E26998" w:rsidP="00E26998">
            <w:pPr>
              <w:pStyle w:val="TableParagraph"/>
              <w:spacing w:line="256" w:lineRule="exact"/>
              <w:ind w:left="104"/>
              <w:rPr>
                <w:spacing w:val="-10"/>
                <w:sz w:val="24"/>
              </w:rPr>
            </w:pPr>
            <w:r>
              <w:rPr>
                <w:sz w:val="24"/>
              </w:rPr>
              <w:t>синхронном</w:t>
            </w:r>
            <w:r>
              <w:rPr>
                <w:spacing w:val="-3"/>
                <w:sz w:val="24"/>
              </w:rPr>
              <w:t xml:space="preserve"> </w:t>
            </w:r>
            <w:r>
              <w:rPr>
                <w:spacing w:val="-10"/>
                <w:sz w:val="24"/>
              </w:rPr>
              <w:t>и</w:t>
            </w:r>
          </w:p>
          <w:p w14:paraId="0C3D20D6" w14:textId="77777777" w:rsidR="00580D0C" w:rsidRDefault="00580D0C" w:rsidP="00E26998">
            <w:pPr>
              <w:pStyle w:val="TableParagraph"/>
              <w:spacing w:line="256" w:lineRule="exact"/>
              <w:ind w:left="104"/>
              <w:rPr>
                <w:spacing w:val="-2"/>
                <w:sz w:val="24"/>
              </w:rPr>
            </w:pPr>
            <w:r>
              <w:rPr>
                <w:spacing w:val="-2"/>
                <w:sz w:val="24"/>
              </w:rPr>
              <w:t>асинхронном</w:t>
            </w:r>
          </w:p>
          <w:p w14:paraId="17670134" w14:textId="20216632" w:rsidR="00580D0C" w:rsidRDefault="00580D0C" w:rsidP="00E26998">
            <w:pPr>
              <w:pStyle w:val="TableParagraph"/>
              <w:spacing w:line="256" w:lineRule="exact"/>
              <w:ind w:left="104"/>
              <w:rPr>
                <w:sz w:val="24"/>
              </w:rPr>
            </w:pPr>
            <w:r>
              <w:rPr>
                <w:spacing w:val="-2"/>
                <w:sz w:val="24"/>
              </w:rPr>
              <w:t>режиме</w:t>
            </w:r>
          </w:p>
        </w:tc>
        <w:tc>
          <w:tcPr>
            <w:tcW w:w="1685" w:type="dxa"/>
            <w:tcBorders>
              <w:top w:val="nil"/>
              <w:bottom w:val="nil"/>
            </w:tcBorders>
          </w:tcPr>
          <w:p w14:paraId="65A5F1D8" w14:textId="77777777" w:rsidR="00E26998" w:rsidRDefault="00E26998" w:rsidP="00E26998">
            <w:pPr>
              <w:pStyle w:val="TableParagraph"/>
              <w:ind w:left="0"/>
              <w:rPr>
                <w:sz w:val="20"/>
              </w:rPr>
            </w:pPr>
          </w:p>
        </w:tc>
        <w:tc>
          <w:tcPr>
            <w:tcW w:w="1935" w:type="dxa"/>
            <w:tcBorders>
              <w:top w:val="nil"/>
              <w:bottom w:val="nil"/>
            </w:tcBorders>
          </w:tcPr>
          <w:p w14:paraId="13C040A4" w14:textId="77777777" w:rsidR="00E26998" w:rsidRDefault="00580D0C" w:rsidP="00E26998">
            <w:pPr>
              <w:pStyle w:val="TableParagraph"/>
              <w:spacing w:line="256" w:lineRule="exact"/>
              <w:ind w:left="105"/>
              <w:rPr>
                <w:sz w:val="24"/>
              </w:rPr>
            </w:pPr>
            <w:r>
              <w:rPr>
                <w:sz w:val="24"/>
              </w:rPr>
              <w:t>в цифровом образовательном</w:t>
            </w:r>
          </w:p>
          <w:p w14:paraId="2A3BD006" w14:textId="517C8C4C" w:rsidR="00EB5904" w:rsidRDefault="00EB5904" w:rsidP="00E26998">
            <w:pPr>
              <w:pStyle w:val="TableParagraph"/>
              <w:spacing w:line="256" w:lineRule="exact"/>
              <w:ind w:left="105"/>
              <w:rPr>
                <w:sz w:val="24"/>
              </w:rPr>
            </w:pPr>
            <w:r>
              <w:rPr>
                <w:sz w:val="24"/>
              </w:rPr>
              <w:t>пространстве</w:t>
            </w:r>
          </w:p>
        </w:tc>
      </w:tr>
      <w:tr w:rsidR="00E26998" w14:paraId="158D8488" w14:textId="77777777" w:rsidTr="00E26998">
        <w:trPr>
          <w:trHeight w:val="275"/>
        </w:trPr>
        <w:tc>
          <w:tcPr>
            <w:tcW w:w="2098" w:type="dxa"/>
            <w:tcBorders>
              <w:top w:val="nil"/>
              <w:bottom w:val="nil"/>
            </w:tcBorders>
          </w:tcPr>
          <w:p w14:paraId="79B3F143" w14:textId="2B887433" w:rsidR="00E26998" w:rsidRDefault="00EB5904" w:rsidP="00E26998">
            <w:pPr>
              <w:pStyle w:val="TableParagraph"/>
              <w:spacing w:line="256" w:lineRule="exact"/>
              <w:rPr>
                <w:sz w:val="24"/>
              </w:rPr>
            </w:pPr>
            <w:r>
              <w:rPr>
                <w:sz w:val="24"/>
              </w:rPr>
              <w:t>образования</w:t>
            </w:r>
          </w:p>
        </w:tc>
        <w:tc>
          <w:tcPr>
            <w:tcW w:w="2410" w:type="dxa"/>
            <w:tcBorders>
              <w:top w:val="nil"/>
              <w:bottom w:val="nil"/>
            </w:tcBorders>
          </w:tcPr>
          <w:p w14:paraId="073B9B24" w14:textId="6F2A5B7D" w:rsidR="00E26998" w:rsidRDefault="00E26998" w:rsidP="00E26998">
            <w:pPr>
              <w:pStyle w:val="TableParagraph"/>
              <w:spacing w:line="256" w:lineRule="exact"/>
              <w:ind w:left="105"/>
              <w:rPr>
                <w:sz w:val="24"/>
              </w:rPr>
            </w:pPr>
          </w:p>
        </w:tc>
        <w:tc>
          <w:tcPr>
            <w:tcW w:w="2267" w:type="dxa"/>
            <w:tcBorders>
              <w:top w:val="nil"/>
              <w:bottom w:val="nil"/>
            </w:tcBorders>
          </w:tcPr>
          <w:p w14:paraId="14BB7B0A" w14:textId="4AA35D05" w:rsidR="00E26998" w:rsidRDefault="00580D0C" w:rsidP="00E26998">
            <w:pPr>
              <w:pStyle w:val="TableParagraph"/>
              <w:spacing w:line="256" w:lineRule="exact"/>
              <w:ind w:left="105"/>
              <w:rPr>
                <w:sz w:val="24"/>
              </w:rPr>
            </w:pPr>
            <w:r>
              <w:rPr>
                <w:sz w:val="24"/>
              </w:rPr>
              <w:t>обучения,</w:t>
            </w:r>
          </w:p>
        </w:tc>
        <w:tc>
          <w:tcPr>
            <w:tcW w:w="2127" w:type="dxa"/>
            <w:tcBorders>
              <w:top w:val="nil"/>
              <w:bottom w:val="nil"/>
            </w:tcBorders>
          </w:tcPr>
          <w:p w14:paraId="776BE2A1" w14:textId="0AC503E7" w:rsidR="00E26998" w:rsidRDefault="00E26998" w:rsidP="00E26998">
            <w:pPr>
              <w:pStyle w:val="TableParagraph"/>
              <w:spacing w:line="256" w:lineRule="exact"/>
              <w:ind w:left="105"/>
              <w:rPr>
                <w:sz w:val="24"/>
              </w:rPr>
            </w:pPr>
          </w:p>
        </w:tc>
        <w:tc>
          <w:tcPr>
            <w:tcW w:w="1983" w:type="dxa"/>
            <w:tcBorders>
              <w:top w:val="nil"/>
              <w:bottom w:val="nil"/>
            </w:tcBorders>
          </w:tcPr>
          <w:p w14:paraId="00E23CF1" w14:textId="558434CE" w:rsidR="00E26998" w:rsidRDefault="00E26998" w:rsidP="00E26998">
            <w:pPr>
              <w:pStyle w:val="TableParagraph"/>
              <w:spacing w:line="256" w:lineRule="exact"/>
              <w:ind w:left="104"/>
              <w:rPr>
                <w:sz w:val="24"/>
              </w:rPr>
            </w:pPr>
          </w:p>
        </w:tc>
        <w:tc>
          <w:tcPr>
            <w:tcW w:w="1685" w:type="dxa"/>
            <w:tcBorders>
              <w:top w:val="nil"/>
              <w:bottom w:val="nil"/>
            </w:tcBorders>
          </w:tcPr>
          <w:p w14:paraId="0248A62C" w14:textId="77777777" w:rsidR="00E26998" w:rsidRDefault="00E26998" w:rsidP="00E26998">
            <w:pPr>
              <w:pStyle w:val="TableParagraph"/>
              <w:ind w:left="0"/>
              <w:rPr>
                <w:sz w:val="20"/>
              </w:rPr>
            </w:pPr>
          </w:p>
        </w:tc>
        <w:tc>
          <w:tcPr>
            <w:tcW w:w="1935" w:type="dxa"/>
            <w:tcBorders>
              <w:top w:val="nil"/>
              <w:bottom w:val="nil"/>
            </w:tcBorders>
          </w:tcPr>
          <w:p w14:paraId="381B9770" w14:textId="546D1016" w:rsidR="00E26998" w:rsidRDefault="00580D0C" w:rsidP="00580D0C">
            <w:pPr>
              <w:pStyle w:val="TableParagraph"/>
              <w:spacing w:line="256" w:lineRule="exact"/>
              <w:ind w:left="0"/>
              <w:rPr>
                <w:sz w:val="24"/>
              </w:rPr>
            </w:pPr>
            <w:r>
              <w:rPr>
                <w:sz w:val="24"/>
              </w:rPr>
              <w:t xml:space="preserve"> </w:t>
            </w:r>
          </w:p>
        </w:tc>
      </w:tr>
      <w:tr w:rsidR="00E26998" w14:paraId="10CF6D63" w14:textId="77777777" w:rsidTr="00E26998">
        <w:trPr>
          <w:trHeight w:val="276"/>
        </w:trPr>
        <w:tc>
          <w:tcPr>
            <w:tcW w:w="2098" w:type="dxa"/>
            <w:tcBorders>
              <w:top w:val="nil"/>
              <w:bottom w:val="nil"/>
            </w:tcBorders>
          </w:tcPr>
          <w:p w14:paraId="712222A8" w14:textId="48CD3AAC" w:rsidR="00E26998" w:rsidRDefault="00E26998" w:rsidP="00E26998">
            <w:pPr>
              <w:pStyle w:val="TableParagraph"/>
              <w:spacing w:line="256" w:lineRule="exact"/>
              <w:rPr>
                <w:sz w:val="24"/>
              </w:rPr>
            </w:pPr>
          </w:p>
        </w:tc>
        <w:tc>
          <w:tcPr>
            <w:tcW w:w="2410" w:type="dxa"/>
            <w:tcBorders>
              <w:top w:val="nil"/>
              <w:bottom w:val="nil"/>
            </w:tcBorders>
          </w:tcPr>
          <w:p w14:paraId="45986B49" w14:textId="77777777" w:rsidR="00E26998" w:rsidRDefault="00E26998" w:rsidP="00E26998">
            <w:pPr>
              <w:pStyle w:val="TableParagraph"/>
              <w:ind w:left="0"/>
              <w:rPr>
                <w:sz w:val="20"/>
              </w:rPr>
            </w:pPr>
          </w:p>
        </w:tc>
        <w:tc>
          <w:tcPr>
            <w:tcW w:w="2267" w:type="dxa"/>
            <w:tcBorders>
              <w:top w:val="nil"/>
              <w:bottom w:val="nil"/>
            </w:tcBorders>
          </w:tcPr>
          <w:p w14:paraId="0358AAB6" w14:textId="18094BF8" w:rsidR="00E26998" w:rsidRDefault="00580D0C" w:rsidP="00E26998">
            <w:pPr>
              <w:pStyle w:val="TableParagraph"/>
              <w:spacing w:line="256" w:lineRule="exact"/>
              <w:ind w:left="105"/>
              <w:rPr>
                <w:sz w:val="24"/>
              </w:rPr>
            </w:pPr>
            <w:r>
              <w:rPr>
                <w:spacing w:val="-2"/>
                <w:sz w:val="24"/>
              </w:rPr>
              <w:t>виртуальная</w:t>
            </w:r>
          </w:p>
        </w:tc>
        <w:tc>
          <w:tcPr>
            <w:tcW w:w="2127" w:type="dxa"/>
            <w:tcBorders>
              <w:top w:val="nil"/>
              <w:bottom w:val="nil"/>
            </w:tcBorders>
          </w:tcPr>
          <w:p w14:paraId="7B99BDC3" w14:textId="433374C2" w:rsidR="00E26998" w:rsidRDefault="00E26998" w:rsidP="00E26998">
            <w:pPr>
              <w:pStyle w:val="TableParagraph"/>
              <w:spacing w:line="256" w:lineRule="exact"/>
              <w:ind w:left="105"/>
              <w:rPr>
                <w:sz w:val="24"/>
              </w:rPr>
            </w:pPr>
          </w:p>
        </w:tc>
        <w:tc>
          <w:tcPr>
            <w:tcW w:w="1983" w:type="dxa"/>
            <w:tcBorders>
              <w:top w:val="nil"/>
              <w:bottom w:val="nil"/>
            </w:tcBorders>
          </w:tcPr>
          <w:p w14:paraId="5411E424" w14:textId="77E0AF75" w:rsidR="00E26998" w:rsidRDefault="00E26998" w:rsidP="00E26998">
            <w:pPr>
              <w:pStyle w:val="TableParagraph"/>
              <w:spacing w:line="256" w:lineRule="exact"/>
              <w:ind w:left="104"/>
              <w:rPr>
                <w:sz w:val="24"/>
              </w:rPr>
            </w:pPr>
          </w:p>
        </w:tc>
        <w:tc>
          <w:tcPr>
            <w:tcW w:w="1685" w:type="dxa"/>
            <w:tcBorders>
              <w:top w:val="nil"/>
              <w:bottom w:val="nil"/>
            </w:tcBorders>
          </w:tcPr>
          <w:p w14:paraId="4D6A0E1F" w14:textId="77777777" w:rsidR="00E26998" w:rsidRDefault="00E26998" w:rsidP="00E26998">
            <w:pPr>
              <w:pStyle w:val="TableParagraph"/>
              <w:ind w:left="0"/>
              <w:rPr>
                <w:sz w:val="20"/>
              </w:rPr>
            </w:pPr>
          </w:p>
        </w:tc>
        <w:tc>
          <w:tcPr>
            <w:tcW w:w="1935" w:type="dxa"/>
            <w:tcBorders>
              <w:top w:val="nil"/>
              <w:bottom w:val="nil"/>
            </w:tcBorders>
          </w:tcPr>
          <w:p w14:paraId="78AC9B51" w14:textId="3B9519B8" w:rsidR="00E26998" w:rsidRDefault="00E26998" w:rsidP="00580D0C">
            <w:pPr>
              <w:pStyle w:val="TableParagraph"/>
              <w:spacing w:line="256" w:lineRule="exact"/>
              <w:ind w:left="0"/>
              <w:rPr>
                <w:sz w:val="24"/>
              </w:rPr>
            </w:pPr>
          </w:p>
        </w:tc>
      </w:tr>
      <w:tr w:rsidR="00E26998" w14:paraId="3EF2D612" w14:textId="77777777" w:rsidTr="00580D0C">
        <w:trPr>
          <w:trHeight w:val="145"/>
        </w:trPr>
        <w:tc>
          <w:tcPr>
            <w:tcW w:w="2098" w:type="dxa"/>
            <w:tcBorders>
              <w:top w:val="nil"/>
              <w:bottom w:val="nil"/>
            </w:tcBorders>
          </w:tcPr>
          <w:p w14:paraId="00A4254B" w14:textId="24A2852D" w:rsidR="00E26998" w:rsidRDefault="00E26998" w:rsidP="00E26998">
            <w:pPr>
              <w:pStyle w:val="TableParagraph"/>
              <w:spacing w:line="256" w:lineRule="exact"/>
              <w:rPr>
                <w:sz w:val="24"/>
              </w:rPr>
            </w:pPr>
          </w:p>
        </w:tc>
        <w:tc>
          <w:tcPr>
            <w:tcW w:w="2410" w:type="dxa"/>
            <w:tcBorders>
              <w:top w:val="nil"/>
              <w:bottom w:val="nil"/>
            </w:tcBorders>
          </w:tcPr>
          <w:p w14:paraId="343755CF" w14:textId="77777777" w:rsidR="00E26998" w:rsidRDefault="00E26998" w:rsidP="00E26998">
            <w:pPr>
              <w:pStyle w:val="TableParagraph"/>
              <w:ind w:left="0"/>
              <w:rPr>
                <w:sz w:val="20"/>
              </w:rPr>
            </w:pPr>
          </w:p>
        </w:tc>
        <w:tc>
          <w:tcPr>
            <w:tcW w:w="2267" w:type="dxa"/>
            <w:tcBorders>
              <w:top w:val="nil"/>
              <w:bottom w:val="nil"/>
            </w:tcBorders>
          </w:tcPr>
          <w:p w14:paraId="49E3BC71" w14:textId="58C2D404" w:rsidR="00E26998" w:rsidRDefault="00580D0C" w:rsidP="00E26998">
            <w:pPr>
              <w:pStyle w:val="TableParagraph"/>
              <w:spacing w:line="256" w:lineRule="exact"/>
              <w:ind w:left="105"/>
              <w:rPr>
                <w:sz w:val="24"/>
              </w:rPr>
            </w:pPr>
            <w:r>
              <w:rPr>
                <w:spacing w:val="-2"/>
                <w:sz w:val="24"/>
              </w:rPr>
              <w:t>лаборатория</w:t>
            </w:r>
          </w:p>
        </w:tc>
        <w:tc>
          <w:tcPr>
            <w:tcW w:w="2127" w:type="dxa"/>
            <w:tcBorders>
              <w:top w:val="nil"/>
              <w:bottom w:val="nil"/>
            </w:tcBorders>
          </w:tcPr>
          <w:p w14:paraId="40C12304" w14:textId="77777777" w:rsidR="00E26998" w:rsidRDefault="00E26998" w:rsidP="00E26998">
            <w:pPr>
              <w:pStyle w:val="TableParagraph"/>
              <w:ind w:left="0"/>
              <w:rPr>
                <w:sz w:val="20"/>
              </w:rPr>
            </w:pPr>
          </w:p>
        </w:tc>
        <w:tc>
          <w:tcPr>
            <w:tcW w:w="1983" w:type="dxa"/>
            <w:tcBorders>
              <w:top w:val="nil"/>
              <w:bottom w:val="nil"/>
            </w:tcBorders>
          </w:tcPr>
          <w:p w14:paraId="4C691829" w14:textId="77777777" w:rsidR="00E26998" w:rsidRDefault="00E26998" w:rsidP="00E26998">
            <w:pPr>
              <w:pStyle w:val="TableParagraph"/>
              <w:ind w:left="0"/>
              <w:rPr>
                <w:sz w:val="20"/>
              </w:rPr>
            </w:pPr>
          </w:p>
        </w:tc>
        <w:tc>
          <w:tcPr>
            <w:tcW w:w="1685" w:type="dxa"/>
            <w:tcBorders>
              <w:top w:val="nil"/>
              <w:bottom w:val="nil"/>
            </w:tcBorders>
          </w:tcPr>
          <w:p w14:paraId="76D0B036" w14:textId="77777777" w:rsidR="00E26998" w:rsidRDefault="00E26998" w:rsidP="00E26998">
            <w:pPr>
              <w:pStyle w:val="TableParagraph"/>
              <w:ind w:left="0"/>
              <w:rPr>
                <w:sz w:val="20"/>
              </w:rPr>
            </w:pPr>
          </w:p>
        </w:tc>
        <w:tc>
          <w:tcPr>
            <w:tcW w:w="1935" w:type="dxa"/>
            <w:tcBorders>
              <w:top w:val="nil"/>
              <w:bottom w:val="nil"/>
            </w:tcBorders>
          </w:tcPr>
          <w:p w14:paraId="3F050738" w14:textId="09083FE9" w:rsidR="00E26998" w:rsidRDefault="00E26998" w:rsidP="00580D0C">
            <w:pPr>
              <w:pStyle w:val="TableParagraph"/>
              <w:spacing w:line="256" w:lineRule="exact"/>
              <w:ind w:left="0"/>
              <w:rPr>
                <w:sz w:val="24"/>
              </w:rPr>
            </w:pPr>
          </w:p>
        </w:tc>
      </w:tr>
      <w:tr w:rsidR="00E26998" w14:paraId="43B3A4AB" w14:textId="77777777" w:rsidTr="00E26998">
        <w:trPr>
          <w:trHeight w:val="277"/>
        </w:trPr>
        <w:tc>
          <w:tcPr>
            <w:tcW w:w="2098" w:type="dxa"/>
            <w:tcBorders>
              <w:top w:val="nil"/>
            </w:tcBorders>
          </w:tcPr>
          <w:p w14:paraId="2FB1B1C4" w14:textId="77777777" w:rsidR="00E26998" w:rsidRDefault="00E26998" w:rsidP="00E26998">
            <w:pPr>
              <w:pStyle w:val="TableParagraph"/>
              <w:ind w:left="0"/>
              <w:rPr>
                <w:sz w:val="20"/>
              </w:rPr>
            </w:pPr>
          </w:p>
        </w:tc>
        <w:tc>
          <w:tcPr>
            <w:tcW w:w="2410" w:type="dxa"/>
            <w:tcBorders>
              <w:top w:val="nil"/>
            </w:tcBorders>
          </w:tcPr>
          <w:p w14:paraId="4EFD7C13" w14:textId="77777777" w:rsidR="00E26998" w:rsidRDefault="00E26998" w:rsidP="00E26998">
            <w:pPr>
              <w:pStyle w:val="TableParagraph"/>
              <w:ind w:left="0"/>
              <w:rPr>
                <w:sz w:val="20"/>
              </w:rPr>
            </w:pPr>
          </w:p>
        </w:tc>
        <w:tc>
          <w:tcPr>
            <w:tcW w:w="2267" w:type="dxa"/>
            <w:tcBorders>
              <w:top w:val="nil"/>
            </w:tcBorders>
          </w:tcPr>
          <w:p w14:paraId="6D8DD6DE" w14:textId="77777777" w:rsidR="00E26998" w:rsidRDefault="00E26998" w:rsidP="00E26998">
            <w:pPr>
              <w:pStyle w:val="TableParagraph"/>
              <w:ind w:left="0"/>
              <w:rPr>
                <w:sz w:val="20"/>
              </w:rPr>
            </w:pPr>
          </w:p>
        </w:tc>
        <w:tc>
          <w:tcPr>
            <w:tcW w:w="2127" w:type="dxa"/>
            <w:tcBorders>
              <w:top w:val="nil"/>
            </w:tcBorders>
          </w:tcPr>
          <w:p w14:paraId="7578E70D" w14:textId="77777777" w:rsidR="00E26998" w:rsidRDefault="00E26998" w:rsidP="00E26998">
            <w:pPr>
              <w:pStyle w:val="TableParagraph"/>
              <w:ind w:left="0"/>
              <w:rPr>
                <w:sz w:val="20"/>
              </w:rPr>
            </w:pPr>
          </w:p>
        </w:tc>
        <w:tc>
          <w:tcPr>
            <w:tcW w:w="1983" w:type="dxa"/>
            <w:tcBorders>
              <w:top w:val="nil"/>
            </w:tcBorders>
          </w:tcPr>
          <w:p w14:paraId="3A44C6D9" w14:textId="77777777" w:rsidR="00E26998" w:rsidRDefault="00E26998" w:rsidP="00E26998">
            <w:pPr>
              <w:pStyle w:val="TableParagraph"/>
              <w:ind w:left="0"/>
              <w:rPr>
                <w:sz w:val="20"/>
              </w:rPr>
            </w:pPr>
          </w:p>
        </w:tc>
        <w:tc>
          <w:tcPr>
            <w:tcW w:w="1685" w:type="dxa"/>
            <w:tcBorders>
              <w:top w:val="nil"/>
            </w:tcBorders>
          </w:tcPr>
          <w:p w14:paraId="7B8D46AC" w14:textId="77777777" w:rsidR="00E26998" w:rsidRDefault="00E26998" w:rsidP="00E26998">
            <w:pPr>
              <w:pStyle w:val="TableParagraph"/>
              <w:ind w:left="0"/>
              <w:rPr>
                <w:sz w:val="20"/>
              </w:rPr>
            </w:pPr>
          </w:p>
        </w:tc>
        <w:tc>
          <w:tcPr>
            <w:tcW w:w="1935" w:type="dxa"/>
            <w:tcBorders>
              <w:top w:val="nil"/>
            </w:tcBorders>
          </w:tcPr>
          <w:p w14:paraId="75DD3E80" w14:textId="5820BCEC" w:rsidR="00E26998" w:rsidRDefault="00E26998" w:rsidP="00580D0C">
            <w:pPr>
              <w:pStyle w:val="TableParagraph"/>
              <w:spacing w:line="258" w:lineRule="exact"/>
              <w:ind w:left="0"/>
              <w:rPr>
                <w:sz w:val="24"/>
              </w:rPr>
            </w:pPr>
          </w:p>
        </w:tc>
      </w:tr>
    </w:tbl>
    <w:p w14:paraId="68284B3E" w14:textId="2BC5F584" w:rsidR="009546C7" w:rsidRDefault="009546C7" w:rsidP="00E3466A">
      <w:pPr>
        <w:pStyle w:val="a3"/>
        <w:ind w:left="0" w:right="142" w:firstLine="0"/>
        <w:sectPr w:rsidR="009546C7" w:rsidSect="00561327">
          <w:pgSz w:w="16840" w:h="11910" w:orient="landscape"/>
          <w:pgMar w:top="567" w:right="1134" w:bottom="1701" w:left="1134" w:header="0" w:footer="777" w:gutter="0"/>
          <w:cols w:space="720"/>
          <w:docGrid w:linePitch="299"/>
        </w:sectPr>
      </w:pPr>
    </w:p>
    <w:p w14:paraId="21798568" w14:textId="7BB1691D" w:rsidR="00561327" w:rsidRDefault="00561327" w:rsidP="00CF7CB9">
      <w:pPr>
        <w:pStyle w:val="a3"/>
        <w:tabs>
          <w:tab w:val="left" w:pos="567"/>
        </w:tabs>
        <w:ind w:right="141" w:firstLine="569"/>
      </w:pPr>
      <w:r>
        <w:lastRenderedPageBreak/>
        <w:t>Дидактические аспекты в цифровом образовательном процессе в разные годы рассматриваются в работах казахстанских ученых</w:t>
      </w:r>
      <w:r w:rsidR="00CB2B89">
        <w:t xml:space="preserve"> Е.Ы. </w:t>
      </w:r>
      <w:r>
        <w:t xml:space="preserve">Бидайбекова, </w:t>
      </w:r>
      <w:r w:rsidR="00BB5C42">
        <w:rPr>
          <w:lang w:val="kk-KZ"/>
        </w:rPr>
        <w:t xml:space="preserve">                      </w:t>
      </w:r>
      <w:r>
        <w:t xml:space="preserve">Д.М. Джусубалиевой, Г.К. Нургалиевой, А.Е. Мамбетказиева, </w:t>
      </w:r>
      <w:r w:rsidR="00BB5C42">
        <w:rPr>
          <w:lang w:val="kk-KZ"/>
        </w:rPr>
        <w:t xml:space="preserve">                                </w:t>
      </w:r>
      <w:r>
        <w:t>А.И. Тажигуловой, Е.В. Артыкбаевой, А.К. Мынбаевой</w:t>
      </w:r>
      <w:r w:rsidR="0076616D">
        <w:t xml:space="preserve"> и др</w:t>
      </w:r>
      <w:r>
        <w:t>.</w:t>
      </w:r>
    </w:p>
    <w:p w14:paraId="78F665F1" w14:textId="366BC2B0" w:rsidR="0076616D" w:rsidRDefault="00561327" w:rsidP="00CF7CB9">
      <w:pPr>
        <w:pStyle w:val="a3"/>
        <w:spacing w:before="1"/>
        <w:ind w:right="141" w:firstLine="569"/>
      </w:pPr>
      <w:r>
        <w:t>Проблемам трансформации цифровой дидактики посвящены труды российских</w:t>
      </w:r>
      <w:r>
        <w:rPr>
          <w:spacing w:val="80"/>
        </w:rPr>
        <w:t xml:space="preserve"> </w:t>
      </w:r>
      <w:r>
        <w:t>исследователей</w:t>
      </w:r>
      <w:r>
        <w:rPr>
          <w:spacing w:val="80"/>
          <w:w w:val="150"/>
        </w:rPr>
        <w:t xml:space="preserve"> </w:t>
      </w:r>
      <w:r>
        <w:t>Е.С.</w:t>
      </w:r>
      <w:r>
        <w:rPr>
          <w:spacing w:val="80"/>
          <w:w w:val="150"/>
        </w:rPr>
        <w:t xml:space="preserve"> </w:t>
      </w:r>
      <w:r>
        <w:t>Полат,</w:t>
      </w:r>
      <w:r>
        <w:rPr>
          <w:spacing w:val="80"/>
          <w:w w:val="150"/>
        </w:rPr>
        <w:t xml:space="preserve"> </w:t>
      </w:r>
      <w:r>
        <w:t>А.Ю.</w:t>
      </w:r>
      <w:r>
        <w:rPr>
          <w:spacing w:val="80"/>
          <w:w w:val="150"/>
        </w:rPr>
        <w:t xml:space="preserve"> </w:t>
      </w:r>
      <w:r>
        <w:t>Уварова,</w:t>
      </w:r>
      <w:r>
        <w:rPr>
          <w:spacing w:val="80"/>
          <w:w w:val="150"/>
        </w:rPr>
        <w:t xml:space="preserve"> </w:t>
      </w:r>
      <w:r>
        <w:t>С.Ф.</w:t>
      </w:r>
      <w:r>
        <w:rPr>
          <w:spacing w:val="80"/>
        </w:rPr>
        <w:t xml:space="preserve"> </w:t>
      </w:r>
      <w:r>
        <w:t>Сергеева, И.В. Роберт,</w:t>
      </w:r>
      <w:r>
        <w:rPr>
          <w:spacing w:val="80"/>
        </w:rPr>
        <w:t xml:space="preserve"> </w:t>
      </w:r>
      <w:r>
        <w:t>В.И.</w:t>
      </w:r>
      <w:r>
        <w:rPr>
          <w:spacing w:val="80"/>
        </w:rPr>
        <w:t xml:space="preserve"> </w:t>
      </w:r>
      <w:r>
        <w:t>Блинова,</w:t>
      </w:r>
      <w:r>
        <w:rPr>
          <w:spacing w:val="72"/>
          <w:w w:val="150"/>
        </w:rPr>
        <w:t xml:space="preserve"> </w:t>
      </w:r>
      <w:r>
        <w:t>А.Н.</w:t>
      </w:r>
      <w:r>
        <w:rPr>
          <w:spacing w:val="80"/>
        </w:rPr>
        <w:t xml:space="preserve"> </w:t>
      </w:r>
      <w:r>
        <w:t>Гущина,</w:t>
      </w:r>
      <w:r>
        <w:rPr>
          <w:spacing w:val="70"/>
          <w:w w:val="150"/>
        </w:rPr>
        <w:t xml:space="preserve"> </w:t>
      </w:r>
      <w:r>
        <w:t>О.И.</w:t>
      </w:r>
      <w:r>
        <w:rPr>
          <w:spacing w:val="80"/>
        </w:rPr>
        <w:t xml:space="preserve"> </w:t>
      </w:r>
      <w:r>
        <w:t>Вагановой,</w:t>
      </w:r>
      <w:r>
        <w:rPr>
          <w:spacing w:val="80"/>
        </w:rPr>
        <w:t xml:space="preserve"> </w:t>
      </w:r>
      <w:r w:rsidR="008E1798">
        <w:rPr>
          <w:spacing w:val="80"/>
        </w:rPr>
        <w:t xml:space="preserve">         </w:t>
      </w:r>
      <w:r>
        <w:t>Е.В.</w:t>
      </w:r>
      <w:r>
        <w:rPr>
          <w:spacing w:val="80"/>
        </w:rPr>
        <w:t xml:space="preserve"> </w:t>
      </w:r>
      <w:r>
        <w:t>Егоровой,</w:t>
      </w:r>
      <w:r w:rsidR="00C72DA2">
        <w:t xml:space="preserve"> </w:t>
      </w:r>
      <w:r w:rsidR="0076616D">
        <w:t>М.А. Чошанова,</w:t>
      </w:r>
      <w:r w:rsidR="0076616D">
        <w:rPr>
          <w:spacing w:val="80"/>
        </w:rPr>
        <w:t xml:space="preserve"> </w:t>
      </w:r>
      <w:r w:rsidR="0076616D">
        <w:t>М.Ю.</w:t>
      </w:r>
      <w:r w:rsidR="0076616D">
        <w:rPr>
          <w:spacing w:val="80"/>
        </w:rPr>
        <w:t xml:space="preserve"> </w:t>
      </w:r>
      <w:r w:rsidR="0076616D">
        <w:t>Гудовой,</w:t>
      </w:r>
      <w:r w:rsidR="0076616D">
        <w:rPr>
          <w:spacing w:val="80"/>
        </w:rPr>
        <w:t xml:space="preserve"> </w:t>
      </w:r>
      <w:r w:rsidR="0076616D">
        <w:t>И.И.</w:t>
      </w:r>
      <w:r w:rsidR="0076616D">
        <w:rPr>
          <w:spacing w:val="80"/>
        </w:rPr>
        <w:t xml:space="preserve"> </w:t>
      </w:r>
      <w:r w:rsidR="0076616D">
        <w:t>Логвинова,</w:t>
      </w:r>
      <w:r w:rsidR="0076616D">
        <w:rPr>
          <w:spacing w:val="80"/>
        </w:rPr>
        <w:t xml:space="preserve"> </w:t>
      </w:r>
      <w:r w:rsidR="008E1798">
        <w:rPr>
          <w:spacing w:val="80"/>
        </w:rPr>
        <w:t xml:space="preserve">      </w:t>
      </w:r>
      <w:r w:rsidR="0076616D">
        <w:t>Г.А.</w:t>
      </w:r>
      <w:r w:rsidR="0076616D">
        <w:rPr>
          <w:spacing w:val="80"/>
        </w:rPr>
        <w:t xml:space="preserve"> </w:t>
      </w:r>
      <w:r w:rsidR="0076616D">
        <w:t>Красновой,</w:t>
      </w:r>
      <w:r w:rsidR="008E1798">
        <w:t xml:space="preserve"> </w:t>
      </w:r>
      <w:r w:rsidR="0076616D">
        <w:t>Г.В. Можаевой и др.</w:t>
      </w:r>
    </w:p>
    <w:p w14:paraId="5B527CDA" w14:textId="5D3CB8BE" w:rsidR="00FB5FFC" w:rsidRPr="00C72DA2" w:rsidRDefault="00FB5FFC" w:rsidP="00CF7CB9">
      <w:pPr>
        <w:pStyle w:val="a3"/>
        <w:ind w:right="141" w:firstLine="580"/>
      </w:pPr>
      <w:r>
        <w:t>В</w:t>
      </w:r>
      <w:r>
        <w:rPr>
          <w:spacing w:val="-5"/>
        </w:rPr>
        <w:t xml:space="preserve"> </w:t>
      </w:r>
      <w:r>
        <w:t>работах</w:t>
      </w:r>
      <w:r>
        <w:rPr>
          <w:spacing w:val="-5"/>
        </w:rPr>
        <w:t xml:space="preserve"> </w:t>
      </w:r>
      <w:r>
        <w:t>зарубежных</w:t>
      </w:r>
      <w:r>
        <w:rPr>
          <w:spacing w:val="-5"/>
        </w:rPr>
        <w:t xml:space="preserve"> </w:t>
      </w:r>
      <w:r>
        <w:t>авторов</w:t>
      </w:r>
      <w:r>
        <w:rPr>
          <w:spacing w:val="-2"/>
        </w:rPr>
        <w:t xml:space="preserve"> </w:t>
      </w:r>
      <w:r>
        <w:t>дидактика цифрового</w:t>
      </w:r>
      <w:r>
        <w:rPr>
          <w:spacing w:val="-1"/>
        </w:rPr>
        <w:t xml:space="preserve"> </w:t>
      </w:r>
      <w:r>
        <w:t>обучения</w:t>
      </w:r>
      <w:r>
        <w:rPr>
          <w:spacing w:val="-1"/>
        </w:rPr>
        <w:t xml:space="preserve"> </w:t>
      </w:r>
      <w:r>
        <w:t>трактуется как «e-didactics» [3</w:t>
      </w:r>
      <w:r w:rsidR="008E1798">
        <w:t>3</w:t>
      </w:r>
      <w:r>
        <w:t>, с. 684-690]. Влияние технологий на процесс обучения и трансформация цифровой дидактики рассматриваются в исследованиях Rune Krumsvik,</w:t>
      </w:r>
      <w:r>
        <w:rPr>
          <w:spacing w:val="62"/>
        </w:rPr>
        <w:t xml:space="preserve"> </w:t>
      </w:r>
      <w:r>
        <w:t>Aslaug</w:t>
      </w:r>
      <w:r>
        <w:rPr>
          <w:spacing w:val="56"/>
        </w:rPr>
        <w:t xml:space="preserve"> </w:t>
      </w:r>
      <w:r>
        <w:t>G.</w:t>
      </w:r>
      <w:r>
        <w:rPr>
          <w:spacing w:val="60"/>
        </w:rPr>
        <w:t xml:space="preserve"> </w:t>
      </w:r>
      <w:r w:rsidRPr="00381753">
        <w:rPr>
          <w:lang w:val="en-US"/>
        </w:rPr>
        <w:t>Almas</w:t>
      </w:r>
      <w:r w:rsidRPr="00276645">
        <w:rPr>
          <w:spacing w:val="59"/>
        </w:rPr>
        <w:t xml:space="preserve"> </w:t>
      </w:r>
      <w:r w:rsidRPr="00276645">
        <w:t>(2009),</w:t>
      </w:r>
      <w:r w:rsidRPr="00276645">
        <w:rPr>
          <w:spacing w:val="59"/>
        </w:rPr>
        <w:t xml:space="preserve"> </w:t>
      </w:r>
      <w:r w:rsidRPr="00381753">
        <w:rPr>
          <w:lang w:val="en-US"/>
        </w:rPr>
        <w:t>A</w:t>
      </w:r>
      <w:r w:rsidRPr="00276645">
        <w:t>.</w:t>
      </w:r>
      <w:r w:rsidRPr="00276645">
        <w:rPr>
          <w:spacing w:val="59"/>
        </w:rPr>
        <w:t xml:space="preserve"> </w:t>
      </w:r>
      <w:r w:rsidRPr="00381753">
        <w:rPr>
          <w:lang w:val="en-US"/>
        </w:rPr>
        <w:t>Shemshack</w:t>
      </w:r>
      <w:r w:rsidRPr="00276645">
        <w:t>,</w:t>
      </w:r>
      <w:r w:rsidRPr="00276645">
        <w:rPr>
          <w:spacing w:val="60"/>
        </w:rPr>
        <w:t xml:space="preserve"> </w:t>
      </w:r>
      <w:r w:rsidR="008E1798">
        <w:rPr>
          <w:spacing w:val="60"/>
        </w:rPr>
        <w:t xml:space="preserve">    </w:t>
      </w:r>
      <w:r w:rsidRPr="00381753">
        <w:rPr>
          <w:lang w:val="en-US"/>
        </w:rPr>
        <w:t>J</w:t>
      </w:r>
      <w:r w:rsidRPr="00276645">
        <w:t>.</w:t>
      </w:r>
      <w:r w:rsidRPr="00276645">
        <w:rPr>
          <w:spacing w:val="59"/>
        </w:rPr>
        <w:t xml:space="preserve"> </w:t>
      </w:r>
      <w:r w:rsidRPr="00381753">
        <w:rPr>
          <w:lang w:val="en-US"/>
        </w:rPr>
        <w:t>Spector</w:t>
      </w:r>
      <w:r w:rsidRPr="00276645">
        <w:rPr>
          <w:spacing w:val="57"/>
        </w:rPr>
        <w:t xml:space="preserve"> </w:t>
      </w:r>
      <w:r w:rsidRPr="00276645">
        <w:t>(2020),</w:t>
      </w:r>
      <w:r w:rsidR="00BB5C42">
        <w:rPr>
          <w:lang w:val="kk-KZ"/>
        </w:rPr>
        <w:t xml:space="preserve"> </w:t>
      </w:r>
      <w:r w:rsidRPr="00381753">
        <w:rPr>
          <w:lang w:val="en-US"/>
        </w:rPr>
        <w:t>M</w:t>
      </w:r>
      <w:r w:rsidRPr="00C72DA2">
        <w:t>.</w:t>
      </w:r>
      <w:r w:rsidRPr="00381753">
        <w:rPr>
          <w:lang w:val="en-US"/>
        </w:rPr>
        <w:t>M</w:t>
      </w:r>
      <w:r w:rsidRPr="00C72DA2">
        <w:t>.</w:t>
      </w:r>
      <w:r w:rsidRPr="00C72DA2">
        <w:rPr>
          <w:spacing w:val="-5"/>
        </w:rPr>
        <w:t xml:space="preserve"> </w:t>
      </w:r>
      <w:r w:rsidRPr="00381753">
        <w:rPr>
          <w:lang w:val="en-US"/>
        </w:rPr>
        <w:t>Suleiman</w:t>
      </w:r>
      <w:r w:rsidRPr="00C72DA2">
        <w:rPr>
          <w:spacing w:val="-7"/>
        </w:rPr>
        <w:t xml:space="preserve"> </w:t>
      </w:r>
      <w:r w:rsidRPr="00C72DA2">
        <w:t>(2020),</w:t>
      </w:r>
      <w:r w:rsidRPr="00C72DA2">
        <w:rPr>
          <w:spacing w:val="-1"/>
        </w:rPr>
        <w:t xml:space="preserve"> </w:t>
      </w:r>
      <w:r w:rsidRPr="00381753">
        <w:rPr>
          <w:lang w:val="en-US"/>
        </w:rPr>
        <w:t>J</w:t>
      </w:r>
      <w:r w:rsidRPr="00C72DA2">
        <w:t>.</w:t>
      </w:r>
      <w:r w:rsidRPr="00C72DA2">
        <w:rPr>
          <w:spacing w:val="-1"/>
        </w:rPr>
        <w:t xml:space="preserve"> </w:t>
      </w:r>
      <w:r w:rsidRPr="00381753">
        <w:rPr>
          <w:lang w:val="en-US"/>
        </w:rPr>
        <w:t>Rachel</w:t>
      </w:r>
      <w:r w:rsidRPr="00C72DA2">
        <w:rPr>
          <w:spacing w:val="-8"/>
        </w:rPr>
        <w:t xml:space="preserve"> </w:t>
      </w:r>
      <w:r w:rsidRPr="00381753">
        <w:rPr>
          <w:lang w:val="en-US"/>
        </w:rPr>
        <w:t>Moylan</w:t>
      </w:r>
      <w:r w:rsidRPr="00C72DA2">
        <w:t>,</w:t>
      </w:r>
      <w:r w:rsidRPr="00C72DA2">
        <w:rPr>
          <w:spacing w:val="-1"/>
        </w:rPr>
        <w:t xml:space="preserve"> </w:t>
      </w:r>
      <w:r w:rsidRPr="00381753">
        <w:rPr>
          <w:lang w:val="en-US"/>
        </w:rPr>
        <w:t>Jillianna</w:t>
      </w:r>
      <w:r w:rsidRPr="00C72DA2">
        <w:rPr>
          <w:spacing w:val="-3"/>
        </w:rPr>
        <w:t xml:space="preserve"> </w:t>
      </w:r>
      <w:r w:rsidRPr="00381753">
        <w:rPr>
          <w:lang w:val="en-US"/>
        </w:rPr>
        <w:t>Code</w:t>
      </w:r>
      <w:r w:rsidRPr="00C72DA2">
        <w:rPr>
          <w:spacing w:val="-3"/>
        </w:rPr>
        <w:t xml:space="preserve"> </w:t>
      </w:r>
      <w:r w:rsidRPr="00C72DA2">
        <w:t>2023.</w:t>
      </w:r>
      <w:r w:rsidRPr="00C72DA2">
        <w:rPr>
          <w:spacing w:val="-1"/>
        </w:rPr>
        <w:t xml:space="preserve"> </w:t>
      </w:r>
    </w:p>
    <w:p w14:paraId="068CA0C6" w14:textId="525A0FD7" w:rsidR="00FB5FFC" w:rsidRPr="00381753" w:rsidRDefault="00FB5FFC" w:rsidP="00CF7CB9">
      <w:pPr>
        <w:pStyle w:val="a3"/>
        <w:spacing w:before="4"/>
        <w:ind w:right="141" w:firstLine="569"/>
        <w:rPr>
          <w:lang w:val="en-US"/>
        </w:rPr>
      </w:pPr>
      <w:r>
        <w:t>Развитие</w:t>
      </w:r>
      <w:r>
        <w:rPr>
          <w:spacing w:val="-3"/>
        </w:rPr>
        <w:t xml:space="preserve"> </w:t>
      </w:r>
      <w:r>
        <w:t xml:space="preserve">цифрового образования и применение цифровых инструментов в процессе обучения освещаются в работах Kerri Morgan (2016), </w:t>
      </w:r>
      <w:r w:rsidR="00BB5C42">
        <w:rPr>
          <w:lang w:val="kk-KZ"/>
        </w:rPr>
        <w:t xml:space="preserve">                               </w:t>
      </w:r>
      <w:r>
        <w:t xml:space="preserve">B.G. Danmuchikwali, M.M. Suleiman (2020), Bayne et al. </w:t>
      </w:r>
      <w:r w:rsidRPr="00381753">
        <w:rPr>
          <w:lang w:val="en-US"/>
        </w:rPr>
        <w:t xml:space="preserve">(2021), A. Haleem, </w:t>
      </w:r>
      <w:r w:rsidR="00BB5C42">
        <w:rPr>
          <w:lang w:val="kk-KZ"/>
        </w:rPr>
        <w:t xml:space="preserve">               </w:t>
      </w:r>
      <w:r w:rsidRPr="00381753">
        <w:rPr>
          <w:lang w:val="en-US"/>
        </w:rPr>
        <w:t>M. Javaid, M.A. Qadri et al (2022), Aldhafeeri (2022), D. Paksi, M. Csoka, N. Annuš (2023), R.A. Bhat (2024), Martin Weller (2025).</w:t>
      </w:r>
    </w:p>
    <w:p w14:paraId="19BFEEFB" w14:textId="0A383FAF" w:rsidR="00FB5FFC" w:rsidRPr="00BB5C42" w:rsidRDefault="00FB5FFC" w:rsidP="00CF7CB9">
      <w:pPr>
        <w:pStyle w:val="a3"/>
        <w:tabs>
          <w:tab w:val="left" w:pos="851"/>
        </w:tabs>
        <w:spacing w:line="320" w:lineRule="exact"/>
        <w:ind w:left="142" w:right="141" w:firstLine="567"/>
        <w:rPr>
          <w:spacing w:val="-11"/>
        </w:rPr>
      </w:pPr>
      <w:r>
        <w:t>В</w:t>
      </w:r>
      <w:r>
        <w:rPr>
          <w:spacing w:val="-10"/>
        </w:rPr>
        <w:t xml:space="preserve"> </w:t>
      </w:r>
      <w:r>
        <w:t>разные</w:t>
      </w:r>
      <w:r>
        <w:rPr>
          <w:spacing w:val="-5"/>
        </w:rPr>
        <w:t xml:space="preserve"> </w:t>
      </w:r>
      <w:r>
        <w:t>годы</w:t>
      </w:r>
      <w:r>
        <w:rPr>
          <w:spacing w:val="-7"/>
        </w:rPr>
        <w:t xml:space="preserve"> </w:t>
      </w:r>
      <w:r>
        <w:t>понятие</w:t>
      </w:r>
      <w:r>
        <w:rPr>
          <w:spacing w:val="-1"/>
        </w:rPr>
        <w:t xml:space="preserve"> </w:t>
      </w:r>
      <w:r>
        <w:t>«цифровая</w:t>
      </w:r>
      <w:r>
        <w:rPr>
          <w:spacing w:val="-5"/>
        </w:rPr>
        <w:t xml:space="preserve"> </w:t>
      </w:r>
      <w:r>
        <w:t>дидактика»</w:t>
      </w:r>
      <w:r>
        <w:rPr>
          <w:spacing w:val="-11"/>
        </w:rPr>
        <w:t xml:space="preserve"> </w:t>
      </w:r>
      <w:r>
        <w:t>трактуется</w:t>
      </w:r>
      <w:r>
        <w:rPr>
          <w:spacing w:val="-4"/>
        </w:rPr>
        <w:t xml:space="preserve"> как т</w:t>
      </w:r>
      <w:r w:rsidRPr="00551638">
        <w:t>еория</w:t>
      </w:r>
      <w:r w:rsidRPr="00551638">
        <w:rPr>
          <w:spacing w:val="-11"/>
        </w:rPr>
        <w:t xml:space="preserve"> </w:t>
      </w:r>
      <w:r w:rsidRPr="00551638">
        <w:t>технологии</w:t>
      </w:r>
      <w:r w:rsidRPr="00551638">
        <w:rPr>
          <w:spacing w:val="-9"/>
        </w:rPr>
        <w:t xml:space="preserve"> </w:t>
      </w:r>
      <w:r w:rsidRPr="00551638">
        <w:t>обучения»</w:t>
      </w:r>
      <w:r w:rsidRPr="00551638">
        <w:rPr>
          <w:spacing w:val="-14"/>
        </w:rPr>
        <w:t xml:space="preserve"> </w:t>
      </w:r>
      <w:r w:rsidRPr="00551638">
        <w:t>Dale</w:t>
      </w:r>
      <w:r w:rsidRPr="00551638">
        <w:rPr>
          <w:spacing w:val="-8"/>
        </w:rPr>
        <w:t xml:space="preserve"> </w:t>
      </w:r>
      <w:r w:rsidRPr="00551638">
        <w:rPr>
          <w:spacing w:val="-4"/>
        </w:rPr>
        <w:t>[9</w:t>
      </w:r>
      <w:r w:rsidR="008E1798">
        <w:rPr>
          <w:spacing w:val="-4"/>
        </w:rPr>
        <w:t>0</w:t>
      </w:r>
      <w:r w:rsidRPr="00551638">
        <w:rPr>
          <w:spacing w:val="-4"/>
        </w:rPr>
        <w:t>]</w:t>
      </w:r>
      <w:r>
        <w:rPr>
          <w:spacing w:val="-4"/>
        </w:rPr>
        <w:t xml:space="preserve">, </w:t>
      </w:r>
      <w:r>
        <w:t>д</w:t>
      </w:r>
      <w:r w:rsidRPr="00551638">
        <w:t>идактика с интегрированными в нее ИКТ технологиями, фокус которой направлен на проектирование процесса обучения» [3</w:t>
      </w:r>
      <w:r w:rsidR="008E1798">
        <w:t>3</w:t>
      </w:r>
      <w:r w:rsidRPr="00551638">
        <w:t>, с. 684-690]</w:t>
      </w:r>
      <w:r>
        <w:t>, с</w:t>
      </w:r>
      <w:r w:rsidRPr="00551638">
        <w:t>истема организации деятельности в цифровой образовательной среде» [</w:t>
      </w:r>
      <w:r w:rsidR="005C3493">
        <w:t>20</w:t>
      </w:r>
      <w:r w:rsidRPr="00551638">
        <w:t>, с. 3-97]</w:t>
      </w:r>
      <w:r>
        <w:t>, н</w:t>
      </w:r>
      <w:r w:rsidRPr="00551638">
        <w:t>епосредственная</w:t>
      </w:r>
      <w:r w:rsidRPr="00551638">
        <w:rPr>
          <w:spacing w:val="-8"/>
        </w:rPr>
        <w:t xml:space="preserve"> </w:t>
      </w:r>
      <w:r w:rsidRPr="00551638">
        <w:t>практика</w:t>
      </w:r>
      <w:r w:rsidRPr="00551638">
        <w:rPr>
          <w:spacing w:val="-9"/>
        </w:rPr>
        <w:t xml:space="preserve"> </w:t>
      </w:r>
      <w:r w:rsidRPr="00551638">
        <w:t>обучения»</w:t>
      </w:r>
      <w:r w:rsidRPr="00551638">
        <w:rPr>
          <w:spacing w:val="-12"/>
        </w:rPr>
        <w:t xml:space="preserve"> </w:t>
      </w:r>
      <w:r w:rsidR="00B2187E">
        <w:rPr>
          <w:spacing w:val="-12"/>
        </w:rPr>
        <w:t xml:space="preserve">    </w:t>
      </w:r>
      <w:r w:rsidRPr="00551638">
        <w:t>[3</w:t>
      </w:r>
      <w:r w:rsidR="005C3493">
        <w:t>9</w:t>
      </w:r>
      <w:r w:rsidRPr="00551638">
        <w:t>,</w:t>
      </w:r>
      <w:r w:rsidRPr="00551638">
        <w:rPr>
          <w:spacing w:val="-7"/>
        </w:rPr>
        <w:t xml:space="preserve"> </w:t>
      </w:r>
      <w:r w:rsidRPr="00551638">
        <w:t>с.</w:t>
      </w:r>
      <w:r w:rsidRPr="00551638">
        <w:rPr>
          <w:spacing w:val="-7"/>
        </w:rPr>
        <w:t xml:space="preserve"> </w:t>
      </w:r>
      <w:r w:rsidRPr="00551638">
        <w:t>3-</w:t>
      </w:r>
      <w:r w:rsidRPr="00551638">
        <w:rPr>
          <w:spacing w:val="-2"/>
        </w:rPr>
        <w:t>116]</w:t>
      </w:r>
      <w:r>
        <w:rPr>
          <w:spacing w:val="-2"/>
        </w:rPr>
        <w:t xml:space="preserve">, </w:t>
      </w:r>
      <w:r w:rsidRPr="00551638">
        <w:t>наука, содержащая различные теории, концепции, классификации по научным основаниям (методов, средств обучен</w:t>
      </w:r>
      <w:r>
        <w:t>ия</w:t>
      </w:r>
      <w:r w:rsidRPr="00551638">
        <w:t>), отдельные теоретические положени</w:t>
      </w:r>
      <w:r>
        <w:t>я</w:t>
      </w:r>
      <w:r w:rsidRPr="00551638">
        <w:t xml:space="preserve"> [9</w:t>
      </w:r>
      <w:r w:rsidR="008E1798">
        <w:t>1</w:t>
      </w:r>
      <w:r w:rsidRPr="00551638">
        <w:t>]</w:t>
      </w:r>
      <w:r>
        <w:t>, с</w:t>
      </w:r>
      <w:r w:rsidRPr="00551638">
        <w:t>истемное решение образовательных задач средствами и методами современного</w:t>
      </w:r>
      <w:r w:rsidRPr="00551638">
        <w:rPr>
          <w:spacing w:val="-3"/>
        </w:rPr>
        <w:t xml:space="preserve"> </w:t>
      </w:r>
      <w:r w:rsidRPr="00551638">
        <w:t>информационного</w:t>
      </w:r>
      <w:r w:rsidRPr="00551638">
        <w:rPr>
          <w:spacing w:val="-3"/>
        </w:rPr>
        <w:t xml:space="preserve"> </w:t>
      </w:r>
      <w:r w:rsidRPr="00551638">
        <w:t>общества,</w:t>
      </w:r>
      <w:r w:rsidRPr="00551638">
        <w:rPr>
          <w:spacing w:val="-2"/>
        </w:rPr>
        <w:t xml:space="preserve"> </w:t>
      </w:r>
      <w:r w:rsidRPr="00551638">
        <w:t>которое</w:t>
      </w:r>
      <w:r w:rsidRPr="00551638">
        <w:rPr>
          <w:spacing w:val="-3"/>
        </w:rPr>
        <w:t xml:space="preserve"> </w:t>
      </w:r>
      <w:r w:rsidRPr="00551638">
        <w:t>складывается</w:t>
      </w:r>
      <w:r w:rsidRPr="00551638">
        <w:rPr>
          <w:spacing w:val="-3"/>
        </w:rPr>
        <w:t xml:space="preserve"> </w:t>
      </w:r>
      <w:r w:rsidRPr="00551638">
        <w:t>под влиянием цифровой технологической революции» [9</w:t>
      </w:r>
      <w:r w:rsidR="008E1798">
        <w:t>2</w:t>
      </w:r>
      <w:r w:rsidRPr="00551638">
        <w:t>]</w:t>
      </w:r>
      <w:r>
        <w:t xml:space="preserve">, </w:t>
      </w:r>
      <w:r w:rsidRPr="00551638">
        <w:rPr>
          <w:color w:val="131312"/>
        </w:rPr>
        <w:t>наука, описывающая принципы, ценности, формы, средства обучения, закономерности функционирования и развития процесса цифрового образования» [9</w:t>
      </w:r>
      <w:r w:rsidR="008E1798">
        <w:rPr>
          <w:color w:val="131312"/>
        </w:rPr>
        <w:t>3</w:t>
      </w:r>
      <w:r w:rsidRPr="00551638">
        <w:rPr>
          <w:color w:val="131312"/>
        </w:rPr>
        <w:t>]</w:t>
      </w:r>
      <w:r>
        <w:rPr>
          <w:color w:val="131312"/>
        </w:rPr>
        <w:t>, и</w:t>
      </w:r>
      <w:r w:rsidRPr="00551638">
        <w:t xml:space="preserve">нновационное использование цифровых инструментов и технологий в процессе преподавания и обучения, которое называют технологически усовершенствованным обучением или </w:t>
      </w:r>
      <w:r w:rsidRPr="00BB5C42">
        <w:t>электронным обучением [</w:t>
      </w:r>
      <w:r w:rsidR="00030C7B" w:rsidRPr="00BB5C42">
        <w:t>9</w:t>
      </w:r>
      <w:r w:rsidR="008E1798">
        <w:t>4</w:t>
      </w:r>
      <w:r w:rsidRPr="00BB5C42">
        <w:t>].</w:t>
      </w:r>
    </w:p>
    <w:p w14:paraId="75020188" w14:textId="330D53D3" w:rsidR="00FB5FFC" w:rsidRPr="00A40278" w:rsidRDefault="00FB5FFC" w:rsidP="00CF7CB9">
      <w:pPr>
        <w:pStyle w:val="a3"/>
        <w:tabs>
          <w:tab w:val="left" w:pos="851"/>
        </w:tabs>
        <w:spacing w:line="320" w:lineRule="exact"/>
        <w:ind w:right="141" w:firstLine="711"/>
        <w:rPr>
          <w:color w:val="000000" w:themeColor="text1"/>
        </w:rPr>
      </w:pPr>
      <w:r w:rsidRPr="00A40278">
        <w:rPr>
          <w:color w:val="000000" w:themeColor="text1"/>
        </w:rPr>
        <w:t xml:space="preserve">В нашем исследовании термин «цифровая дидактика» мы </w:t>
      </w:r>
      <w:r w:rsidR="00BB5C42" w:rsidRPr="00A40278">
        <w:rPr>
          <w:color w:val="000000" w:themeColor="text1"/>
        </w:rPr>
        <w:t>определяем</w:t>
      </w:r>
      <w:r w:rsidR="0025484D" w:rsidRPr="00A40278">
        <w:rPr>
          <w:color w:val="000000" w:themeColor="text1"/>
        </w:rPr>
        <w:t xml:space="preserve">, </w:t>
      </w:r>
      <w:r w:rsidRPr="00A40278">
        <w:rPr>
          <w:color w:val="000000" w:themeColor="text1"/>
        </w:rPr>
        <w:t>как</w:t>
      </w:r>
      <w:r w:rsidR="0000725B" w:rsidRPr="00A40278">
        <w:rPr>
          <w:color w:val="000000" w:themeColor="text1"/>
        </w:rPr>
        <w:t xml:space="preserve"> </w:t>
      </w:r>
      <w:r w:rsidR="00DD3131" w:rsidRPr="00A40278">
        <w:rPr>
          <w:color w:val="000000" w:themeColor="text1"/>
        </w:rPr>
        <w:t>отрасль педагогической науки, раскрывающ</w:t>
      </w:r>
      <w:r w:rsidR="001758F0">
        <w:rPr>
          <w:color w:val="000000" w:themeColor="text1"/>
        </w:rPr>
        <w:t xml:space="preserve">ая </w:t>
      </w:r>
      <w:r w:rsidR="00DD3131" w:rsidRPr="00A40278">
        <w:rPr>
          <w:color w:val="000000" w:themeColor="text1"/>
        </w:rPr>
        <w:t>дидактический потенциал цифровых технологий, интегрировавших новые подходы и принципы в образовательное пространство, обеспечивающая создание персонализированных образовательных траекторий для каждого обучающегося.</w:t>
      </w:r>
      <w:r w:rsidR="00037E5C" w:rsidRPr="00A40278">
        <w:rPr>
          <w:color w:val="000000" w:themeColor="text1"/>
        </w:rPr>
        <w:t xml:space="preserve"> </w:t>
      </w:r>
    </w:p>
    <w:p w14:paraId="061171E2" w14:textId="7BB192F1" w:rsidR="00582A56" w:rsidRDefault="00FB5FFC" w:rsidP="00CF7CB9">
      <w:pPr>
        <w:pStyle w:val="a3"/>
        <w:ind w:right="141"/>
      </w:pPr>
      <w:r w:rsidRPr="00A40278">
        <w:rPr>
          <w:color w:val="000000" w:themeColor="text1"/>
        </w:rPr>
        <w:t xml:space="preserve">К вопросу о становлении цифровой дидактики в нашем исследовании мы </w:t>
      </w:r>
      <w:r w:rsidR="003151B2">
        <w:rPr>
          <w:color w:val="000000" w:themeColor="text1"/>
        </w:rPr>
        <w:t>основываемся</w:t>
      </w:r>
      <w:r w:rsidRPr="00A40278">
        <w:rPr>
          <w:color w:val="000000" w:themeColor="text1"/>
        </w:rPr>
        <w:t xml:space="preserve"> на подход, сформулированный Ш.Т. Таубаевой: «интегративный </w:t>
      </w:r>
      <w:r>
        <w:t xml:space="preserve">потенциал дидактики» позволяет конструировать цифровой процесс обучения на основе теории и принципов традиционной дидактики, </w:t>
      </w:r>
      <w:r>
        <w:lastRenderedPageBreak/>
        <w:t>поскольку «…новый виток</w:t>
      </w:r>
      <w:r>
        <w:rPr>
          <w:spacing w:val="-1"/>
        </w:rPr>
        <w:t xml:space="preserve"> </w:t>
      </w:r>
      <w:r>
        <w:t>развития педагогической науки и практики»</w:t>
      </w:r>
      <w:r>
        <w:rPr>
          <w:spacing w:val="-4"/>
        </w:rPr>
        <w:t xml:space="preserve"> </w:t>
      </w:r>
      <w:r>
        <w:t>не может</w:t>
      </w:r>
      <w:r>
        <w:rPr>
          <w:spacing w:val="-1"/>
        </w:rPr>
        <w:t xml:space="preserve"> </w:t>
      </w:r>
      <w:r>
        <w:t>начаться «в</w:t>
      </w:r>
      <w:r>
        <w:rPr>
          <w:spacing w:val="-2"/>
        </w:rPr>
        <w:t xml:space="preserve"> </w:t>
      </w:r>
      <w:r>
        <w:t>отрыве от предыдущего» [</w:t>
      </w:r>
      <w:r w:rsidR="0046435C">
        <w:t>9</w:t>
      </w:r>
      <w:r w:rsidR="008E1798">
        <w:t>5</w:t>
      </w:r>
      <w:r>
        <w:t xml:space="preserve">]. </w:t>
      </w:r>
    </w:p>
    <w:p w14:paraId="485F9593" w14:textId="56633911" w:rsidR="00FB5FFC" w:rsidRPr="00631972" w:rsidRDefault="00FB5FFC" w:rsidP="00631972">
      <w:pPr>
        <w:pStyle w:val="a3"/>
        <w:ind w:right="138"/>
        <w:rPr>
          <w:color w:val="000000" w:themeColor="text1"/>
        </w:rPr>
      </w:pPr>
      <w:r>
        <w:t xml:space="preserve">В цифровом образовательном пространстве, с одной стороны, активизируется познавательная, мыслительная, креативная деятельность обучающихся в системе профессиональной подготовке </w:t>
      </w:r>
      <w:r w:rsidRPr="00B466F3">
        <w:rPr>
          <w:color w:val="000000" w:themeColor="text1"/>
        </w:rPr>
        <w:t>обучающихся, с другой стороны «содержательно-деятельностная неподготовленность педагогических</w:t>
      </w:r>
      <w:r w:rsidRPr="00B466F3">
        <w:rPr>
          <w:color w:val="000000" w:themeColor="text1"/>
          <w:spacing w:val="-3"/>
        </w:rPr>
        <w:t xml:space="preserve"> </w:t>
      </w:r>
      <w:r w:rsidRPr="00B466F3">
        <w:rPr>
          <w:color w:val="000000" w:themeColor="text1"/>
        </w:rPr>
        <w:t>кадров к новым профессиональным ролям, функциям</w:t>
      </w:r>
      <w:r w:rsidRPr="00B466F3">
        <w:rPr>
          <w:color w:val="000000" w:themeColor="text1"/>
          <w:spacing w:val="40"/>
        </w:rPr>
        <w:t xml:space="preserve"> </w:t>
      </w:r>
      <w:r w:rsidRPr="00B466F3">
        <w:rPr>
          <w:color w:val="000000" w:themeColor="text1"/>
        </w:rPr>
        <w:t>и</w:t>
      </w:r>
      <w:r w:rsidRPr="00B466F3">
        <w:rPr>
          <w:color w:val="000000" w:themeColor="text1"/>
          <w:spacing w:val="40"/>
        </w:rPr>
        <w:t xml:space="preserve"> </w:t>
      </w:r>
      <w:r w:rsidRPr="00B466F3">
        <w:rPr>
          <w:color w:val="000000" w:themeColor="text1"/>
        </w:rPr>
        <w:t>задачам</w:t>
      </w:r>
      <w:r w:rsidRPr="00B466F3">
        <w:rPr>
          <w:color w:val="000000" w:themeColor="text1"/>
          <w:spacing w:val="40"/>
        </w:rPr>
        <w:t xml:space="preserve"> </w:t>
      </w:r>
      <w:r w:rsidRPr="00B466F3">
        <w:rPr>
          <w:color w:val="000000" w:themeColor="text1"/>
        </w:rPr>
        <w:t>в</w:t>
      </w:r>
      <w:r w:rsidRPr="00B466F3">
        <w:rPr>
          <w:color w:val="000000" w:themeColor="text1"/>
          <w:spacing w:val="40"/>
        </w:rPr>
        <w:t xml:space="preserve"> </w:t>
      </w:r>
      <w:r w:rsidRPr="00B466F3">
        <w:rPr>
          <w:color w:val="000000" w:themeColor="text1"/>
        </w:rPr>
        <w:t>контексте</w:t>
      </w:r>
      <w:r w:rsidRPr="00B466F3">
        <w:rPr>
          <w:color w:val="000000" w:themeColor="text1"/>
          <w:spacing w:val="40"/>
        </w:rPr>
        <w:t xml:space="preserve"> </w:t>
      </w:r>
      <w:r w:rsidRPr="00B466F3">
        <w:rPr>
          <w:color w:val="000000" w:themeColor="text1"/>
        </w:rPr>
        <w:t>цифровизации</w:t>
      </w:r>
      <w:r w:rsidRPr="00B466F3">
        <w:rPr>
          <w:color w:val="000000" w:themeColor="text1"/>
          <w:spacing w:val="40"/>
        </w:rPr>
        <w:t xml:space="preserve"> </w:t>
      </w:r>
      <w:r w:rsidRPr="00B466F3">
        <w:rPr>
          <w:color w:val="000000" w:themeColor="text1"/>
        </w:rPr>
        <w:t>образовательного</w:t>
      </w:r>
      <w:r w:rsidRPr="00B466F3">
        <w:rPr>
          <w:color w:val="000000" w:themeColor="text1"/>
          <w:spacing w:val="40"/>
        </w:rPr>
        <w:t xml:space="preserve"> </w:t>
      </w:r>
      <w:r w:rsidRPr="00B466F3">
        <w:rPr>
          <w:color w:val="000000" w:themeColor="text1"/>
        </w:rPr>
        <w:t>процесса»</w:t>
      </w:r>
      <w:r w:rsidR="00631972" w:rsidRPr="00631972">
        <w:rPr>
          <w:color w:val="000000" w:themeColor="text1"/>
        </w:rPr>
        <w:t xml:space="preserve"> </w:t>
      </w:r>
      <w:r w:rsidRPr="00B466F3">
        <w:rPr>
          <w:color w:val="000000" w:themeColor="text1"/>
        </w:rPr>
        <w:t>[</w:t>
      </w:r>
      <w:r w:rsidR="0046435C">
        <w:rPr>
          <w:color w:val="000000" w:themeColor="text1"/>
        </w:rPr>
        <w:t>9</w:t>
      </w:r>
      <w:r w:rsidR="00577302">
        <w:rPr>
          <w:color w:val="000000" w:themeColor="text1"/>
        </w:rPr>
        <w:t>6</w:t>
      </w:r>
      <w:r w:rsidRPr="00B466F3">
        <w:rPr>
          <w:color w:val="000000" w:themeColor="text1"/>
        </w:rPr>
        <w:t>], что приводит к поиску ответов и теоретических разработок, обусловивши</w:t>
      </w:r>
      <w:r w:rsidR="00D662B0">
        <w:rPr>
          <w:color w:val="000000" w:themeColor="text1"/>
        </w:rPr>
        <w:t>х</w:t>
      </w:r>
      <w:r w:rsidRPr="00B466F3">
        <w:rPr>
          <w:color w:val="000000" w:themeColor="text1"/>
        </w:rPr>
        <w:t xml:space="preserve"> появление </w:t>
      </w:r>
      <w:r w:rsidR="00D662B0">
        <w:rPr>
          <w:color w:val="000000" w:themeColor="text1"/>
        </w:rPr>
        <w:t xml:space="preserve">современных </w:t>
      </w:r>
      <w:r w:rsidRPr="00B466F3">
        <w:rPr>
          <w:color w:val="000000" w:themeColor="text1"/>
        </w:rPr>
        <w:t xml:space="preserve">подходов </w:t>
      </w:r>
      <w:r w:rsidR="00D662B0">
        <w:rPr>
          <w:color w:val="000000" w:themeColor="text1"/>
        </w:rPr>
        <w:t xml:space="preserve">теорий цифровой </w:t>
      </w:r>
      <w:r w:rsidRPr="00B466F3">
        <w:rPr>
          <w:color w:val="000000" w:themeColor="text1"/>
        </w:rPr>
        <w:t>дидактики</w:t>
      </w:r>
      <w:r w:rsidRPr="00B466F3">
        <w:rPr>
          <w:color w:val="000000" w:themeColor="text1"/>
          <w:spacing w:val="-2"/>
        </w:rPr>
        <w:t>.</w:t>
      </w:r>
    </w:p>
    <w:p w14:paraId="3FACEA68" w14:textId="32AE9E8C" w:rsidR="00561327" w:rsidRPr="00FE46DF" w:rsidRDefault="00561327" w:rsidP="00D662B0">
      <w:pPr>
        <w:pStyle w:val="a3"/>
        <w:ind w:right="145"/>
      </w:pPr>
      <w:r>
        <w:t xml:space="preserve">В </w:t>
      </w:r>
      <w:r w:rsidR="00FE46DF">
        <w:t xml:space="preserve">системе развития профессиональных способностей обучающихся мы </w:t>
      </w:r>
      <w:r w:rsidR="005B6199">
        <w:t>используем</w:t>
      </w:r>
      <w:r w:rsidR="00FE46DF">
        <w:t xml:space="preserve"> подходы </w:t>
      </w:r>
      <w:r>
        <w:t>современны</w:t>
      </w:r>
      <w:r w:rsidR="00FE46DF">
        <w:t xml:space="preserve">х </w:t>
      </w:r>
      <w:r>
        <w:t>теори</w:t>
      </w:r>
      <w:r w:rsidR="00FE46DF">
        <w:t>й</w:t>
      </w:r>
      <w:r>
        <w:t xml:space="preserve"> цифровой дидактики</w:t>
      </w:r>
      <w:r w:rsidR="00D662B0">
        <w:t xml:space="preserve">: </w:t>
      </w:r>
      <w:r w:rsidRPr="00D662B0">
        <w:rPr>
          <w:spacing w:val="-2"/>
        </w:rPr>
        <w:t>деятельностно-технологическ</w:t>
      </w:r>
      <w:r w:rsidR="00FE46DF" w:rsidRPr="00D662B0">
        <w:rPr>
          <w:spacing w:val="-2"/>
        </w:rPr>
        <w:t xml:space="preserve">ий подход </w:t>
      </w:r>
      <w:r w:rsidR="00E26998" w:rsidRPr="00D662B0">
        <w:t xml:space="preserve"> </w:t>
      </w:r>
      <w:r w:rsidRPr="00D662B0">
        <w:rPr>
          <w:spacing w:val="-2"/>
        </w:rPr>
        <w:t>(В.И.</w:t>
      </w:r>
      <w:r w:rsidR="00E26998" w:rsidRPr="00D662B0">
        <w:t xml:space="preserve"> </w:t>
      </w:r>
      <w:r w:rsidRPr="00D662B0">
        <w:rPr>
          <w:spacing w:val="-2"/>
        </w:rPr>
        <w:t>Блинов,</w:t>
      </w:r>
      <w:r w:rsidR="00FE46DF" w:rsidRPr="00D662B0">
        <w:rPr>
          <w:spacing w:val="-2"/>
        </w:rPr>
        <w:t xml:space="preserve"> </w:t>
      </w:r>
      <w:r w:rsidRPr="00D662B0">
        <w:t>А.Ю. Уваров,</w:t>
      </w:r>
      <w:r w:rsidR="004A4670">
        <w:t xml:space="preserve"> </w:t>
      </w:r>
      <w:r w:rsidR="00577302">
        <w:t xml:space="preserve">          </w:t>
      </w:r>
      <w:r w:rsidRPr="00D662B0">
        <w:t>И.В. Роберт,</w:t>
      </w:r>
      <w:r w:rsidR="00577302">
        <w:t xml:space="preserve"> </w:t>
      </w:r>
      <w:r w:rsidRPr="00D662B0">
        <w:t>Г.К. Нургалиева, Е.В. Артыкбаева);</w:t>
      </w:r>
      <w:r w:rsidR="00D662B0">
        <w:t xml:space="preserve"> </w:t>
      </w:r>
      <w:r w:rsidRPr="00BB5C42">
        <w:t>контекстно-средово</w:t>
      </w:r>
      <w:r w:rsidR="00FE46DF">
        <w:t xml:space="preserve">й подход </w:t>
      </w:r>
      <w:r w:rsidR="004A4670">
        <w:t xml:space="preserve">                  (</w:t>
      </w:r>
      <w:r w:rsidRPr="00BB5C42">
        <w:t>А.А. Вербицкий, С.Ф. Сергеев, И.В. Роберт);</w:t>
      </w:r>
      <w:r w:rsidR="00D662B0">
        <w:t xml:space="preserve"> </w:t>
      </w:r>
      <w:r w:rsidRPr="00BB5C42">
        <w:rPr>
          <w:spacing w:val="-2"/>
        </w:rPr>
        <w:t>проблемно-информационн</w:t>
      </w:r>
      <w:r w:rsidR="00FE46DF">
        <w:rPr>
          <w:spacing w:val="-2"/>
        </w:rPr>
        <w:t>ый подход</w:t>
      </w:r>
      <w:r w:rsidR="00FE46DF">
        <w:t xml:space="preserve"> </w:t>
      </w:r>
      <w:r w:rsidRPr="00BB5C42">
        <w:rPr>
          <w:spacing w:val="-2"/>
        </w:rPr>
        <w:t>(М.И.</w:t>
      </w:r>
      <w:r w:rsidR="00E26998" w:rsidRPr="00BB5C42">
        <w:rPr>
          <w:spacing w:val="-2"/>
        </w:rPr>
        <w:t xml:space="preserve"> </w:t>
      </w:r>
      <w:r w:rsidRPr="00BB5C42">
        <w:rPr>
          <w:spacing w:val="-2"/>
        </w:rPr>
        <w:t xml:space="preserve">Махмутов, </w:t>
      </w:r>
      <w:r w:rsidRPr="00BB5C42">
        <w:t xml:space="preserve">А.М. Матюшкин, </w:t>
      </w:r>
      <w:r w:rsidR="005530E6">
        <w:t xml:space="preserve">А.В. Хуторский, </w:t>
      </w:r>
      <w:r w:rsidR="00577302">
        <w:t xml:space="preserve">                         </w:t>
      </w:r>
      <w:r w:rsidRPr="00BB5C42">
        <w:t>Е.В. Ковалевская</w:t>
      </w:r>
      <w:r w:rsidR="00D662B0">
        <w:t>)</w:t>
      </w:r>
      <w:r w:rsidR="00FE46DF">
        <w:t xml:space="preserve">. </w:t>
      </w:r>
    </w:p>
    <w:p w14:paraId="6C2C7FA0" w14:textId="77777777" w:rsidR="00300691" w:rsidRDefault="00FE46DF" w:rsidP="00300691">
      <w:pPr>
        <w:pStyle w:val="a3"/>
        <w:spacing w:line="319" w:lineRule="exact"/>
        <w:ind w:left="142" w:right="145" w:firstLine="567"/>
      </w:pPr>
      <w:r>
        <w:t>П</w:t>
      </w:r>
      <w:r w:rsidR="00561327">
        <w:t>онятие «деятельность» и соответственно деятельн</w:t>
      </w:r>
      <w:r>
        <w:t xml:space="preserve">остный </w:t>
      </w:r>
      <w:r w:rsidR="00561327">
        <w:t>подход с присущим ему парадигмальным характером обусловило преобразование последующих современных теорий и концепций, направленных на развитие личности в процессе определенной деятельности.</w:t>
      </w:r>
      <w:r w:rsidR="00300691">
        <w:t xml:space="preserve"> </w:t>
      </w:r>
    </w:p>
    <w:p w14:paraId="042849CC" w14:textId="3DA549AE" w:rsidR="00561327" w:rsidRDefault="00300691" w:rsidP="00300691">
      <w:pPr>
        <w:pStyle w:val="a3"/>
        <w:spacing w:line="319" w:lineRule="exact"/>
        <w:ind w:left="142" w:right="145" w:firstLine="567"/>
      </w:pPr>
      <w:r>
        <w:t>Т</w:t>
      </w:r>
      <w:r w:rsidR="00FE46DF">
        <w:t>радиционный деятельностный подход объединяется с технологическим,</w:t>
      </w:r>
      <w:r w:rsidR="00D662B0">
        <w:t xml:space="preserve"> в котором обучение осуществляется через действия</w:t>
      </w:r>
      <w:r>
        <w:t xml:space="preserve"> субъектов цифрового обучения</w:t>
      </w:r>
      <w:r w:rsidR="00D662B0">
        <w:t>.</w:t>
      </w:r>
      <w:r w:rsidR="00EC64DD">
        <w:t xml:space="preserve"> О</w:t>
      </w:r>
      <w:r w:rsidR="00D662B0">
        <w:t>бучающийся</w:t>
      </w:r>
      <w:r w:rsidR="00561327">
        <w:t xml:space="preserve"> занимает позицию субъекта деятельности</w:t>
      </w:r>
      <w:r w:rsidR="00EC64DD">
        <w:t xml:space="preserve"> в процессе обучения</w:t>
      </w:r>
      <w:r w:rsidR="00561327">
        <w:t>.</w:t>
      </w:r>
      <w:r w:rsidR="003F1153">
        <w:rPr>
          <w:spacing w:val="80"/>
        </w:rPr>
        <w:t xml:space="preserve"> </w:t>
      </w:r>
      <w:r w:rsidR="00EC64DD">
        <w:t>С</w:t>
      </w:r>
      <w:r w:rsidR="00561327">
        <w:t>тановлени</w:t>
      </w:r>
      <w:r w:rsidR="00EC64DD">
        <w:t>е</w:t>
      </w:r>
      <w:r w:rsidR="00561327">
        <w:rPr>
          <w:spacing w:val="80"/>
        </w:rPr>
        <w:t xml:space="preserve"> </w:t>
      </w:r>
      <w:r w:rsidR="00561327">
        <w:t>личности</w:t>
      </w:r>
      <w:r w:rsidR="00561327">
        <w:rPr>
          <w:spacing w:val="80"/>
        </w:rPr>
        <w:t xml:space="preserve"> </w:t>
      </w:r>
      <w:r w:rsidR="00561327">
        <w:t>в</w:t>
      </w:r>
      <w:r w:rsidR="00561327">
        <w:rPr>
          <w:spacing w:val="80"/>
        </w:rPr>
        <w:t xml:space="preserve"> </w:t>
      </w:r>
      <w:r w:rsidR="00561327">
        <w:t>процессе</w:t>
      </w:r>
      <w:r w:rsidR="00561327">
        <w:rPr>
          <w:spacing w:val="80"/>
        </w:rPr>
        <w:t xml:space="preserve"> </w:t>
      </w:r>
      <w:r w:rsidR="00561327">
        <w:t>деятельности</w:t>
      </w:r>
      <w:r w:rsidR="00EC64DD">
        <w:t xml:space="preserve"> выделяет</w:t>
      </w:r>
      <w:r w:rsidR="00577302">
        <w:t xml:space="preserve"> </w:t>
      </w:r>
      <w:r w:rsidR="00561327">
        <w:t>К.А. Абульханова</w:t>
      </w:r>
      <w:r w:rsidR="00EC64DD">
        <w:t xml:space="preserve"> </w:t>
      </w:r>
      <w:r w:rsidR="00561327">
        <w:t>«…субъект прогнозирует свою деятельность, программирует ее, принимает постоянные решения, организуя ее во времени и пространстве, во взаимодействии с другими людьми» [</w:t>
      </w:r>
      <w:r w:rsidR="00577302">
        <w:t>97</w:t>
      </w:r>
      <w:r w:rsidR="00561327">
        <w:t>].</w:t>
      </w:r>
    </w:p>
    <w:p w14:paraId="29CD02F3" w14:textId="4EB0EC92" w:rsidR="005D308B" w:rsidRDefault="00CE32D9" w:rsidP="00BF2AB2">
      <w:pPr>
        <w:pStyle w:val="a3"/>
        <w:ind w:right="138" w:firstLine="569"/>
      </w:pPr>
      <w:r>
        <w:t>Переосмысление классической теории деятельности  С.Л.</w:t>
      </w:r>
      <w:r>
        <w:rPr>
          <w:spacing w:val="80"/>
        </w:rPr>
        <w:t xml:space="preserve"> </w:t>
      </w:r>
      <w:r>
        <w:t>Рубинштейна</w:t>
      </w:r>
      <w:r>
        <w:rPr>
          <w:spacing w:val="80"/>
        </w:rPr>
        <w:t xml:space="preserve"> </w:t>
      </w:r>
      <w:r>
        <w:t>и А.Н. Леонтьева</w:t>
      </w:r>
      <w:r w:rsidR="004E5F3C">
        <w:t xml:space="preserve"> </w:t>
      </w:r>
      <w:r w:rsidR="004E5F3C" w:rsidRPr="004E5F3C">
        <w:t>[9</w:t>
      </w:r>
      <w:r w:rsidR="004E5F3C" w:rsidRPr="00CE31A1">
        <w:t>8</w:t>
      </w:r>
      <w:r w:rsidR="004E5F3C" w:rsidRPr="004E5F3C">
        <w:t>]</w:t>
      </w:r>
      <w:r w:rsidR="00BF2AB2">
        <w:t xml:space="preserve"> позволяет нам обосновать </w:t>
      </w:r>
      <w:r w:rsidR="00BF2AB2" w:rsidRPr="00D662B0">
        <w:rPr>
          <w:spacing w:val="-2"/>
        </w:rPr>
        <w:t>деятельностно-технологический подход</w:t>
      </w:r>
      <w:r w:rsidR="00BF2AB2">
        <w:rPr>
          <w:spacing w:val="-2"/>
        </w:rPr>
        <w:t xml:space="preserve"> и проецировать </w:t>
      </w:r>
      <w:r w:rsidR="000D1295">
        <w:t>трех</w:t>
      </w:r>
      <w:r w:rsidR="00561327">
        <w:t>уровнев</w:t>
      </w:r>
      <w:r w:rsidR="00BF2AB2">
        <w:t>ую</w:t>
      </w:r>
      <w:r w:rsidR="00BF2AB2">
        <w:rPr>
          <w:spacing w:val="80"/>
        </w:rPr>
        <w:t xml:space="preserve"> </w:t>
      </w:r>
      <w:r w:rsidR="00561327">
        <w:t>структу</w:t>
      </w:r>
      <w:r>
        <w:t>р</w:t>
      </w:r>
      <w:r w:rsidR="00BF2AB2">
        <w:t>у</w:t>
      </w:r>
      <w:r>
        <w:t xml:space="preserve"> </w:t>
      </w:r>
      <w:r w:rsidR="00561327">
        <w:t>деятельности</w:t>
      </w:r>
      <w:r w:rsidR="00561327">
        <w:rPr>
          <w:spacing w:val="80"/>
        </w:rPr>
        <w:t xml:space="preserve"> </w:t>
      </w:r>
      <w:r w:rsidR="00561327">
        <w:t>«деятельность – действия – операции» и соответствующ</w:t>
      </w:r>
      <w:r w:rsidR="00BF2AB2">
        <w:t>ую</w:t>
      </w:r>
      <w:r w:rsidR="00561327">
        <w:t xml:space="preserve"> ей </w:t>
      </w:r>
      <w:r w:rsidR="00BF2AB2">
        <w:t xml:space="preserve">конструкцию </w:t>
      </w:r>
      <w:r w:rsidR="00561327">
        <w:t>«мотив – цель – условия» с алгоритмич</w:t>
      </w:r>
      <w:r w:rsidR="00CD52CF">
        <w:t>еской</w:t>
      </w:r>
      <w:r w:rsidR="00561327">
        <w:t xml:space="preserve"> системой </w:t>
      </w:r>
      <w:r w:rsidR="00BF2AB2">
        <w:t xml:space="preserve">последовательных и согласованных </w:t>
      </w:r>
      <w:r w:rsidR="00561327">
        <w:t xml:space="preserve">действий и </w:t>
      </w:r>
      <w:r w:rsidR="00C155B8">
        <w:t>операций</w:t>
      </w:r>
      <w:r w:rsidR="00703B5E">
        <w:t xml:space="preserve"> </w:t>
      </w:r>
      <w:r w:rsidR="00561327">
        <w:t>обучающихся и</w:t>
      </w:r>
      <w:r w:rsidR="00561327">
        <w:rPr>
          <w:spacing w:val="80"/>
        </w:rPr>
        <w:t xml:space="preserve"> </w:t>
      </w:r>
      <w:r w:rsidR="00561327">
        <w:t>педагогов</w:t>
      </w:r>
      <w:r w:rsidR="00561327">
        <w:rPr>
          <w:spacing w:val="80"/>
        </w:rPr>
        <w:t xml:space="preserve"> </w:t>
      </w:r>
      <w:r w:rsidR="00561327">
        <w:t>в</w:t>
      </w:r>
      <w:r w:rsidR="00561327">
        <w:rPr>
          <w:spacing w:val="80"/>
        </w:rPr>
        <w:t xml:space="preserve"> </w:t>
      </w:r>
      <w:r w:rsidR="00561327">
        <w:t>условиях</w:t>
      </w:r>
      <w:r w:rsidR="00561327">
        <w:rPr>
          <w:spacing w:val="80"/>
        </w:rPr>
        <w:t xml:space="preserve"> </w:t>
      </w:r>
      <w:r w:rsidR="00561327">
        <w:t>цифрового</w:t>
      </w:r>
      <w:r w:rsidR="00561327">
        <w:rPr>
          <w:spacing w:val="80"/>
        </w:rPr>
        <w:t xml:space="preserve"> </w:t>
      </w:r>
      <w:r w:rsidR="00561327">
        <w:t>образовательного</w:t>
      </w:r>
      <w:r w:rsidR="00561327">
        <w:rPr>
          <w:spacing w:val="80"/>
        </w:rPr>
        <w:t xml:space="preserve"> </w:t>
      </w:r>
      <w:r w:rsidR="00561327">
        <w:t>пространства</w:t>
      </w:r>
      <w:r w:rsidR="00561327">
        <w:rPr>
          <w:spacing w:val="80"/>
        </w:rPr>
        <w:t xml:space="preserve"> </w:t>
      </w:r>
      <w:r w:rsidR="00561327">
        <w:t xml:space="preserve">вуза. </w:t>
      </w:r>
      <w:r w:rsidR="005617ED">
        <w:t>Синхронные и/или асинхронные действия и операции обучаю</w:t>
      </w:r>
      <w:r w:rsidR="006E12E6">
        <w:t xml:space="preserve">щихся </w:t>
      </w:r>
      <w:r w:rsidR="005617ED">
        <w:t xml:space="preserve">и педагогов сводятся к достижению единой образовательной цели, и выступают как часть персонализированной деятельности равноправных участников цифрового процесса обучения. </w:t>
      </w:r>
    </w:p>
    <w:p w14:paraId="55B912B3" w14:textId="46E41CD2" w:rsidR="005617ED" w:rsidRPr="00C673BD" w:rsidRDefault="00BD1229" w:rsidP="00C155B8">
      <w:pPr>
        <w:pStyle w:val="a3"/>
        <w:spacing w:before="1" w:line="242" w:lineRule="auto"/>
        <w:ind w:left="142" w:right="151" w:firstLine="720"/>
        <w:rPr>
          <w:color w:val="000000" w:themeColor="text1"/>
        </w:rPr>
      </w:pPr>
      <w:r w:rsidRPr="00C673BD">
        <w:rPr>
          <w:color w:val="000000" w:themeColor="text1"/>
        </w:rPr>
        <w:t>В</w:t>
      </w:r>
      <w:r w:rsidR="005617ED" w:rsidRPr="00C673BD">
        <w:rPr>
          <w:color w:val="000000" w:themeColor="text1"/>
        </w:rPr>
        <w:t xml:space="preserve"> цифровом образовательном пространстве</w:t>
      </w:r>
      <w:r w:rsidRPr="00C673BD">
        <w:rPr>
          <w:color w:val="000000" w:themeColor="text1"/>
        </w:rPr>
        <w:t xml:space="preserve"> </w:t>
      </w:r>
      <w:r w:rsidR="005D308B" w:rsidRPr="00C673BD">
        <w:rPr>
          <w:color w:val="000000" w:themeColor="text1"/>
        </w:rPr>
        <w:t>обучающийся выступает как мотивированный субъект,</w:t>
      </w:r>
      <w:r w:rsidR="00C72DA2">
        <w:rPr>
          <w:color w:val="000000" w:themeColor="text1"/>
        </w:rPr>
        <w:t xml:space="preserve"> который</w:t>
      </w:r>
      <w:r w:rsidR="00C72DA2" w:rsidRPr="00C72DA2">
        <w:rPr>
          <w:color w:val="000000" w:themeColor="text1"/>
          <w:spacing w:val="-2"/>
        </w:rPr>
        <w:t xml:space="preserve"> </w:t>
      </w:r>
      <w:r w:rsidR="00C72DA2" w:rsidRPr="00C673BD">
        <w:rPr>
          <w:color w:val="000000" w:themeColor="text1"/>
          <w:spacing w:val="-2"/>
        </w:rPr>
        <w:t>совмещ</w:t>
      </w:r>
      <w:r w:rsidR="00C72DA2">
        <w:rPr>
          <w:color w:val="000000" w:themeColor="text1"/>
          <w:spacing w:val="-2"/>
        </w:rPr>
        <w:t xml:space="preserve">ает </w:t>
      </w:r>
      <w:r w:rsidR="00C72DA2" w:rsidRPr="00C673BD">
        <w:rPr>
          <w:color w:val="000000" w:themeColor="text1"/>
          <w:spacing w:val="-2"/>
        </w:rPr>
        <w:t>несколько типов деятельности: креативной, технологической, социальной, профессиональной</w:t>
      </w:r>
      <w:r w:rsidR="003F1153">
        <w:rPr>
          <w:color w:val="000000" w:themeColor="text1"/>
          <w:spacing w:val="-2"/>
        </w:rPr>
        <w:t>.</w:t>
      </w:r>
      <w:r w:rsidR="00C72DA2">
        <w:rPr>
          <w:color w:val="000000" w:themeColor="text1"/>
          <w:spacing w:val="-2"/>
        </w:rPr>
        <w:t xml:space="preserve"> </w:t>
      </w:r>
      <w:r w:rsidR="003F1153">
        <w:rPr>
          <w:color w:val="000000" w:themeColor="text1"/>
          <w:spacing w:val="-2"/>
        </w:rPr>
        <w:t xml:space="preserve">В </w:t>
      </w:r>
      <w:r w:rsidR="00C72DA2">
        <w:rPr>
          <w:color w:val="000000" w:themeColor="text1"/>
          <w:spacing w:val="-2"/>
        </w:rPr>
        <w:t xml:space="preserve">процессе разнообразных видов деятельности </w:t>
      </w:r>
      <w:r w:rsidR="003F1153">
        <w:rPr>
          <w:color w:val="000000" w:themeColor="text1"/>
          <w:spacing w:val="-2"/>
        </w:rPr>
        <w:t>обучающийся</w:t>
      </w:r>
      <w:r w:rsidR="00C72DA2">
        <w:rPr>
          <w:color w:val="000000" w:themeColor="text1"/>
          <w:spacing w:val="-2"/>
        </w:rPr>
        <w:t xml:space="preserve"> </w:t>
      </w:r>
      <w:r w:rsidR="00C72DA2">
        <w:rPr>
          <w:color w:val="000000" w:themeColor="text1"/>
        </w:rPr>
        <w:t xml:space="preserve">учиться </w:t>
      </w:r>
      <w:r w:rsidR="00246411" w:rsidRPr="00C673BD">
        <w:rPr>
          <w:color w:val="000000" w:themeColor="text1"/>
        </w:rPr>
        <w:t xml:space="preserve">находить, анализировать, оценивать, применять </w:t>
      </w:r>
      <w:r w:rsidR="00F107D7">
        <w:rPr>
          <w:color w:val="000000" w:themeColor="text1"/>
        </w:rPr>
        <w:t>новую информацию</w:t>
      </w:r>
      <w:r w:rsidR="00246411" w:rsidRPr="00C673BD">
        <w:rPr>
          <w:color w:val="000000" w:themeColor="text1"/>
        </w:rPr>
        <w:t>, использ</w:t>
      </w:r>
      <w:r w:rsidR="00C72DA2">
        <w:rPr>
          <w:color w:val="000000" w:themeColor="text1"/>
        </w:rPr>
        <w:t>овать</w:t>
      </w:r>
      <w:r w:rsidR="00246411" w:rsidRPr="00C673BD">
        <w:rPr>
          <w:color w:val="000000" w:themeColor="text1"/>
        </w:rPr>
        <w:t xml:space="preserve"> цифровые инструменты</w:t>
      </w:r>
      <w:r w:rsidR="00F107D7">
        <w:rPr>
          <w:color w:val="000000" w:themeColor="text1"/>
        </w:rPr>
        <w:t xml:space="preserve"> для решения учебно-</w:t>
      </w:r>
      <w:r w:rsidR="00F107D7">
        <w:rPr>
          <w:color w:val="000000" w:themeColor="text1"/>
        </w:rPr>
        <w:lastRenderedPageBreak/>
        <w:t>профессиональных задач.</w:t>
      </w:r>
    </w:p>
    <w:p w14:paraId="061860C3" w14:textId="708B8142" w:rsidR="005617ED" w:rsidRPr="00185234" w:rsidRDefault="00185234" w:rsidP="00185234">
      <w:pPr>
        <w:pStyle w:val="a3"/>
        <w:spacing w:line="321" w:lineRule="exact"/>
        <w:ind w:left="142" w:right="145" w:firstLine="709"/>
        <w:rPr>
          <w:color w:val="000000" w:themeColor="text1"/>
          <w:spacing w:val="44"/>
        </w:rPr>
      </w:pPr>
      <w:r>
        <w:rPr>
          <w:color w:val="000000" w:themeColor="text1"/>
        </w:rPr>
        <w:t>Как подчеркивают отечественные</w:t>
      </w:r>
      <w:r w:rsidR="005617ED" w:rsidRPr="00C673BD">
        <w:rPr>
          <w:color w:val="000000" w:themeColor="text1"/>
          <w:spacing w:val="38"/>
        </w:rPr>
        <w:t xml:space="preserve"> </w:t>
      </w:r>
      <w:r>
        <w:rPr>
          <w:color w:val="000000" w:themeColor="text1"/>
        </w:rPr>
        <w:t xml:space="preserve">исследователи </w:t>
      </w:r>
      <w:r w:rsidR="005617ED" w:rsidRPr="00C673BD">
        <w:rPr>
          <w:color w:val="000000" w:themeColor="text1"/>
        </w:rPr>
        <w:t>Г.К.</w:t>
      </w:r>
      <w:r w:rsidR="005617ED" w:rsidRPr="00C673BD">
        <w:rPr>
          <w:color w:val="000000" w:themeColor="text1"/>
          <w:spacing w:val="35"/>
        </w:rPr>
        <w:t xml:space="preserve"> </w:t>
      </w:r>
      <w:r w:rsidR="005617ED" w:rsidRPr="00C673BD">
        <w:rPr>
          <w:color w:val="000000" w:themeColor="text1"/>
        </w:rPr>
        <w:t>Нургалиева,</w:t>
      </w:r>
      <w:r>
        <w:rPr>
          <w:color w:val="000000" w:themeColor="text1"/>
          <w:spacing w:val="44"/>
        </w:rPr>
        <w:t xml:space="preserve">      </w:t>
      </w:r>
      <w:r w:rsidR="005617ED" w:rsidRPr="00C673BD">
        <w:rPr>
          <w:color w:val="000000" w:themeColor="text1"/>
        </w:rPr>
        <w:t>Е.В.</w:t>
      </w:r>
      <w:r w:rsidR="005617ED" w:rsidRPr="00C673BD">
        <w:rPr>
          <w:color w:val="000000" w:themeColor="text1"/>
          <w:spacing w:val="39"/>
        </w:rPr>
        <w:t xml:space="preserve"> </w:t>
      </w:r>
      <w:r w:rsidR="005617ED" w:rsidRPr="00C673BD">
        <w:rPr>
          <w:color w:val="000000" w:themeColor="text1"/>
        </w:rPr>
        <w:t>Артыкбаева</w:t>
      </w:r>
      <w:r>
        <w:rPr>
          <w:color w:val="000000" w:themeColor="text1"/>
        </w:rPr>
        <w:t xml:space="preserve">, </w:t>
      </w:r>
      <w:r w:rsidR="005617ED" w:rsidRPr="00C673BD">
        <w:rPr>
          <w:color w:val="000000" w:themeColor="text1"/>
        </w:rPr>
        <w:t xml:space="preserve">технологизация образовательного процесса </w:t>
      </w:r>
      <w:r>
        <w:rPr>
          <w:color w:val="000000" w:themeColor="text1"/>
        </w:rPr>
        <w:t xml:space="preserve">выступает фундаментом для обеспечения </w:t>
      </w:r>
      <w:r w:rsidR="005617ED" w:rsidRPr="00C673BD">
        <w:rPr>
          <w:color w:val="000000" w:themeColor="text1"/>
        </w:rPr>
        <w:t xml:space="preserve">массового </w:t>
      </w:r>
      <w:r>
        <w:rPr>
          <w:color w:val="000000" w:themeColor="text1"/>
        </w:rPr>
        <w:t xml:space="preserve">и </w:t>
      </w:r>
      <w:r w:rsidR="005617ED" w:rsidRPr="00C673BD">
        <w:rPr>
          <w:color w:val="000000" w:themeColor="text1"/>
        </w:rPr>
        <w:t>качественного образования</w:t>
      </w:r>
      <w:r w:rsidR="00CE31A1" w:rsidRPr="00CE31A1">
        <w:rPr>
          <w:color w:val="000000" w:themeColor="text1"/>
        </w:rPr>
        <w:t xml:space="preserve">, </w:t>
      </w:r>
      <w:r w:rsidR="00CE31A1">
        <w:rPr>
          <w:color w:val="000000" w:themeColor="text1"/>
        </w:rPr>
        <w:t xml:space="preserve"> в котором т</w:t>
      </w:r>
      <w:r w:rsidR="005617ED" w:rsidRPr="00C673BD">
        <w:rPr>
          <w:color w:val="000000" w:themeColor="text1"/>
        </w:rPr>
        <w:t>ехнологическая инфраструктура</w:t>
      </w:r>
      <w:r w:rsidR="003963BD">
        <w:rPr>
          <w:color w:val="000000" w:themeColor="text1"/>
        </w:rPr>
        <w:t xml:space="preserve"> </w:t>
      </w:r>
      <w:r w:rsidR="005617ED" w:rsidRPr="00C673BD">
        <w:rPr>
          <w:color w:val="000000" w:themeColor="text1"/>
        </w:rPr>
        <w:t xml:space="preserve">электронного обучения обеспечивают операционно-деятельностный компонент, направленный на организацию </w:t>
      </w:r>
      <w:r w:rsidR="005617ED">
        <w:t>практической деятельности, активизацию познавательной</w:t>
      </w:r>
      <w:r w:rsidR="00292EAC" w:rsidRPr="00292EAC">
        <w:t xml:space="preserve"> </w:t>
      </w:r>
      <w:r w:rsidR="00292EAC">
        <w:t>и</w:t>
      </w:r>
      <w:r w:rsidR="005617ED">
        <w:t xml:space="preserve"> креативной деятельности</w:t>
      </w:r>
      <w:r w:rsidR="00292EAC">
        <w:t xml:space="preserve"> </w:t>
      </w:r>
      <w:r w:rsidR="005617ED">
        <w:t>[</w:t>
      </w:r>
      <w:r w:rsidR="00D90E8A">
        <w:t>99</w:t>
      </w:r>
      <w:r w:rsidR="005617ED">
        <w:t>].</w:t>
      </w:r>
    </w:p>
    <w:p w14:paraId="3D46CF18" w14:textId="77777777" w:rsidR="00471F94" w:rsidRDefault="006E12E6" w:rsidP="00A3486D">
      <w:pPr>
        <w:pStyle w:val="a3"/>
        <w:ind w:right="145" w:firstLine="569"/>
        <w:rPr>
          <w:color w:val="000000" w:themeColor="text1"/>
        </w:rPr>
      </w:pPr>
      <w:r>
        <w:rPr>
          <w:color w:val="000000" w:themeColor="text1"/>
        </w:rPr>
        <w:t xml:space="preserve">Применение </w:t>
      </w:r>
      <w:r w:rsidR="005617ED" w:rsidRPr="003E02CE">
        <w:rPr>
          <w:color w:val="000000" w:themeColor="text1"/>
        </w:rPr>
        <w:t>деятельностно-технологического</w:t>
      </w:r>
      <w:r w:rsidR="005617ED" w:rsidRPr="003E02CE">
        <w:rPr>
          <w:color w:val="000000" w:themeColor="text1"/>
          <w:spacing w:val="-3"/>
        </w:rPr>
        <w:t xml:space="preserve"> </w:t>
      </w:r>
      <w:r w:rsidR="005617ED" w:rsidRPr="003E02CE">
        <w:rPr>
          <w:color w:val="000000" w:themeColor="text1"/>
        </w:rPr>
        <w:t>подхода</w:t>
      </w:r>
      <w:r>
        <w:rPr>
          <w:color w:val="000000" w:themeColor="text1"/>
        </w:rPr>
        <w:t xml:space="preserve"> с помощью принципов цифрового образовательного пространства реализуется при прохождении МООК по дисциплине «Психология» для обучающихся первых курсов по всем образовательным программам.</w:t>
      </w:r>
      <w:r w:rsidR="00122DB5">
        <w:rPr>
          <w:color w:val="000000" w:themeColor="text1"/>
        </w:rPr>
        <w:t xml:space="preserve"> Обучающиеся с момента регистрации на онлайн-курс</w:t>
      </w:r>
      <w:r w:rsidR="00D934D4">
        <w:rPr>
          <w:color w:val="000000" w:themeColor="text1"/>
        </w:rPr>
        <w:t xml:space="preserve"> на платформе университета </w:t>
      </w:r>
      <w:r w:rsidR="00122DB5">
        <w:rPr>
          <w:color w:val="000000" w:themeColor="text1"/>
        </w:rPr>
        <w:t xml:space="preserve">находятся в персонализированной электронной среде, где слушают видеолекции, решают кейс-задачи, проходят тесты, </w:t>
      </w:r>
      <w:r w:rsidR="00D934D4">
        <w:rPr>
          <w:color w:val="000000" w:themeColor="text1"/>
        </w:rPr>
        <w:t>участвуют в вебинарах и интерактивных занятиях.</w:t>
      </w:r>
      <w:r w:rsidR="000E4376">
        <w:rPr>
          <w:color w:val="000000" w:themeColor="text1"/>
        </w:rPr>
        <w:t xml:space="preserve"> </w:t>
      </w:r>
    </w:p>
    <w:p w14:paraId="7DFA88BA" w14:textId="601C6B22" w:rsidR="006E12E6" w:rsidRDefault="000E4376" w:rsidP="00A3486D">
      <w:pPr>
        <w:pStyle w:val="a3"/>
        <w:ind w:right="145" w:firstLine="569"/>
        <w:rPr>
          <w:color w:val="000000" w:themeColor="text1"/>
        </w:rPr>
      </w:pPr>
      <w:r>
        <w:rPr>
          <w:color w:val="000000" w:themeColor="text1"/>
        </w:rPr>
        <w:t>Принцип целостной интеграции позволяет сочетать различные методы, формы и средства</w:t>
      </w:r>
      <w:r w:rsidR="009F25B1">
        <w:rPr>
          <w:color w:val="000000" w:themeColor="text1"/>
        </w:rPr>
        <w:t xml:space="preserve"> цифрового обучения. С помощью принципа адаптивности выстраивается индивидуальная образовательная траектория обучающихся с учетом индивидуально-личностных особенностей, влияющих на способ подачи учебного материала, темп и стиль обучения. </w:t>
      </w:r>
      <w:r w:rsidR="00122DB5">
        <w:rPr>
          <w:color w:val="000000" w:themeColor="text1"/>
        </w:rPr>
        <w:t xml:space="preserve"> </w:t>
      </w:r>
    </w:p>
    <w:p w14:paraId="33BB6469" w14:textId="77777777" w:rsidR="00471F94" w:rsidRDefault="00A3486D" w:rsidP="00DD5545">
      <w:pPr>
        <w:pStyle w:val="a3"/>
        <w:ind w:right="138" w:firstLine="569"/>
      </w:pPr>
      <w:r>
        <w:t>Не менее в</w:t>
      </w:r>
      <w:r w:rsidR="00867994">
        <w:t xml:space="preserve">ажным аспектом </w:t>
      </w:r>
      <w:r w:rsidR="00042C8F">
        <w:t>в профессиональной подготовке обучающихся в цифровом пространстве</w:t>
      </w:r>
      <w:r w:rsidR="00867994">
        <w:t xml:space="preserve"> является</w:t>
      </w:r>
      <w:r w:rsidR="00042C8F">
        <w:t xml:space="preserve"> контекстно-средовое обучение. </w:t>
      </w:r>
      <w:r w:rsidR="00B94187">
        <w:t>Контекстно</w:t>
      </w:r>
      <w:r w:rsidR="00151869">
        <w:t>-средовой подход</w:t>
      </w:r>
      <w:r w:rsidR="00B94187">
        <w:t xml:space="preserve"> с помощью </w:t>
      </w:r>
      <w:r w:rsidR="00151869">
        <w:t>принципа</w:t>
      </w:r>
      <w:r w:rsidR="00B94187">
        <w:t xml:space="preserve"> моделирования профессиональн</w:t>
      </w:r>
      <w:r w:rsidR="00151869">
        <w:t xml:space="preserve">ой деятельности </w:t>
      </w:r>
      <w:r w:rsidR="00B94187">
        <w:t xml:space="preserve">наполняет </w:t>
      </w:r>
      <w:r w:rsidR="00151869">
        <w:t>процесс обучения</w:t>
      </w:r>
      <w:r w:rsidR="00B94187" w:rsidRPr="00D0403A">
        <w:t xml:space="preserve"> </w:t>
      </w:r>
      <w:r w:rsidR="00B94187">
        <w:t xml:space="preserve">«личностным смыслом», </w:t>
      </w:r>
      <w:r w:rsidR="00DD5545">
        <w:t xml:space="preserve">создает условия для </w:t>
      </w:r>
      <w:r w:rsidR="00B94187">
        <w:t>продуктивной и насыщенной</w:t>
      </w:r>
      <w:r w:rsidR="00DD5545">
        <w:t xml:space="preserve"> квазипрофессиональной деятельности обучающихся. </w:t>
      </w:r>
    </w:p>
    <w:p w14:paraId="4A3E5E1F" w14:textId="60839A18" w:rsidR="005617ED" w:rsidRDefault="00DD5545" w:rsidP="00DD5545">
      <w:pPr>
        <w:pStyle w:val="a3"/>
        <w:ind w:right="138" w:firstLine="569"/>
      </w:pPr>
      <w:r>
        <w:t xml:space="preserve">Контекстно-средовой подход может применяться в режиме онлайн и оффлайн, поскольку обучение основывается на идее создания реальных профессиональных условий и ситуаций, </w:t>
      </w:r>
      <w:r w:rsidR="00B94187">
        <w:t>обуслав</w:t>
      </w:r>
      <w:r>
        <w:t xml:space="preserve">ливающих </w:t>
      </w:r>
      <w:r w:rsidR="00B94187">
        <w:t xml:space="preserve">включенность </w:t>
      </w:r>
      <w:r>
        <w:t>каждог</w:t>
      </w:r>
      <w:r w:rsidR="00B94187">
        <w:t xml:space="preserve">о </w:t>
      </w:r>
      <w:r>
        <w:t>в процесс практической</w:t>
      </w:r>
      <w:r w:rsidR="00B94187">
        <w:t xml:space="preserve"> деятельно</w:t>
      </w:r>
      <w:r>
        <w:t>сти</w:t>
      </w:r>
      <w:r w:rsidR="00B94187">
        <w:t>.</w:t>
      </w:r>
    </w:p>
    <w:p w14:paraId="0EBFA5E6" w14:textId="77777777" w:rsidR="00755702" w:rsidRDefault="00246411" w:rsidP="00755702">
      <w:pPr>
        <w:pStyle w:val="a3"/>
        <w:spacing w:line="319" w:lineRule="exact"/>
        <w:ind w:left="709" w:firstLine="0"/>
      </w:pPr>
      <w:r>
        <w:t>Основатель теории</w:t>
      </w:r>
      <w:r>
        <w:rPr>
          <w:spacing w:val="3"/>
        </w:rPr>
        <w:t xml:space="preserve"> </w:t>
      </w:r>
      <w:r>
        <w:t>контекстного</w:t>
      </w:r>
      <w:r>
        <w:rPr>
          <w:spacing w:val="3"/>
        </w:rPr>
        <w:t xml:space="preserve"> </w:t>
      </w:r>
      <w:r>
        <w:t>обучения</w:t>
      </w:r>
      <w:r>
        <w:rPr>
          <w:spacing w:val="8"/>
        </w:rPr>
        <w:t xml:space="preserve"> </w:t>
      </w:r>
      <w:r>
        <w:t>А.А.</w:t>
      </w:r>
      <w:r>
        <w:rPr>
          <w:spacing w:val="5"/>
        </w:rPr>
        <w:t xml:space="preserve"> </w:t>
      </w:r>
      <w:r>
        <w:t>Вербицкий</w:t>
      </w:r>
      <w:r>
        <w:rPr>
          <w:spacing w:val="2"/>
        </w:rPr>
        <w:t xml:space="preserve"> </w:t>
      </w:r>
      <w:r>
        <w:t>отмечает,</w:t>
      </w:r>
      <w:r>
        <w:rPr>
          <w:spacing w:val="5"/>
        </w:rPr>
        <w:t xml:space="preserve"> </w:t>
      </w:r>
      <w:r>
        <w:rPr>
          <w:spacing w:val="-5"/>
        </w:rPr>
        <w:t>что</w:t>
      </w:r>
      <w:r w:rsidR="00F66802">
        <w:t xml:space="preserve"> </w:t>
      </w:r>
    </w:p>
    <w:p w14:paraId="4EE33BF2" w14:textId="474D5E1F" w:rsidR="00CD026F" w:rsidRDefault="00246411" w:rsidP="00755702">
      <w:pPr>
        <w:pStyle w:val="a3"/>
        <w:spacing w:line="319" w:lineRule="exact"/>
        <w:ind w:firstLine="0"/>
      </w:pPr>
      <w:r>
        <w:t xml:space="preserve">«контекст» является «системой внешних и внутренних факторов, условий поведения и деятельности человека, влияющих на особенности восприятия, понимания и преобразования им мира и каждой конкретной ситуации, определяющих смысл и значение этой ситуации как целого и входящих в нее компонентов» </w:t>
      </w:r>
      <w:r w:rsidRPr="00D0403A">
        <w:t>[10</w:t>
      </w:r>
      <w:r w:rsidR="00683737">
        <w:t>0</w:t>
      </w:r>
      <w:r w:rsidRPr="00D0403A">
        <w:t>]</w:t>
      </w:r>
      <w:r>
        <w:t xml:space="preserve">. </w:t>
      </w:r>
    </w:p>
    <w:p w14:paraId="05BEFA76" w14:textId="29BDBEA2" w:rsidR="00DD4FD0" w:rsidRDefault="006B453F" w:rsidP="0024368F">
      <w:pPr>
        <w:pStyle w:val="a3"/>
        <w:spacing w:line="319" w:lineRule="exact"/>
        <w:ind w:firstLine="569"/>
      </w:pPr>
      <w:r>
        <w:t>Несмотря на широкую функциональность контекстно-средового подхода можно утверждать, что дидактические и технологические возможности контекстно-средового подхода раскр</w:t>
      </w:r>
      <w:r w:rsidR="00471F94">
        <w:t>ыва</w:t>
      </w:r>
      <w:r>
        <w:t xml:space="preserve">ются в </w:t>
      </w:r>
      <w:r w:rsidR="00933731">
        <w:t xml:space="preserve">высшей форме </w:t>
      </w:r>
      <w:r>
        <w:t>цифровой</w:t>
      </w:r>
      <w:r w:rsidR="00933731">
        <w:t xml:space="preserve"> образовательной</w:t>
      </w:r>
      <w:r>
        <w:t xml:space="preserve"> сред</w:t>
      </w:r>
      <w:r w:rsidR="00933731">
        <w:t xml:space="preserve">ы – иммерсивной среде, позволяющая воссоздать </w:t>
      </w:r>
      <w:r w:rsidR="00DD4FD0">
        <w:t xml:space="preserve">реальный </w:t>
      </w:r>
      <w:r w:rsidR="00933731">
        <w:t>профессиональный контекст</w:t>
      </w:r>
      <w:r w:rsidR="000B68D1">
        <w:t xml:space="preserve"> с помощью цифровых технологий</w:t>
      </w:r>
      <w:r>
        <w:t>.</w:t>
      </w:r>
      <w:r w:rsidR="0024368F">
        <w:t xml:space="preserve"> </w:t>
      </w:r>
    </w:p>
    <w:p w14:paraId="5CB46220" w14:textId="4CEF4A3D" w:rsidR="0024368F" w:rsidRDefault="00246411" w:rsidP="0024368F">
      <w:pPr>
        <w:pStyle w:val="a3"/>
        <w:spacing w:line="319" w:lineRule="exact"/>
        <w:ind w:firstLine="569"/>
      </w:pPr>
      <w:r>
        <w:t xml:space="preserve">С.Ф. Сергеев </w:t>
      </w:r>
      <w:r w:rsidR="0024368F">
        <w:t>выделяет</w:t>
      </w:r>
      <w:r>
        <w:t xml:space="preserve"> процесс познания и освоения учебной информации в виде активной когнитивно-деятельностной системы, порождающ</w:t>
      </w:r>
      <w:r w:rsidR="0024368F">
        <w:t>ая</w:t>
      </w:r>
      <w:r>
        <w:rPr>
          <w:spacing w:val="50"/>
        </w:rPr>
        <w:t xml:space="preserve"> </w:t>
      </w:r>
      <w:r>
        <w:t>иммерсивную</w:t>
      </w:r>
      <w:r>
        <w:rPr>
          <w:spacing w:val="53"/>
        </w:rPr>
        <w:t xml:space="preserve"> </w:t>
      </w:r>
      <w:r>
        <w:t>среду</w:t>
      </w:r>
      <w:r>
        <w:rPr>
          <w:spacing w:val="49"/>
        </w:rPr>
        <w:t xml:space="preserve"> </w:t>
      </w:r>
      <w:r>
        <w:t>обучения,</w:t>
      </w:r>
      <w:r>
        <w:rPr>
          <w:spacing w:val="53"/>
        </w:rPr>
        <w:t xml:space="preserve"> </w:t>
      </w:r>
      <w:r>
        <w:t>при</w:t>
      </w:r>
      <w:r>
        <w:rPr>
          <w:spacing w:val="51"/>
        </w:rPr>
        <w:t xml:space="preserve"> </w:t>
      </w:r>
      <w:r>
        <w:t>этом</w:t>
      </w:r>
      <w:r>
        <w:rPr>
          <w:spacing w:val="54"/>
        </w:rPr>
        <w:t xml:space="preserve"> </w:t>
      </w:r>
      <w:r>
        <w:t>отмечает,</w:t>
      </w:r>
      <w:r>
        <w:rPr>
          <w:spacing w:val="53"/>
        </w:rPr>
        <w:t xml:space="preserve"> </w:t>
      </w:r>
      <w:r>
        <w:rPr>
          <w:spacing w:val="-5"/>
        </w:rPr>
        <w:t>что</w:t>
      </w:r>
      <w:r w:rsidR="00E26998">
        <w:t xml:space="preserve"> </w:t>
      </w:r>
      <w:r>
        <w:lastRenderedPageBreak/>
        <w:t>«система» и «среда» ‒ взаимодополняющие понятия и разделять их невозможно</w:t>
      </w:r>
      <w:r w:rsidR="00683737">
        <w:t xml:space="preserve"> </w:t>
      </w:r>
      <w:r w:rsidR="00683737" w:rsidRPr="00683737">
        <w:t>[22]</w:t>
      </w:r>
      <w:r>
        <w:t xml:space="preserve">. </w:t>
      </w:r>
    </w:p>
    <w:p w14:paraId="4D4C6A64" w14:textId="009C2910" w:rsidR="00B770C7" w:rsidRPr="002442DA" w:rsidRDefault="00246411" w:rsidP="002442DA">
      <w:pPr>
        <w:pStyle w:val="a3"/>
        <w:spacing w:line="319" w:lineRule="exact"/>
        <w:ind w:left="142" w:firstLine="569"/>
        <w:rPr>
          <w:spacing w:val="5"/>
        </w:rPr>
      </w:pPr>
      <w:r>
        <w:t>Важно обозначить существенные различия понятий «обучающая среда» и «среда обучения». В обучающей среде создается консолидация и приобретение нового опыта, то есть обучение в соответствии с</w:t>
      </w:r>
      <w:r>
        <w:rPr>
          <w:spacing w:val="80"/>
        </w:rPr>
        <w:t xml:space="preserve"> </w:t>
      </w:r>
      <w:r>
        <w:t>мировоззрением,</w:t>
      </w:r>
      <w:r w:rsidR="00B770C7">
        <w:t xml:space="preserve"> </w:t>
      </w:r>
      <w:r>
        <w:t xml:space="preserve">индивидуально-психологическими и индивидуально-физиологическими особенностями обучающихся. Под обучением в </w:t>
      </w:r>
      <w:r w:rsidR="00631972">
        <w:t xml:space="preserve">цифровой </w:t>
      </w:r>
      <w:r>
        <w:t>среде понимается системообразующий конструкт в виде динамического, насыщенного, интерактивного процесса в субъекте обучения, вовлекающий в структуру внешние и внутренние элементы окружающего мира. Обучение в среде связано с логикой и развитием деятельности человека как «познающей мир системы», реализующей конструирование, сохранение, непрерывность исторического развития личности [2</w:t>
      </w:r>
      <w:r w:rsidR="00683737">
        <w:t>2</w:t>
      </w:r>
      <w:r>
        <w:t xml:space="preserve">, с. 28-35]. </w:t>
      </w:r>
    </w:p>
    <w:p w14:paraId="241AEE8F" w14:textId="53BA8613" w:rsidR="00500E3E" w:rsidRDefault="00C60CE7" w:rsidP="007F3EFC">
      <w:pPr>
        <w:pStyle w:val="a3"/>
        <w:tabs>
          <w:tab w:val="left" w:pos="993"/>
        </w:tabs>
        <w:spacing w:before="7"/>
        <w:ind w:right="133" w:firstLine="569"/>
      </w:pPr>
      <w:r>
        <w:t xml:space="preserve"> Непрерывность развития личности в цифровой среде</w:t>
      </w:r>
      <w:r w:rsidR="00507DA1">
        <w:t xml:space="preserve"> определяется развитием профессиональных способностей, инициируемых проблемной ситуацией, запускающ</w:t>
      </w:r>
      <w:r>
        <w:t>ая</w:t>
      </w:r>
      <w:r w:rsidR="00507DA1">
        <w:t xml:space="preserve"> продуктивный процесс анализирования и синтезирования информации. </w:t>
      </w:r>
    </w:p>
    <w:p w14:paraId="5C86E820" w14:textId="593859D9" w:rsidR="00500E3E" w:rsidRDefault="00507DA1" w:rsidP="007F3EFC">
      <w:pPr>
        <w:pStyle w:val="a3"/>
        <w:tabs>
          <w:tab w:val="left" w:pos="993"/>
        </w:tabs>
        <w:spacing w:before="7"/>
        <w:ind w:right="133" w:firstLine="569"/>
      </w:pPr>
      <w:r>
        <w:t xml:space="preserve">Проблемное обучение в сочетании с понятием «информация» </w:t>
      </w:r>
      <w:r w:rsidR="00B70B06">
        <w:t xml:space="preserve">реализуемое в проблемно-информационном подходе, </w:t>
      </w:r>
      <w:r w:rsidR="00500E3E">
        <w:t xml:space="preserve">вводится А.В. Хуторским </w:t>
      </w:r>
      <w:r w:rsidR="00500E3E" w:rsidRPr="00500E3E">
        <w:t>[</w:t>
      </w:r>
      <w:r w:rsidR="00A149C7" w:rsidRPr="00A149C7">
        <w:t>78</w:t>
      </w:r>
      <w:r w:rsidR="00500E3E" w:rsidRPr="00500E3E">
        <w:t>]</w:t>
      </w:r>
      <w:r w:rsidR="00500E3E">
        <w:t>.  Концепция А. В. Хуторского исходит от разделения внешней информации, получаемой обучающимися в процессе образовательной деятельности</w:t>
      </w:r>
      <w:r w:rsidR="00B70B06">
        <w:t xml:space="preserve">, </w:t>
      </w:r>
      <w:r w:rsidR="00500E3E">
        <w:t>ее переработки и трансформации во внутренн</w:t>
      </w:r>
      <w:r w:rsidR="00B70B06">
        <w:t>ее</w:t>
      </w:r>
      <w:r w:rsidR="00500E3E">
        <w:t>,</w:t>
      </w:r>
      <w:r w:rsidR="00FC1B2E">
        <w:t xml:space="preserve"> переходящее в знание посредством проблемных ситуаций. </w:t>
      </w:r>
      <w:r w:rsidR="00500E3E">
        <w:t xml:space="preserve"> </w:t>
      </w:r>
    </w:p>
    <w:p w14:paraId="3136BFEF" w14:textId="77777777" w:rsidR="00720490" w:rsidRDefault="00582958" w:rsidP="00582958">
      <w:pPr>
        <w:pStyle w:val="a3"/>
        <w:tabs>
          <w:tab w:val="left" w:pos="993"/>
        </w:tabs>
        <w:spacing w:before="7"/>
        <w:ind w:right="133" w:firstLine="569"/>
      </w:pPr>
      <w:r>
        <w:t xml:space="preserve">Применение проблемно-информационного подхода в процессе обучения </w:t>
      </w:r>
      <w:r w:rsidR="00507DA1">
        <w:t>направленно</w:t>
      </w:r>
      <w:r>
        <w:t xml:space="preserve"> </w:t>
      </w:r>
      <w:r w:rsidR="00507DA1">
        <w:t xml:space="preserve">на «развитие творческого мышления при анализе информации, творческих межличностных отношений при обмене информацией, творческой личности при создании новой информации» в ходе решения проблемных ситуаций в процессе учебной и профессиональной деятельности. </w:t>
      </w:r>
    </w:p>
    <w:p w14:paraId="40DA451C" w14:textId="5A2F011A" w:rsidR="00507DA1" w:rsidRDefault="00507DA1" w:rsidP="00582958">
      <w:pPr>
        <w:pStyle w:val="a3"/>
        <w:tabs>
          <w:tab w:val="left" w:pos="993"/>
        </w:tabs>
        <w:spacing w:before="7"/>
        <w:ind w:right="133" w:firstLine="569"/>
      </w:pPr>
      <w:r>
        <w:t>Согласно теории</w:t>
      </w:r>
      <w:r w:rsidR="00720490">
        <w:t xml:space="preserve"> </w:t>
      </w:r>
      <w:r>
        <w:t>А.М. Матюшкина</w:t>
      </w:r>
      <w:r w:rsidR="00720490">
        <w:t>,</w:t>
      </w:r>
      <w:r>
        <w:t xml:space="preserve"> основу мышления составляет создание проблемных ситуаций, включающие компоненты: «возможность субъекта в решении, познавательная потребность, открытие субъективно нового, неизвестного звена решения</w:t>
      </w:r>
      <w:r w:rsidRPr="007C415A">
        <w:t>» [1</w:t>
      </w:r>
      <w:r w:rsidR="006C20F5" w:rsidRPr="007C415A">
        <w:t>0</w:t>
      </w:r>
      <w:r w:rsidR="007416EC" w:rsidRPr="007C415A">
        <w:t>1</w:t>
      </w:r>
      <w:r w:rsidRPr="007C415A">
        <w:t>].</w:t>
      </w:r>
    </w:p>
    <w:p w14:paraId="6D2B6903" w14:textId="22EC35BD" w:rsidR="00FD2714" w:rsidRDefault="00507DA1" w:rsidP="008D3ACA">
      <w:pPr>
        <w:pStyle w:val="a3"/>
        <w:spacing w:before="1"/>
        <w:ind w:right="145" w:firstLine="569"/>
      </w:pPr>
      <w:r>
        <w:t>Сторонники</w:t>
      </w:r>
      <w:r>
        <w:rPr>
          <w:spacing w:val="80"/>
        </w:rPr>
        <w:t xml:space="preserve"> </w:t>
      </w:r>
      <w:r>
        <w:t>проблемного</w:t>
      </w:r>
      <w:r>
        <w:rPr>
          <w:spacing w:val="80"/>
        </w:rPr>
        <w:t xml:space="preserve"> </w:t>
      </w:r>
      <w:r>
        <w:t>обучения</w:t>
      </w:r>
      <w:r>
        <w:rPr>
          <w:spacing w:val="80"/>
        </w:rPr>
        <w:t xml:space="preserve"> </w:t>
      </w:r>
      <w:r>
        <w:t>М.И.</w:t>
      </w:r>
      <w:r>
        <w:rPr>
          <w:spacing w:val="80"/>
        </w:rPr>
        <w:t xml:space="preserve"> </w:t>
      </w:r>
      <w:r>
        <w:t>Махмутов,</w:t>
      </w:r>
      <w:r>
        <w:rPr>
          <w:spacing w:val="80"/>
        </w:rPr>
        <w:t xml:space="preserve"> </w:t>
      </w:r>
      <w:r>
        <w:t>Т.В.</w:t>
      </w:r>
      <w:r>
        <w:rPr>
          <w:spacing w:val="80"/>
        </w:rPr>
        <w:t xml:space="preserve"> </w:t>
      </w:r>
      <w:r>
        <w:t>Кудрявцев, Е.В.</w:t>
      </w:r>
      <w:r>
        <w:rPr>
          <w:spacing w:val="80"/>
        </w:rPr>
        <w:t xml:space="preserve"> </w:t>
      </w:r>
      <w:r>
        <w:t>Ковалевская</w:t>
      </w:r>
      <w:r w:rsidR="00FD2714">
        <w:t xml:space="preserve"> </w:t>
      </w:r>
      <w:r>
        <w:t>освещают</w:t>
      </w:r>
      <w:r w:rsidR="00E05FD7">
        <w:t xml:space="preserve"> </w:t>
      </w:r>
      <w:r>
        <w:t>условия создания проблемных ситуаций в профессиональной подготовке обучающихся. Проблемная ситуация трактуется как «состояние умственного напряжения, связанного с познавательной целью из-за недостаточности ранее усвоенных</w:t>
      </w:r>
      <w:r>
        <w:rPr>
          <w:spacing w:val="-3"/>
        </w:rPr>
        <w:t xml:space="preserve"> </w:t>
      </w:r>
      <w:r>
        <w:t>знаний», решение проблемной ситуации должно протекать «на фоне решения цепи подчиненных проблем, вытекающих одна из другой» [</w:t>
      </w:r>
      <w:r w:rsidR="006C20F5">
        <w:t>7</w:t>
      </w:r>
      <w:r w:rsidR="007C415A" w:rsidRPr="007C415A">
        <w:t>4</w:t>
      </w:r>
      <w:r>
        <w:t>], возможность разрешения «ступенчатой или цепочной» проблемной ситуации посредством диалога [1</w:t>
      </w:r>
      <w:r w:rsidR="006C20F5">
        <w:t>0</w:t>
      </w:r>
      <w:r w:rsidR="007C415A" w:rsidRPr="007C415A">
        <w:t>2</w:t>
      </w:r>
      <w:r>
        <w:t xml:space="preserve">]. </w:t>
      </w:r>
    </w:p>
    <w:p w14:paraId="43C05E62" w14:textId="3CF19552" w:rsidR="00F8372C" w:rsidRPr="00F448B2" w:rsidRDefault="009A7974" w:rsidP="003D002A">
      <w:pPr>
        <w:pStyle w:val="a3"/>
        <w:spacing w:before="1"/>
        <w:ind w:right="145" w:firstLine="569"/>
        <w:rPr>
          <w:color w:val="000000" w:themeColor="text1"/>
        </w:rPr>
      </w:pPr>
      <w:r w:rsidRPr="00DC4B60">
        <w:rPr>
          <w:color w:val="000000" w:themeColor="text1"/>
        </w:rPr>
        <w:t xml:space="preserve">Внедрение принципов </w:t>
      </w:r>
      <w:r w:rsidR="00167D18">
        <w:rPr>
          <w:color w:val="000000" w:themeColor="text1"/>
        </w:rPr>
        <w:t>целостной интеграции</w:t>
      </w:r>
      <w:r w:rsidRPr="00DC4B60">
        <w:rPr>
          <w:color w:val="000000" w:themeColor="text1"/>
        </w:rPr>
        <w:t xml:space="preserve">, адаптивности, диалога, моделирования профессиональной деятельности позволяет </w:t>
      </w:r>
      <w:r w:rsidR="009A5140">
        <w:rPr>
          <w:color w:val="000000" w:themeColor="text1"/>
        </w:rPr>
        <w:t xml:space="preserve">использовать </w:t>
      </w:r>
      <w:r w:rsidRPr="00DC4B60">
        <w:rPr>
          <w:color w:val="000000" w:themeColor="text1"/>
        </w:rPr>
        <w:t>в цифрово</w:t>
      </w:r>
      <w:r w:rsidR="009A5140">
        <w:rPr>
          <w:color w:val="000000" w:themeColor="text1"/>
        </w:rPr>
        <w:t>м</w:t>
      </w:r>
      <w:r w:rsidRPr="00DC4B60">
        <w:rPr>
          <w:color w:val="000000" w:themeColor="text1"/>
        </w:rPr>
        <w:t xml:space="preserve"> образовательно</w:t>
      </w:r>
      <w:r w:rsidR="009A5140">
        <w:rPr>
          <w:color w:val="000000" w:themeColor="text1"/>
        </w:rPr>
        <w:t>м</w:t>
      </w:r>
      <w:r w:rsidRPr="00DC4B60">
        <w:rPr>
          <w:color w:val="000000" w:themeColor="text1"/>
        </w:rPr>
        <w:t xml:space="preserve"> пространств</w:t>
      </w:r>
      <w:r w:rsidR="009A5140">
        <w:rPr>
          <w:color w:val="000000" w:themeColor="text1"/>
        </w:rPr>
        <w:t xml:space="preserve">е </w:t>
      </w:r>
      <w:r w:rsidR="00703446">
        <w:rPr>
          <w:color w:val="000000" w:themeColor="text1"/>
        </w:rPr>
        <w:t>ключевые</w:t>
      </w:r>
      <w:r w:rsidR="009A5140">
        <w:rPr>
          <w:color w:val="000000" w:themeColor="text1"/>
        </w:rPr>
        <w:t xml:space="preserve"> теории цифровой дидактики, основанные на </w:t>
      </w:r>
    </w:p>
    <w:p w14:paraId="30D1331E" w14:textId="5C687359" w:rsidR="009E4E05" w:rsidRPr="0055301C" w:rsidRDefault="008A37D3" w:rsidP="0055301C">
      <w:pPr>
        <w:pStyle w:val="a3"/>
        <w:spacing w:before="1"/>
        <w:ind w:right="142" w:firstLine="569"/>
        <w:rPr>
          <w:color w:val="000000" w:themeColor="text1"/>
        </w:rPr>
      </w:pPr>
      <w:r>
        <w:lastRenderedPageBreak/>
        <w:t>Таким образом,</w:t>
      </w:r>
      <w:r w:rsidR="00BF5BBB">
        <w:t xml:space="preserve"> на основе анализа психолого-педагогической литературы установлены педагогические эпохи развития цифровой дидактики; сопоставлены компоненты педагогического процесса традиционного и цифрового подходов; </w:t>
      </w:r>
      <w:r w:rsidR="0055301C">
        <w:t>сформулировано</w:t>
      </w:r>
      <w:r w:rsidR="00BF5BBB">
        <w:t xml:space="preserve"> определени</w:t>
      </w:r>
      <w:r w:rsidR="0055301C">
        <w:t>е</w:t>
      </w:r>
      <w:r w:rsidR="00BF5BBB">
        <w:t xml:space="preserve"> понятию «цифровая дидактика».</w:t>
      </w:r>
      <w:r w:rsidR="0055301C">
        <w:t xml:space="preserve"> С</w:t>
      </w:r>
      <w:r w:rsidR="002459BB">
        <w:t>овременные теории цифровой</w:t>
      </w:r>
      <w:r w:rsidR="00BF5BBB">
        <w:t xml:space="preserve"> </w:t>
      </w:r>
      <w:r w:rsidR="003740BF">
        <w:t>дидактик</w:t>
      </w:r>
      <w:r w:rsidR="002459BB">
        <w:t xml:space="preserve">и, основанные на </w:t>
      </w:r>
      <w:r w:rsidR="002459BB" w:rsidRPr="00DC4B60">
        <w:rPr>
          <w:color w:val="000000" w:themeColor="text1"/>
        </w:rPr>
        <w:t>деятельностно</w:t>
      </w:r>
      <w:r w:rsidR="002459BB" w:rsidRPr="00DC4B60">
        <w:rPr>
          <w:color w:val="000000" w:themeColor="text1"/>
          <w:spacing w:val="-2"/>
        </w:rPr>
        <w:t>-технологическ</w:t>
      </w:r>
      <w:r w:rsidR="002459BB">
        <w:rPr>
          <w:color w:val="000000" w:themeColor="text1"/>
          <w:spacing w:val="-2"/>
        </w:rPr>
        <w:t>ом</w:t>
      </w:r>
      <w:r w:rsidR="002459BB" w:rsidRPr="00DC4B60">
        <w:rPr>
          <w:color w:val="000000" w:themeColor="text1"/>
        </w:rPr>
        <w:t>, контекстно-средово</w:t>
      </w:r>
      <w:r w:rsidR="002459BB">
        <w:rPr>
          <w:color w:val="000000" w:themeColor="text1"/>
        </w:rPr>
        <w:t>м</w:t>
      </w:r>
      <w:r w:rsidR="002459BB" w:rsidRPr="00DC4B60">
        <w:rPr>
          <w:color w:val="000000" w:themeColor="text1"/>
        </w:rPr>
        <w:t>,</w:t>
      </w:r>
      <w:r w:rsidR="002459BB">
        <w:rPr>
          <w:color w:val="000000" w:themeColor="text1"/>
        </w:rPr>
        <w:t xml:space="preserve"> </w:t>
      </w:r>
      <w:r w:rsidR="002459BB" w:rsidRPr="00DC4B60">
        <w:rPr>
          <w:color w:val="000000" w:themeColor="text1"/>
          <w:spacing w:val="-2"/>
        </w:rPr>
        <w:t>проблемно-информационн</w:t>
      </w:r>
      <w:r w:rsidR="002459BB">
        <w:rPr>
          <w:color w:val="000000" w:themeColor="text1"/>
          <w:spacing w:val="-2"/>
        </w:rPr>
        <w:t xml:space="preserve">ом </w:t>
      </w:r>
      <w:r w:rsidR="002459BB" w:rsidRPr="00DC4B60">
        <w:rPr>
          <w:color w:val="000000" w:themeColor="text1"/>
        </w:rPr>
        <w:t>подход</w:t>
      </w:r>
      <w:r w:rsidR="002459BB">
        <w:rPr>
          <w:color w:val="000000" w:themeColor="text1"/>
        </w:rPr>
        <w:t>а</w:t>
      </w:r>
      <w:r w:rsidR="0055301C">
        <w:rPr>
          <w:color w:val="000000" w:themeColor="text1"/>
        </w:rPr>
        <w:t xml:space="preserve">х, составляют </w:t>
      </w:r>
      <w:r w:rsidR="0055301C">
        <w:t>методологическую базу функционирования цифрового образовательного пространства.</w:t>
      </w:r>
      <w:r w:rsidR="0055301C">
        <w:rPr>
          <w:color w:val="000000" w:themeColor="text1"/>
        </w:rPr>
        <w:t xml:space="preserve"> </w:t>
      </w:r>
      <w:r w:rsidR="0004781B">
        <w:t xml:space="preserve">Реализация подходов теорий цифровой дидактики </w:t>
      </w:r>
      <w:r w:rsidR="009E4E05">
        <w:t>осуществляется посредством внедрения принципов целостной интеграции, диалога, адаптивности, проблемности, моделирования профессионал</w:t>
      </w:r>
      <w:r w:rsidR="004A54CF">
        <w:t>ьной деятельности.</w:t>
      </w:r>
    </w:p>
    <w:p w14:paraId="233A059D" w14:textId="77777777" w:rsidR="002459BB" w:rsidRPr="0056740A" w:rsidRDefault="002459BB" w:rsidP="008D3ACA">
      <w:pPr>
        <w:pStyle w:val="a3"/>
        <w:spacing w:before="1"/>
        <w:ind w:left="0" w:right="142" w:firstLine="0"/>
        <w:rPr>
          <w:color w:val="000000" w:themeColor="text1"/>
        </w:rPr>
      </w:pPr>
    </w:p>
    <w:p w14:paraId="5F6BE39C" w14:textId="77777777" w:rsidR="00507DA1" w:rsidRPr="0056740A" w:rsidRDefault="00507DA1" w:rsidP="00FD72F2">
      <w:pPr>
        <w:pStyle w:val="2"/>
        <w:spacing w:before="1" w:line="319" w:lineRule="exact"/>
        <w:ind w:left="709"/>
        <w:rPr>
          <w:color w:val="000000" w:themeColor="text1"/>
        </w:rPr>
      </w:pPr>
      <w:r w:rsidRPr="0056740A">
        <w:rPr>
          <w:color w:val="000000" w:themeColor="text1"/>
        </w:rPr>
        <w:t>Выводы</w:t>
      </w:r>
      <w:r w:rsidRPr="0056740A">
        <w:rPr>
          <w:color w:val="000000" w:themeColor="text1"/>
          <w:spacing w:val="-5"/>
        </w:rPr>
        <w:t xml:space="preserve"> </w:t>
      </w:r>
      <w:r w:rsidRPr="0056740A">
        <w:rPr>
          <w:color w:val="000000" w:themeColor="text1"/>
        </w:rPr>
        <w:t>по</w:t>
      </w:r>
      <w:r w:rsidRPr="0056740A">
        <w:rPr>
          <w:color w:val="000000" w:themeColor="text1"/>
          <w:spacing w:val="-5"/>
        </w:rPr>
        <w:t xml:space="preserve"> </w:t>
      </w:r>
      <w:r w:rsidRPr="0056740A">
        <w:rPr>
          <w:color w:val="000000" w:themeColor="text1"/>
          <w:spacing w:val="-2"/>
        </w:rPr>
        <w:t>разделу</w:t>
      </w:r>
    </w:p>
    <w:p w14:paraId="42EA96B3" w14:textId="7E0E7499" w:rsidR="00FA53BD" w:rsidRPr="00FA53BD" w:rsidRDefault="00FA53BD">
      <w:pPr>
        <w:pStyle w:val="a5"/>
        <w:numPr>
          <w:ilvl w:val="0"/>
          <w:numId w:val="34"/>
        </w:numPr>
        <w:tabs>
          <w:tab w:val="left" w:pos="1266"/>
        </w:tabs>
        <w:ind w:left="0" w:right="145" w:firstLine="710"/>
        <w:rPr>
          <w:color w:val="000000" w:themeColor="text1"/>
          <w:sz w:val="28"/>
        </w:rPr>
      </w:pPr>
      <w:r w:rsidRPr="00FA53BD">
        <w:rPr>
          <w:color w:val="000000" w:themeColor="text1"/>
          <w:sz w:val="28"/>
        </w:rPr>
        <w:t>Выявлен и классифицирован комплекс факторов цифровизации образования, к нему относятся внешние и внутренние факторы:</w:t>
      </w:r>
      <w:r>
        <w:rPr>
          <w:color w:val="000000" w:themeColor="text1"/>
          <w:sz w:val="28"/>
        </w:rPr>
        <w:t xml:space="preserve"> </w:t>
      </w:r>
      <w:r w:rsidRPr="00FA53BD">
        <w:rPr>
          <w:color w:val="000000" w:themeColor="text1"/>
          <w:sz w:val="28"/>
        </w:rPr>
        <w:t>внешние факторы</w:t>
      </w:r>
      <w:r>
        <w:rPr>
          <w:color w:val="000000" w:themeColor="text1"/>
          <w:sz w:val="28"/>
        </w:rPr>
        <w:t xml:space="preserve"> – </w:t>
      </w:r>
      <w:r w:rsidRPr="00FA53BD">
        <w:rPr>
          <w:color w:val="000000" w:themeColor="text1"/>
          <w:sz w:val="28"/>
        </w:rPr>
        <w:t xml:space="preserve">высокая неустойчивость и изменчивость постиндустриального рынка труда РК, предъявляемые требования </w:t>
      </w:r>
      <w:r w:rsidR="00D575D2">
        <w:rPr>
          <w:color w:val="000000" w:themeColor="text1"/>
          <w:sz w:val="28"/>
        </w:rPr>
        <w:t xml:space="preserve">НРК РК, </w:t>
      </w:r>
      <w:r w:rsidRPr="00FA53BD">
        <w:rPr>
          <w:color w:val="000000" w:themeColor="text1"/>
          <w:sz w:val="28"/>
        </w:rPr>
        <w:t>Атласа новых профессий и компетенций к профессиональным способностям обучающихся, востребованным в XXI веке;</w:t>
      </w:r>
      <w:r>
        <w:rPr>
          <w:color w:val="000000" w:themeColor="text1"/>
          <w:sz w:val="28"/>
        </w:rPr>
        <w:t xml:space="preserve"> </w:t>
      </w:r>
      <w:r w:rsidRPr="00FA53BD">
        <w:rPr>
          <w:color w:val="000000" w:themeColor="text1"/>
          <w:sz w:val="28"/>
        </w:rPr>
        <w:t>внутренние факторы</w:t>
      </w:r>
      <w:r>
        <w:rPr>
          <w:color w:val="000000" w:themeColor="text1"/>
          <w:sz w:val="28"/>
        </w:rPr>
        <w:t xml:space="preserve"> – </w:t>
      </w:r>
      <w:r w:rsidRPr="00FA53BD">
        <w:rPr>
          <w:color w:val="000000" w:themeColor="text1"/>
          <w:sz w:val="28"/>
        </w:rPr>
        <w:t xml:space="preserve">влияние цифровых технологий на процесс обучения; </w:t>
      </w:r>
      <w:r w:rsidR="00D575D2">
        <w:rPr>
          <w:color w:val="000000" w:themeColor="text1"/>
          <w:sz w:val="28"/>
        </w:rPr>
        <w:t xml:space="preserve">организация содержания цифрового образовательного процесса с </w:t>
      </w:r>
      <w:r w:rsidRPr="00FA53BD">
        <w:rPr>
          <w:color w:val="000000" w:themeColor="text1"/>
          <w:sz w:val="28"/>
        </w:rPr>
        <w:t>учет</w:t>
      </w:r>
      <w:r w:rsidR="00D575D2">
        <w:rPr>
          <w:color w:val="000000" w:themeColor="text1"/>
          <w:sz w:val="28"/>
        </w:rPr>
        <w:t xml:space="preserve">ом </w:t>
      </w:r>
      <w:r w:rsidRPr="00FA53BD">
        <w:rPr>
          <w:color w:val="000000" w:themeColor="text1"/>
          <w:sz w:val="28"/>
        </w:rPr>
        <w:t>индивидуально-психологических особенностей</w:t>
      </w:r>
      <w:r w:rsidR="00D575D2">
        <w:rPr>
          <w:color w:val="000000" w:themeColor="text1"/>
          <w:sz w:val="28"/>
        </w:rPr>
        <w:t xml:space="preserve"> и когнитивного стиля обучающихся</w:t>
      </w:r>
      <w:r w:rsidR="006475FD">
        <w:rPr>
          <w:color w:val="000000" w:themeColor="text1"/>
          <w:sz w:val="28"/>
        </w:rPr>
        <w:t>.</w:t>
      </w:r>
    </w:p>
    <w:p w14:paraId="2AF1F4DA" w14:textId="7B0A8AC1" w:rsidR="005617ED" w:rsidRPr="00CF5BBE" w:rsidRDefault="003E4EAA">
      <w:pPr>
        <w:pStyle w:val="a5"/>
        <w:numPr>
          <w:ilvl w:val="0"/>
          <w:numId w:val="34"/>
        </w:numPr>
        <w:tabs>
          <w:tab w:val="left" w:pos="993"/>
          <w:tab w:val="left" w:pos="1266"/>
        </w:tabs>
        <w:ind w:right="145" w:firstLine="569"/>
        <w:rPr>
          <w:color w:val="000000" w:themeColor="text1"/>
          <w:sz w:val="28"/>
        </w:rPr>
      </w:pPr>
      <w:r w:rsidRPr="00FA53BD">
        <w:rPr>
          <w:color w:val="000000" w:themeColor="text1"/>
          <w:sz w:val="28"/>
        </w:rPr>
        <w:t xml:space="preserve"> </w:t>
      </w:r>
      <w:r w:rsidR="00FA53BD">
        <w:rPr>
          <w:color w:val="000000" w:themeColor="text1"/>
          <w:sz w:val="28"/>
        </w:rPr>
        <w:t xml:space="preserve">Факторы трансформации образования </w:t>
      </w:r>
      <w:r w:rsidRPr="00FA53BD">
        <w:rPr>
          <w:color w:val="000000" w:themeColor="text1"/>
          <w:sz w:val="28"/>
        </w:rPr>
        <w:t>обуслови</w:t>
      </w:r>
      <w:r w:rsidR="00FA53BD">
        <w:rPr>
          <w:color w:val="000000" w:themeColor="text1"/>
          <w:sz w:val="28"/>
        </w:rPr>
        <w:t xml:space="preserve">ли </w:t>
      </w:r>
      <w:r w:rsidRPr="00FA53BD">
        <w:rPr>
          <w:color w:val="000000" w:themeColor="text1"/>
          <w:sz w:val="28"/>
        </w:rPr>
        <w:t>компьютеризаци</w:t>
      </w:r>
      <w:r w:rsidR="00FA53BD">
        <w:rPr>
          <w:color w:val="000000" w:themeColor="text1"/>
          <w:sz w:val="28"/>
        </w:rPr>
        <w:t>ю</w:t>
      </w:r>
      <w:r w:rsidRPr="00FA53BD">
        <w:rPr>
          <w:color w:val="000000" w:themeColor="text1"/>
          <w:sz w:val="28"/>
        </w:rPr>
        <w:t>, информатизаци</w:t>
      </w:r>
      <w:r w:rsidR="00FA53BD">
        <w:rPr>
          <w:color w:val="000000" w:themeColor="text1"/>
          <w:sz w:val="28"/>
        </w:rPr>
        <w:t>ю</w:t>
      </w:r>
      <w:r w:rsidRPr="00FA53BD">
        <w:rPr>
          <w:color w:val="000000" w:themeColor="text1"/>
          <w:sz w:val="28"/>
        </w:rPr>
        <w:t>, цифровизаци</w:t>
      </w:r>
      <w:r w:rsidR="00FA53BD">
        <w:rPr>
          <w:color w:val="000000" w:themeColor="text1"/>
          <w:sz w:val="28"/>
        </w:rPr>
        <w:t>ю</w:t>
      </w:r>
      <w:r w:rsidR="00D82B13" w:rsidRPr="00FA53BD">
        <w:rPr>
          <w:color w:val="000000" w:themeColor="text1"/>
          <w:sz w:val="28"/>
        </w:rPr>
        <w:t xml:space="preserve"> образования</w:t>
      </w:r>
      <w:r w:rsidR="002E2B55" w:rsidRPr="00FA53BD">
        <w:rPr>
          <w:color w:val="000000" w:themeColor="text1"/>
          <w:sz w:val="28"/>
        </w:rPr>
        <w:t>.</w:t>
      </w:r>
      <w:r w:rsidR="00507DA1" w:rsidRPr="00FA53BD">
        <w:rPr>
          <w:color w:val="000000" w:themeColor="text1"/>
          <w:sz w:val="28"/>
        </w:rPr>
        <w:t xml:space="preserve"> </w:t>
      </w:r>
      <w:r w:rsidR="00507DA1" w:rsidRPr="00CF5BBE">
        <w:rPr>
          <w:color w:val="000000" w:themeColor="text1"/>
          <w:sz w:val="28"/>
        </w:rPr>
        <w:t xml:space="preserve">Этап компьютеризации представляет </w:t>
      </w:r>
      <w:r w:rsidR="00D82B13" w:rsidRPr="00CF5BBE">
        <w:rPr>
          <w:color w:val="000000" w:themeColor="text1"/>
          <w:sz w:val="28"/>
        </w:rPr>
        <w:t xml:space="preserve">оснащение образовательных организаций </w:t>
      </w:r>
      <w:r w:rsidR="00507DA1" w:rsidRPr="00CF5BBE">
        <w:rPr>
          <w:color w:val="000000" w:themeColor="text1"/>
          <w:sz w:val="28"/>
        </w:rPr>
        <w:t>первичн</w:t>
      </w:r>
      <w:r w:rsidR="00D82B13" w:rsidRPr="00CF5BBE">
        <w:rPr>
          <w:color w:val="000000" w:themeColor="text1"/>
          <w:sz w:val="28"/>
        </w:rPr>
        <w:t xml:space="preserve">ой технической </w:t>
      </w:r>
      <w:r w:rsidR="00C02283" w:rsidRPr="00CF5BBE">
        <w:rPr>
          <w:color w:val="000000" w:themeColor="text1"/>
          <w:sz w:val="28"/>
        </w:rPr>
        <w:t>инфрастр</w:t>
      </w:r>
      <w:r w:rsidR="00C02283">
        <w:rPr>
          <w:color w:val="000000" w:themeColor="text1"/>
          <w:sz w:val="28"/>
        </w:rPr>
        <w:t>уктурой</w:t>
      </w:r>
      <w:r w:rsidR="00D82B13" w:rsidRPr="00CF5BBE">
        <w:rPr>
          <w:color w:val="000000" w:themeColor="text1"/>
          <w:sz w:val="28"/>
        </w:rPr>
        <w:t xml:space="preserve">. Этап информатизации характеризуется </w:t>
      </w:r>
      <w:r w:rsidR="00507DA1" w:rsidRPr="00CF5BBE">
        <w:rPr>
          <w:color w:val="000000" w:themeColor="text1"/>
          <w:sz w:val="28"/>
        </w:rPr>
        <w:t>распространени</w:t>
      </w:r>
      <w:r w:rsidR="00D82B13" w:rsidRPr="00CF5BBE">
        <w:rPr>
          <w:color w:val="000000" w:themeColor="text1"/>
          <w:sz w:val="28"/>
        </w:rPr>
        <w:t>ем</w:t>
      </w:r>
      <w:r w:rsidR="00507DA1" w:rsidRPr="00CF5BBE">
        <w:rPr>
          <w:color w:val="000000" w:themeColor="text1"/>
          <w:sz w:val="28"/>
        </w:rPr>
        <w:t xml:space="preserve"> </w:t>
      </w:r>
      <w:r w:rsidR="00D82B13" w:rsidRPr="00CF5BBE">
        <w:rPr>
          <w:color w:val="000000" w:themeColor="text1"/>
          <w:sz w:val="28"/>
        </w:rPr>
        <w:t>и</w:t>
      </w:r>
      <w:r w:rsidR="00507DA1" w:rsidRPr="00CF5BBE">
        <w:rPr>
          <w:color w:val="000000" w:themeColor="text1"/>
          <w:sz w:val="28"/>
        </w:rPr>
        <w:t xml:space="preserve"> расширени</w:t>
      </w:r>
      <w:r w:rsidR="00D82B13" w:rsidRPr="00CF5BBE">
        <w:rPr>
          <w:color w:val="000000" w:themeColor="text1"/>
          <w:sz w:val="28"/>
        </w:rPr>
        <w:t>ем</w:t>
      </w:r>
      <w:r w:rsidR="00507DA1" w:rsidRPr="00CF5BBE">
        <w:rPr>
          <w:color w:val="000000" w:themeColor="text1"/>
          <w:sz w:val="28"/>
        </w:rPr>
        <w:t xml:space="preserve"> доступа </w:t>
      </w:r>
      <w:r w:rsidR="00D82B13" w:rsidRPr="00CF5BBE">
        <w:rPr>
          <w:color w:val="000000" w:themeColor="text1"/>
          <w:sz w:val="28"/>
        </w:rPr>
        <w:t>сети И</w:t>
      </w:r>
      <w:r w:rsidR="00507DA1" w:rsidRPr="00CF5BBE">
        <w:rPr>
          <w:color w:val="000000" w:themeColor="text1"/>
          <w:sz w:val="28"/>
        </w:rPr>
        <w:t>нтернет, развити</w:t>
      </w:r>
      <w:r w:rsidR="00D82B13" w:rsidRPr="00CF5BBE">
        <w:rPr>
          <w:color w:val="000000" w:themeColor="text1"/>
          <w:sz w:val="28"/>
        </w:rPr>
        <w:t>ем</w:t>
      </w:r>
      <w:r w:rsidR="00507DA1" w:rsidRPr="00CF5BBE">
        <w:rPr>
          <w:color w:val="000000" w:themeColor="text1"/>
          <w:sz w:val="28"/>
        </w:rPr>
        <w:t xml:space="preserve"> телекоммуникационных связей, </w:t>
      </w:r>
      <w:r w:rsidR="00D82B13" w:rsidRPr="00CF5BBE">
        <w:rPr>
          <w:color w:val="000000" w:themeColor="text1"/>
          <w:sz w:val="28"/>
        </w:rPr>
        <w:t xml:space="preserve">что в свою очередь влияет на развитие </w:t>
      </w:r>
      <w:r w:rsidR="00507DA1" w:rsidRPr="00CF5BBE">
        <w:rPr>
          <w:color w:val="000000" w:themeColor="text1"/>
          <w:sz w:val="28"/>
        </w:rPr>
        <w:t xml:space="preserve"> </w:t>
      </w:r>
      <w:r w:rsidR="00D82B13" w:rsidRPr="00CF5BBE">
        <w:rPr>
          <w:color w:val="000000" w:themeColor="text1"/>
          <w:sz w:val="28"/>
        </w:rPr>
        <w:t>цифровых</w:t>
      </w:r>
      <w:r w:rsidR="00507DA1" w:rsidRPr="00CF5BBE">
        <w:rPr>
          <w:color w:val="000000" w:themeColor="text1"/>
          <w:sz w:val="28"/>
        </w:rPr>
        <w:t xml:space="preserve"> навыков и компетенций</w:t>
      </w:r>
      <w:r w:rsidR="00D82B13" w:rsidRPr="00CF5BBE">
        <w:rPr>
          <w:color w:val="000000" w:themeColor="text1"/>
          <w:sz w:val="28"/>
        </w:rPr>
        <w:t xml:space="preserve"> обучающихся</w:t>
      </w:r>
      <w:r w:rsidR="00507DA1" w:rsidRPr="00CF5BBE">
        <w:rPr>
          <w:color w:val="000000" w:themeColor="text1"/>
          <w:sz w:val="28"/>
        </w:rPr>
        <w:t>.</w:t>
      </w:r>
      <w:r w:rsidR="00507DA1" w:rsidRPr="00CF5BBE">
        <w:rPr>
          <w:color w:val="000000" w:themeColor="text1"/>
          <w:spacing w:val="40"/>
          <w:sz w:val="28"/>
        </w:rPr>
        <w:t xml:space="preserve"> </w:t>
      </w:r>
      <w:r w:rsidR="00507DA1" w:rsidRPr="00CF5BBE">
        <w:rPr>
          <w:color w:val="000000" w:themeColor="text1"/>
          <w:sz w:val="28"/>
        </w:rPr>
        <w:t>Этап</w:t>
      </w:r>
      <w:r w:rsidR="00507DA1" w:rsidRPr="00CF5BBE">
        <w:rPr>
          <w:color w:val="000000" w:themeColor="text1"/>
          <w:spacing w:val="-3"/>
          <w:sz w:val="28"/>
        </w:rPr>
        <w:t xml:space="preserve"> </w:t>
      </w:r>
      <w:r w:rsidR="00507DA1" w:rsidRPr="00CF5BBE">
        <w:rPr>
          <w:color w:val="000000" w:themeColor="text1"/>
          <w:sz w:val="28"/>
        </w:rPr>
        <w:t>цифровизации</w:t>
      </w:r>
      <w:r w:rsidR="00507DA1" w:rsidRPr="00CF5BBE">
        <w:rPr>
          <w:color w:val="000000" w:themeColor="text1"/>
          <w:spacing w:val="-3"/>
          <w:sz w:val="28"/>
        </w:rPr>
        <w:t xml:space="preserve"> </w:t>
      </w:r>
      <w:r w:rsidR="002935AA">
        <w:rPr>
          <w:color w:val="000000" w:themeColor="text1"/>
          <w:spacing w:val="-3"/>
          <w:sz w:val="28"/>
        </w:rPr>
        <w:t xml:space="preserve">обуславливает </w:t>
      </w:r>
      <w:r w:rsidR="00507DA1" w:rsidRPr="00CF5BBE">
        <w:rPr>
          <w:color w:val="000000" w:themeColor="text1"/>
          <w:spacing w:val="-3"/>
          <w:sz w:val="28"/>
        </w:rPr>
        <w:t>интеграцию образовательных организаций в един</w:t>
      </w:r>
      <w:r w:rsidR="008A37D3" w:rsidRPr="00CF5BBE">
        <w:rPr>
          <w:color w:val="000000" w:themeColor="text1"/>
          <w:spacing w:val="-3"/>
          <w:sz w:val="28"/>
        </w:rPr>
        <w:t>о</w:t>
      </w:r>
      <w:r w:rsidR="002935AA">
        <w:rPr>
          <w:color w:val="000000" w:themeColor="text1"/>
          <w:spacing w:val="-3"/>
          <w:sz w:val="28"/>
        </w:rPr>
        <w:t>м</w:t>
      </w:r>
      <w:r w:rsidR="008A37D3" w:rsidRPr="00CF5BBE">
        <w:rPr>
          <w:color w:val="000000" w:themeColor="text1"/>
          <w:spacing w:val="-3"/>
          <w:sz w:val="28"/>
        </w:rPr>
        <w:t xml:space="preserve"> цифрово</w:t>
      </w:r>
      <w:r w:rsidR="002935AA">
        <w:rPr>
          <w:color w:val="000000" w:themeColor="text1"/>
          <w:spacing w:val="-3"/>
          <w:sz w:val="28"/>
        </w:rPr>
        <w:t xml:space="preserve">м </w:t>
      </w:r>
      <w:r w:rsidR="008A37D3" w:rsidRPr="00CF5BBE">
        <w:rPr>
          <w:color w:val="000000" w:themeColor="text1"/>
          <w:spacing w:val="-3"/>
          <w:sz w:val="28"/>
        </w:rPr>
        <w:t>образовательно</w:t>
      </w:r>
      <w:r w:rsidR="002935AA">
        <w:rPr>
          <w:color w:val="000000" w:themeColor="text1"/>
          <w:spacing w:val="-3"/>
          <w:sz w:val="28"/>
        </w:rPr>
        <w:t>м</w:t>
      </w:r>
      <w:r w:rsidR="008A37D3" w:rsidRPr="00CF5BBE">
        <w:rPr>
          <w:color w:val="000000" w:themeColor="text1"/>
          <w:spacing w:val="-3"/>
          <w:sz w:val="28"/>
        </w:rPr>
        <w:t xml:space="preserve"> пространств</w:t>
      </w:r>
      <w:r w:rsidR="002935AA">
        <w:rPr>
          <w:color w:val="000000" w:themeColor="text1"/>
          <w:spacing w:val="-3"/>
          <w:sz w:val="28"/>
        </w:rPr>
        <w:t>е</w:t>
      </w:r>
      <w:r w:rsidR="008A37D3" w:rsidRPr="00CF5BBE">
        <w:rPr>
          <w:color w:val="000000" w:themeColor="text1"/>
          <w:spacing w:val="-3"/>
          <w:sz w:val="28"/>
        </w:rPr>
        <w:t xml:space="preserve">. </w:t>
      </w:r>
      <w:r w:rsidR="005617ED" w:rsidRPr="00CF5BBE">
        <w:rPr>
          <w:color w:val="000000" w:themeColor="text1"/>
          <w:spacing w:val="-3"/>
          <w:sz w:val="28"/>
        </w:rPr>
        <w:t xml:space="preserve"> </w:t>
      </w:r>
    </w:p>
    <w:p w14:paraId="23C0B41C" w14:textId="63288278" w:rsidR="00481843" w:rsidRPr="006475FD" w:rsidRDefault="00CF5BBE">
      <w:pPr>
        <w:pStyle w:val="a5"/>
        <w:numPr>
          <w:ilvl w:val="0"/>
          <w:numId w:val="34"/>
        </w:numPr>
        <w:tabs>
          <w:tab w:val="left" w:pos="1271"/>
        </w:tabs>
        <w:ind w:left="0" w:right="145" w:firstLine="710"/>
        <w:rPr>
          <w:color w:val="000000" w:themeColor="text1"/>
          <w:sz w:val="28"/>
        </w:rPr>
      </w:pPr>
      <w:r>
        <w:rPr>
          <w:color w:val="000000" w:themeColor="text1"/>
          <w:sz w:val="28"/>
          <w:lang/>
        </w:rPr>
        <w:t>Выявлены</w:t>
      </w:r>
      <w:r w:rsidR="005617ED" w:rsidRPr="00F1310B">
        <w:rPr>
          <w:color w:val="000000" w:themeColor="text1"/>
          <w:sz w:val="28"/>
        </w:rPr>
        <w:t xml:space="preserve"> и </w:t>
      </w:r>
      <w:r w:rsidR="00481843" w:rsidRPr="00F1310B">
        <w:rPr>
          <w:color w:val="000000" w:themeColor="text1"/>
          <w:sz w:val="28"/>
        </w:rPr>
        <w:t>систематизированы</w:t>
      </w:r>
      <w:r w:rsidR="005617ED" w:rsidRPr="00F1310B">
        <w:rPr>
          <w:color w:val="000000" w:themeColor="text1"/>
          <w:sz w:val="28"/>
        </w:rPr>
        <w:t xml:space="preserve"> дидактические свойства </w:t>
      </w:r>
      <w:r w:rsidR="00ED697F" w:rsidRPr="00F1310B">
        <w:rPr>
          <w:color w:val="000000" w:themeColor="text1"/>
          <w:sz w:val="28"/>
        </w:rPr>
        <w:t xml:space="preserve">и функции </w:t>
      </w:r>
      <w:r w:rsidR="005617ED" w:rsidRPr="00F1310B">
        <w:rPr>
          <w:color w:val="000000" w:themeColor="text1"/>
          <w:sz w:val="28"/>
        </w:rPr>
        <w:t xml:space="preserve">цифровых технологий. </w:t>
      </w:r>
      <w:r w:rsidR="00ED697F" w:rsidRPr="00F1310B">
        <w:rPr>
          <w:color w:val="000000" w:themeColor="text1"/>
          <w:sz w:val="28"/>
          <w:szCs w:val="28"/>
        </w:rPr>
        <w:t>С</w:t>
      </w:r>
      <w:r w:rsidR="00D122D8" w:rsidRPr="00F1310B">
        <w:rPr>
          <w:color w:val="000000" w:themeColor="text1"/>
          <w:sz w:val="28"/>
          <w:szCs w:val="28"/>
        </w:rPr>
        <w:t xml:space="preserve">истемный характер </w:t>
      </w:r>
      <w:r w:rsidR="005617ED" w:rsidRPr="00F1310B">
        <w:rPr>
          <w:color w:val="000000" w:themeColor="text1"/>
          <w:sz w:val="28"/>
        </w:rPr>
        <w:t>дидактически</w:t>
      </w:r>
      <w:r w:rsidR="00D122D8" w:rsidRPr="00F1310B">
        <w:rPr>
          <w:color w:val="000000" w:themeColor="text1"/>
          <w:sz w:val="28"/>
        </w:rPr>
        <w:t>х</w:t>
      </w:r>
      <w:r w:rsidR="005617ED" w:rsidRPr="00F1310B">
        <w:rPr>
          <w:color w:val="000000" w:themeColor="text1"/>
          <w:sz w:val="28"/>
        </w:rPr>
        <w:t xml:space="preserve"> свойств </w:t>
      </w:r>
      <w:r w:rsidR="00ED697F" w:rsidRPr="00F1310B">
        <w:rPr>
          <w:color w:val="000000" w:themeColor="text1"/>
          <w:sz w:val="28"/>
        </w:rPr>
        <w:t>(интерактивность, мультимедийность, адаптивность</w:t>
      </w:r>
      <w:r w:rsidR="00F1310B" w:rsidRPr="00F1310B">
        <w:rPr>
          <w:color w:val="000000" w:themeColor="text1"/>
          <w:sz w:val="28"/>
        </w:rPr>
        <w:t>, персонализация</w:t>
      </w:r>
      <w:r w:rsidR="00ED697F" w:rsidRPr="00F1310B">
        <w:rPr>
          <w:color w:val="000000" w:themeColor="text1"/>
          <w:sz w:val="28"/>
          <w:szCs w:val="28"/>
        </w:rPr>
        <w:t xml:space="preserve">) </w:t>
      </w:r>
      <w:r w:rsidR="00ED697F" w:rsidRPr="00F1310B">
        <w:rPr>
          <w:color w:val="000000" w:themeColor="text1"/>
          <w:sz w:val="28"/>
        </w:rPr>
        <w:t>и</w:t>
      </w:r>
      <w:r w:rsidR="00A573B3" w:rsidRPr="00F1310B">
        <w:rPr>
          <w:color w:val="000000" w:themeColor="text1"/>
          <w:sz w:val="28"/>
        </w:rPr>
        <w:t xml:space="preserve"> </w:t>
      </w:r>
      <w:r w:rsidR="00ED697F" w:rsidRPr="00F1310B">
        <w:rPr>
          <w:color w:val="000000" w:themeColor="text1"/>
          <w:sz w:val="28"/>
        </w:rPr>
        <w:t>функций (</w:t>
      </w:r>
      <w:r w:rsidR="00721038" w:rsidRPr="00F1310B">
        <w:rPr>
          <w:color w:val="000000" w:themeColor="text1"/>
          <w:sz w:val="28"/>
        </w:rPr>
        <w:t>организационно-управленческая, адаптивно-прогностическая, интерактивно-моделирующая, коммуникативно-диалогическая, контрольно-диагностическая</w:t>
      </w:r>
      <w:r w:rsidR="00ED697F" w:rsidRPr="00F1310B">
        <w:rPr>
          <w:color w:val="000000" w:themeColor="text1"/>
          <w:sz w:val="28"/>
        </w:rPr>
        <w:t xml:space="preserve">) </w:t>
      </w:r>
      <w:r w:rsidR="005617ED" w:rsidRPr="00F1310B">
        <w:rPr>
          <w:color w:val="000000" w:themeColor="text1"/>
          <w:sz w:val="28"/>
        </w:rPr>
        <w:t xml:space="preserve">цифровых </w:t>
      </w:r>
      <w:r w:rsidR="00D122D8" w:rsidRPr="00F1310B">
        <w:rPr>
          <w:color w:val="000000" w:themeColor="text1"/>
          <w:sz w:val="28"/>
        </w:rPr>
        <w:t>технологий</w:t>
      </w:r>
      <w:r w:rsidR="005617ED" w:rsidRPr="00F1310B">
        <w:rPr>
          <w:color w:val="000000" w:themeColor="text1"/>
          <w:sz w:val="28"/>
        </w:rPr>
        <w:t xml:space="preserve"> </w:t>
      </w:r>
      <w:r w:rsidR="00D122D8" w:rsidRPr="00F1310B">
        <w:rPr>
          <w:color w:val="000000" w:themeColor="text1"/>
          <w:sz w:val="28"/>
          <w:szCs w:val="28"/>
        </w:rPr>
        <w:t>запускают механизмы</w:t>
      </w:r>
      <w:r w:rsidR="00ED697F" w:rsidRPr="00F1310B">
        <w:rPr>
          <w:color w:val="000000" w:themeColor="text1"/>
          <w:sz w:val="28"/>
          <w:szCs w:val="28"/>
        </w:rPr>
        <w:t xml:space="preserve"> вовлечения обучающихся в образовательное пространство</w:t>
      </w:r>
      <w:r w:rsidR="00F1310B" w:rsidRPr="00F1310B">
        <w:rPr>
          <w:color w:val="000000" w:themeColor="text1"/>
          <w:sz w:val="28"/>
          <w:szCs w:val="28"/>
        </w:rPr>
        <w:t xml:space="preserve"> и развития профессиональных способностей </w:t>
      </w:r>
      <w:r w:rsidR="00F1310B" w:rsidRPr="006475FD">
        <w:rPr>
          <w:color w:val="000000" w:themeColor="text1"/>
          <w:sz w:val="28"/>
          <w:szCs w:val="28"/>
        </w:rPr>
        <w:t xml:space="preserve">обучающихся. </w:t>
      </w:r>
    </w:p>
    <w:p w14:paraId="7D838ED7" w14:textId="302D31CE" w:rsidR="002935AA" w:rsidRPr="006475FD" w:rsidRDefault="002935AA">
      <w:pPr>
        <w:pStyle w:val="a5"/>
        <w:numPr>
          <w:ilvl w:val="0"/>
          <w:numId w:val="34"/>
        </w:numPr>
        <w:tabs>
          <w:tab w:val="left" w:pos="1272"/>
        </w:tabs>
        <w:spacing w:line="321" w:lineRule="exact"/>
        <w:ind w:left="0" w:right="145" w:firstLine="710"/>
        <w:rPr>
          <w:color w:val="000000" w:themeColor="text1"/>
          <w:sz w:val="28"/>
          <w:szCs w:val="28"/>
        </w:rPr>
      </w:pPr>
      <w:r w:rsidRPr="006475FD">
        <w:rPr>
          <w:color w:val="000000" w:themeColor="text1"/>
          <w:sz w:val="28"/>
          <w:szCs w:val="28"/>
        </w:rPr>
        <w:t xml:space="preserve">Сформулированы </w:t>
      </w:r>
      <w:r w:rsidRPr="006475FD">
        <w:rPr>
          <w:color w:val="000000" w:themeColor="text1"/>
          <w:spacing w:val="-12"/>
          <w:sz w:val="28"/>
          <w:szCs w:val="28"/>
        </w:rPr>
        <w:t xml:space="preserve"> </w:t>
      </w:r>
      <w:r w:rsidRPr="006475FD">
        <w:rPr>
          <w:color w:val="000000" w:themeColor="text1"/>
          <w:sz w:val="28"/>
          <w:szCs w:val="28"/>
        </w:rPr>
        <w:t>определения</w:t>
      </w:r>
      <w:r w:rsidRPr="006475FD">
        <w:rPr>
          <w:color w:val="000000" w:themeColor="text1"/>
          <w:spacing w:val="-11"/>
          <w:sz w:val="28"/>
          <w:szCs w:val="28"/>
        </w:rPr>
        <w:t xml:space="preserve"> </w:t>
      </w:r>
      <w:r w:rsidRPr="006475FD">
        <w:rPr>
          <w:color w:val="000000" w:themeColor="text1"/>
          <w:sz w:val="28"/>
          <w:szCs w:val="28"/>
        </w:rPr>
        <w:t>понятиям</w:t>
      </w:r>
      <w:r w:rsidRPr="006475FD">
        <w:rPr>
          <w:color w:val="000000" w:themeColor="text1"/>
          <w:spacing w:val="-9"/>
          <w:sz w:val="28"/>
          <w:szCs w:val="28"/>
        </w:rPr>
        <w:t xml:space="preserve"> </w:t>
      </w:r>
      <w:r w:rsidR="006475FD" w:rsidRPr="006475FD">
        <w:rPr>
          <w:color w:val="000000" w:themeColor="text1"/>
          <w:spacing w:val="-9"/>
          <w:sz w:val="28"/>
          <w:szCs w:val="28"/>
        </w:rPr>
        <w:t xml:space="preserve">«цифровизация образования», </w:t>
      </w:r>
      <w:r w:rsidRPr="006475FD">
        <w:rPr>
          <w:color w:val="000000" w:themeColor="text1"/>
          <w:sz w:val="28"/>
          <w:szCs w:val="28"/>
        </w:rPr>
        <w:t>«образовательное</w:t>
      </w:r>
      <w:r w:rsidRPr="006475FD">
        <w:rPr>
          <w:color w:val="000000" w:themeColor="text1"/>
          <w:spacing w:val="-11"/>
          <w:sz w:val="28"/>
          <w:szCs w:val="28"/>
        </w:rPr>
        <w:t xml:space="preserve"> </w:t>
      </w:r>
      <w:r w:rsidRPr="006475FD">
        <w:rPr>
          <w:color w:val="000000" w:themeColor="text1"/>
          <w:spacing w:val="-2"/>
          <w:sz w:val="28"/>
          <w:szCs w:val="28"/>
        </w:rPr>
        <w:t xml:space="preserve">пространство», </w:t>
      </w:r>
      <w:r w:rsidR="006475FD" w:rsidRPr="006475FD">
        <w:rPr>
          <w:color w:val="000000" w:themeColor="text1"/>
          <w:spacing w:val="-2"/>
          <w:sz w:val="28"/>
          <w:szCs w:val="28"/>
        </w:rPr>
        <w:t>«цифровая дидактика»;</w:t>
      </w:r>
    </w:p>
    <w:p w14:paraId="6A0FC5E8" w14:textId="04506EB7" w:rsidR="00736745" w:rsidRPr="003F7E0D" w:rsidRDefault="00F74056">
      <w:pPr>
        <w:pStyle w:val="a5"/>
        <w:numPr>
          <w:ilvl w:val="0"/>
          <w:numId w:val="34"/>
        </w:numPr>
        <w:tabs>
          <w:tab w:val="left" w:pos="1271"/>
        </w:tabs>
        <w:ind w:left="0" w:right="145" w:firstLine="710"/>
        <w:rPr>
          <w:color w:val="000000" w:themeColor="text1"/>
          <w:sz w:val="28"/>
        </w:rPr>
      </w:pPr>
      <w:r>
        <w:rPr>
          <w:color w:val="000000" w:themeColor="text1"/>
          <w:sz w:val="28"/>
          <w:szCs w:val="28"/>
        </w:rPr>
        <w:t>Определены</w:t>
      </w:r>
      <w:r w:rsidR="00A573B3" w:rsidRPr="0056740A">
        <w:rPr>
          <w:color w:val="000000" w:themeColor="text1"/>
          <w:sz w:val="28"/>
          <w:szCs w:val="28"/>
        </w:rPr>
        <w:t xml:space="preserve"> </w:t>
      </w:r>
      <w:r w:rsidR="005617ED" w:rsidRPr="0056740A">
        <w:rPr>
          <w:color w:val="000000" w:themeColor="text1"/>
          <w:sz w:val="28"/>
          <w:szCs w:val="28"/>
        </w:rPr>
        <w:t>подход</w:t>
      </w:r>
      <w:r w:rsidR="00A9624E">
        <w:rPr>
          <w:color w:val="000000" w:themeColor="text1"/>
          <w:sz w:val="28"/>
          <w:szCs w:val="28"/>
        </w:rPr>
        <w:t>ы теорий</w:t>
      </w:r>
      <w:r w:rsidR="005617ED" w:rsidRPr="0056740A">
        <w:rPr>
          <w:color w:val="000000" w:themeColor="text1"/>
          <w:sz w:val="28"/>
          <w:szCs w:val="28"/>
        </w:rPr>
        <w:t xml:space="preserve"> цифровой дидактики</w:t>
      </w:r>
      <w:r w:rsidR="00A573B3" w:rsidRPr="0056740A">
        <w:rPr>
          <w:color w:val="000000" w:themeColor="text1"/>
          <w:sz w:val="28"/>
          <w:szCs w:val="28"/>
        </w:rPr>
        <w:t xml:space="preserve"> </w:t>
      </w:r>
      <w:r w:rsidR="005617ED" w:rsidRPr="0056740A">
        <w:rPr>
          <w:color w:val="000000" w:themeColor="text1"/>
          <w:sz w:val="28"/>
          <w:szCs w:val="28"/>
        </w:rPr>
        <w:t>(деятельностно-технологический, контекстно-средовой, проблемно-информационный).</w:t>
      </w:r>
      <w:r w:rsidR="00A573B3" w:rsidRPr="0056740A">
        <w:rPr>
          <w:color w:val="000000" w:themeColor="text1"/>
          <w:sz w:val="28"/>
          <w:szCs w:val="28"/>
        </w:rPr>
        <w:t xml:space="preserve"> </w:t>
      </w:r>
      <w:r w:rsidR="005617ED" w:rsidRPr="00802BDE">
        <w:rPr>
          <w:color w:val="000000" w:themeColor="text1"/>
          <w:sz w:val="28"/>
          <w:szCs w:val="28"/>
        </w:rPr>
        <w:t xml:space="preserve">Научная обоснованность </w:t>
      </w:r>
      <w:r w:rsidR="00A9624E">
        <w:rPr>
          <w:color w:val="000000" w:themeColor="text1"/>
          <w:sz w:val="28"/>
          <w:szCs w:val="28"/>
        </w:rPr>
        <w:t xml:space="preserve">подходов </w:t>
      </w:r>
      <w:r w:rsidR="00A573B3" w:rsidRPr="00802BDE">
        <w:rPr>
          <w:color w:val="000000" w:themeColor="text1"/>
          <w:sz w:val="28"/>
          <w:szCs w:val="28"/>
        </w:rPr>
        <w:t>цифровой дидактики</w:t>
      </w:r>
      <w:r w:rsidR="005617ED" w:rsidRPr="00802BDE">
        <w:rPr>
          <w:color w:val="000000" w:themeColor="text1"/>
          <w:sz w:val="28"/>
          <w:szCs w:val="28"/>
        </w:rPr>
        <w:t xml:space="preserve"> заключается в преодолении методологической разобщенности </w:t>
      </w:r>
      <w:r w:rsidR="00751641" w:rsidRPr="00802BDE">
        <w:rPr>
          <w:color w:val="000000" w:themeColor="text1"/>
          <w:sz w:val="28"/>
          <w:szCs w:val="28"/>
        </w:rPr>
        <w:t xml:space="preserve">современных </w:t>
      </w:r>
      <w:r w:rsidR="00A9624E">
        <w:rPr>
          <w:color w:val="000000" w:themeColor="text1"/>
          <w:sz w:val="28"/>
          <w:szCs w:val="28"/>
        </w:rPr>
        <w:t>теорий</w:t>
      </w:r>
      <w:r w:rsidR="00791EA4" w:rsidRPr="00802BDE">
        <w:rPr>
          <w:color w:val="000000" w:themeColor="text1"/>
          <w:sz w:val="28"/>
          <w:szCs w:val="28"/>
        </w:rPr>
        <w:t xml:space="preserve">. </w:t>
      </w:r>
      <w:r w:rsidR="00791EA4" w:rsidRPr="006C17AC">
        <w:rPr>
          <w:color w:val="000000" w:themeColor="text1"/>
          <w:sz w:val="28"/>
          <w:szCs w:val="28"/>
        </w:rPr>
        <w:lastRenderedPageBreak/>
        <w:t xml:space="preserve">Принципы </w:t>
      </w:r>
      <w:r w:rsidR="00736745" w:rsidRPr="006C17AC">
        <w:rPr>
          <w:color w:val="000000" w:themeColor="text1"/>
          <w:sz w:val="28"/>
          <w:szCs w:val="28"/>
        </w:rPr>
        <w:t>цифровог</w:t>
      </w:r>
      <w:r w:rsidR="003F7E0D">
        <w:rPr>
          <w:color w:val="000000" w:themeColor="text1"/>
          <w:sz w:val="28"/>
          <w:szCs w:val="28"/>
        </w:rPr>
        <w:t xml:space="preserve">о обучения </w:t>
      </w:r>
      <w:r w:rsidR="006475FD">
        <w:rPr>
          <w:color w:val="000000" w:themeColor="text1"/>
          <w:sz w:val="28"/>
          <w:szCs w:val="28"/>
        </w:rPr>
        <w:t xml:space="preserve">(принципы целостной интеграции, диалога, адаптивности, проблемности, моделирования профессиональной деятельности) </w:t>
      </w:r>
      <w:r w:rsidR="005617ED" w:rsidRPr="003F7E0D">
        <w:rPr>
          <w:color w:val="000000" w:themeColor="text1"/>
          <w:sz w:val="28"/>
        </w:rPr>
        <w:t>позволя</w:t>
      </w:r>
      <w:r w:rsidR="00791EA4" w:rsidRPr="003F7E0D">
        <w:rPr>
          <w:color w:val="000000" w:themeColor="text1"/>
          <w:sz w:val="28"/>
        </w:rPr>
        <w:t>ю</w:t>
      </w:r>
      <w:r w:rsidR="005617ED" w:rsidRPr="003F7E0D">
        <w:rPr>
          <w:color w:val="000000" w:themeColor="text1"/>
          <w:sz w:val="28"/>
        </w:rPr>
        <w:t xml:space="preserve">т </w:t>
      </w:r>
      <w:r w:rsidR="00736745" w:rsidRPr="003F7E0D">
        <w:rPr>
          <w:color w:val="000000" w:themeColor="text1"/>
          <w:sz w:val="28"/>
        </w:rPr>
        <w:t>интегрировать</w:t>
      </w:r>
      <w:r w:rsidR="005617ED" w:rsidRPr="003F7E0D">
        <w:rPr>
          <w:color w:val="000000" w:themeColor="text1"/>
          <w:sz w:val="28"/>
        </w:rPr>
        <w:t xml:space="preserve"> разнообразные </w:t>
      </w:r>
      <w:r w:rsidR="00791EA4" w:rsidRPr="003F7E0D">
        <w:rPr>
          <w:color w:val="000000" w:themeColor="text1"/>
          <w:sz w:val="28"/>
        </w:rPr>
        <w:t>подходы</w:t>
      </w:r>
      <w:r>
        <w:rPr>
          <w:color w:val="000000" w:themeColor="text1"/>
          <w:sz w:val="28"/>
        </w:rPr>
        <w:t xml:space="preserve"> и методы</w:t>
      </w:r>
      <w:r w:rsidR="00791EA4" w:rsidRPr="003F7E0D">
        <w:rPr>
          <w:color w:val="000000" w:themeColor="text1"/>
          <w:sz w:val="28"/>
        </w:rPr>
        <w:t xml:space="preserve"> </w:t>
      </w:r>
      <w:r w:rsidR="0041629C" w:rsidRPr="003F7E0D">
        <w:rPr>
          <w:color w:val="000000" w:themeColor="text1"/>
          <w:sz w:val="28"/>
        </w:rPr>
        <w:t>цифровой дидактик</w:t>
      </w:r>
      <w:r w:rsidR="00736745" w:rsidRPr="003F7E0D">
        <w:rPr>
          <w:color w:val="000000" w:themeColor="text1"/>
          <w:sz w:val="28"/>
        </w:rPr>
        <w:t>и</w:t>
      </w:r>
      <w:r>
        <w:rPr>
          <w:color w:val="000000" w:themeColor="text1"/>
          <w:sz w:val="28"/>
        </w:rPr>
        <w:t xml:space="preserve">, </w:t>
      </w:r>
      <w:r w:rsidR="00F31828" w:rsidRPr="003F7E0D">
        <w:rPr>
          <w:color w:val="000000" w:themeColor="text1"/>
          <w:sz w:val="28"/>
        </w:rPr>
        <w:t xml:space="preserve"> </w:t>
      </w:r>
      <w:r w:rsidR="00660897" w:rsidRPr="003F7E0D">
        <w:rPr>
          <w:color w:val="000000" w:themeColor="text1"/>
          <w:sz w:val="28"/>
        </w:rPr>
        <w:t>раскрыть потенциал цифровых технологий</w:t>
      </w:r>
      <w:r w:rsidR="00F31828" w:rsidRPr="003F7E0D">
        <w:rPr>
          <w:color w:val="000000" w:themeColor="text1"/>
          <w:sz w:val="28"/>
        </w:rPr>
        <w:t xml:space="preserve"> в образовательном пространстве.</w:t>
      </w:r>
      <w:r w:rsidR="00F56002" w:rsidRPr="003F7E0D">
        <w:rPr>
          <w:color w:val="000000" w:themeColor="text1"/>
          <w:sz w:val="28"/>
        </w:rPr>
        <w:t xml:space="preserve"> Методический сдвиг</w:t>
      </w:r>
      <w:r>
        <w:rPr>
          <w:color w:val="000000" w:themeColor="text1"/>
          <w:sz w:val="28"/>
        </w:rPr>
        <w:t xml:space="preserve"> обновленного</w:t>
      </w:r>
      <w:r w:rsidR="00751641" w:rsidRPr="003F7E0D">
        <w:rPr>
          <w:color w:val="000000" w:themeColor="text1"/>
          <w:sz w:val="28"/>
        </w:rPr>
        <w:t xml:space="preserve"> педагогического процесса выражается в переходе от простой трансляции содержания </w:t>
      </w:r>
      <w:r w:rsidR="00864759" w:rsidRPr="003F7E0D">
        <w:rPr>
          <w:color w:val="000000" w:themeColor="text1"/>
          <w:sz w:val="28"/>
        </w:rPr>
        <w:t xml:space="preserve">обучения </w:t>
      </w:r>
      <w:r w:rsidR="00751641" w:rsidRPr="003F7E0D">
        <w:rPr>
          <w:color w:val="000000" w:themeColor="text1"/>
          <w:sz w:val="28"/>
        </w:rPr>
        <w:t xml:space="preserve">на высокий уровень </w:t>
      </w:r>
      <w:r w:rsidR="00864759" w:rsidRPr="003F7E0D">
        <w:rPr>
          <w:color w:val="000000" w:themeColor="text1"/>
          <w:sz w:val="28"/>
        </w:rPr>
        <w:t xml:space="preserve">профессиональной подготовки обучающихся. </w:t>
      </w:r>
      <w:r w:rsidR="00F31828" w:rsidRPr="003F7E0D">
        <w:rPr>
          <w:color w:val="000000" w:themeColor="text1"/>
          <w:sz w:val="28"/>
        </w:rPr>
        <w:t xml:space="preserve"> </w:t>
      </w:r>
    </w:p>
    <w:p w14:paraId="5D16C4CE" w14:textId="17AB0FB9" w:rsidR="007C4CE1" w:rsidRDefault="007C4CE1" w:rsidP="0046580D">
      <w:pPr>
        <w:tabs>
          <w:tab w:val="left" w:pos="567"/>
          <w:tab w:val="left" w:pos="851"/>
          <w:tab w:val="left" w:pos="1271"/>
        </w:tabs>
        <w:ind w:right="145" w:firstLine="710"/>
        <w:rPr>
          <w:color w:val="000000" w:themeColor="text1"/>
          <w:sz w:val="28"/>
          <w:lang w:val="ru-RU"/>
        </w:rPr>
      </w:pPr>
    </w:p>
    <w:p w14:paraId="478D687B" w14:textId="77777777" w:rsidR="00A9624E" w:rsidRDefault="00A9624E" w:rsidP="0046580D">
      <w:pPr>
        <w:tabs>
          <w:tab w:val="left" w:pos="567"/>
          <w:tab w:val="left" w:pos="851"/>
          <w:tab w:val="left" w:pos="1271"/>
        </w:tabs>
        <w:ind w:right="145" w:firstLine="710"/>
        <w:rPr>
          <w:color w:val="000000" w:themeColor="text1"/>
          <w:sz w:val="28"/>
          <w:lang w:val="ru-RU"/>
        </w:rPr>
      </w:pPr>
    </w:p>
    <w:p w14:paraId="377ED74E" w14:textId="77777777" w:rsidR="00A9624E" w:rsidRPr="0046580D" w:rsidRDefault="00A9624E" w:rsidP="008D3ACA">
      <w:pPr>
        <w:tabs>
          <w:tab w:val="left" w:pos="567"/>
          <w:tab w:val="left" w:pos="851"/>
          <w:tab w:val="left" w:pos="1271"/>
        </w:tabs>
        <w:ind w:right="145"/>
        <w:rPr>
          <w:color w:val="000000" w:themeColor="text1"/>
          <w:sz w:val="28"/>
          <w:lang w:val="ru-RU"/>
        </w:rPr>
      </w:pPr>
    </w:p>
    <w:p w14:paraId="03EB8940" w14:textId="77777777" w:rsidR="00751641" w:rsidRDefault="00751641" w:rsidP="00A76B06">
      <w:pPr>
        <w:pStyle w:val="a3"/>
        <w:ind w:left="0" w:firstLine="0"/>
        <w:rPr>
          <w:color w:val="000000" w:themeColor="text1"/>
        </w:rPr>
      </w:pPr>
    </w:p>
    <w:p w14:paraId="4270988C" w14:textId="77777777" w:rsidR="00F74056" w:rsidRDefault="00F74056" w:rsidP="00A76B06">
      <w:pPr>
        <w:pStyle w:val="a3"/>
        <w:ind w:left="0" w:firstLine="0"/>
        <w:rPr>
          <w:color w:val="000000" w:themeColor="text1"/>
        </w:rPr>
      </w:pPr>
    </w:p>
    <w:p w14:paraId="30800A12" w14:textId="77777777" w:rsidR="00F74056" w:rsidRDefault="00F74056" w:rsidP="00A76B06">
      <w:pPr>
        <w:pStyle w:val="a3"/>
        <w:ind w:left="0" w:firstLine="0"/>
        <w:rPr>
          <w:color w:val="000000" w:themeColor="text1"/>
        </w:rPr>
      </w:pPr>
    </w:p>
    <w:p w14:paraId="00368CE3" w14:textId="77777777" w:rsidR="00523707" w:rsidRDefault="00523707" w:rsidP="00A76B06">
      <w:pPr>
        <w:pStyle w:val="a3"/>
        <w:ind w:left="0" w:firstLine="0"/>
        <w:rPr>
          <w:color w:val="000000" w:themeColor="text1"/>
        </w:rPr>
      </w:pPr>
    </w:p>
    <w:p w14:paraId="4BDCF4BF" w14:textId="77777777" w:rsidR="00523707" w:rsidRDefault="00523707" w:rsidP="00A76B06">
      <w:pPr>
        <w:pStyle w:val="a3"/>
        <w:ind w:left="0" w:firstLine="0"/>
        <w:rPr>
          <w:color w:val="000000" w:themeColor="text1"/>
        </w:rPr>
      </w:pPr>
    </w:p>
    <w:p w14:paraId="5C185E9F" w14:textId="77777777" w:rsidR="00523707" w:rsidRDefault="00523707" w:rsidP="00A76B06">
      <w:pPr>
        <w:pStyle w:val="a3"/>
        <w:ind w:left="0" w:firstLine="0"/>
        <w:rPr>
          <w:color w:val="000000" w:themeColor="text1"/>
        </w:rPr>
      </w:pPr>
    </w:p>
    <w:p w14:paraId="5B896021" w14:textId="77777777" w:rsidR="00523707" w:rsidRDefault="00523707" w:rsidP="00A76B06">
      <w:pPr>
        <w:pStyle w:val="a3"/>
        <w:ind w:left="0" w:firstLine="0"/>
        <w:rPr>
          <w:color w:val="000000" w:themeColor="text1"/>
        </w:rPr>
      </w:pPr>
    </w:p>
    <w:p w14:paraId="70A4DA76" w14:textId="77777777" w:rsidR="00523707" w:rsidRDefault="00523707" w:rsidP="00A76B06">
      <w:pPr>
        <w:pStyle w:val="a3"/>
        <w:ind w:left="0" w:firstLine="0"/>
        <w:rPr>
          <w:color w:val="000000" w:themeColor="text1"/>
        </w:rPr>
      </w:pPr>
    </w:p>
    <w:p w14:paraId="5081B66C" w14:textId="77777777" w:rsidR="00523707" w:rsidRDefault="00523707" w:rsidP="00A76B06">
      <w:pPr>
        <w:pStyle w:val="a3"/>
        <w:ind w:left="0" w:firstLine="0"/>
        <w:rPr>
          <w:color w:val="000000" w:themeColor="text1"/>
        </w:rPr>
      </w:pPr>
    </w:p>
    <w:p w14:paraId="08024BC0" w14:textId="77777777" w:rsidR="00523707" w:rsidRDefault="00523707" w:rsidP="00A76B06">
      <w:pPr>
        <w:pStyle w:val="a3"/>
        <w:ind w:left="0" w:firstLine="0"/>
        <w:rPr>
          <w:color w:val="000000" w:themeColor="text1"/>
        </w:rPr>
      </w:pPr>
    </w:p>
    <w:p w14:paraId="1045A662" w14:textId="77777777" w:rsidR="00523707" w:rsidRDefault="00523707" w:rsidP="00A76B06">
      <w:pPr>
        <w:pStyle w:val="a3"/>
        <w:ind w:left="0" w:firstLine="0"/>
        <w:rPr>
          <w:color w:val="000000" w:themeColor="text1"/>
        </w:rPr>
      </w:pPr>
    </w:p>
    <w:p w14:paraId="14B7F27D" w14:textId="77777777" w:rsidR="00523707" w:rsidRDefault="00523707" w:rsidP="00A76B06">
      <w:pPr>
        <w:pStyle w:val="a3"/>
        <w:ind w:left="0" w:firstLine="0"/>
        <w:rPr>
          <w:color w:val="000000" w:themeColor="text1"/>
        </w:rPr>
      </w:pPr>
    </w:p>
    <w:p w14:paraId="3F69951F" w14:textId="77777777" w:rsidR="00523707" w:rsidRDefault="00523707" w:rsidP="00A76B06">
      <w:pPr>
        <w:pStyle w:val="a3"/>
        <w:ind w:left="0" w:firstLine="0"/>
        <w:rPr>
          <w:color w:val="000000" w:themeColor="text1"/>
        </w:rPr>
      </w:pPr>
    </w:p>
    <w:p w14:paraId="6FF66515" w14:textId="77777777" w:rsidR="00523707" w:rsidRDefault="00523707" w:rsidP="00A76B06">
      <w:pPr>
        <w:pStyle w:val="a3"/>
        <w:ind w:left="0" w:firstLine="0"/>
        <w:rPr>
          <w:color w:val="000000" w:themeColor="text1"/>
        </w:rPr>
      </w:pPr>
    </w:p>
    <w:p w14:paraId="7F32D648" w14:textId="77777777" w:rsidR="00523707" w:rsidRDefault="00523707" w:rsidP="00A76B06">
      <w:pPr>
        <w:pStyle w:val="a3"/>
        <w:ind w:left="0" w:firstLine="0"/>
        <w:rPr>
          <w:color w:val="000000" w:themeColor="text1"/>
        </w:rPr>
      </w:pPr>
    </w:p>
    <w:p w14:paraId="0A137513" w14:textId="77777777" w:rsidR="00523707" w:rsidRDefault="00523707" w:rsidP="00A76B06">
      <w:pPr>
        <w:pStyle w:val="a3"/>
        <w:ind w:left="0" w:firstLine="0"/>
        <w:rPr>
          <w:color w:val="000000" w:themeColor="text1"/>
        </w:rPr>
      </w:pPr>
    </w:p>
    <w:p w14:paraId="4FBB3936" w14:textId="77777777" w:rsidR="00523707" w:rsidRDefault="00523707" w:rsidP="00A76B06">
      <w:pPr>
        <w:pStyle w:val="a3"/>
        <w:ind w:left="0" w:firstLine="0"/>
        <w:rPr>
          <w:color w:val="000000" w:themeColor="text1"/>
        </w:rPr>
      </w:pPr>
    </w:p>
    <w:p w14:paraId="69D66E2E" w14:textId="77777777" w:rsidR="00523707" w:rsidRDefault="00523707" w:rsidP="00A76B06">
      <w:pPr>
        <w:pStyle w:val="a3"/>
        <w:ind w:left="0" w:firstLine="0"/>
        <w:rPr>
          <w:color w:val="000000" w:themeColor="text1"/>
        </w:rPr>
      </w:pPr>
    </w:p>
    <w:p w14:paraId="5C5BDCA4" w14:textId="77777777" w:rsidR="00523707" w:rsidRDefault="00523707" w:rsidP="00A76B06">
      <w:pPr>
        <w:pStyle w:val="a3"/>
        <w:ind w:left="0" w:firstLine="0"/>
        <w:rPr>
          <w:color w:val="000000" w:themeColor="text1"/>
        </w:rPr>
      </w:pPr>
    </w:p>
    <w:p w14:paraId="007A8385" w14:textId="77777777" w:rsidR="00523707" w:rsidRDefault="00523707" w:rsidP="00A76B06">
      <w:pPr>
        <w:pStyle w:val="a3"/>
        <w:ind w:left="0" w:firstLine="0"/>
        <w:rPr>
          <w:color w:val="000000" w:themeColor="text1"/>
        </w:rPr>
      </w:pPr>
    </w:p>
    <w:p w14:paraId="5DD0B58C" w14:textId="77777777" w:rsidR="00523707" w:rsidRDefault="00523707" w:rsidP="00A76B06">
      <w:pPr>
        <w:pStyle w:val="a3"/>
        <w:ind w:left="0" w:firstLine="0"/>
        <w:rPr>
          <w:color w:val="000000" w:themeColor="text1"/>
        </w:rPr>
      </w:pPr>
    </w:p>
    <w:p w14:paraId="47AD6B93" w14:textId="77777777" w:rsidR="00523707" w:rsidRDefault="00523707" w:rsidP="00A76B06">
      <w:pPr>
        <w:pStyle w:val="a3"/>
        <w:ind w:left="0" w:firstLine="0"/>
        <w:rPr>
          <w:color w:val="000000" w:themeColor="text1"/>
        </w:rPr>
      </w:pPr>
    </w:p>
    <w:p w14:paraId="49F9490E" w14:textId="77777777" w:rsidR="00523707" w:rsidRDefault="00523707" w:rsidP="00A76B06">
      <w:pPr>
        <w:pStyle w:val="a3"/>
        <w:ind w:left="0" w:firstLine="0"/>
        <w:rPr>
          <w:color w:val="000000" w:themeColor="text1"/>
        </w:rPr>
      </w:pPr>
    </w:p>
    <w:p w14:paraId="3EADCAD2" w14:textId="77777777" w:rsidR="00523707" w:rsidRDefault="00523707" w:rsidP="00A76B06">
      <w:pPr>
        <w:pStyle w:val="a3"/>
        <w:ind w:left="0" w:firstLine="0"/>
        <w:rPr>
          <w:color w:val="000000" w:themeColor="text1"/>
        </w:rPr>
      </w:pPr>
    </w:p>
    <w:p w14:paraId="4932248E" w14:textId="77777777" w:rsidR="00523707" w:rsidRDefault="00523707" w:rsidP="00A76B06">
      <w:pPr>
        <w:pStyle w:val="a3"/>
        <w:ind w:left="0" w:firstLine="0"/>
        <w:rPr>
          <w:color w:val="000000" w:themeColor="text1"/>
        </w:rPr>
      </w:pPr>
    </w:p>
    <w:p w14:paraId="62B70D1C" w14:textId="77777777" w:rsidR="00523707" w:rsidRDefault="00523707" w:rsidP="00A76B06">
      <w:pPr>
        <w:pStyle w:val="a3"/>
        <w:ind w:left="0" w:firstLine="0"/>
        <w:rPr>
          <w:color w:val="000000" w:themeColor="text1"/>
        </w:rPr>
      </w:pPr>
    </w:p>
    <w:p w14:paraId="53D1394F" w14:textId="77777777" w:rsidR="00523707" w:rsidRDefault="00523707" w:rsidP="00A76B06">
      <w:pPr>
        <w:pStyle w:val="a3"/>
        <w:ind w:left="0" w:firstLine="0"/>
        <w:rPr>
          <w:color w:val="000000" w:themeColor="text1"/>
        </w:rPr>
      </w:pPr>
    </w:p>
    <w:p w14:paraId="6C9F5944" w14:textId="77777777" w:rsidR="00523707" w:rsidRDefault="00523707" w:rsidP="00A76B06">
      <w:pPr>
        <w:pStyle w:val="a3"/>
        <w:ind w:left="0" w:firstLine="0"/>
        <w:rPr>
          <w:color w:val="000000" w:themeColor="text1"/>
        </w:rPr>
      </w:pPr>
    </w:p>
    <w:p w14:paraId="35520C46" w14:textId="77777777" w:rsidR="00523707" w:rsidRDefault="00523707" w:rsidP="00A76B06">
      <w:pPr>
        <w:pStyle w:val="a3"/>
        <w:ind w:left="0" w:firstLine="0"/>
        <w:rPr>
          <w:color w:val="000000" w:themeColor="text1"/>
        </w:rPr>
      </w:pPr>
    </w:p>
    <w:p w14:paraId="4E6148A0" w14:textId="77777777" w:rsidR="00523707" w:rsidRDefault="00523707" w:rsidP="00A76B06">
      <w:pPr>
        <w:pStyle w:val="a3"/>
        <w:ind w:left="0" w:firstLine="0"/>
        <w:rPr>
          <w:color w:val="000000" w:themeColor="text1"/>
        </w:rPr>
      </w:pPr>
    </w:p>
    <w:p w14:paraId="03E3DF1B" w14:textId="77777777" w:rsidR="00523707" w:rsidRDefault="00523707" w:rsidP="00523707">
      <w:pPr>
        <w:pStyle w:val="a3"/>
        <w:ind w:left="0" w:firstLine="0"/>
        <w:rPr>
          <w:color w:val="000000" w:themeColor="text1"/>
        </w:rPr>
      </w:pPr>
    </w:p>
    <w:p w14:paraId="7FB5735B" w14:textId="77777777" w:rsidR="00523707" w:rsidRPr="00E8644C" w:rsidRDefault="00523707" w:rsidP="00A76B06">
      <w:pPr>
        <w:pStyle w:val="a3"/>
        <w:ind w:left="0" w:firstLine="0"/>
        <w:rPr>
          <w:color w:val="000000" w:themeColor="text1"/>
        </w:rPr>
      </w:pPr>
    </w:p>
    <w:p w14:paraId="6BA74209" w14:textId="77777777" w:rsidR="007C415A" w:rsidRPr="00E8644C" w:rsidRDefault="007C415A" w:rsidP="00A76B06">
      <w:pPr>
        <w:pStyle w:val="a3"/>
        <w:ind w:left="0" w:firstLine="0"/>
        <w:rPr>
          <w:color w:val="000000" w:themeColor="text1"/>
        </w:rPr>
      </w:pPr>
    </w:p>
    <w:p w14:paraId="50365F1A" w14:textId="77777777" w:rsidR="007C415A" w:rsidRPr="00E8644C" w:rsidRDefault="007C415A" w:rsidP="00A76B06">
      <w:pPr>
        <w:pStyle w:val="a3"/>
        <w:ind w:left="0" w:firstLine="0"/>
        <w:rPr>
          <w:color w:val="000000" w:themeColor="text1"/>
        </w:rPr>
      </w:pPr>
    </w:p>
    <w:p w14:paraId="30F3A82A" w14:textId="447D8CD4" w:rsidR="00617A33" w:rsidRPr="00397903" w:rsidRDefault="00CC0A33" w:rsidP="00523707">
      <w:pPr>
        <w:pStyle w:val="1"/>
        <w:tabs>
          <w:tab w:val="left" w:pos="709"/>
          <w:tab w:val="left" w:pos="1276"/>
          <w:tab w:val="left" w:pos="1418"/>
          <w:tab w:val="left" w:pos="1701"/>
          <w:tab w:val="left" w:pos="2694"/>
          <w:tab w:val="left" w:pos="4062"/>
          <w:tab w:val="left" w:pos="5245"/>
          <w:tab w:val="left" w:pos="6096"/>
        </w:tabs>
        <w:ind w:left="0" w:right="3"/>
        <w:jc w:val="both"/>
        <w:rPr>
          <w:color w:val="000000" w:themeColor="text1"/>
        </w:rPr>
      </w:pPr>
      <w:r w:rsidRPr="0056740A">
        <w:rPr>
          <w:color w:val="000000" w:themeColor="text1"/>
        </w:rPr>
        <w:lastRenderedPageBreak/>
        <w:tab/>
      </w:r>
      <w:r w:rsidR="00F17785" w:rsidRPr="0056740A">
        <w:rPr>
          <w:color w:val="000000" w:themeColor="text1"/>
        </w:rPr>
        <w:t xml:space="preserve">2 </w:t>
      </w:r>
      <w:r w:rsidR="00617A33" w:rsidRPr="0056740A">
        <w:rPr>
          <w:color w:val="000000" w:themeColor="text1"/>
          <w:spacing w:val="-2"/>
        </w:rPr>
        <w:t>СИСТЕМА</w:t>
      </w:r>
      <w:r w:rsidRPr="0056740A">
        <w:rPr>
          <w:color w:val="000000" w:themeColor="text1"/>
        </w:rPr>
        <w:t xml:space="preserve"> </w:t>
      </w:r>
      <w:r w:rsidR="00617A33" w:rsidRPr="0056740A">
        <w:rPr>
          <w:color w:val="000000" w:themeColor="text1"/>
          <w:spacing w:val="-2"/>
        </w:rPr>
        <w:t>РАЗВИТИЯ</w:t>
      </w:r>
      <w:r w:rsidRPr="0056740A">
        <w:rPr>
          <w:color w:val="000000" w:themeColor="text1"/>
        </w:rPr>
        <w:t xml:space="preserve"> </w:t>
      </w:r>
      <w:r w:rsidR="00617A33" w:rsidRPr="0056740A">
        <w:rPr>
          <w:color w:val="000000" w:themeColor="text1"/>
          <w:spacing w:val="-2"/>
        </w:rPr>
        <w:t xml:space="preserve">ПРОФЕССИОНАЛЬНЫХ </w:t>
      </w:r>
      <w:r w:rsidR="00617A33" w:rsidRPr="0056740A">
        <w:rPr>
          <w:color w:val="000000" w:themeColor="text1"/>
        </w:rPr>
        <w:t>СПОСОБНОСТЕЙ ОБУЧАЮЩИХСЯ</w:t>
      </w:r>
      <w:r w:rsidR="00E20BAB" w:rsidRPr="0056740A">
        <w:rPr>
          <w:color w:val="000000" w:themeColor="text1"/>
        </w:rPr>
        <w:t xml:space="preserve"> </w:t>
      </w:r>
      <w:r w:rsidR="00617A33" w:rsidRPr="0056740A">
        <w:rPr>
          <w:color w:val="000000" w:themeColor="text1"/>
        </w:rPr>
        <w:t>В УСЛОВИЯХ ЦИФРОВИЗАЦИИ ОБРАЗОВАТЕЛЬНОГО ПРОСТРАНСТВА</w:t>
      </w:r>
    </w:p>
    <w:p w14:paraId="62AE7F7E" w14:textId="77777777" w:rsidR="00397903" w:rsidRPr="00397903" w:rsidRDefault="00397903" w:rsidP="00523707">
      <w:pPr>
        <w:pStyle w:val="1"/>
        <w:tabs>
          <w:tab w:val="left" w:pos="709"/>
          <w:tab w:val="left" w:pos="1276"/>
          <w:tab w:val="left" w:pos="1418"/>
          <w:tab w:val="left" w:pos="1701"/>
          <w:tab w:val="left" w:pos="2694"/>
          <w:tab w:val="left" w:pos="4062"/>
          <w:tab w:val="left" w:pos="5245"/>
          <w:tab w:val="left" w:pos="6096"/>
        </w:tabs>
        <w:ind w:left="0" w:right="3"/>
        <w:jc w:val="both"/>
        <w:rPr>
          <w:color w:val="000000" w:themeColor="text1"/>
        </w:rPr>
      </w:pPr>
    </w:p>
    <w:p w14:paraId="0E871306" w14:textId="4CC94A35" w:rsidR="00617A33" w:rsidRPr="0056740A" w:rsidRDefault="00C67B35">
      <w:pPr>
        <w:pStyle w:val="2"/>
        <w:numPr>
          <w:ilvl w:val="1"/>
          <w:numId w:val="35"/>
        </w:numPr>
        <w:tabs>
          <w:tab w:val="left" w:pos="709"/>
          <w:tab w:val="left" w:pos="993"/>
          <w:tab w:val="left" w:pos="1134"/>
        </w:tabs>
        <w:ind w:left="709" w:right="3" w:hanging="142"/>
        <w:rPr>
          <w:color w:val="000000" w:themeColor="text1"/>
        </w:rPr>
      </w:pPr>
      <w:r w:rsidRPr="0056740A">
        <w:rPr>
          <w:color w:val="000000" w:themeColor="text1"/>
        </w:rPr>
        <w:t xml:space="preserve"> </w:t>
      </w:r>
      <w:r w:rsidR="00617A33" w:rsidRPr="0056740A">
        <w:rPr>
          <w:color w:val="000000" w:themeColor="text1"/>
        </w:rPr>
        <w:t xml:space="preserve">Определение содержания, структуры и компонентов </w:t>
      </w:r>
    </w:p>
    <w:p w14:paraId="4531788D" w14:textId="40D6B2DC" w:rsidR="00617A33" w:rsidRPr="003F00F2" w:rsidRDefault="00617A33" w:rsidP="00523707">
      <w:pPr>
        <w:pStyle w:val="2"/>
        <w:tabs>
          <w:tab w:val="left" w:pos="1632"/>
        </w:tabs>
        <w:ind w:left="142" w:right="3" w:hanging="142"/>
        <w:rPr>
          <w:color w:val="000000" w:themeColor="text1"/>
        </w:rPr>
      </w:pPr>
      <w:r w:rsidRPr="0056740A">
        <w:rPr>
          <w:color w:val="000000" w:themeColor="text1"/>
        </w:rPr>
        <w:t>профессиональных способностей</w:t>
      </w:r>
      <w:r w:rsidR="00381F8D">
        <w:rPr>
          <w:color w:val="000000" w:themeColor="text1"/>
          <w:lang w:val="en-US"/>
        </w:rPr>
        <w:t xml:space="preserve"> </w:t>
      </w:r>
    </w:p>
    <w:p w14:paraId="24423BE7" w14:textId="0D92E53C" w:rsidR="00AB10F6" w:rsidRPr="0056740A" w:rsidRDefault="00617A33" w:rsidP="00523707">
      <w:pPr>
        <w:pStyle w:val="a3"/>
        <w:tabs>
          <w:tab w:val="left" w:pos="709"/>
        </w:tabs>
        <w:ind w:left="0" w:right="3" w:firstLine="569"/>
        <w:rPr>
          <w:color w:val="000000" w:themeColor="text1"/>
          <w:spacing w:val="55"/>
        </w:rPr>
      </w:pPr>
      <w:r w:rsidRPr="00381F8D">
        <w:rPr>
          <w:color w:val="000000" w:themeColor="text1"/>
        </w:rPr>
        <w:t>В изучении способностей в психологии можно выделить несколько</w:t>
      </w:r>
      <w:r w:rsidRPr="0056740A">
        <w:rPr>
          <w:color w:val="000000" w:themeColor="text1"/>
        </w:rPr>
        <w:t xml:space="preserve"> подходов. </w:t>
      </w:r>
      <w:r w:rsidR="008A2BC4" w:rsidRPr="0056740A">
        <w:rPr>
          <w:color w:val="000000" w:themeColor="text1"/>
        </w:rPr>
        <w:t>Первый п</w:t>
      </w:r>
      <w:r w:rsidRPr="0056740A">
        <w:rPr>
          <w:color w:val="000000" w:themeColor="text1"/>
        </w:rPr>
        <w:t>одход к пониманию способност</w:t>
      </w:r>
      <w:r w:rsidR="008A2BC4" w:rsidRPr="0056740A">
        <w:rPr>
          <w:color w:val="000000" w:themeColor="text1"/>
        </w:rPr>
        <w:t xml:space="preserve">и </w:t>
      </w:r>
      <w:r w:rsidRPr="0056740A">
        <w:rPr>
          <w:color w:val="000000" w:themeColor="text1"/>
        </w:rPr>
        <w:t>связан с отказом от понятия «души» и введением термина «психическое явление», обозначающего способность.</w:t>
      </w:r>
    </w:p>
    <w:p w14:paraId="738A950A" w14:textId="77777777" w:rsidR="00E73EC4" w:rsidRDefault="00617A33" w:rsidP="00523707">
      <w:pPr>
        <w:pStyle w:val="a3"/>
        <w:tabs>
          <w:tab w:val="left" w:pos="709"/>
        </w:tabs>
        <w:ind w:left="0" w:right="3" w:firstLine="569"/>
        <w:rPr>
          <w:color w:val="000000" w:themeColor="text1"/>
        </w:rPr>
      </w:pPr>
      <w:r w:rsidRPr="0056740A">
        <w:rPr>
          <w:color w:val="000000" w:themeColor="text1"/>
        </w:rPr>
        <w:t>Функциональный</w:t>
      </w:r>
      <w:r w:rsidRPr="0056740A">
        <w:rPr>
          <w:color w:val="000000" w:themeColor="text1"/>
          <w:spacing w:val="54"/>
        </w:rPr>
        <w:t xml:space="preserve"> </w:t>
      </w:r>
      <w:r w:rsidRPr="0056740A">
        <w:rPr>
          <w:color w:val="000000" w:themeColor="text1"/>
        </w:rPr>
        <w:t>подход</w:t>
      </w:r>
      <w:r w:rsidRPr="0056740A">
        <w:rPr>
          <w:color w:val="000000" w:themeColor="text1"/>
          <w:spacing w:val="54"/>
        </w:rPr>
        <w:t xml:space="preserve"> </w:t>
      </w:r>
      <w:r w:rsidRPr="0056740A">
        <w:rPr>
          <w:color w:val="000000" w:themeColor="text1"/>
        </w:rPr>
        <w:t>к</w:t>
      </w:r>
      <w:r w:rsidRPr="0056740A">
        <w:rPr>
          <w:color w:val="000000" w:themeColor="text1"/>
          <w:spacing w:val="54"/>
        </w:rPr>
        <w:t xml:space="preserve"> </w:t>
      </w:r>
      <w:r w:rsidRPr="0056740A">
        <w:rPr>
          <w:color w:val="000000" w:themeColor="text1"/>
        </w:rPr>
        <w:t>пониманию</w:t>
      </w:r>
      <w:r w:rsidRPr="0056740A">
        <w:rPr>
          <w:color w:val="000000" w:themeColor="text1"/>
          <w:spacing w:val="53"/>
        </w:rPr>
        <w:t xml:space="preserve"> </w:t>
      </w:r>
      <w:r w:rsidRPr="0056740A">
        <w:rPr>
          <w:color w:val="000000" w:themeColor="text1"/>
        </w:rPr>
        <w:t>способностей</w:t>
      </w:r>
      <w:r w:rsidRPr="0056740A">
        <w:rPr>
          <w:color w:val="000000" w:themeColor="text1"/>
          <w:spacing w:val="54"/>
        </w:rPr>
        <w:t xml:space="preserve"> </w:t>
      </w:r>
      <w:r w:rsidRPr="0056740A">
        <w:rPr>
          <w:color w:val="000000" w:themeColor="text1"/>
          <w:spacing w:val="-5"/>
        </w:rPr>
        <w:t>как</w:t>
      </w:r>
      <w:r w:rsidR="00AB10F6" w:rsidRPr="0056740A">
        <w:rPr>
          <w:color w:val="000000" w:themeColor="text1"/>
        </w:rPr>
        <w:t xml:space="preserve"> </w:t>
      </w:r>
      <w:r w:rsidRPr="0056740A">
        <w:rPr>
          <w:color w:val="000000" w:themeColor="text1"/>
        </w:rPr>
        <w:t xml:space="preserve">«психическая функция» связан с началом развития тестологии и диагностики способностей. </w:t>
      </w:r>
      <w:r w:rsidR="00381F8D" w:rsidRPr="00381F8D">
        <w:rPr>
          <w:color w:val="000000" w:themeColor="text1"/>
        </w:rPr>
        <w:t xml:space="preserve">  </w:t>
      </w:r>
    </w:p>
    <w:p w14:paraId="44EE0320" w14:textId="3939A563" w:rsidR="00AB10F6" w:rsidRPr="008B1A92" w:rsidRDefault="00AB10F6" w:rsidP="00523707">
      <w:pPr>
        <w:pStyle w:val="a3"/>
        <w:tabs>
          <w:tab w:val="left" w:pos="709"/>
        </w:tabs>
        <w:ind w:left="0" w:right="3" w:firstLine="569"/>
        <w:rPr>
          <w:color w:val="000000" w:themeColor="text1"/>
        </w:rPr>
      </w:pPr>
      <w:r w:rsidRPr="0056740A">
        <w:rPr>
          <w:color w:val="000000" w:themeColor="text1"/>
        </w:rPr>
        <w:t>В</w:t>
      </w:r>
      <w:r w:rsidRPr="0056740A">
        <w:rPr>
          <w:color w:val="000000" w:themeColor="text1"/>
          <w:spacing w:val="-6"/>
        </w:rPr>
        <w:t xml:space="preserve"> </w:t>
      </w:r>
      <w:r w:rsidRPr="0056740A">
        <w:rPr>
          <w:color w:val="000000" w:themeColor="text1"/>
        </w:rPr>
        <w:t>рамках</w:t>
      </w:r>
      <w:r w:rsidRPr="0056740A">
        <w:rPr>
          <w:color w:val="000000" w:themeColor="text1"/>
          <w:spacing w:val="-8"/>
        </w:rPr>
        <w:t xml:space="preserve"> </w:t>
      </w:r>
      <w:r w:rsidRPr="0056740A">
        <w:rPr>
          <w:color w:val="000000" w:themeColor="text1"/>
        </w:rPr>
        <w:t>функционального</w:t>
      </w:r>
      <w:r w:rsidRPr="0056740A">
        <w:rPr>
          <w:color w:val="000000" w:themeColor="text1"/>
          <w:spacing w:val="-3"/>
        </w:rPr>
        <w:t xml:space="preserve"> </w:t>
      </w:r>
      <w:r w:rsidRPr="0056740A">
        <w:rPr>
          <w:color w:val="000000" w:themeColor="text1"/>
        </w:rPr>
        <w:t>подхода</w:t>
      </w:r>
      <w:r w:rsidRPr="0056740A">
        <w:rPr>
          <w:color w:val="000000" w:themeColor="text1"/>
          <w:spacing w:val="-3"/>
        </w:rPr>
        <w:t xml:space="preserve"> </w:t>
      </w:r>
      <w:r w:rsidRPr="0056740A">
        <w:rPr>
          <w:color w:val="000000" w:themeColor="text1"/>
        </w:rPr>
        <w:t>способности</w:t>
      </w:r>
      <w:r w:rsidRPr="0056740A">
        <w:rPr>
          <w:color w:val="000000" w:themeColor="text1"/>
          <w:spacing w:val="3"/>
        </w:rPr>
        <w:t xml:space="preserve"> </w:t>
      </w:r>
      <w:r w:rsidRPr="0056740A">
        <w:rPr>
          <w:color w:val="000000" w:themeColor="text1"/>
        </w:rPr>
        <w:t>рассматриваются</w:t>
      </w:r>
      <w:r w:rsidRPr="0056740A">
        <w:rPr>
          <w:color w:val="000000" w:themeColor="text1"/>
          <w:spacing w:val="2"/>
        </w:rPr>
        <w:t xml:space="preserve"> </w:t>
      </w:r>
      <w:r w:rsidRPr="0056740A">
        <w:rPr>
          <w:color w:val="000000" w:themeColor="text1"/>
        </w:rPr>
        <w:t>в</w:t>
      </w:r>
      <w:r w:rsidRPr="0056740A">
        <w:rPr>
          <w:color w:val="000000" w:themeColor="text1"/>
          <w:spacing w:val="-5"/>
        </w:rPr>
        <w:t xml:space="preserve"> </w:t>
      </w:r>
      <w:r w:rsidRPr="0056740A">
        <w:rPr>
          <w:color w:val="000000" w:themeColor="text1"/>
          <w:spacing w:val="-4"/>
        </w:rPr>
        <w:t>виде</w:t>
      </w:r>
      <w:r w:rsidRPr="0056740A">
        <w:rPr>
          <w:color w:val="000000" w:themeColor="text1"/>
        </w:rPr>
        <w:t xml:space="preserve"> «психических</w:t>
      </w:r>
      <w:r w:rsidRPr="0056740A">
        <w:rPr>
          <w:color w:val="000000" w:themeColor="text1"/>
          <w:spacing w:val="-14"/>
        </w:rPr>
        <w:t xml:space="preserve"> </w:t>
      </w:r>
      <w:r w:rsidRPr="0056740A">
        <w:rPr>
          <w:color w:val="000000" w:themeColor="text1"/>
        </w:rPr>
        <w:t>функций»,</w:t>
      </w:r>
      <w:r w:rsidRPr="0056740A">
        <w:rPr>
          <w:color w:val="000000" w:themeColor="text1"/>
          <w:spacing w:val="-8"/>
        </w:rPr>
        <w:t xml:space="preserve"> </w:t>
      </w:r>
      <w:r w:rsidRPr="0056740A">
        <w:rPr>
          <w:color w:val="000000" w:themeColor="text1"/>
        </w:rPr>
        <w:t>связанных</w:t>
      </w:r>
      <w:r w:rsidRPr="0056740A">
        <w:rPr>
          <w:color w:val="000000" w:themeColor="text1"/>
          <w:spacing w:val="-14"/>
        </w:rPr>
        <w:t xml:space="preserve"> </w:t>
      </w:r>
      <w:r w:rsidRPr="0056740A">
        <w:rPr>
          <w:color w:val="000000" w:themeColor="text1"/>
        </w:rPr>
        <w:t>с</w:t>
      </w:r>
      <w:r w:rsidRPr="0056740A">
        <w:rPr>
          <w:color w:val="000000" w:themeColor="text1"/>
          <w:spacing w:val="-9"/>
        </w:rPr>
        <w:t xml:space="preserve"> </w:t>
      </w:r>
      <w:r w:rsidRPr="0056740A">
        <w:rPr>
          <w:color w:val="000000" w:themeColor="text1"/>
        </w:rPr>
        <w:t>психическими</w:t>
      </w:r>
      <w:r w:rsidRPr="0056740A">
        <w:rPr>
          <w:color w:val="000000" w:themeColor="text1"/>
          <w:spacing w:val="-11"/>
        </w:rPr>
        <w:t xml:space="preserve"> </w:t>
      </w:r>
      <w:r w:rsidRPr="0056740A">
        <w:rPr>
          <w:color w:val="000000" w:themeColor="text1"/>
          <w:spacing w:val="-2"/>
        </w:rPr>
        <w:t>процессами.</w:t>
      </w:r>
      <w:r w:rsidRPr="0056740A">
        <w:rPr>
          <w:color w:val="000000" w:themeColor="text1"/>
        </w:rPr>
        <w:t xml:space="preserve"> </w:t>
      </w:r>
      <w:r w:rsidR="00381F8D" w:rsidRPr="00381F8D">
        <w:rPr>
          <w:color w:val="000000" w:themeColor="text1"/>
        </w:rPr>
        <w:t xml:space="preserve">                     </w:t>
      </w:r>
      <w:r w:rsidRPr="0056740A">
        <w:rPr>
          <w:color w:val="000000" w:themeColor="text1"/>
        </w:rPr>
        <w:t xml:space="preserve">С.Л. Рубинштейн отмечал, что «способность развивается на основе различных психофизических функций и психических процессов» и понимается как «сложное синтетическое образование, которое включает в себя целый ряд данных, без которых человек не был бы способен </w:t>
      </w:r>
      <w:r w:rsidRPr="008B1A92">
        <w:rPr>
          <w:color w:val="000000" w:themeColor="text1"/>
        </w:rPr>
        <w:t>к какой-либо конкретной деятельности, и свойств, которые лишь в процессе определенным образом организованной деятельности вырабатываются» [4</w:t>
      </w:r>
      <w:r w:rsidR="00160632">
        <w:rPr>
          <w:color w:val="000000" w:themeColor="text1"/>
        </w:rPr>
        <w:t>5</w:t>
      </w:r>
      <w:r w:rsidRPr="008B1A92">
        <w:rPr>
          <w:color w:val="000000" w:themeColor="text1"/>
        </w:rPr>
        <w:t xml:space="preserve">, с. 103]. </w:t>
      </w:r>
    </w:p>
    <w:p w14:paraId="3A2FDA9D" w14:textId="77777777" w:rsidR="00394D91" w:rsidRPr="008B1A92" w:rsidRDefault="006A1741" w:rsidP="00523707">
      <w:pPr>
        <w:pStyle w:val="a3"/>
        <w:spacing w:line="322" w:lineRule="exact"/>
        <w:ind w:left="0" w:right="3" w:firstLine="709"/>
        <w:rPr>
          <w:color w:val="000000" w:themeColor="text1"/>
        </w:rPr>
      </w:pPr>
      <w:r w:rsidRPr="008B1A92">
        <w:rPr>
          <w:color w:val="000000" w:themeColor="text1"/>
        </w:rPr>
        <w:t>Ч</w:t>
      </w:r>
      <w:r w:rsidR="00AB10F6" w:rsidRPr="008B1A92">
        <w:rPr>
          <w:color w:val="000000" w:themeColor="text1"/>
        </w:rPr>
        <w:t xml:space="preserve">увственное познание является психическим процессом, который необходим для развития интеллекта. Значение слова «intellectus» представляет совокупность познавательных функций индивида, </w:t>
      </w:r>
      <w:r w:rsidRPr="008B1A92">
        <w:rPr>
          <w:color w:val="000000" w:themeColor="text1"/>
        </w:rPr>
        <w:t xml:space="preserve">формы </w:t>
      </w:r>
      <w:r w:rsidR="00AB10F6" w:rsidRPr="008B1A92">
        <w:rPr>
          <w:color w:val="000000" w:themeColor="text1"/>
        </w:rPr>
        <w:t xml:space="preserve">мышления как </w:t>
      </w:r>
      <w:r w:rsidRPr="008B1A92">
        <w:rPr>
          <w:color w:val="000000" w:themeColor="text1"/>
        </w:rPr>
        <w:t xml:space="preserve">проявление </w:t>
      </w:r>
      <w:r w:rsidR="00AB10F6" w:rsidRPr="008B1A92">
        <w:rPr>
          <w:color w:val="000000" w:themeColor="text1"/>
        </w:rPr>
        <w:t>высш</w:t>
      </w:r>
      <w:r w:rsidRPr="008B1A92">
        <w:rPr>
          <w:color w:val="000000" w:themeColor="text1"/>
        </w:rPr>
        <w:t>его</w:t>
      </w:r>
      <w:r w:rsidR="00AB10F6" w:rsidRPr="008B1A92">
        <w:rPr>
          <w:color w:val="000000" w:themeColor="text1"/>
        </w:rPr>
        <w:t xml:space="preserve"> познаватель</w:t>
      </w:r>
      <w:r w:rsidRPr="008B1A92">
        <w:rPr>
          <w:color w:val="000000" w:themeColor="text1"/>
        </w:rPr>
        <w:t xml:space="preserve">ного </w:t>
      </w:r>
      <w:r w:rsidR="00AB10F6" w:rsidRPr="008B1A92">
        <w:rPr>
          <w:color w:val="000000" w:themeColor="text1"/>
        </w:rPr>
        <w:t>процесс</w:t>
      </w:r>
      <w:r w:rsidRPr="008B1A92">
        <w:rPr>
          <w:color w:val="000000" w:themeColor="text1"/>
        </w:rPr>
        <w:t>а</w:t>
      </w:r>
      <w:r w:rsidR="00AB10F6" w:rsidRPr="008B1A92">
        <w:rPr>
          <w:color w:val="000000" w:themeColor="text1"/>
        </w:rPr>
        <w:t xml:space="preserve">. </w:t>
      </w:r>
    </w:p>
    <w:p w14:paraId="5B54D0DE" w14:textId="3D9EAC64" w:rsidR="0046244F" w:rsidRDefault="00AB10F6" w:rsidP="00523707">
      <w:pPr>
        <w:pStyle w:val="a3"/>
        <w:spacing w:line="322" w:lineRule="exact"/>
        <w:ind w:left="0" w:right="3" w:firstLine="709"/>
        <w:rPr>
          <w:color w:val="000000" w:themeColor="text1"/>
        </w:rPr>
      </w:pPr>
      <w:r w:rsidRPr="008B1A92">
        <w:rPr>
          <w:color w:val="000000" w:themeColor="text1"/>
        </w:rPr>
        <w:t xml:space="preserve">Изучение общих умственных способностей </w:t>
      </w:r>
      <w:r w:rsidR="00394D91" w:rsidRPr="008B1A92">
        <w:rPr>
          <w:color w:val="000000" w:themeColor="text1"/>
        </w:rPr>
        <w:t>освещаются</w:t>
      </w:r>
      <w:r w:rsidRPr="008B1A92">
        <w:rPr>
          <w:color w:val="000000" w:themeColor="text1"/>
        </w:rPr>
        <w:t xml:space="preserve"> в научных трудах Ф.</w:t>
      </w:r>
      <w:r w:rsidRPr="008B1A92">
        <w:rPr>
          <w:color w:val="000000" w:themeColor="text1"/>
          <w:spacing w:val="40"/>
        </w:rPr>
        <w:t xml:space="preserve"> </w:t>
      </w:r>
      <w:r w:rsidRPr="008B1A92">
        <w:rPr>
          <w:color w:val="000000" w:themeColor="text1"/>
        </w:rPr>
        <w:t>Гальтона,</w:t>
      </w:r>
      <w:r w:rsidRPr="008B1A92">
        <w:rPr>
          <w:color w:val="000000" w:themeColor="text1"/>
          <w:spacing w:val="40"/>
        </w:rPr>
        <w:t xml:space="preserve"> </w:t>
      </w:r>
      <w:r w:rsidRPr="008B1A92">
        <w:rPr>
          <w:color w:val="000000" w:themeColor="text1"/>
        </w:rPr>
        <w:t>Дж.</w:t>
      </w:r>
      <w:r w:rsidRPr="008B1A92">
        <w:rPr>
          <w:color w:val="000000" w:themeColor="text1"/>
          <w:spacing w:val="40"/>
        </w:rPr>
        <w:t xml:space="preserve"> </w:t>
      </w:r>
      <w:r w:rsidRPr="008B1A92">
        <w:rPr>
          <w:color w:val="000000" w:themeColor="text1"/>
        </w:rPr>
        <w:t>Кеттела,</w:t>
      </w:r>
      <w:r w:rsidRPr="008B1A92">
        <w:rPr>
          <w:color w:val="000000" w:themeColor="text1"/>
          <w:spacing w:val="40"/>
        </w:rPr>
        <w:t xml:space="preserve"> </w:t>
      </w:r>
      <w:r w:rsidRPr="008B1A92">
        <w:rPr>
          <w:color w:val="000000" w:themeColor="text1"/>
        </w:rPr>
        <w:t>Ч.</w:t>
      </w:r>
      <w:r w:rsidRPr="008B1A92">
        <w:rPr>
          <w:color w:val="000000" w:themeColor="text1"/>
          <w:spacing w:val="40"/>
        </w:rPr>
        <w:t xml:space="preserve"> </w:t>
      </w:r>
      <w:r w:rsidRPr="008B1A92">
        <w:rPr>
          <w:color w:val="000000" w:themeColor="text1"/>
        </w:rPr>
        <w:t>Спирмена,</w:t>
      </w:r>
      <w:r w:rsidRPr="008B1A92">
        <w:rPr>
          <w:color w:val="000000" w:themeColor="text1"/>
          <w:spacing w:val="40"/>
        </w:rPr>
        <w:t xml:space="preserve"> </w:t>
      </w:r>
      <w:r w:rsidRPr="008B1A92">
        <w:rPr>
          <w:color w:val="000000" w:themeColor="text1"/>
        </w:rPr>
        <w:t xml:space="preserve">Ж. Пиаже, А. Бине, Р.Б. Кеттела, </w:t>
      </w:r>
      <w:r w:rsidR="00381F8D" w:rsidRPr="00381F8D">
        <w:rPr>
          <w:color w:val="000000" w:themeColor="text1"/>
        </w:rPr>
        <w:t xml:space="preserve">          </w:t>
      </w:r>
      <w:r w:rsidRPr="008B1A92">
        <w:rPr>
          <w:color w:val="000000" w:themeColor="text1"/>
        </w:rPr>
        <w:t>Г. Айзенка, Дж. Гилфорда [1</w:t>
      </w:r>
      <w:r w:rsidR="00C05EC7">
        <w:rPr>
          <w:color w:val="000000" w:themeColor="text1"/>
        </w:rPr>
        <w:t>0</w:t>
      </w:r>
      <w:r w:rsidR="007C415A" w:rsidRPr="00E8644C">
        <w:rPr>
          <w:color w:val="000000" w:themeColor="text1"/>
        </w:rPr>
        <w:t>3</w:t>
      </w:r>
      <w:r w:rsidRPr="008B1A92">
        <w:rPr>
          <w:color w:val="000000" w:themeColor="text1"/>
        </w:rPr>
        <w:t>, с. 3-542]</w:t>
      </w:r>
      <w:r w:rsidR="00B53F6A">
        <w:rPr>
          <w:color w:val="000000" w:themeColor="text1"/>
        </w:rPr>
        <w:t xml:space="preserve">, </w:t>
      </w:r>
      <w:r w:rsidR="00B53F6A" w:rsidRPr="008B1A92">
        <w:rPr>
          <w:color w:val="000000" w:themeColor="text1"/>
        </w:rPr>
        <w:t>1</w:t>
      </w:r>
      <w:r w:rsidR="00B53F6A">
        <w:rPr>
          <w:color w:val="000000" w:themeColor="text1"/>
        </w:rPr>
        <w:t>0</w:t>
      </w:r>
      <w:r w:rsidR="007C415A" w:rsidRPr="00E8644C">
        <w:rPr>
          <w:color w:val="000000" w:themeColor="text1"/>
        </w:rPr>
        <w:t>4</w:t>
      </w:r>
      <w:r w:rsidR="00B53F6A" w:rsidRPr="008B1A92">
        <w:rPr>
          <w:color w:val="000000" w:themeColor="text1"/>
        </w:rPr>
        <w:t>, с. 3-526].</w:t>
      </w:r>
    </w:p>
    <w:p w14:paraId="7A03C322" w14:textId="06A9AF6F" w:rsidR="002D134F" w:rsidRPr="008B1A92" w:rsidRDefault="0023517E" w:rsidP="00523707">
      <w:pPr>
        <w:pStyle w:val="a3"/>
        <w:spacing w:line="322" w:lineRule="exact"/>
        <w:ind w:left="0" w:right="3" w:firstLine="709"/>
        <w:rPr>
          <w:color w:val="000000" w:themeColor="text1"/>
        </w:rPr>
      </w:pPr>
      <w:r>
        <w:rPr>
          <w:color w:val="000000" w:themeColor="text1"/>
        </w:rPr>
        <w:t>На основе а</w:t>
      </w:r>
      <w:r w:rsidR="0046244F">
        <w:rPr>
          <w:color w:val="000000" w:themeColor="text1"/>
        </w:rPr>
        <w:t>нализ</w:t>
      </w:r>
      <w:r>
        <w:rPr>
          <w:color w:val="000000" w:themeColor="text1"/>
        </w:rPr>
        <w:t>а</w:t>
      </w:r>
      <w:r w:rsidR="005920D1">
        <w:rPr>
          <w:color w:val="000000" w:themeColor="text1"/>
        </w:rPr>
        <w:t xml:space="preserve"> </w:t>
      </w:r>
      <w:r>
        <w:rPr>
          <w:color w:val="000000" w:themeColor="text1"/>
        </w:rPr>
        <w:t>классических и современных концепций общих умственных способностей можно констатировать</w:t>
      </w:r>
      <w:r w:rsidR="0046244F">
        <w:rPr>
          <w:color w:val="000000" w:themeColor="text1"/>
        </w:rPr>
        <w:t xml:space="preserve">, что </w:t>
      </w:r>
      <w:r w:rsidR="00AB10F6" w:rsidRPr="008B1A92">
        <w:rPr>
          <w:color w:val="000000" w:themeColor="text1"/>
        </w:rPr>
        <w:t xml:space="preserve">интеллект </w:t>
      </w:r>
      <w:r w:rsidR="005F0497">
        <w:rPr>
          <w:color w:val="000000" w:themeColor="text1"/>
        </w:rPr>
        <w:t xml:space="preserve">выступает </w:t>
      </w:r>
      <w:r w:rsidR="00B53F6A">
        <w:rPr>
          <w:color w:val="000000" w:themeColor="text1"/>
        </w:rPr>
        <w:t xml:space="preserve">ключевым механизмом в области когнитивной деятельности: </w:t>
      </w:r>
      <w:r w:rsidR="00AB10F6" w:rsidRPr="008B1A92">
        <w:rPr>
          <w:color w:val="000000" w:themeColor="text1"/>
        </w:rPr>
        <w:t xml:space="preserve">при </w:t>
      </w:r>
      <w:r w:rsidR="00394D91" w:rsidRPr="008B1A92">
        <w:rPr>
          <w:color w:val="000000" w:themeColor="text1"/>
        </w:rPr>
        <w:t>решении нестандартных задач</w:t>
      </w:r>
      <w:r w:rsidR="00AB10F6" w:rsidRPr="008B1A92">
        <w:rPr>
          <w:color w:val="000000" w:themeColor="text1"/>
        </w:rPr>
        <w:t>,</w:t>
      </w:r>
      <w:r w:rsidR="00B53F6A">
        <w:rPr>
          <w:color w:val="000000" w:themeColor="text1"/>
        </w:rPr>
        <w:t xml:space="preserve"> в</w:t>
      </w:r>
      <w:r w:rsidR="00AB10F6" w:rsidRPr="008B1A92">
        <w:rPr>
          <w:color w:val="000000" w:themeColor="text1"/>
        </w:rPr>
        <w:t xml:space="preserve"> активно</w:t>
      </w:r>
      <w:r w:rsidR="00B53F6A">
        <w:rPr>
          <w:color w:val="000000" w:themeColor="text1"/>
        </w:rPr>
        <w:t xml:space="preserve">м </w:t>
      </w:r>
      <w:r w:rsidR="00AB10F6" w:rsidRPr="008B1A92">
        <w:rPr>
          <w:color w:val="000000" w:themeColor="text1"/>
        </w:rPr>
        <w:t>поиск</w:t>
      </w:r>
      <w:r w:rsidR="00B53F6A">
        <w:rPr>
          <w:color w:val="000000" w:themeColor="text1"/>
        </w:rPr>
        <w:t>е</w:t>
      </w:r>
      <w:r w:rsidR="00AB10F6" w:rsidRPr="008B1A92">
        <w:rPr>
          <w:color w:val="000000" w:themeColor="text1"/>
        </w:rPr>
        <w:t xml:space="preserve"> новых средств и </w:t>
      </w:r>
      <w:r w:rsidR="00B53F6A">
        <w:rPr>
          <w:color w:val="000000" w:themeColor="text1"/>
        </w:rPr>
        <w:t>способов</w:t>
      </w:r>
      <w:r w:rsidR="004D1065" w:rsidRPr="008B1A92">
        <w:rPr>
          <w:color w:val="000000" w:themeColor="text1"/>
        </w:rPr>
        <w:t xml:space="preserve">, </w:t>
      </w:r>
      <w:r w:rsidR="00AB10F6" w:rsidRPr="008B1A92">
        <w:rPr>
          <w:color w:val="000000" w:themeColor="text1"/>
        </w:rPr>
        <w:t>позволяющ</w:t>
      </w:r>
      <w:r w:rsidR="004D1065" w:rsidRPr="008B1A92">
        <w:rPr>
          <w:color w:val="000000" w:themeColor="text1"/>
        </w:rPr>
        <w:t>их</w:t>
      </w:r>
      <w:r w:rsidR="00AB10F6" w:rsidRPr="008B1A92">
        <w:rPr>
          <w:color w:val="000000" w:themeColor="text1"/>
        </w:rPr>
        <w:t xml:space="preserve"> адаптироваться к новым жизненным условия</w:t>
      </w:r>
      <w:r w:rsidR="00B53F6A">
        <w:rPr>
          <w:color w:val="000000" w:themeColor="text1"/>
        </w:rPr>
        <w:t>м.</w:t>
      </w:r>
      <w:r w:rsidR="004D1065" w:rsidRPr="008B1A92">
        <w:rPr>
          <w:color w:val="000000" w:themeColor="text1"/>
        </w:rPr>
        <w:t xml:space="preserve"> </w:t>
      </w:r>
      <w:r w:rsidR="00B53F6A">
        <w:rPr>
          <w:color w:val="000000" w:themeColor="text1"/>
        </w:rPr>
        <w:t xml:space="preserve">Поэтому диагностика общих умственных способностей является </w:t>
      </w:r>
      <w:r w:rsidR="00174E77">
        <w:rPr>
          <w:color w:val="000000" w:themeColor="text1"/>
        </w:rPr>
        <w:t xml:space="preserve">важным инструментом при формировании профессиональных способностей. </w:t>
      </w:r>
    </w:p>
    <w:p w14:paraId="012BF742" w14:textId="5BA419E0" w:rsidR="00AB10F6" w:rsidRPr="008B1A92" w:rsidRDefault="00427FF5" w:rsidP="00523707">
      <w:pPr>
        <w:pStyle w:val="a3"/>
        <w:spacing w:line="322" w:lineRule="exact"/>
        <w:ind w:left="0" w:right="3" w:firstLine="709"/>
        <w:rPr>
          <w:color w:val="000000" w:themeColor="text1"/>
        </w:rPr>
      </w:pPr>
      <w:r>
        <w:rPr>
          <w:color w:val="000000" w:themeColor="text1"/>
        </w:rPr>
        <w:t xml:space="preserve">Общие умственные способности выступают </w:t>
      </w:r>
      <w:r w:rsidR="005834D4">
        <w:rPr>
          <w:color w:val="000000" w:themeColor="text1"/>
        </w:rPr>
        <w:t xml:space="preserve">прочным </w:t>
      </w:r>
      <w:r>
        <w:rPr>
          <w:color w:val="000000" w:themeColor="text1"/>
        </w:rPr>
        <w:t xml:space="preserve">фундаментом, на </w:t>
      </w:r>
      <w:r w:rsidR="00194BF6">
        <w:rPr>
          <w:color w:val="000000" w:themeColor="text1"/>
        </w:rPr>
        <w:t>основу которого опирается пласт специальных способностей, что подтверждается в</w:t>
      </w:r>
      <w:r w:rsidR="00174E77" w:rsidRPr="00174E77">
        <w:rPr>
          <w:color w:val="000000" w:themeColor="text1"/>
        </w:rPr>
        <w:t xml:space="preserve"> </w:t>
      </w:r>
      <w:r w:rsidR="00174E77">
        <w:rPr>
          <w:color w:val="000000" w:themeColor="text1"/>
        </w:rPr>
        <w:t>э</w:t>
      </w:r>
      <w:r w:rsidR="00174E77" w:rsidRPr="008B1A92">
        <w:rPr>
          <w:color w:val="000000" w:themeColor="text1"/>
        </w:rPr>
        <w:t>кспериментальны</w:t>
      </w:r>
      <w:r w:rsidR="00174E77">
        <w:rPr>
          <w:color w:val="000000" w:themeColor="text1"/>
        </w:rPr>
        <w:t>х</w:t>
      </w:r>
      <w:r w:rsidR="00AB10F6" w:rsidRPr="008B1A92">
        <w:rPr>
          <w:color w:val="000000" w:themeColor="text1"/>
        </w:rPr>
        <w:t xml:space="preserve"> исследовани</w:t>
      </w:r>
      <w:r w:rsidR="00194BF6">
        <w:rPr>
          <w:color w:val="000000" w:themeColor="text1"/>
        </w:rPr>
        <w:t>ях</w:t>
      </w:r>
      <w:r w:rsidR="00AB10F6" w:rsidRPr="008B1A92">
        <w:rPr>
          <w:color w:val="000000" w:themeColor="text1"/>
        </w:rPr>
        <w:t xml:space="preserve"> профессиональных способностей </w:t>
      </w:r>
      <w:r w:rsidR="00174E77">
        <w:rPr>
          <w:color w:val="000000" w:themeColor="text1"/>
        </w:rPr>
        <w:t xml:space="preserve">в </w:t>
      </w:r>
      <w:r w:rsidR="00AB10F6" w:rsidRPr="008B1A92">
        <w:rPr>
          <w:color w:val="000000" w:themeColor="text1"/>
        </w:rPr>
        <w:t>двухфакторн</w:t>
      </w:r>
      <w:r w:rsidR="00174E77">
        <w:rPr>
          <w:color w:val="000000" w:themeColor="text1"/>
        </w:rPr>
        <w:t>ой</w:t>
      </w:r>
      <w:r w:rsidR="00AB10F6" w:rsidRPr="008B1A92">
        <w:rPr>
          <w:color w:val="000000" w:themeColor="text1"/>
        </w:rPr>
        <w:t xml:space="preserve"> теори</w:t>
      </w:r>
      <w:r w:rsidR="00174E77">
        <w:rPr>
          <w:color w:val="000000" w:themeColor="text1"/>
        </w:rPr>
        <w:t>и</w:t>
      </w:r>
      <w:r w:rsidR="00174E77" w:rsidRPr="00174E77">
        <w:rPr>
          <w:color w:val="000000" w:themeColor="text1"/>
        </w:rPr>
        <w:t xml:space="preserve"> </w:t>
      </w:r>
      <w:r w:rsidR="00174E77" w:rsidRPr="008B1A92">
        <w:rPr>
          <w:color w:val="000000" w:themeColor="text1"/>
        </w:rPr>
        <w:t>Ч. Спирмен</w:t>
      </w:r>
      <w:r w:rsidR="00174E77">
        <w:rPr>
          <w:color w:val="000000" w:themeColor="text1"/>
        </w:rPr>
        <w:t>а</w:t>
      </w:r>
      <w:r w:rsidR="00194BF6">
        <w:rPr>
          <w:color w:val="000000" w:themeColor="text1"/>
        </w:rPr>
        <w:t xml:space="preserve">, где </w:t>
      </w:r>
      <w:r w:rsidR="00AB10F6" w:rsidRPr="008B1A92">
        <w:rPr>
          <w:color w:val="000000" w:themeColor="text1"/>
        </w:rPr>
        <w:t>G-фактор (генеральный), определяющий общую способность; S-фактор, соответствующий специальной способности – специфический, определяющий успех интеллектуальной деятельности [1</w:t>
      </w:r>
      <w:r w:rsidR="00793FB8">
        <w:rPr>
          <w:color w:val="000000" w:themeColor="text1"/>
        </w:rPr>
        <w:t>05</w:t>
      </w:r>
      <w:r w:rsidR="00AB10F6" w:rsidRPr="008B1A92">
        <w:rPr>
          <w:color w:val="000000" w:themeColor="text1"/>
        </w:rPr>
        <w:t>, с. 3-620].</w:t>
      </w:r>
      <w:r w:rsidR="00174E77">
        <w:rPr>
          <w:color w:val="000000" w:themeColor="text1"/>
        </w:rPr>
        <w:t xml:space="preserve"> </w:t>
      </w:r>
    </w:p>
    <w:p w14:paraId="3869D34C" w14:textId="77777777" w:rsidR="001013C3" w:rsidRDefault="00AB10F6" w:rsidP="00523707">
      <w:pPr>
        <w:pStyle w:val="a3"/>
        <w:ind w:left="0" w:right="3" w:firstLine="720"/>
        <w:rPr>
          <w:color w:val="000000" w:themeColor="text1"/>
        </w:rPr>
      </w:pPr>
      <w:r w:rsidRPr="008B1A92">
        <w:rPr>
          <w:color w:val="000000" w:themeColor="text1"/>
        </w:rPr>
        <w:t>Третий подход</w:t>
      </w:r>
      <w:r w:rsidR="00E23B07">
        <w:rPr>
          <w:color w:val="000000" w:themeColor="text1"/>
        </w:rPr>
        <w:t xml:space="preserve"> </w:t>
      </w:r>
      <w:r w:rsidRPr="008B1A92">
        <w:rPr>
          <w:color w:val="000000" w:themeColor="text1"/>
        </w:rPr>
        <w:t xml:space="preserve">связан с </w:t>
      </w:r>
      <w:r w:rsidR="00E23B07">
        <w:rPr>
          <w:color w:val="000000" w:themeColor="text1"/>
        </w:rPr>
        <w:t xml:space="preserve">соотношением </w:t>
      </w:r>
      <w:r w:rsidRPr="008B1A92">
        <w:rPr>
          <w:color w:val="000000" w:themeColor="text1"/>
        </w:rPr>
        <w:t>общи</w:t>
      </w:r>
      <w:r w:rsidR="00E23B07">
        <w:rPr>
          <w:color w:val="000000" w:themeColor="text1"/>
        </w:rPr>
        <w:t>х</w:t>
      </w:r>
      <w:r w:rsidR="0033187E" w:rsidRPr="008B1A92">
        <w:rPr>
          <w:color w:val="000000" w:themeColor="text1"/>
        </w:rPr>
        <w:t xml:space="preserve"> </w:t>
      </w:r>
      <w:r w:rsidR="00E23B07">
        <w:rPr>
          <w:color w:val="000000" w:themeColor="text1"/>
        </w:rPr>
        <w:t>и</w:t>
      </w:r>
      <w:r w:rsidR="0033187E" w:rsidRPr="008B1A92">
        <w:rPr>
          <w:color w:val="000000" w:themeColor="text1"/>
        </w:rPr>
        <w:t xml:space="preserve"> </w:t>
      </w:r>
      <w:r w:rsidRPr="008B1A92">
        <w:rPr>
          <w:color w:val="000000" w:themeColor="text1"/>
        </w:rPr>
        <w:t>специальны</w:t>
      </w:r>
      <w:r w:rsidR="00E23B07">
        <w:rPr>
          <w:color w:val="000000" w:themeColor="text1"/>
        </w:rPr>
        <w:t>х</w:t>
      </w:r>
      <w:r w:rsidRPr="008B1A92">
        <w:rPr>
          <w:color w:val="000000" w:themeColor="text1"/>
        </w:rPr>
        <w:t xml:space="preserve"> способност</w:t>
      </w:r>
      <w:r w:rsidR="00E23B07">
        <w:rPr>
          <w:color w:val="000000" w:themeColor="text1"/>
        </w:rPr>
        <w:t>ей</w:t>
      </w:r>
      <w:r w:rsidR="0033187E" w:rsidRPr="008B1A92">
        <w:rPr>
          <w:color w:val="000000" w:themeColor="text1"/>
        </w:rPr>
        <w:t xml:space="preserve">, </w:t>
      </w:r>
      <w:r w:rsidRPr="008B1A92">
        <w:rPr>
          <w:color w:val="000000" w:themeColor="text1"/>
        </w:rPr>
        <w:t>выделени</w:t>
      </w:r>
      <w:r w:rsidR="00E23B07">
        <w:rPr>
          <w:color w:val="000000" w:themeColor="text1"/>
        </w:rPr>
        <w:t>ем</w:t>
      </w:r>
      <w:r w:rsidRPr="008B1A92">
        <w:rPr>
          <w:color w:val="000000" w:themeColor="text1"/>
        </w:rPr>
        <w:t xml:space="preserve"> профессиональных способностей с последующим установлением связи профессиональных способностей с </w:t>
      </w:r>
      <w:r w:rsidR="00E23B07">
        <w:rPr>
          <w:color w:val="000000" w:themeColor="text1"/>
        </w:rPr>
        <w:t>конкретным</w:t>
      </w:r>
      <w:r w:rsidRPr="008B1A92">
        <w:rPr>
          <w:color w:val="000000" w:themeColor="text1"/>
        </w:rPr>
        <w:t xml:space="preserve"> вид</w:t>
      </w:r>
      <w:r w:rsidR="00E23B07">
        <w:rPr>
          <w:color w:val="000000" w:themeColor="text1"/>
        </w:rPr>
        <w:t>ом</w:t>
      </w:r>
      <w:r w:rsidRPr="008B1A92">
        <w:rPr>
          <w:color w:val="000000" w:themeColor="text1"/>
        </w:rPr>
        <w:t xml:space="preserve"> деятельности. </w:t>
      </w:r>
    </w:p>
    <w:p w14:paraId="531BD0EC" w14:textId="5A7793B1" w:rsidR="00416182" w:rsidRPr="008B1A92" w:rsidRDefault="00AC2F4F" w:rsidP="00F87BE6">
      <w:pPr>
        <w:pStyle w:val="a3"/>
        <w:ind w:left="0" w:right="145" w:firstLine="720"/>
        <w:rPr>
          <w:color w:val="000000" w:themeColor="text1"/>
        </w:rPr>
      </w:pPr>
      <w:r w:rsidRPr="008B1A92">
        <w:rPr>
          <w:color w:val="000000" w:themeColor="text1"/>
        </w:rPr>
        <w:lastRenderedPageBreak/>
        <w:t xml:space="preserve">Особенность специальных способностей заключается в том, что они связаны с </w:t>
      </w:r>
      <w:r w:rsidR="00E23B07">
        <w:rPr>
          <w:color w:val="000000" w:themeColor="text1"/>
        </w:rPr>
        <w:t>определенной</w:t>
      </w:r>
      <w:r w:rsidRPr="008B1A92">
        <w:rPr>
          <w:color w:val="000000" w:themeColor="text1"/>
        </w:rPr>
        <w:t xml:space="preserve"> деятельностью и выполняют специальные операции, характерные для этой деятельности. </w:t>
      </w:r>
    </w:p>
    <w:p w14:paraId="1154117D" w14:textId="563160C2" w:rsidR="00355C05" w:rsidRDefault="001013C3" w:rsidP="00F87BE6">
      <w:pPr>
        <w:pStyle w:val="a3"/>
        <w:ind w:left="0" w:right="145" w:firstLine="720"/>
        <w:rPr>
          <w:color w:val="000000" w:themeColor="text1"/>
        </w:rPr>
      </w:pPr>
      <w:r>
        <w:rPr>
          <w:color w:val="000000" w:themeColor="text1"/>
        </w:rPr>
        <w:t>Следует отметить о</w:t>
      </w:r>
      <w:r w:rsidR="00AC2F4F" w:rsidRPr="008B1A92">
        <w:rPr>
          <w:color w:val="000000" w:themeColor="text1"/>
        </w:rPr>
        <w:t>собый вклад Б.М.</w:t>
      </w:r>
      <w:r w:rsidR="00AC2F4F" w:rsidRPr="008B1A92">
        <w:rPr>
          <w:color w:val="000000" w:themeColor="text1"/>
          <w:spacing w:val="-2"/>
        </w:rPr>
        <w:t xml:space="preserve"> </w:t>
      </w:r>
      <w:r w:rsidR="00AC2F4F" w:rsidRPr="008B1A92">
        <w:rPr>
          <w:color w:val="000000" w:themeColor="text1"/>
        </w:rPr>
        <w:t>Теплова в</w:t>
      </w:r>
      <w:r w:rsidR="00AC2F4F" w:rsidRPr="008B1A92">
        <w:rPr>
          <w:color w:val="000000" w:themeColor="text1"/>
          <w:spacing w:val="-2"/>
        </w:rPr>
        <w:t xml:space="preserve"> </w:t>
      </w:r>
      <w:r w:rsidR="00416182" w:rsidRPr="008B1A92">
        <w:rPr>
          <w:color w:val="000000" w:themeColor="text1"/>
        </w:rPr>
        <w:t xml:space="preserve">изучении </w:t>
      </w:r>
      <w:r w:rsidR="00AC2F4F" w:rsidRPr="008B1A92">
        <w:rPr>
          <w:color w:val="000000" w:themeColor="text1"/>
        </w:rPr>
        <w:t>специальных способностей</w:t>
      </w:r>
      <w:r>
        <w:rPr>
          <w:color w:val="000000" w:themeColor="text1"/>
        </w:rPr>
        <w:t xml:space="preserve">: </w:t>
      </w:r>
      <w:r w:rsidR="00AC2F4F" w:rsidRPr="008B1A92">
        <w:rPr>
          <w:color w:val="000000" w:themeColor="text1"/>
        </w:rPr>
        <w:t>выделе</w:t>
      </w:r>
      <w:r w:rsidR="00416182" w:rsidRPr="008B1A92">
        <w:rPr>
          <w:color w:val="000000" w:themeColor="text1"/>
        </w:rPr>
        <w:t>ни</w:t>
      </w:r>
      <w:r>
        <w:rPr>
          <w:color w:val="000000" w:themeColor="text1"/>
        </w:rPr>
        <w:t>е</w:t>
      </w:r>
      <w:r w:rsidR="00416182" w:rsidRPr="008B1A92">
        <w:rPr>
          <w:color w:val="000000" w:themeColor="text1"/>
        </w:rPr>
        <w:t xml:space="preserve"> </w:t>
      </w:r>
      <w:r w:rsidR="00AC2F4F" w:rsidRPr="008B1A92">
        <w:rPr>
          <w:color w:val="000000" w:themeColor="text1"/>
        </w:rPr>
        <w:t>признак</w:t>
      </w:r>
      <w:r w:rsidR="00416182" w:rsidRPr="008B1A92">
        <w:rPr>
          <w:color w:val="000000" w:themeColor="text1"/>
        </w:rPr>
        <w:t>ов</w:t>
      </w:r>
      <w:r w:rsidR="00AC2F4F" w:rsidRPr="008B1A92">
        <w:rPr>
          <w:color w:val="000000" w:themeColor="text1"/>
        </w:rPr>
        <w:t xml:space="preserve"> и свойств общих и специальных способностей</w:t>
      </w:r>
      <w:r w:rsidR="00E23B07">
        <w:rPr>
          <w:color w:val="000000" w:themeColor="text1"/>
        </w:rPr>
        <w:t xml:space="preserve"> </w:t>
      </w:r>
      <w:r w:rsidR="00AC2F4F" w:rsidRPr="008B1A92">
        <w:rPr>
          <w:color w:val="000000" w:themeColor="text1"/>
        </w:rPr>
        <w:t>[</w:t>
      </w:r>
      <w:r w:rsidR="00594DF6">
        <w:rPr>
          <w:color w:val="000000" w:themeColor="text1"/>
        </w:rPr>
        <w:t>44</w:t>
      </w:r>
      <w:r w:rsidR="00AC2F4F" w:rsidRPr="008B1A92">
        <w:rPr>
          <w:color w:val="000000" w:themeColor="text1"/>
        </w:rPr>
        <w:t>,</w:t>
      </w:r>
      <w:r w:rsidR="00AC2F4F" w:rsidRPr="008B1A92">
        <w:rPr>
          <w:color w:val="000000" w:themeColor="text1"/>
          <w:spacing w:val="80"/>
          <w:w w:val="150"/>
        </w:rPr>
        <w:t xml:space="preserve"> </w:t>
      </w:r>
      <w:r w:rsidR="00AC2F4F" w:rsidRPr="008B1A92">
        <w:rPr>
          <w:color w:val="000000" w:themeColor="text1"/>
        </w:rPr>
        <w:t>с.</w:t>
      </w:r>
      <w:r w:rsidR="00AC2F4F" w:rsidRPr="008B1A92">
        <w:rPr>
          <w:color w:val="000000" w:themeColor="text1"/>
          <w:spacing w:val="80"/>
          <w:w w:val="150"/>
        </w:rPr>
        <w:t xml:space="preserve"> </w:t>
      </w:r>
      <w:r w:rsidR="00AC2F4F" w:rsidRPr="008B1A92">
        <w:rPr>
          <w:color w:val="000000" w:themeColor="text1"/>
        </w:rPr>
        <w:t>3-534]. По</w:t>
      </w:r>
      <w:r w:rsidR="00AC2F4F" w:rsidRPr="006078CA">
        <w:rPr>
          <w:color w:val="000000" w:themeColor="text1"/>
        </w:rPr>
        <w:t xml:space="preserve"> определению Б.М. Теплова</w:t>
      </w:r>
      <w:r w:rsidR="00AC2F4F" w:rsidRPr="006078CA">
        <w:rPr>
          <w:color w:val="000000" w:themeColor="text1"/>
          <w:spacing w:val="40"/>
        </w:rPr>
        <w:t xml:space="preserve"> </w:t>
      </w:r>
      <w:r w:rsidR="00AC2F4F" w:rsidRPr="006078CA">
        <w:rPr>
          <w:color w:val="000000" w:themeColor="text1"/>
        </w:rPr>
        <w:t xml:space="preserve">«специальные способности – это такие индивидуально-психологические особенности, которые с одной стороны, являются условием успешного выполнения соответствующей деятельности, а с другой – появляются у </w:t>
      </w:r>
      <w:r w:rsidR="00AC2F4F" w:rsidRPr="00381F8D">
        <w:rPr>
          <w:color w:val="000000" w:themeColor="text1"/>
          <w:kern w:val="16"/>
        </w:rPr>
        <w:t xml:space="preserve">человека </w:t>
      </w:r>
      <w:r w:rsidR="00AC2F4F" w:rsidRPr="00F574F9">
        <w:rPr>
          <w:color w:val="000000" w:themeColor="text1"/>
          <w:kern w:val="16"/>
        </w:rPr>
        <w:t>по мере и</w:t>
      </w:r>
      <w:r w:rsidR="00AC2F4F" w:rsidRPr="00F574F9">
        <w:rPr>
          <w:color w:val="000000" w:themeColor="text1"/>
        </w:rPr>
        <w:t xml:space="preserve"> в </w:t>
      </w:r>
      <w:r w:rsidR="00AC2F4F" w:rsidRPr="006078CA">
        <w:rPr>
          <w:color w:val="000000" w:themeColor="text1"/>
        </w:rPr>
        <w:t>результате ее освоения» [1</w:t>
      </w:r>
      <w:r w:rsidR="007A3D25">
        <w:rPr>
          <w:color w:val="000000" w:themeColor="text1"/>
        </w:rPr>
        <w:t>06</w:t>
      </w:r>
      <w:r w:rsidR="00AC2F4F" w:rsidRPr="006078CA">
        <w:rPr>
          <w:color w:val="000000" w:themeColor="text1"/>
        </w:rPr>
        <w:t>].</w:t>
      </w:r>
      <w:r w:rsidR="001377C0">
        <w:rPr>
          <w:color w:val="000000" w:themeColor="text1"/>
        </w:rPr>
        <w:t xml:space="preserve"> </w:t>
      </w:r>
    </w:p>
    <w:p w14:paraId="60D6E6CA" w14:textId="523E8C90" w:rsidR="002211D7" w:rsidRPr="00AB42C1" w:rsidRDefault="00355C05" w:rsidP="00355C05">
      <w:pPr>
        <w:pStyle w:val="a3"/>
        <w:ind w:left="0" w:right="145" w:firstLine="720"/>
        <w:rPr>
          <w:color w:val="000000" w:themeColor="text1"/>
        </w:rPr>
      </w:pPr>
      <w:r>
        <w:rPr>
          <w:color w:val="000000" w:themeColor="text1"/>
        </w:rPr>
        <w:t>Развитие</w:t>
      </w:r>
      <w:r w:rsidR="001377C0">
        <w:rPr>
          <w:color w:val="000000" w:themeColor="text1"/>
        </w:rPr>
        <w:t xml:space="preserve"> специальных способносте</w:t>
      </w:r>
      <w:r>
        <w:rPr>
          <w:color w:val="000000" w:themeColor="text1"/>
        </w:rPr>
        <w:t>й, их отношение к общим способностям и с</w:t>
      </w:r>
      <w:r w:rsidR="001377C0">
        <w:rPr>
          <w:color w:val="000000" w:themeColor="text1"/>
        </w:rPr>
        <w:t xml:space="preserve">вязь специальных способностей с конкретной деятельностью отслеживается в работах современных исследователей. </w:t>
      </w:r>
      <w:r w:rsidR="00AC2F4F" w:rsidRPr="00AB42C1">
        <w:rPr>
          <w:color w:val="000000" w:themeColor="text1"/>
        </w:rPr>
        <w:t xml:space="preserve">В.Д. Шадриков </w:t>
      </w:r>
      <w:r w:rsidR="002211D7" w:rsidRPr="00AB42C1">
        <w:rPr>
          <w:color w:val="000000" w:themeColor="text1"/>
        </w:rPr>
        <w:t>подчеркивает</w:t>
      </w:r>
      <w:r w:rsidR="00AC2F4F" w:rsidRPr="00AB42C1">
        <w:rPr>
          <w:color w:val="000000" w:themeColor="text1"/>
        </w:rPr>
        <w:t xml:space="preserve"> значимость развития специальных способностей</w:t>
      </w:r>
      <w:r w:rsidR="003B02DD" w:rsidRPr="00AB42C1">
        <w:rPr>
          <w:color w:val="000000" w:themeColor="text1"/>
        </w:rPr>
        <w:t xml:space="preserve">, относит их к общим способностям: </w:t>
      </w:r>
      <w:r w:rsidR="00AC2F4F" w:rsidRPr="00AB42C1">
        <w:rPr>
          <w:color w:val="000000" w:themeColor="text1"/>
        </w:rPr>
        <w:t>«Специальные способности есть общие способности, приобретшие черты оперативности под влиянием требований деятельности» [4</w:t>
      </w:r>
      <w:r w:rsidR="00A6274F">
        <w:rPr>
          <w:color w:val="000000" w:themeColor="text1"/>
        </w:rPr>
        <w:t>6</w:t>
      </w:r>
      <w:r w:rsidR="00AC2F4F" w:rsidRPr="00AB42C1">
        <w:rPr>
          <w:color w:val="000000" w:themeColor="text1"/>
        </w:rPr>
        <w:t>, с. 320].</w:t>
      </w:r>
    </w:p>
    <w:p w14:paraId="5CD557AE" w14:textId="77777777" w:rsidR="0023586B" w:rsidRDefault="00E312AC" w:rsidP="00F87BE6">
      <w:pPr>
        <w:pStyle w:val="a3"/>
        <w:spacing w:before="1"/>
        <w:ind w:left="0" w:right="145" w:firstLine="720"/>
        <w:rPr>
          <w:color w:val="000000" w:themeColor="text1"/>
        </w:rPr>
      </w:pPr>
      <w:r w:rsidRPr="00AB42C1">
        <w:rPr>
          <w:color w:val="000000" w:themeColor="text1"/>
        </w:rPr>
        <w:t>Исследования соотношения общих и специальных способностей сводится в работе Б.Г. Ананьева к содержательному эквиваленту</w:t>
      </w:r>
      <w:r w:rsidR="00341F1B" w:rsidRPr="00AB42C1">
        <w:rPr>
          <w:color w:val="000000" w:themeColor="text1"/>
        </w:rPr>
        <w:t xml:space="preserve"> в виде творческих способностей.</w:t>
      </w:r>
      <w:r w:rsidR="005A5699" w:rsidRPr="00AB42C1">
        <w:rPr>
          <w:color w:val="000000" w:themeColor="text1"/>
        </w:rPr>
        <w:t xml:space="preserve"> </w:t>
      </w:r>
    </w:p>
    <w:p w14:paraId="17B3EF58" w14:textId="432E3B8E" w:rsidR="00AC2F4F" w:rsidRPr="00AB42C1" w:rsidRDefault="00AC2F4F" w:rsidP="007A3D25">
      <w:pPr>
        <w:pStyle w:val="a3"/>
        <w:spacing w:before="1"/>
        <w:ind w:left="0" w:right="145" w:firstLine="720"/>
        <w:rPr>
          <w:color w:val="000000" w:themeColor="text1"/>
        </w:rPr>
      </w:pPr>
      <w:r w:rsidRPr="00AB42C1">
        <w:rPr>
          <w:color w:val="000000" w:themeColor="text1"/>
        </w:rPr>
        <w:t>Творческие способности носят более широкий характер</w:t>
      </w:r>
      <w:r w:rsidR="005A5699" w:rsidRPr="00AB42C1">
        <w:rPr>
          <w:color w:val="000000" w:themeColor="text1"/>
        </w:rPr>
        <w:t xml:space="preserve"> и трактуются</w:t>
      </w:r>
      <w:r w:rsidRPr="00AB42C1">
        <w:rPr>
          <w:color w:val="000000" w:themeColor="text1"/>
          <w:spacing w:val="48"/>
        </w:rPr>
        <w:t xml:space="preserve"> </w:t>
      </w:r>
      <w:r w:rsidRPr="00AB42C1">
        <w:rPr>
          <w:color w:val="000000" w:themeColor="text1"/>
          <w:spacing w:val="-5"/>
        </w:rPr>
        <w:t>как</w:t>
      </w:r>
      <w:r w:rsidR="0081074B" w:rsidRPr="00AB42C1">
        <w:rPr>
          <w:color w:val="000000" w:themeColor="text1"/>
        </w:rPr>
        <w:t xml:space="preserve"> </w:t>
      </w:r>
      <w:r w:rsidRPr="00AB42C1">
        <w:rPr>
          <w:color w:val="000000" w:themeColor="text1"/>
        </w:rPr>
        <w:t>«…проявление творческого развития ума, а не простого накопления знаний</w:t>
      </w:r>
      <w:r w:rsidR="005A5699" w:rsidRPr="00AB42C1">
        <w:rPr>
          <w:color w:val="000000" w:themeColor="text1"/>
        </w:rPr>
        <w:t xml:space="preserve"> …» [</w:t>
      </w:r>
      <w:r w:rsidRPr="00AB42C1">
        <w:rPr>
          <w:color w:val="000000" w:themeColor="text1"/>
        </w:rPr>
        <w:t>1</w:t>
      </w:r>
      <w:r w:rsidR="007A3D25">
        <w:rPr>
          <w:color w:val="000000" w:themeColor="text1"/>
        </w:rPr>
        <w:t>07</w:t>
      </w:r>
      <w:r w:rsidRPr="00AB42C1">
        <w:rPr>
          <w:color w:val="000000" w:themeColor="text1"/>
        </w:rPr>
        <w:t xml:space="preserve">]. </w:t>
      </w:r>
      <w:r w:rsidR="005A5699" w:rsidRPr="00AB42C1">
        <w:rPr>
          <w:color w:val="000000" w:themeColor="text1"/>
        </w:rPr>
        <w:t xml:space="preserve">В работе </w:t>
      </w:r>
      <w:r w:rsidRPr="00AB42C1">
        <w:rPr>
          <w:color w:val="000000" w:themeColor="text1"/>
        </w:rPr>
        <w:t>Я.А. Пономарев</w:t>
      </w:r>
      <w:r w:rsidR="005A5699" w:rsidRPr="00AB42C1">
        <w:rPr>
          <w:color w:val="000000" w:themeColor="text1"/>
        </w:rPr>
        <w:t>а</w:t>
      </w:r>
      <w:r w:rsidRPr="00AB42C1">
        <w:rPr>
          <w:color w:val="000000" w:themeColor="text1"/>
        </w:rPr>
        <w:t xml:space="preserve"> суть креативности (творческости) как психологического свойства сводится к интеллектуальной активности и чувствительности к побочным продуктам своей жизнедеятельности. Результатом любой сознательной деятельности является ее продукт, процесс создания определенного «побочного» продукта сопровождается творческой активностью человека, в ходе творческого</w:t>
      </w:r>
      <w:r w:rsidRPr="00AB42C1">
        <w:rPr>
          <w:color w:val="000000" w:themeColor="text1"/>
          <w:spacing w:val="40"/>
        </w:rPr>
        <w:t xml:space="preserve"> </w:t>
      </w:r>
      <w:r w:rsidRPr="00AB42C1">
        <w:rPr>
          <w:color w:val="000000" w:themeColor="text1"/>
        </w:rPr>
        <w:t>процесса</w:t>
      </w:r>
      <w:r w:rsidRPr="00AB42C1">
        <w:rPr>
          <w:color w:val="000000" w:themeColor="text1"/>
          <w:spacing w:val="80"/>
          <w:w w:val="150"/>
        </w:rPr>
        <w:t xml:space="preserve"> </w:t>
      </w:r>
      <w:r w:rsidRPr="00AB42C1">
        <w:rPr>
          <w:color w:val="000000" w:themeColor="text1"/>
        </w:rPr>
        <w:t>порождается</w:t>
      </w:r>
      <w:r w:rsidRPr="00AB42C1">
        <w:rPr>
          <w:color w:val="000000" w:themeColor="text1"/>
          <w:spacing w:val="80"/>
          <w:w w:val="150"/>
        </w:rPr>
        <w:t xml:space="preserve"> </w:t>
      </w:r>
      <w:r w:rsidRPr="00AB42C1">
        <w:rPr>
          <w:color w:val="000000" w:themeColor="text1"/>
        </w:rPr>
        <w:t>продукт</w:t>
      </w:r>
      <w:r w:rsidRPr="00AB42C1">
        <w:rPr>
          <w:color w:val="000000" w:themeColor="text1"/>
          <w:spacing w:val="80"/>
          <w:w w:val="150"/>
        </w:rPr>
        <w:t xml:space="preserve"> </w:t>
      </w:r>
      <w:r w:rsidRPr="00AB42C1">
        <w:rPr>
          <w:color w:val="000000" w:themeColor="text1"/>
        </w:rPr>
        <w:t>в</w:t>
      </w:r>
      <w:r w:rsidRPr="00AB42C1">
        <w:rPr>
          <w:color w:val="000000" w:themeColor="text1"/>
          <w:spacing w:val="80"/>
          <w:w w:val="150"/>
        </w:rPr>
        <w:t xml:space="preserve"> </w:t>
      </w:r>
      <w:r w:rsidRPr="00AB42C1">
        <w:rPr>
          <w:color w:val="000000" w:themeColor="text1"/>
        </w:rPr>
        <w:t>виде</w:t>
      </w:r>
      <w:r w:rsidRPr="00AB42C1">
        <w:rPr>
          <w:color w:val="000000" w:themeColor="text1"/>
          <w:spacing w:val="80"/>
          <w:w w:val="150"/>
        </w:rPr>
        <w:t xml:space="preserve"> </w:t>
      </w:r>
      <w:r w:rsidRPr="00AB42C1">
        <w:rPr>
          <w:color w:val="000000" w:themeColor="text1"/>
        </w:rPr>
        <w:t>результата</w:t>
      </w:r>
      <w:r w:rsidRPr="00AB42C1">
        <w:rPr>
          <w:color w:val="000000" w:themeColor="text1"/>
          <w:spacing w:val="80"/>
          <w:w w:val="150"/>
        </w:rPr>
        <w:t xml:space="preserve"> </w:t>
      </w:r>
      <w:r w:rsidRPr="00AB42C1">
        <w:rPr>
          <w:color w:val="000000" w:themeColor="text1"/>
        </w:rPr>
        <w:t>творческой</w:t>
      </w:r>
      <w:r w:rsidRPr="00AB42C1">
        <w:rPr>
          <w:color w:val="000000" w:themeColor="text1"/>
          <w:spacing w:val="40"/>
        </w:rPr>
        <w:t xml:space="preserve"> </w:t>
      </w:r>
      <w:r w:rsidRPr="00AB42C1">
        <w:rPr>
          <w:color w:val="000000" w:themeColor="text1"/>
        </w:rPr>
        <w:t>деятельности [1</w:t>
      </w:r>
      <w:r w:rsidR="007A3D25">
        <w:rPr>
          <w:color w:val="000000" w:themeColor="text1"/>
        </w:rPr>
        <w:t>08</w:t>
      </w:r>
      <w:r w:rsidRPr="00AB42C1">
        <w:rPr>
          <w:color w:val="000000" w:themeColor="text1"/>
        </w:rPr>
        <w:t>].</w:t>
      </w:r>
    </w:p>
    <w:p w14:paraId="2AA83FA3" w14:textId="54C9BB57" w:rsidR="00AC2F4F" w:rsidRPr="00AB42C1" w:rsidRDefault="00AC2F4F" w:rsidP="00F87BE6">
      <w:pPr>
        <w:pStyle w:val="a3"/>
        <w:ind w:left="0" w:right="145" w:firstLine="720"/>
        <w:rPr>
          <w:color w:val="000000" w:themeColor="text1"/>
        </w:rPr>
      </w:pPr>
      <w:r w:rsidRPr="00AB42C1">
        <w:rPr>
          <w:color w:val="000000" w:themeColor="text1"/>
        </w:rPr>
        <w:t>В исследованиях T.M. Amabile, S. Kramer, R.A. Beghetto творчество рассматривается ключевым навыком, необходимый для творческого и гибкого ума при изучении и интеграции новых знаний [1</w:t>
      </w:r>
      <w:r w:rsidR="007A3D25">
        <w:rPr>
          <w:color w:val="000000" w:themeColor="text1"/>
        </w:rPr>
        <w:t>09</w:t>
      </w:r>
      <w:r w:rsidRPr="00AB42C1">
        <w:rPr>
          <w:color w:val="000000" w:themeColor="text1"/>
        </w:rPr>
        <w:t>]. Sternberg &amp; Lubart творчество определяют, как способность генерировать новые и полезные идеи или продукты [1</w:t>
      </w:r>
      <w:r w:rsidR="001838D8">
        <w:rPr>
          <w:color w:val="000000" w:themeColor="text1"/>
        </w:rPr>
        <w:t>10</w:t>
      </w:r>
      <w:r w:rsidRPr="00AB42C1">
        <w:rPr>
          <w:color w:val="000000" w:themeColor="text1"/>
        </w:rPr>
        <w:t>]</w:t>
      </w:r>
      <w:r w:rsidR="001F1317">
        <w:rPr>
          <w:color w:val="000000" w:themeColor="text1"/>
        </w:rPr>
        <w:t xml:space="preserve">; </w:t>
      </w:r>
      <w:r w:rsidRPr="00AB42C1">
        <w:rPr>
          <w:color w:val="000000" w:themeColor="text1"/>
        </w:rPr>
        <w:t>I.R. Berson, M.J. Berson, W. Luo, H. He описаны способы использования цифровых технологий, способствующие</w:t>
      </w:r>
      <w:r w:rsidR="005A5699" w:rsidRPr="00AB42C1">
        <w:rPr>
          <w:color w:val="000000" w:themeColor="text1"/>
        </w:rPr>
        <w:t xml:space="preserve"> развитию</w:t>
      </w:r>
      <w:r w:rsidRPr="00AB42C1">
        <w:rPr>
          <w:color w:val="000000" w:themeColor="text1"/>
        </w:rPr>
        <w:t xml:space="preserve"> </w:t>
      </w:r>
      <w:r w:rsidR="005A5699" w:rsidRPr="00AB42C1">
        <w:rPr>
          <w:color w:val="000000" w:themeColor="text1"/>
        </w:rPr>
        <w:t>креативных способностей</w:t>
      </w:r>
      <w:r w:rsidRPr="00AB42C1">
        <w:rPr>
          <w:color w:val="000000" w:themeColor="text1"/>
        </w:rPr>
        <w:t xml:space="preserve"> [1</w:t>
      </w:r>
      <w:r w:rsidR="00A6274F">
        <w:rPr>
          <w:color w:val="000000" w:themeColor="text1"/>
        </w:rPr>
        <w:t>1</w:t>
      </w:r>
      <w:r w:rsidR="00F96B07">
        <w:rPr>
          <w:color w:val="000000" w:themeColor="text1"/>
        </w:rPr>
        <w:t>1</w:t>
      </w:r>
      <w:r w:rsidRPr="00AB42C1">
        <w:rPr>
          <w:color w:val="000000" w:themeColor="text1"/>
        </w:rPr>
        <w:t>]</w:t>
      </w:r>
      <w:r w:rsidR="001F1317">
        <w:rPr>
          <w:color w:val="000000" w:themeColor="text1"/>
        </w:rPr>
        <w:t xml:space="preserve">; </w:t>
      </w:r>
      <w:r w:rsidRPr="00AB42C1">
        <w:rPr>
          <w:color w:val="000000" w:themeColor="text1"/>
        </w:rPr>
        <w:t>N.S.</w:t>
      </w:r>
      <w:r w:rsidRPr="00AB42C1">
        <w:rPr>
          <w:color w:val="000000" w:themeColor="text1"/>
          <w:spacing w:val="6"/>
        </w:rPr>
        <w:t xml:space="preserve"> </w:t>
      </w:r>
      <w:r w:rsidRPr="00AB42C1">
        <w:rPr>
          <w:color w:val="000000" w:themeColor="text1"/>
        </w:rPr>
        <w:t>Evans,</w:t>
      </w:r>
      <w:r w:rsidRPr="00AB42C1">
        <w:rPr>
          <w:color w:val="000000" w:themeColor="text1"/>
          <w:spacing w:val="6"/>
        </w:rPr>
        <w:t xml:space="preserve"> </w:t>
      </w:r>
      <w:r w:rsidRPr="00AB42C1">
        <w:rPr>
          <w:color w:val="000000" w:themeColor="text1"/>
        </w:rPr>
        <w:t>R.D.</w:t>
      </w:r>
      <w:r w:rsidRPr="00AB42C1">
        <w:rPr>
          <w:color w:val="000000" w:themeColor="text1"/>
          <w:spacing w:val="6"/>
        </w:rPr>
        <w:t xml:space="preserve"> </w:t>
      </w:r>
      <w:r w:rsidRPr="00AB42C1">
        <w:rPr>
          <w:color w:val="000000" w:themeColor="text1"/>
        </w:rPr>
        <w:t>Todaro,</w:t>
      </w:r>
      <w:r w:rsidRPr="00AB42C1">
        <w:rPr>
          <w:color w:val="000000" w:themeColor="text1"/>
          <w:spacing w:val="7"/>
        </w:rPr>
        <w:t xml:space="preserve"> </w:t>
      </w:r>
      <w:r w:rsidRPr="00AB42C1">
        <w:rPr>
          <w:color w:val="000000" w:themeColor="text1"/>
        </w:rPr>
        <w:t>M.A.</w:t>
      </w:r>
      <w:r w:rsidRPr="00AB42C1">
        <w:rPr>
          <w:color w:val="000000" w:themeColor="text1"/>
          <w:spacing w:val="6"/>
        </w:rPr>
        <w:t xml:space="preserve"> </w:t>
      </w:r>
      <w:r w:rsidRPr="00AB42C1">
        <w:rPr>
          <w:color w:val="000000" w:themeColor="text1"/>
        </w:rPr>
        <w:t>Schlesinger,</w:t>
      </w:r>
      <w:r w:rsidRPr="00AB42C1">
        <w:rPr>
          <w:color w:val="000000" w:themeColor="text1"/>
          <w:spacing w:val="7"/>
        </w:rPr>
        <w:t xml:space="preserve"> </w:t>
      </w:r>
      <w:r w:rsidRPr="00AB42C1">
        <w:rPr>
          <w:color w:val="000000" w:themeColor="text1"/>
        </w:rPr>
        <w:t>R.M.</w:t>
      </w:r>
      <w:r w:rsidRPr="00AB42C1">
        <w:rPr>
          <w:color w:val="000000" w:themeColor="text1"/>
          <w:spacing w:val="6"/>
        </w:rPr>
        <w:t xml:space="preserve"> </w:t>
      </w:r>
      <w:r w:rsidRPr="00AB42C1">
        <w:rPr>
          <w:color w:val="000000" w:themeColor="text1"/>
          <w:spacing w:val="-2"/>
        </w:rPr>
        <w:t>Golinkoff,</w:t>
      </w:r>
      <w:r w:rsidR="00967C43" w:rsidRPr="00AB42C1">
        <w:rPr>
          <w:color w:val="000000" w:themeColor="text1"/>
        </w:rPr>
        <w:t xml:space="preserve"> </w:t>
      </w:r>
      <w:r w:rsidRPr="00AB42C1">
        <w:rPr>
          <w:color w:val="000000" w:themeColor="text1"/>
        </w:rPr>
        <w:t>Hirsh-Pasek (2021)</w:t>
      </w:r>
      <w:r w:rsidR="005A5699" w:rsidRPr="00AB42C1">
        <w:rPr>
          <w:color w:val="000000" w:themeColor="text1"/>
        </w:rPr>
        <w:t xml:space="preserve"> выделяют</w:t>
      </w:r>
      <w:r w:rsidRPr="00AB42C1">
        <w:rPr>
          <w:color w:val="000000" w:themeColor="text1"/>
        </w:rPr>
        <w:t xml:space="preserve"> влияние проектной, игровой и исследовательской деятельности на развитие творческих способностей [1</w:t>
      </w:r>
      <w:r w:rsidR="00A6274F">
        <w:rPr>
          <w:color w:val="000000" w:themeColor="text1"/>
        </w:rPr>
        <w:t>1</w:t>
      </w:r>
      <w:r w:rsidR="00F96B07">
        <w:rPr>
          <w:color w:val="000000" w:themeColor="text1"/>
        </w:rPr>
        <w:t>2</w:t>
      </w:r>
      <w:r w:rsidRPr="00AB42C1">
        <w:rPr>
          <w:color w:val="000000" w:themeColor="text1"/>
        </w:rPr>
        <w:t>].</w:t>
      </w:r>
    </w:p>
    <w:p w14:paraId="0DB157B1" w14:textId="7D3D324B" w:rsidR="0040408C" w:rsidRPr="00AB42C1" w:rsidRDefault="0040408C" w:rsidP="008C2D18">
      <w:pPr>
        <w:pStyle w:val="a3"/>
        <w:tabs>
          <w:tab w:val="left" w:pos="709"/>
        </w:tabs>
        <w:ind w:left="0" w:right="145" w:firstLine="720"/>
        <w:rPr>
          <w:color w:val="000000" w:themeColor="text1"/>
        </w:rPr>
      </w:pPr>
      <w:r w:rsidRPr="00AB42C1">
        <w:rPr>
          <w:color w:val="000000" w:themeColor="text1"/>
        </w:rPr>
        <w:t>Казахстанские</w:t>
      </w:r>
      <w:r w:rsidR="001F1317">
        <w:rPr>
          <w:color w:val="000000" w:themeColor="text1"/>
        </w:rPr>
        <w:t xml:space="preserve"> исследователи</w:t>
      </w:r>
      <w:r w:rsidRPr="00AB42C1">
        <w:rPr>
          <w:color w:val="000000" w:themeColor="text1"/>
        </w:rPr>
        <w:t>, опираясь на теоретические истоки науки и культуры, развития творческой и креативной личности, заложенные в научных трудах казахских передовых мыслителей и философов, педагогов-просветителей Абая Кунанбаева, Ибрая Алтынсарина, Жусупбека Аймаутова, Ахмета Байтурсынова, Магжана Жумабаева, рассматривают проблему</w:t>
      </w:r>
      <w:r w:rsidRPr="00AB42C1">
        <w:rPr>
          <w:color w:val="000000" w:themeColor="text1"/>
          <w:spacing w:val="-3"/>
        </w:rPr>
        <w:t xml:space="preserve"> </w:t>
      </w:r>
      <w:r w:rsidRPr="00AB42C1">
        <w:rPr>
          <w:color w:val="000000" w:themeColor="text1"/>
        </w:rPr>
        <w:t>развития творческих способностей в связи с изучением способов повышения эффективности развития творческих</w:t>
      </w:r>
      <w:r w:rsidRPr="00AB42C1">
        <w:rPr>
          <w:color w:val="000000" w:themeColor="text1"/>
          <w:spacing w:val="-5"/>
        </w:rPr>
        <w:t xml:space="preserve"> </w:t>
      </w:r>
      <w:r w:rsidRPr="00AB42C1">
        <w:rPr>
          <w:color w:val="000000" w:themeColor="text1"/>
        </w:rPr>
        <w:t>способностей в</w:t>
      </w:r>
      <w:r w:rsidRPr="00AB42C1">
        <w:rPr>
          <w:color w:val="000000" w:themeColor="text1"/>
          <w:spacing w:val="-2"/>
        </w:rPr>
        <w:t xml:space="preserve"> </w:t>
      </w:r>
      <w:r w:rsidRPr="00AB42C1">
        <w:rPr>
          <w:color w:val="000000" w:themeColor="text1"/>
        </w:rPr>
        <w:t xml:space="preserve">учебном процессе </w:t>
      </w:r>
      <w:r w:rsidR="00A348A8">
        <w:rPr>
          <w:color w:val="000000" w:themeColor="text1"/>
        </w:rPr>
        <w:t xml:space="preserve">            </w:t>
      </w:r>
      <w:r w:rsidRPr="00AB42C1">
        <w:rPr>
          <w:color w:val="000000" w:themeColor="text1"/>
        </w:rPr>
        <w:lastRenderedPageBreak/>
        <w:t>[5</w:t>
      </w:r>
      <w:r w:rsidR="00DD3509">
        <w:rPr>
          <w:color w:val="000000" w:themeColor="text1"/>
        </w:rPr>
        <w:t>1</w:t>
      </w:r>
      <w:r w:rsidRPr="00AB42C1">
        <w:rPr>
          <w:color w:val="000000" w:themeColor="text1"/>
        </w:rPr>
        <w:t>, с. 3-25], развития творческого потенциала обучающихся [5</w:t>
      </w:r>
      <w:r w:rsidR="00DD3509">
        <w:rPr>
          <w:color w:val="000000" w:themeColor="text1"/>
        </w:rPr>
        <w:t>2</w:t>
      </w:r>
      <w:r w:rsidRPr="00AB42C1">
        <w:rPr>
          <w:color w:val="000000" w:themeColor="text1"/>
        </w:rPr>
        <w:t>, с. 3-23].</w:t>
      </w:r>
    </w:p>
    <w:p w14:paraId="6D4300F0" w14:textId="53F1B6D5" w:rsidR="00381F8D" w:rsidRDefault="00D610F7" w:rsidP="00AA37FC">
      <w:pPr>
        <w:pStyle w:val="a3"/>
        <w:spacing w:before="3"/>
        <w:ind w:left="0" w:right="145" w:firstLine="720"/>
        <w:rPr>
          <w:color w:val="000000" w:themeColor="text1"/>
        </w:rPr>
      </w:pPr>
      <w:r>
        <w:rPr>
          <w:color w:val="000000" w:themeColor="text1"/>
        </w:rPr>
        <w:t xml:space="preserve">Следует разделить понятия </w:t>
      </w:r>
      <w:r w:rsidRPr="00AB42C1">
        <w:rPr>
          <w:color w:val="000000" w:themeColor="text1"/>
        </w:rPr>
        <w:t>«творчество»</w:t>
      </w:r>
      <w:r>
        <w:rPr>
          <w:color w:val="000000" w:themeColor="text1"/>
          <w:spacing w:val="59"/>
        </w:rPr>
        <w:t xml:space="preserve"> </w:t>
      </w:r>
      <w:r>
        <w:rPr>
          <w:color w:val="000000" w:themeColor="text1"/>
        </w:rPr>
        <w:t xml:space="preserve">и </w:t>
      </w:r>
      <w:r w:rsidRPr="00AB42C1">
        <w:rPr>
          <w:color w:val="000000" w:themeColor="text1"/>
        </w:rPr>
        <w:t>«креативность»,</w:t>
      </w:r>
      <w:r>
        <w:rPr>
          <w:color w:val="000000" w:themeColor="text1"/>
        </w:rPr>
        <w:t xml:space="preserve"> поскольку их значения не являются взаимозаменяемыми и не взаимодополняют друг друга. С</w:t>
      </w:r>
      <w:r w:rsidR="0040408C" w:rsidRPr="00AB42C1">
        <w:rPr>
          <w:color w:val="000000" w:themeColor="text1"/>
        </w:rPr>
        <w:t>одержание</w:t>
      </w:r>
      <w:r w:rsidR="0040408C" w:rsidRPr="00AB42C1">
        <w:rPr>
          <w:color w:val="000000" w:themeColor="text1"/>
          <w:spacing w:val="60"/>
        </w:rPr>
        <w:t xml:space="preserve"> </w:t>
      </w:r>
      <w:r w:rsidR="0040408C" w:rsidRPr="00AB42C1">
        <w:rPr>
          <w:color w:val="000000" w:themeColor="text1"/>
        </w:rPr>
        <w:t>понятия</w:t>
      </w:r>
      <w:r w:rsidR="0040408C" w:rsidRPr="00AB42C1">
        <w:rPr>
          <w:color w:val="000000" w:themeColor="text1"/>
          <w:spacing w:val="60"/>
        </w:rPr>
        <w:t xml:space="preserve"> </w:t>
      </w:r>
      <w:r w:rsidR="0040408C" w:rsidRPr="00AB42C1">
        <w:rPr>
          <w:color w:val="000000" w:themeColor="text1"/>
        </w:rPr>
        <w:t>«творчество»</w:t>
      </w:r>
      <w:r w:rsidR="0040408C" w:rsidRPr="00AB42C1">
        <w:rPr>
          <w:color w:val="000000" w:themeColor="text1"/>
          <w:spacing w:val="59"/>
        </w:rPr>
        <w:t xml:space="preserve"> </w:t>
      </w:r>
      <w:r w:rsidR="0040408C" w:rsidRPr="00AB42C1">
        <w:rPr>
          <w:color w:val="000000" w:themeColor="text1"/>
        </w:rPr>
        <w:t>шире</w:t>
      </w:r>
      <w:r w:rsidR="0040408C" w:rsidRPr="00AB42C1">
        <w:rPr>
          <w:color w:val="000000" w:themeColor="text1"/>
          <w:spacing w:val="60"/>
        </w:rPr>
        <w:t xml:space="preserve"> </w:t>
      </w:r>
      <w:r w:rsidR="0040408C" w:rsidRPr="00AB42C1">
        <w:rPr>
          <w:color w:val="000000" w:themeColor="text1"/>
          <w:spacing w:val="-2"/>
        </w:rPr>
        <w:t>понятия</w:t>
      </w:r>
      <w:r>
        <w:rPr>
          <w:color w:val="000000" w:themeColor="text1"/>
        </w:rPr>
        <w:t xml:space="preserve"> </w:t>
      </w:r>
      <w:r w:rsidR="0040408C" w:rsidRPr="00AB42C1">
        <w:rPr>
          <w:color w:val="000000" w:themeColor="text1"/>
        </w:rPr>
        <w:t xml:space="preserve">«креативность», </w:t>
      </w:r>
      <w:r w:rsidR="005621E4">
        <w:rPr>
          <w:color w:val="000000" w:themeColor="text1"/>
        </w:rPr>
        <w:t>так как</w:t>
      </w:r>
      <w:r w:rsidR="0040408C" w:rsidRPr="00AB42C1">
        <w:rPr>
          <w:color w:val="000000" w:themeColor="text1"/>
        </w:rPr>
        <w:t xml:space="preserve"> креативность является составляющей категории творчества и определяется как характеристика любой способности к деятельности.</w:t>
      </w:r>
      <w:r w:rsidR="005621E4">
        <w:rPr>
          <w:color w:val="000000" w:themeColor="text1"/>
        </w:rPr>
        <w:t xml:space="preserve"> </w:t>
      </w:r>
      <w:r w:rsidR="0040408C" w:rsidRPr="00AB42C1">
        <w:rPr>
          <w:color w:val="000000" w:themeColor="text1"/>
        </w:rPr>
        <w:t>Однако, понятия «творчество» и «креативность» могут использоваться как синонимы при условии «…если речь идет только об общей творческой</w:t>
      </w:r>
      <w:r w:rsidR="00381F8D">
        <w:rPr>
          <w:color w:val="000000" w:themeColor="text1"/>
          <w:spacing w:val="39"/>
        </w:rPr>
        <w:t xml:space="preserve"> </w:t>
      </w:r>
      <w:r w:rsidR="0040408C" w:rsidRPr="00AB42C1">
        <w:rPr>
          <w:color w:val="000000" w:themeColor="text1"/>
        </w:rPr>
        <w:t>способности»</w:t>
      </w:r>
      <w:r w:rsidR="0040408C" w:rsidRPr="00AB42C1">
        <w:rPr>
          <w:color w:val="000000" w:themeColor="text1"/>
          <w:spacing w:val="38"/>
        </w:rPr>
        <w:t xml:space="preserve"> </w:t>
      </w:r>
      <w:r w:rsidR="0040408C" w:rsidRPr="00AB42C1">
        <w:rPr>
          <w:color w:val="000000" w:themeColor="text1"/>
        </w:rPr>
        <w:t>[1</w:t>
      </w:r>
      <w:r w:rsidR="003A3AF0">
        <w:rPr>
          <w:color w:val="000000" w:themeColor="text1"/>
        </w:rPr>
        <w:t>1</w:t>
      </w:r>
      <w:r w:rsidR="00F96B07">
        <w:rPr>
          <w:color w:val="000000" w:themeColor="text1"/>
        </w:rPr>
        <w:t>3</w:t>
      </w:r>
      <w:r w:rsidR="00381F8D">
        <w:rPr>
          <w:color w:val="000000" w:themeColor="text1"/>
        </w:rPr>
        <w:t>].</w:t>
      </w:r>
    </w:p>
    <w:p w14:paraId="57F15C4D" w14:textId="46C800FD" w:rsidR="00854A9E" w:rsidRPr="00AB42C1" w:rsidRDefault="00854A9E" w:rsidP="00854A9E">
      <w:pPr>
        <w:pStyle w:val="a3"/>
        <w:ind w:left="0" w:right="145" w:firstLine="720"/>
        <w:rPr>
          <w:color w:val="000000" w:themeColor="text1"/>
        </w:rPr>
      </w:pPr>
      <w:r w:rsidRPr="00AB42C1">
        <w:rPr>
          <w:color w:val="000000" w:themeColor="text1"/>
        </w:rPr>
        <w:t>К.Р. Роджерс определяет креативность как способность обнаруживать новые способы решения проблем и выражения при внутренних условиях:</w:t>
      </w:r>
      <w:r w:rsidRPr="00AB42C1">
        <w:rPr>
          <w:color w:val="000000" w:themeColor="text1"/>
          <w:spacing w:val="-2"/>
        </w:rPr>
        <w:t xml:space="preserve"> </w:t>
      </w:r>
      <w:r w:rsidRPr="00AB42C1">
        <w:rPr>
          <w:color w:val="000000" w:themeColor="text1"/>
        </w:rPr>
        <w:t>открытость новому</w:t>
      </w:r>
      <w:r w:rsidRPr="00AB42C1">
        <w:rPr>
          <w:color w:val="000000" w:themeColor="text1"/>
          <w:spacing w:val="-2"/>
        </w:rPr>
        <w:t xml:space="preserve"> </w:t>
      </w:r>
      <w:r w:rsidRPr="00AB42C1">
        <w:rPr>
          <w:color w:val="000000" w:themeColor="text1"/>
        </w:rPr>
        <w:t>миру</w:t>
      </w:r>
      <w:r w:rsidRPr="00AB42C1">
        <w:rPr>
          <w:color w:val="000000" w:themeColor="text1"/>
          <w:spacing w:val="-2"/>
        </w:rPr>
        <w:t xml:space="preserve"> </w:t>
      </w:r>
      <w:r w:rsidRPr="00AB42C1">
        <w:rPr>
          <w:color w:val="000000" w:themeColor="text1"/>
        </w:rPr>
        <w:t>и способность к необыкновенным</w:t>
      </w:r>
      <w:r w:rsidRPr="00AB42C1">
        <w:rPr>
          <w:color w:val="000000" w:themeColor="text1"/>
          <w:spacing w:val="-3"/>
        </w:rPr>
        <w:t xml:space="preserve"> </w:t>
      </w:r>
      <w:r w:rsidRPr="00AB42C1">
        <w:rPr>
          <w:color w:val="000000" w:themeColor="text1"/>
        </w:rPr>
        <w:t>сочетаниям;</w:t>
      </w:r>
      <w:r w:rsidRPr="00AB42C1">
        <w:rPr>
          <w:color w:val="000000" w:themeColor="text1"/>
          <w:spacing w:val="-5"/>
        </w:rPr>
        <w:t xml:space="preserve"> </w:t>
      </w:r>
      <w:r w:rsidRPr="00AB42C1">
        <w:rPr>
          <w:color w:val="000000" w:themeColor="text1"/>
        </w:rPr>
        <w:t>при</w:t>
      </w:r>
      <w:r w:rsidRPr="00AB42C1">
        <w:rPr>
          <w:color w:val="000000" w:themeColor="text1"/>
          <w:spacing w:val="-5"/>
        </w:rPr>
        <w:t xml:space="preserve"> </w:t>
      </w:r>
      <w:r w:rsidRPr="00AB42C1">
        <w:rPr>
          <w:color w:val="000000" w:themeColor="text1"/>
        </w:rPr>
        <w:t>внешних</w:t>
      </w:r>
      <w:r w:rsidRPr="00AB42C1">
        <w:rPr>
          <w:color w:val="000000" w:themeColor="text1"/>
          <w:spacing w:val="-9"/>
        </w:rPr>
        <w:t xml:space="preserve"> </w:t>
      </w:r>
      <w:r w:rsidRPr="00AB42C1">
        <w:rPr>
          <w:color w:val="000000" w:themeColor="text1"/>
        </w:rPr>
        <w:t>условиях,</w:t>
      </w:r>
      <w:r w:rsidRPr="00AB42C1">
        <w:rPr>
          <w:color w:val="000000" w:themeColor="text1"/>
          <w:spacing w:val="-2"/>
        </w:rPr>
        <w:t xml:space="preserve"> </w:t>
      </w:r>
      <w:r w:rsidRPr="00AB42C1">
        <w:rPr>
          <w:color w:val="000000" w:themeColor="text1"/>
        </w:rPr>
        <w:t>создается</w:t>
      </w:r>
      <w:r w:rsidRPr="00AB42C1">
        <w:rPr>
          <w:color w:val="000000" w:themeColor="text1"/>
          <w:spacing w:val="-3"/>
        </w:rPr>
        <w:t xml:space="preserve"> </w:t>
      </w:r>
      <w:r w:rsidRPr="00AB42C1">
        <w:rPr>
          <w:color w:val="000000" w:themeColor="text1"/>
        </w:rPr>
        <w:t>обстановка,</w:t>
      </w:r>
      <w:r w:rsidRPr="00AB42C1">
        <w:rPr>
          <w:color w:val="000000" w:themeColor="text1"/>
          <w:spacing w:val="-2"/>
        </w:rPr>
        <w:t xml:space="preserve"> </w:t>
      </w:r>
      <w:r w:rsidRPr="00AB42C1">
        <w:rPr>
          <w:color w:val="000000" w:themeColor="text1"/>
        </w:rPr>
        <w:t>где большую ценность представляют признание безусловной ценности индивида, его психологическая свобода самовыражения и отсутствие внешнего оценивания [1</w:t>
      </w:r>
      <w:r w:rsidRPr="003A3AF0">
        <w:rPr>
          <w:color w:val="000000" w:themeColor="text1"/>
        </w:rPr>
        <w:t>1</w:t>
      </w:r>
      <w:r w:rsidR="00F96B07">
        <w:rPr>
          <w:color w:val="000000" w:themeColor="text1"/>
        </w:rPr>
        <w:t>4</w:t>
      </w:r>
      <w:r w:rsidRPr="00AB42C1">
        <w:rPr>
          <w:color w:val="000000" w:themeColor="text1"/>
        </w:rPr>
        <w:t xml:space="preserve">, с. 166]. </w:t>
      </w:r>
    </w:p>
    <w:p w14:paraId="69389723" w14:textId="77777777" w:rsidR="00BA46F2" w:rsidRDefault="00854A9E" w:rsidP="00BA46F2">
      <w:pPr>
        <w:pStyle w:val="a3"/>
        <w:ind w:left="0" w:right="145" w:firstLine="720"/>
        <w:rPr>
          <w:color w:val="000000" w:themeColor="text1"/>
        </w:rPr>
      </w:pPr>
      <w:r>
        <w:rPr>
          <w:color w:val="000000" w:themeColor="text1"/>
        </w:rPr>
        <w:t xml:space="preserve">Согласно базовым концепциям связи креативности и интеллекта можно сделать вывод, что креативность определяется как способность к нестандартному решению сложной задачи или способность увидеть проблему по-новому. </w:t>
      </w:r>
      <w:r w:rsidR="00BA46F2">
        <w:rPr>
          <w:color w:val="000000" w:themeColor="text1"/>
        </w:rPr>
        <w:t>Р</w:t>
      </w:r>
      <w:r>
        <w:rPr>
          <w:color w:val="000000" w:themeColor="text1"/>
        </w:rPr>
        <w:t>азвити</w:t>
      </w:r>
      <w:r w:rsidR="00BA46F2">
        <w:rPr>
          <w:color w:val="000000" w:themeColor="text1"/>
        </w:rPr>
        <w:t>е</w:t>
      </w:r>
      <w:r>
        <w:rPr>
          <w:color w:val="000000" w:themeColor="text1"/>
        </w:rPr>
        <w:t xml:space="preserve"> исследуемой способности </w:t>
      </w:r>
      <w:r w:rsidR="00BA46F2">
        <w:rPr>
          <w:color w:val="000000" w:themeColor="text1"/>
        </w:rPr>
        <w:t>обуславливает гибкость мышления и мотивацию, поскольку именно мотив дает импульс для поиска верных ответов в проблемных вопросах.</w:t>
      </w:r>
    </w:p>
    <w:p w14:paraId="3F77356A" w14:textId="40946E6C" w:rsidR="00C56CE4" w:rsidRPr="00AB42C1" w:rsidRDefault="0040408C" w:rsidP="00BA46F2">
      <w:pPr>
        <w:pStyle w:val="a3"/>
        <w:ind w:left="0" w:right="145" w:firstLine="720"/>
        <w:rPr>
          <w:color w:val="000000" w:themeColor="text1"/>
        </w:rPr>
      </w:pPr>
      <w:r w:rsidRPr="00AB42C1">
        <w:rPr>
          <w:color w:val="000000" w:themeColor="text1"/>
        </w:rPr>
        <w:t>В</w:t>
      </w:r>
      <w:r w:rsidRPr="00AB42C1">
        <w:rPr>
          <w:color w:val="000000" w:themeColor="text1"/>
          <w:spacing w:val="-2"/>
        </w:rPr>
        <w:t xml:space="preserve"> </w:t>
      </w:r>
      <w:r w:rsidRPr="00AB42C1">
        <w:rPr>
          <w:color w:val="000000" w:themeColor="text1"/>
        </w:rPr>
        <w:t>теории креативности А.Г.</w:t>
      </w:r>
      <w:r w:rsidRPr="00AB42C1">
        <w:rPr>
          <w:color w:val="000000" w:themeColor="text1"/>
          <w:spacing w:val="-1"/>
        </w:rPr>
        <w:t xml:space="preserve"> </w:t>
      </w:r>
      <w:r w:rsidRPr="00AB42C1">
        <w:rPr>
          <w:color w:val="000000" w:themeColor="text1"/>
        </w:rPr>
        <w:t>Маслоу мотивация занимает центральную позицию, так как мотивационные аспекты позволяют человеку подняться выше по иерархии своих потребностей и продемонстрировать сво</w:t>
      </w:r>
      <w:r w:rsidR="00BB5309" w:rsidRPr="00AB42C1">
        <w:rPr>
          <w:color w:val="000000" w:themeColor="text1"/>
        </w:rPr>
        <w:t xml:space="preserve">ю </w:t>
      </w:r>
      <w:r w:rsidRPr="00AB42C1">
        <w:rPr>
          <w:color w:val="000000" w:themeColor="text1"/>
        </w:rPr>
        <w:t>индивидуальность, собственные творческие способности в достижении целей</w:t>
      </w:r>
      <w:r w:rsidR="003A3AF0">
        <w:rPr>
          <w:color w:val="000000" w:themeColor="text1"/>
        </w:rPr>
        <w:t xml:space="preserve"> </w:t>
      </w:r>
      <w:r w:rsidR="003A3AF0" w:rsidRPr="003A3AF0">
        <w:rPr>
          <w:color w:val="000000" w:themeColor="text1"/>
        </w:rPr>
        <w:t>[11</w:t>
      </w:r>
      <w:r w:rsidR="00F96B07">
        <w:rPr>
          <w:color w:val="000000" w:themeColor="text1"/>
        </w:rPr>
        <w:t>4</w:t>
      </w:r>
      <w:r w:rsidR="003A3AF0" w:rsidRPr="003A3AF0">
        <w:rPr>
          <w:color w:val="000000" w:themeColor="text1"/>
        </w:rPr>
        <w:t>]</w:t>
      </w:r>
      <w:r w:rsidRPr="00AB42C1">
        <w:rPr>
          <w:color w:val="000000" w:themeColor="text1"/>
        </w:rPr>
        <w:t>.</w:t>
      </w:r>
    </w:p>
    <w:p w14:paraId="79224553" w14:textId="7DC69740" w:rsidR="00B03CDC" w:rsidRPr="00AB42C1" w:rsidRDefault="00C56CE4" w:rsidP="008C2D18">
      <w:pPr>
        <w:pStyle w:val="a3"/>
        <w:ind w:left="0" w:right="145" w:firstLine="720"/>
        <w:rPr>
          <w:color w:val="000000" w:themeColor="text1"/>
        </w:rPr>
      </w:pPr>
      <w:r w:rsidRPr="00AB42C1">
        <w:rPr>
          <w:color w:val="000000" w:themeColor="text1"/>
        </w:rPr>
        <w:t>В нашем исследовани</w:t>
      </w:r>
      <w:r w:rsidR="00D11F8C">
        <w:rPr>
          <w:color w:val="000000" w:themeColor="text1"/>
        </w:rPr>
        <w:t xml:space="preserve">и </w:t>
      </w:r>
      <w:r w:rsidRPr="00AB42C1">
        <w:rPr>
          <w:color w:val="000000" w:themeColor="text1"/>
        </w:rPr>
        <w:t xml:space="preserve">мы опираемся на определение </w:t>
      </w:r>
      <w:r w:rsidR="00F96B07">
        <w:rPr>
          <w:color w:val="000000" w:themeColor="text1"/>
        </w:rPr>
        <w:t xml:space="preserve">                           </w:t>
      </w:r>
      <w:r w:rsidR="00512F1A" w:rsidRPr="00AB42C1">
        <w:rPr>
          <w:color w:val="000000" w:themeColor="text1"/>
        </w:rPr>
        <w:t>Д.Б. Богоявленской: «</w:t>
      </w:r>
      <w:r w:rsidR="00DF43AF" w:rsidRPr="00AB42C1">
        <w:rPr>
          <w:color w:val="000000" w:themeColor="text1"/>
        </w:rPr>
        <w:t>К</w:t>
      </w:r>
      <w:r w:rsidRPr="00AB42C1">
        <w:rPr>
          <w:color w:val="000000" w:themeColor="text1"/>
        </w:rPr>
        <w:t>реативность – это системное</w:t>
      </w:r>
      <w:r w:rsidR="00693422" w:rsidRPr="00AB42C1">
        <w:rPr>
          <w:color w:val="000000" w:themeColor="text1"/>
        </w:rPr>
        <w:t xml:space="preserve"> </w:t>
      </w:r>
      <w:r w:rsidRPr="00AB42C1">
        <w:rPr>
          <w:color w:val="000000" w:themeColor="text1"/>
        </w:rPr>
        <w:t>психическое образование, которое не только включает интеллектуальный потенциал, но и связано с мотивацией, эмоциями, уровнем эстетического развития, коммуникативными параметрами, компетентностью [1</w:t>
      </w:r>
      <w:r w:rsidR="00F96B07">
        <w:rPr>
          <w:color w:val="000000" w:themeColor="text1"/>
        </w:rPr>
        <w:t>15</w:t>
      </w:r>
      <w:r w:rsidR="00512F1A" w:rsidRPr="00AB42C1">
        <w:rPr>
          <w:color w:val="000000" w:themeColor="text1"/>
        </w:rPr>
        <w:t xml:space="preserve">], поскольку когнитивные, личностные, коммуникативные параметры </w:t>
      </w:r>
      <w:r w:rsidR="006078CA" w:rsidRPr="00AB42C1">
        <w:rPr>
          <w:color w:val="000000" w:themeColor="text1"/>
        </w:rPr>
        <w:t xml:space="preserve">являются ключевыми составляющими структуры профессиональных способностей. </w:t>
      </w:r>
      <w:r w:rsidR="00B03CDC" w:rsidRPr="00AB42C1">
        <w:rPr>
          <w:color w:val="000000" w:themeColor="text1"/>
        </w:rPr>
        <w:t xml:space="preserve"> </w:t>
      </w:r>
    </w:p>
    <w:p w14:paraId="4F8B8BEA" w14:textId="42895EE5" w:rsidR="0069353F" w:rsidRPr="00AB42C1" w:rsidRDefault="00C35505" w:rsidP="008C2D18">
      <w:pPr>
        <w:pStyle w:val="a3"/>
        <w:ind w:left="0" w:right="145" w:firstLine="720"/>
        <w:rPr>
          <w:color w:val="000000" w:themeColor="text1"/>
        </w:rPr>
      </w:pPr>
      <w:r>
        <w:rPr>
          <w:color w:val="000000" w:themeColor="text1"/>
        </w:rPr>
        <w:t xml:space="preserve">Впервые </w:t>
      </w:r>
      <w:r w:rsidR="006078CA" w:rsidRPr="00AB42C1">
        <w:rPr>
          <w:color w:val="000000" w:themeColor="text1"/>
        </w:rPr>
        <w:t>определение</w:t>
      </w:r>
      <w:r w:rsidR="006078CA" w:rsidRPr="00AB42C1">
        <w:rPr>
          <w:color w:val="000000" w:themeColor="text1"/>
          <w:spacing w:val="40"/>
        </w:rPr>
        <w:t xml:space="preserve"> </w:t>
      </w:r>
      <w:r w:rsidR="006078CA" w:rsidRPr="00AB42C1">
        <w:rPr>
          <w:color w:val="000000" w:themeColor="text1"/>
        </w:rPr>
        <w:t>«профессиональные</w:t>
      </w:r>
      <w:r w:rsidR="00381F8D">
        <w:rPr>
          <w:color w:val="000000" w:themeColor="text1"/>
          <w:spacing w:val="40"/>
        </w:rPr>
        <w:t xml:space="preserve"> </w:t>
      </w:r>
      <w:r w:rsidR="006078CA" w:rsidRPr="00AB42C1">
        <w:rPr>
          <w:color w:val="000000" w:themeColor="text1"/>
        </w:rPr>
        <w:t>способности»</w:t>
      </w:r>
      <w:r w:rsidR="006078CA" w:rsidRPr="00AB42C1">
        <w:rPr>
          <w:color w:val="000000" w:themeColor="text1"/>
          <w:spacing w:val="40"/>
        </w:rPr>
        <w:t xml:space="preserve"> </w:t>
      </w:r>
      <w:r w:rsidR="006078CA" w:rsidRPr="00AB42C1">
        <w:rPr>
          <w:color w:val="000000" w:themeColor="text1"/>
        </w:rPr>
        <w:t>вводится</w:t>
      </w:r>
      <w:r>
        <w:rPr>
          <w:color w:val="000000" w:themeColor="text1"/>
          <w:spacing w:val="40"/>
        </w:rPr>
        <w:t xml:space="preserve">      </w:t>
      </w:r>
      <w:r w:rsidR="006078CA" w:rsidRPr="00AB42C1">
        <w:rPr>
          <w:color w:val="000000" w:themeColor="text1"/>
        </w:rPr>
        <w:t>К.К. Платоновым</w:t>
      </w:r>
      <w:r w:rsidR="00DF43AF" w:rsidRPr="00AB42C1">
        <w:rPr>
          <w:color w:val="000000" w:themeColor="text1"/>
        </w:rPr>
        <w:t xml:space="preserve">: </w:t>
      </w:r>
      <w:r w:rsidR="006078CA" w:rsidRPr="00AB42C1">
        <w:rPr>
          <w:color w:val="000000" w:themeColor="text1"/>
        </w:rPr>
        <w:t>«</w:t>
      </w:r>
      <w:r w:rsidR="0069353F" w:rsidRPr="00AB42C1">
        <w:rPr>
          <w:color w:val="000000" w:themeColor="text1"/>
        </w:rPr>
        <w:t>П</w:t>
      </w:r>
      <w:r w:rsidR="00DF43AF" w:rsidRPr="00AB42C1">
        <w:rPr>
          <w:color w:val="000000" w:themeColor="text1"/>
        </w:rPr>
        <w:t xml:space="preserve">рофессиональные способности как </w:t>
      </w:r>
      <w:r w:rsidR="006078CA" w:rsidRPr="00AB42C1">
        <w:rPr>
          <w:color w:val="000000" w:themeColor="text1"/>
        </w:rPr>
        <w:t>совокупность (структур</w:t>
      </w:r>
      <w:r w:rsidR="00DF43AF" w:rsidRPr="00AB42C1">
        <w:rPr>
          <w:color w:val="000000" w:themeColor="text1"/>
        </w:rPr>
        <w:t>а</w:t>
      </w:r>
      <w:r w:rsidR="006078CA" w:rsidRPr="00AB42C1">
        <w:rPr>
          <w:color w:val="000000" w:themeColor="text1"/>
        </w:rPr>
        <w:t>) достаточно стойких, хотя,</w:t>
      </w:r>
      <w:r w:rsidR="006078CA" w:rsidRPr="00AB42C1">
        <w:rPr>
          <w:color w:val="000000" w:themeColor="text1"/>
          <w:spacing w:val="40"/>
        </w:rPr>
        <w:t xml:space="preserve"> </w:t>
      </w:r>
      <w:r w:rsidR="006078CA" w:rsidRPr="00AB42C1">
        <w:rPr>
          <w:color w:val="000000" w:themeColor="text1"/>
        </w:rPr>
        <w:t>конечно, и изменяющихся под влиянием воспитания, индивидуально-психологических качеств личности</w:t>
      </w:r>
      <w:r w:rsidR="0069353F" w:rsidRPr="00AB42C1">
        <w:rPr>
          <w:color w:val="000000" w:themeColor="text1"/>
        </w:rPr>
        <w:t xml:space="preserve"> … </w:t>
      </w:r>
      <w:r w:rsidR="006078CA" w:rsidRPr="00AB42C1">
        <w:rPr>
          <w:color w:val="000000" w:themeColor="text1"/>
        </w:rPr>
        <w:t>» [1</w:t>
      </w:r>
      <w:r w:rsidR="00E40977">
        <w:rPr>
          <w:color w:val="000000" w:themeColor="text1"/>
        </w:rPr>
        <w:t>16</w:t>
      </w:r>
      <w:r w:rsidR="006078CA" w:rsidRPr="00AB42C1">
        <w:rPr>
          <w:color w:val="000000" w:themeColor="text1"/>
        </w:rPr>
        <w:t>]</w:t>
      </w:r>
      <w:r w:rsidR="00754CDB" w:rsidRPr="00AB42C1">
        <w:rPr>
          <w:color w:val="000000" w:themeColor="text1"/>
        </w:rPr>
        <w:t xml:space="preserve">. </w:t>
      </w:r>
    </w:p>
    <w:p w14:paraId="48B79CF1" w14:textId="443FACC4" w:rsidR="00754CDB" w:rsidRPr="00AB42C1" w:rsidRDefault="0069353F" w:rsidP="008C2D18">
      <w:pPr>
        <w:pStyle w:val="a3"/>
        <w:ind w:left="0" w:right="145" w:firstLine="720"/>
        <w:rPr>
          <w:color w:val="000000" w:themeColor="text1"/>
        </w:rPr>
      </w:pPr>
      <w:r w:rsidRPr="00AB42C1">
        <w:rPr>
          <w:color w:val="000000" w:themeColor="text1"/>
        </w:rPr>
        <w:t>В.Д. Шадриков определяет п</w:t>
      </w:r>
      <w:r w:rsidR="006078CA" w:rsidRPr="00AB42C1">
        <w:rPr>
          <w:color w:val="000000" w:themeColor="text1"/>
        </w:rPr>
        <w:t>рофессиональные</w:t>
      </w:r>
      <w:r w:rsidR="00754CDB" w:rsidRPr="00AB42C1">
        <w:rPr>
          <w:color w:val="000000" w:themeColor="text1"/>
          <w:spacing w:val="65"/>
          <w:w w:val="150"/>
        </w:rPr>
        <w:t xml:space="preserve"> </w:t>
      </w:r>
      <w:r w:rsidR="006078CA" w:rsidRPr="00AB42C1">
        <w:rPr>
          <w:color w:val="000000" w:themeColor="text1"/>
        </w:rPr>
        <w:t>способности</w:t>
      </w:r>
      <w:r w:rsidR="00754CDB" w:rsidRPr="00AB42C1">
        <w:rPr>
          <w:color w:val="000000" w:themeColor="text1"/>
          <w:spacing w:val="66"/>
          <w:w w:val="150"/>
        </w:rPr>
        <w:t xml:space="preserve"> </w:t>
      </w:r>
      <w:r w:rsidR="006078CA" w:rsidRPr="00AB42C1">
        <w:rPr>
          <w:color w:val="000000" w:themeColor="text1"/>
        </w:rPr>
        <w:t>как</w:t>
      </w:r>
      <w:r w:rsidR="00754CDB" w:rsidRPr="00AB42C1">
        <w:rPr>
          <w:color w:val="000000" w:themeColor="text1"/>
          <w:w w:val="150"/>
        </w:rPr>
        <w:t xml:space="preserve"> </w:t>
      </w:r>
      <w:r w:rsidRPr="00AB42C1">
        <w:rPr>
          <w:color w:val="000000" w:themeColor="text1"/>
          <w:w w:val="150"/>
        </w:rPr>
        <w:t>«</w:t>
      </w:r>
      <w:r w:rsidR="006078CA" w:rsidRPr="00AB42C1">
        <w:rPr>
          <w:color w:val="000000" w:themeColor="text1"/>
          <w:spacing w:val="-2"/>
        </w:rPr>
        <w:t>компонент</w:t>
      </w:r>
      <w:r w:rsidR="00754CDB" w:rsidRPr="00AB42C1">
        <w:rPr>
          <w:color w:val="000000" w:themeColor="text1"/>
        </w:rPr>
        <w:t xml:space="preserve"> </w:t>
      </w:r>
      <w:r w:rsidR="006078CA" w:rsidRPr="00AB42C1">
        <w:rPr>
          <w:color w:val="000000" w:themeColor="text1"/>
        </w:rPr>
        <w:t xml:space="preserve">профессионально важных качеств» и </w:t>
      </w:r>
      <w:r w:rsidR="00AB42C1" w:rsidRPr="00AB42C1">
        <w:rPr>
          <w:color w:val="000000" w:themeColor="text1"/>
        </w:rPr>
        <w:t>«</w:t>
      </w:r>
      <w:r w:rsidR="006078CA" w:rsidRPr="00AB42C1">
        <w:rPr>
          <w:color w:val="000000" w:themeColor="text1"/>
        </w:rPr>
        <w:t>как свойства психических процессов</w:t>
      </w:r>
      <w:r w:rsidR="00AB42C1" w:rsidRPr="00AB42C1">
        <w:rPr>
          <w:color w:val="000000" w:themeColor="text1"/>
        </w:rPr>
        <w:t>»</w:t>
      </w:r>
      <w:r w:rsidR="006078CA" w:rsidRPr="00AB42C1">
        <w:rPr>
          <w:color w:val="000000" w:themeColor="text1"/>
        </w:rPr>
        <w:t xml:space="preserve"> (восприятия, памяти, внимания, мышления, воображения)</w:t>
      </w:r>
      <w:r w:rsidRPr="00AB42C1">
        <w:rPr>
          <w:color w:val="000000" w:themeColor="text1"/>
        </w:rPr>
        <w:t xml:space="preserve">, </w:t>
      </w:r>
      <w:r w:rsidR="006078CA" w:rsidRPr="00AB42C1">
        <w:rPr>
          <w:color w:val="000000" w:themeColor="text1"/>
        </w:rPr>
        <w:t>психомоторных функций (координация движений рук и ног, сенсомоторная координация и т.д.), обеспечивающие эффективность деятельности [4</w:t>
      </w:r>
      <w:r w:rsidR="00375575">
        <w:rPr>
          <w:color w:val="000000" w:themeColor="text1"/>
        </w:rPr>
        <w:t>6</w:t>
      </w:r>
      <w:r w:rsidR="006078CA" w:rsidRPr="00AB42C1">
        <w:rPr>
          <w:color w:val="000000" w:themeColor="text1"/>
        </w:rPr>
        <w:t>, с. 3-</w:t>
      </w:r>
      <w:r w:rsidR="006078CA" w:rsidRPr="00AB42C1">
        <w:rPr>
          <w:color w:val="000000" w:themeColor="text1"/>
          <w:spacing w:val="-4"/>
        </w:rPr>
        <w:t>462].</w:t>
      </w:r>
      <w:r w:rsidR="000B5E71" w:rsidRPr="00AB42C1">
        <w:rPr>
          <w:color w:val="000000" w:themeColor="text1"/>
        </w:rPr>
        <w:t xml:space="preserve"> </w:t>
      </w:r>
    </w:p>
    <w:p w14:paraId="161BD2CC" w14:textId="0C0D7F19" w:rsidR="001427D7" w:rsidRDefault="005F1EEB" w:rsidP="008C2D18">
      <w:pPr>
        <w:pStyle w:val="a3"/>
        <w:tabs>
          <w:tab w:val="left" w:pos="1276"/>
          <w:tab w:val="left" w:pos="1560"/>
        </w:tabs>
        <w:ind w:left="0" w:right="145" w:firstLine="720"/>
        <w:rPr>
          <w:color w:val="000000" w:themeColor="text1"/>
        </w:rPr>
      </w:pPr>
      <w:r>
        <w:rPr>
          <w:color w:val="000000" w:themeColor="text1"/>
        </w:rPr>
        <w:t xml:space="preserve">В нашей диссертационной работе </w:t>
      </w:r>
      <w:r w:rsidR="00D1054D">
        <w:rPr>
          <w:color w:val="000000" w:themeColor="text1"/>
        </w:rPr>
        <w:t xml:space="preserve">на основе анализа </w:t>
      </w:r>
      <w:r w:rsidR="00CB577E">
        <w:rPr>
          <w:color w:val="000000" w:themeColor="text1"/>
        </w:rPr>
        <w:t>психолого-педагогическ</w:t>
      </w:r>
      <w:r w:rsidR="00D1054D">
        <w:rPr>
          <w:color w:val="000000" w:themeColor="text1"/>
        </w:rPr>
        <w:t xml:space="preserve">ой литературы </w:t>
      </w:r>
      <w:r w:rsidR="008B4D6B">
        <w:rPr>
          <w:color w:val="000000" w:themeColor="text1"/>
        </w:rPr>
        <w:t xml:space="preserve">мы </w:t>
      </w:r>
      <w:r w:rsidR="00FF1AF5">
        <w:rPr>
          <w:color w:val="000000" w:themeColor="text1"/>
        </w:rPr>
        <w:t xml:space="preserve">предполагаем, что </w:t>
      </w:r>
      <w:r w:rsidR="00BF7CDB">
        <w:rPr>
          <w:color w:val="000000" w:themeColor="text1"/>
        </w:rPr>
        <w:t xml:space="preserve">эффективность </w:t>
      </w:r>
      <w:r w:rsidR="00ED735E" w:rsidRPr="00AB42C1">
        <w:rPr>
          <w:color w:val="000000" w:themeColor="text1"/>
        </w:rPr>
        <w:lastRenderedPageBreak/>
        <w:t xml:space="preserve">профессиональной деятельности в случае отсутствия или недостатка какой-либо способности можно достичь за счет высокого развития других способностей, которые участвуют в формировании профессиональных способностей. </w:t>
      </w:r>
    </w:p>
    <w:p w14:paraId="4BE4EBCC" w14:textId="7B5C875A" w:rsidR="008C2D18" w:rsidRDefault="00ED735E" w:rsidP="008C2D18">
      <w:pPr>
        <w:pStyle w:val="a3"/>
        <w:tabs>
          <w:tab w:val="left" w:pos="1276"/>
          <w:tab w:val="left" w:pos="1560"/>
        </w:tabs>
        <w:ind w:left="0" w:right="145" w:firstLine="720"/>
        <w:rPr>
          <w:color w:val="000000" w:themeColor="text1"/>
        </w:rPr>
      </w:pPr>
      <w:r w:rsidRPr="00AB42C1">
        <w:rPr>
          <w:color w:val="000000" w:themeColor="text1"/>
        </w:rPr>
        <w:t>По определению Э.Ф. Зеер «профессиональная деятельность – это социально значимая деятельность, выполнение которой требует специальных знаний, умений и навыков, а также профессионально обусловленных качеств личности</w:t>
      </w:r>
      <w:r w:rsidR="00BF7CDB">
        <w:rPr>
          <w:color w:val="000000" w:themeColor="text1"/>
        </w:rPr>
        <w:t xml:space="preserve"> </w:t>
      </w:r>
      <w:r w:rsidRPr="00AB42C1">
        <w:rPr>
          <w:color w:val="000000" w:themeColor="text1"/>
        </w:rPr>
        <w:t>[4</w:t>
      </w:r>
      <w:r w:rsidR="008402C7">
        <w:rPr>
          <w:color w:val="000000" w:themeColor="text1"/>
        </w:rPr>
        <w:t>8</w:t>
      </w:r>
      <w:r w:rsidRPr="00AB42C1">
        <w:rPr>
          <w:color w:val="000000" w:themeColor="text1"/>
        </w:rPr>
        <w:t xml:space="preserve">, с. 3-118]. </w:t>
      </w:r>
    </w:p>
    <w:p w14:paraId="264E209D" w14:textId="78E62797" w:rsidR="00ED735E" w:rsidRPr="00AB42C1" w:rsidRDefault="00ED735E" w:rsidP="008C2D18">
      <w:pPr>
        <w:pStyle w:val="a3"/>
        <w:tabs>
          <w:tab w:val="left" w:pos="1276"/>
          <w:tab w:val="left" w:pos="1560"/>
        </w:tabs>
        <w:ind w:left="0" w:right="147" w:firstLine="720"/>
        <w:rPr>
          <w:color w:val="000000" w:themeColor="text1"/>
        </w:rPr>
      </w:pPr>
      <w:r w:rsidRPr="00AB42C1">
        <w:rPr>
          <w:color w:val="000000" w:themeColor="text1"/>
        </w:rPr>
        <w:t>Для достижения высокого уровня развития профессионально важных и личностно-деловых качеств необходимо знать уровень своих потенциальных</w:t>
      </w:r>
      <w:r w:rsidRPr="00AB42C1">
        <w:rPr>
          <w:color w:val="000000" w:themeColor="text1"/>
          <w:spacing w:val="40"/>
        </w:rPr>
        <w:t xml:space="preserve"> </w:t>
      </w:r>
      <w:r w:rsidRPr="00AB42C1">
        <w:rPr>
          <w:color w:val="000000" w:themeColor="text1"/>
        </w:rPr>
        <w:t>возможностей и в процессе овладения профессией повышать недостаточно развитые или отсутствующие способности,</w:t>
      </w:r>
      <w:r w:rsidR="00BF7CDB">
        <w:rPr>
          <w:color w:val="000000" w:themeColor="text1"/>
        </w:rPr>
        <w:t xml:space="preserve"> </w:t>
      </w:r>
      <w:r w:rsidR="00E65DEC">
        <w:rPr>
          <w:color w:val="000000" w:themeColor="text1"/>
        </w:rPr>
        <w:t xml:space="preserve">влияющие на эффективность </w:t>
      </w:r>
      <w:r w:rsidR="00BF7CDB">
        <w:rPr>
          <w:color w:val="000000" w:themeColor="text1"/>
        </w:rPr>
        <w:t xml:space="preserve"> профессиональной деятельности</w:t>
      </w:r>
      <w:r w:rsidRPr="00AB42C1">
        <w:rPr>
          <w:color w:val="000000" w:themeColor="text1"/>
        </w:rPr>
        <w:t>.</w:t>
      </w:r>
    </w:p>
    <w:p w14:paraId="6503E3A0" w14:textId="7122079A" w:rsidR="00084572" w:rsidRDefault="00ED735E" w:rsidP="00084572">
      <w:pPr>
        <w:pStyle w:val="a3"/>
        <w:ind w:left="0" w:right="145" w:firstLine="569"/>
        <w:rPr>
          <w:color w:val="000000" w:themeColor="text1"/>
          <w:spacing w:val="76"/>
        </w:rPr>
      </w:pPr>
      <w:r w:rsidRPr="00AB42C1">
        <w:rPr>
          <w:color w:val="000000" w:themeColor="text1"/>
        </w:rPr>
        <w:t>Развитие способностей и их связь с профессиональной деятельностью подтверждается в определении понятия «способность» В.Д. Шадрикова (1996), М.М.</w:t>
      </w:r>
      <w:r w:rsidRPr="00AB42C1">
        <w:rPr>
          <w:color w:val="000000" w:themeColor="text1"/>
          <w:spacing w:val="-5"/>
        </w:rPr>
        <w:t xml:space="preserve"> </w:t>
      </w:r>
      <w:r w:rsidRPr="00AB42C1">
        <w:rPr>
          <w:color w:val="000000" w:themeColor="text1"/>
        </w:rPr>
        <w:t>Калашникова</w:t>
      </w:r>
      <w:r w:rsidRPr="00AB42C1">
        <w:rPr>
          <w:color w:val="000000" w:themeColor="text1"/>
          <w:spacing w:val="-7"/>
        </w:rPr>
        <w:t xml:space="preserve"> </w:t>
      </w:r>
      <w:r w:rsidRPr="00AB42C1">
        <w:rPr>
          <w:color w:val="000000" w:themeColor="text1"/>
        </w:rPr>
        <w:t>(20</w:t>
      </w:r>
      <w:r w:rsidRPr="002D5600">
        <w:rPr>
          <w:color w:val="000000" w:themeColor="text1"/>
        </w:rPr>
        <w:t>14),</w:t>
      </w:r>
      <w:r w:rsidRPr="002D5600">
        <w:rPr>
          <w:color w:val="000000" w:themeColor="text1"/>
          <w:spacing w:val="-1"/>
        </w:rPr>
        <w:t xml:space="preserve"> </w:t>
      </w:r>
      <w:r w:rsidRPr="002D5600">
        <w:rPr>
          <w:color w:val="000000" w:themeColor="text1"/>
        </w:rPr>
        <w:t>Ю.Б.</w:t>
      </w:r>
      <w:r w:rsidRPr="002D5600">
        <w:rPr>
          <w:color w:val="000000" w:themeColor="text1"/>
          <w:spacing w:val="-5"/>
        </w:rPr>
        <w:t xml:space="preserve"> </w:t>
      </w:r>
      <w:r w:rsidRPr="002D5600">
        <w:rPr>
          <w:color w:val="000000" w:themeColor="text1"/>
        </w:rPr>
        <w:t>Гиппенрейтер</w:t>
      </w:r>
      <w:r w:rsidRPr="002D5600">
        <w:rPr>
          <w:color w:val="000000" w:themeColor="text1"/>
          <w:spacing w:val="-8"/>
        </w:rPr>
        <w:t xml:space="preserve"> </w:t>
      </w:r>
      <w:r w:rsidRPr="002D5600">
        <w:rPr>
          <w:color w:val="000000" w:themeColor="text1"/>
        </w:rPr>
        <w:t>(2008)</w:t>
      </w:r>
      <w:r w:rsidRPr="002D5600">
        <w:rPr>
          <w:color w:val="000000" w:themeColor="text1"/>
          <w:spacing w:val="-8"/>
        </w:rPr>
        <w:t xml:space="preserve"> </w:t>
      </w:r>
      <w:r w:rsidRPr="002D5600">
        <w:rPr>
          <w:color w:val="000000" w:themeColor="text1"/>
        </w:rPr>
        <w:t>[1</w:t>
      </w:r>
      <w:r w:rsidR="00923AD1">
        <w:rPr>
          <w:color w:val="000000" w:themeColor="text1"/>
        </w:rPr>
        <w:t>17</w:t>
      </w:r>
      <w:r w:rsidRPr="002D5600">
        <w:rPr>
          <w:color w:val="000000" w:themeColor="text1"/>
        </w:rPr>
        <w:t xml:space="preserve">], </w:t>
      </w:r>
      <w:r w:rsidR="00923AD1">
        <w:rPr>
          <w:color w:val="000000" w:themeColor="text1"/>
        </w:rPr>
        <w:t xml:space="preserve">              </w:t>
      </w:r>
      <w:r w:rsidRPr="002D5600">
        <w:rPr>
          <w:color w:val="000000" w:themeColor="text1"/>
        </w:rPr>
        <w:t>П.Г.</w:t>
      </w:r>
      <w:r w:rsidRPr="002D5600">
        <w:rPr>
          <w:color w:val="000000" w:themeColor="text1"/>
          <w:spacing w:val="-5"/>
        </w:rPr>
        <w:t xml:space="preserve"> </w:t>
      </w:r>
      <w:r w:rsidRPr="002D5600">
        <w:rPr>
          <w:color w:val="000000" w:themeColor="text1"/>
          <w:spacing w:val="-2"/>
        </w:rPr>
        <w:t>Щедровицкого</w:t>
      </w:r>
      <w:r w:rsidR="00084572">
        <w:rPr>
          <w:color w:val="000000" w:themeColor="text1"/>
        </w:rPr>
        <w:t xml:space="preserve"> </w:t>
      </w:r>
      <w:r w:rsidRPr="00084572">
        <w:rPr>
          <w:color w:val="000000" w:themeColor="text1"/>
        </w:rPr>
        <w:t>(2021)</w:t>
      </w:r>
      <w:r w:rsidRPr="00084572">
        <w:rPr>
          <w:color w:val="000000" w:themeColor="text1"/>
          <w:spacing w:val="63"/>
        </w:rPr>
        <w:t xml:space="preserve"> </w:t>
      </w:r>
      <w:r w:rsidRPr="00084572">
        <w:rPr>
          <w:color w:val="000000" w:themeColor="text1"/>
        </w:rPr>
        <w:t>[1</w:t>
      </w:r>
      <w:r w:rsidR="00923AD1">
        <w:rPr>
          <w:color w:val="000000" w:themeColor="text1"/>
        </w:rPr>
        <w:t>18</w:t>
      </w:r>
      <w:r w:rsidRPr="00084572">
        <w:rPr>
          <w:color w:val="000000" w:themeColor="text1"/>
        </w:rPr>
        <w:t>],</w:t>
      </w:r>
      <w:r w:rsidRPr="00084572">
        <w:rPr>
          <w:color w:val="000000" w:themeColor="text1"/>
          <w:spacing w:val="67"/>
        </w:rPr>
        <w:t xml:space="preserve"> </w:t>
      </w:r>
      <w:r w:rsidRPr="002D5600">
        <w:rPr>
          <w:color w:val="000000" w:themeColor="text1"/>
          <w:lang w:val="en-US"/>
        </w:rPr>
        <w:t>Dibakar</w:t>
      </w:r>
      <w:r w:rsidRPr="00084572">
        <w:rPr>
          <w:color w:val="000000" w:themeColor="text1"/>
          <w:spacing w:val="65"/>
        </w:rPr>
        <w:t xml:space="preserve"> </w:t>
      </w:r>
      <w:r w:rsidRPr="002D5600">
        <w:rPr>
          <w:color w:val="000000" w:themeColor="text1"/>
          <w:lang w:val="en-US"/>
        </w:rPr>
        <w:t>Pal</w:t>
      </w:r>
      <w:r w:rsidRPr="00084572">
        <w:rPr>
          <w:color w:val="000000" w:themeColor="text1"/>
          <w:spacing w:val="60"/>
        </w:rPr>
        <w:t xml:space="preserve"> </w:t>
      </w:r>
      <w:r w:rsidRPr="00084572">
        <w:rPr>
          <w:color w:val="000000" w:themeColor="text1"/>
        </w:rPr>
        <w:t>(2021)</w:t>
      </w:r>
      <w:r w:rsidRPr="00084572">
        <w:rPr>
          <w:color w:val="000000" w:themeColor="text1"/>
          <w:spacing w:val="64"/>
        </w:rPr>
        <w:t xml:space="preserve"> </w:t>
      </w:r>
      <w:r w:rsidRPr="00084572">
        <w:rPr>
          <w:color w:val="000000" w:themeColor="text1"/>
        </w:rPr>
        <w:t>[</w:t>
      </w:r>
      <w:r w:rsidR="002D5600" w:rsidRPr="00084572">
        <w:rPr>
          <w:color w:val="000000" w:themeColor="text1"/>
        </w:rPr>
        <w:t>1</w:t>
      </w:r>
      <w:r w:rsidR="00923AD1">
        <w:rPr>
          <w:color w:val="000000" w:themeColor="text1"/>
        </w:rPr>
        <w:t>19</w:t>
      </w:r>
      <w:r w:rsidRPr="00084572">
        <w:rPr>
          <w:color w:val="000000" w:themeColor="text1"/>
        </w:rPr>
        <w:t>],</w:t>
      </w:r>
      <w:r w:rsidRPr="00084572">
        <w:rPr>
          <w:color w:val="000000" w:themeColor="text1"/>
          <w:spacing w:val="72"/>
        </w:rPr>
        <w:t xml:space="preserve"> </w:t>
      </w:r>
      <w:r w:rsidRPr="002D5600">
        <w:rPr>
          <w:color w:val="000000" w:themeColor="text1"/>
          <w:lang w:val="en-US"/>
        </w:rPr>
        <w:t>Sandra</w:t>
      </w:r>
      <w:r w:rsidRPr="00084572">
        <w:rPr>
          <w:color w:val="000000" w:themeColor="text1"/>
          <w:spacing w:val="67"/>
        </w:rPr>
        <w:t xml:space="preserve"> </w:t>
      </w:r>
      <w:r w:rsidRPr="002D5600">
        <w:rPr>
          <w:color w:val="000000" w:themeColor="text1"/>
          <w:lang w:val="en-US"/>
        </w:rPr>
        <w:t>Peter</w:t>
      </w:r>
      <w:r w:rsidRPr="00084572">
        <w:rPr>
          <w:color w:val="000000" w:themeColor="text1"/>
        </w:rPr>
        <w:t>,</w:t>
      </w:r>
      <w:r w:rsidRPr="00084572">
        <w:rPr>
          <w:color w:val="000000" w:themeColor="text1"/>
          <w:spacing w:val="68"/>
        </w:rPr>
        <w:t xml:space="preserve"> </w:t>
      </w:r>
      <w:r w:rsidRPr="002D5600">
        <w:rPr>
          <w:color w:val="000000" w:themeColor="text1"/>
          <w:lang w:val="en-US"/>
        </w:rPr>
        <w:t>Kai</w:t>
      </w:r>
      <w:r w:rsidRPr="00084572">
        <w:rPr>
          <w:color w:val="000000" w:themeColor="text1"/>
          <w:spacing w:val="60"/>
        </w:rPr>
        <w:t xml:space="preserve"> </w:t>
      </w:r>
      <w:r w:rsidRPr="002D5600">
        <w:rPr>
          <w:color w:val="000000" w:themeColor="text1"/>
          <w:lang w:val="en-US"/>
        </w:rPr>
        <w:t>Riemer</w:t>
      </w:r>
      <w:r w:rsidRPr="00084572">
        <w:rPr>
          <w:color w:val="000000" w:themeColor="text1"/>
        </w:rPr>
        <w:t>,</w:t>
      </w:r>
      <w:r w:rsidRPr="00084572">
        <w:rPr>
          <w:color w:val="000000" w:themeColor="text1"/>
          <w:spacing w:val="67"/>
        </w:rPr>
        <w:t xml:space="preserve"> </w:t>
      </w:r>
      <w:r w:rsidRPr="002D5600">
        <w:rPr>
          <w:color w:val="000000" w:themeColor="text1"/>
          <w:lang w:val="en-US"/>
        </w:rPr>
        <w:t>Pat</w:t>
      </w:r>
      <w:r w:rsidRPr="00084572">
        <w:rPr>
          <w:color w:val="000000" w:themeColor="text1"/>
          <w:spacing w:val="65"/>
        </w:rPr>
        <w:t xml:space="preserve"> </w:t>
      </w:r>
      <w:r w:rsidRPr="002D5600">
        <w:rPr>
          <w:color w:val="000000" w:themeColor="text1"/>
          <w:spacing w:val="-2"/>
          <w:lang w:val="en-US"/>
        </w:rPr>
        <w:t>Norman</w:t>
      </w:r>
      <w:r w:rsidR="00084572">
        <w:rPr>
          <w:color w:val="000000" w:themeColor="text1"/>
        </w:rPr>
        <w:t xml:space="preserve"> </w:t>
      </w:r>
      <w:r w:rsidRPr="002D5600">
        <w:rPr>
          <w:color w:val="000000" w:themeColor="text1"/>
        </w:rPr>
        <w:t>(2024)</w:t>
      </w:r>
      <w:r w:rsidR="002D5600" w:rsidRPr="002D5600">
        <w:rPr>
          <w:color w:val="000000" w:themeColor="text1"/>
          <w:spacing w:val="74"/>
        </w:rPr>
        <w:t xml:space="preserve"> </w:t>
      </w:r>
      <w:r w:rsidRPr="002D5600">
        <w:rPr>
          <w:color w:val="000000" w:themeColor="text1"/>
        </w:rPr>
        <w:t>[1</w:t>
      </w:r>
      <w:r w:rsidR="00923AD1">
        <w:rPr>
          <w:color w:val="000000" w:themeColor="text1"/>
        </w:rPr>
        <w:t>20</w:t>
      </w:r>
      <w:r w:rsidRPr="002D5600">
        <w:rPr>
          <w:color w:val="000000" w:themeColor="text1"/>
        </w:rPr>
        <w:t>].</w:t>
      </w:r>
      <w:r w:rsidRPr="002D5600">
        <w:rPr>
          <w:color w:val="000000" w:themeColor="text1"/>
          <w:spacing w:val="76"/>
        </w:rPr>
        <w:t xml:space="preserve"> </w:t>
      </w:r>
    </w:p>
    <w:p w14:paraId="31ECF1A1" w14:textId="34F273E3" w:rsidR="00D74DC1" w:rsidRPr="00AB42C1" w:rsidRDefault="00D74DC1" w:rsidP="00084572">
      <w:pPr>
        <w:pStyle w:val="a3"/>
        <w:ind w:left="0" w:right="145" w:firstLine="569"/>
        <w:rPr>
          <w:color w:val="000000" w:themeColor="text1"/>
        </w:rPr>
      </w:pPr>
      <w:r w:rsidRPr="00AB42C1">
        <w:rPr>
          <w:color w:val="000000" w:themeColor="text1"/>
        </w:rPr>
        <w:t>Ю.Б.</w:t>
      </w:r>
      <w:r w:rsidRPr="00AB42C1">
        <w:rPr>
          <w:color w:val="000000" w:themeColor="text1"/>
          <w:spacing w:val="22"/>
        </w:rPr>
        <w:t xml:space="preserve"> </w:t>
      </w:r>
      <w:r w:rsidRPr="00AB42C1">
        <w:rPr>
          <w:color w:val="000000" w:themeColor="text1"/>
        </w:rPr>
        <w:t>Гиппенрейтер</w:t>
      </w:r>
      <w:r w:rsidRPr="00AB42C1">
        <w:rPr>
          <w:color w:val="000000" w:themeColor="text1"/>
          <w:spacing w:val="20"/>
        </w:rPr>
        <w:t xml:space="preserve"> </w:t>
      </w:r>
      <w:r w:rsidRPr="00AB42C1">
        <w:rPr>
          <w:color w:val="000000" w:themeColor="text1"/>
        </w:rPr>
        <w:t>(2008)</w:t>
      </w:r>
      <w:r w:rsidRPr="00AB42C1">
        <w:rPr>
          <w:color w:val="000000" w:themeColor="text1"/>
          <w:spacing w:val="20"/>
        </w:rPr>
        <w:t xml:space="preserve"> </w:t>
      </w:r>
      <w:r w:rsidRPr="00AB42C1">
        <w:rPr>
          <w:color w:val="000000" w:themeColor="text1"/>
        </w:rPr>
        <w:t>определяет</w:t>
      </w:r>
      <w:r w:rsidRPr="00AB42C1">
        <w:rPr>
          <w:color w:val="000000" w:themeColor="text1"/>
          <w:spacing w:val="18"/>
        </w:rPr>
        <w:t xml:space="preserve"> </w:t>
      </w:r>
      <w:r w:rsidRPr="00AB42C1">
        <w:rPr>
          <w:color w:val="000000" w:themeColor="text1"/>
        </w:rPr>
        <w:t>способности</w:t>
      </w:r>
      <w:r w:rsidRPr="00AB42C1">
        <w:rPr>
          <w:color w:val="000000" w:themeColor="text1"/>
          <w:spacing w:val="21"/>
        </w:rPr>
        <w:t xml:space="preserve"> </w:t>
      </w:r>
      <w:r w:rsidRPr="00AB42C1">
        <w:rPr>
          <w:color w:val="000000" w:themeColor="text1"/>
        </w:rPr>
        <w:t>как</w:t>
      </w:r>
      <w:r w:rsidRPr="00AB42C1">
        <w:rPr>
          <w:color w:val="000000" w:themeColor="text1"/>
          <w:spacing w:val="24"/>
        </w:rPr>
        <w:t xml:space="preserve"> </w:t>
      </w:r>
      <w:r w:rsidRPr="00AB42C1">
        <w:rPr>
          <w:color w:val="000000" w:themeColor="text1"/>
          <w:spacing w:val="-2"/>
        </w:rPr>
        <w:t>«индивидуально-</w:t>
      </w:r>
      <w:r w:rsidRPr="00AB42C1">
        <w:rPr>
          <w:color w:val="000000" w:themeColor="text1"/>
        </w:rPr>
        <w:t>психологические особенности человека, которые выражают готовность к обладанию определенными видами деятельности и к их успешному осуществлению» [1</w:t>
      </w:r>
      <w:r w:rsidR="00923AD1">
        <w:rPr>
          <w:color w:val="000000" w:themeColor="text1"/>
        </w:rPr>
        <w:t>17</w:t>
      </w:r>
      <w:r w:rsidRPr="00AB42C1">
        <w:rPr>
          <w:color w:val="000000" w:themeColor="text1"/>
        </w:rPr>
        <w:t>, с. 3-334].</w:t>
      </w:r>
    </w:p>
    <w:p w14:paraId="386FACB0" w14:textId="748C200B" w:rsidR="00D74DC1" w:rsidRPr="0049467C" w:rsidRDefault="00D74DC1" w:rsidP="0049467C">
      <w:pPr>
        <w:pStyle w:val="a3"/>
        <w:ind w:left="0" w:right="147" w:firstLine="569"/>
        <w:rPr>
          <w:color w:val="000000" w:themeColor="text1"/>
        </w:rPr>
      </w:pPr>
      <w:r w:rsidRPr="00AB42C1">
        <w:rPr>
          <w:color w:val="000000" w:themeColor="text1"/>
        </w:rPr>
        <w:t>М.М. Калашников (2014) определяет способности как «индивидуально-психологические особенности личности, обеспечивающие успех в деятельности, в общении и легкость овладения ими, поэтому способности не могут быть сведены к знаниям, умениям и навыкам, имеющимся у человека, но способности</w:t>
      </w:r>
      <w:r w:rsidRPr="00AB42C1">
        <w:rPr>
          <w:color w:val="000000" w:themeColor="text1"/>
          <w:spacing w:val="-1"/>
        </w:rPr>
        <w:t xml:space="preserve"> </w:t>
      </w:r>
      <w:r w:rsidRPr="00AB42C1">
        <w:rPr>
          <w:color w:val="000000" w:themeColor="text1"/>
        </w:rPr>
        <w:t>обеспечивают</w:t>
      </w:r>
      <w:r w:rsidRPr="00AB42C1">
        <w:rPr>
          <w:color w:val="000000" w:themeColor="text1"/>
          <w:spacing w:val="-3"/>
        </w:rPr>
        <w:t xml:space="preserve"> </w:t>
      </w:r>
      <w:r w:rsidRPr="00AB42C1">
        <w:rPr>
          <w:color w:val="000000" w:themeColor="text1"/>
        </w:rPr>
        <w:t>их</w:t>
      </w:r>
      <w:r w:rsidRPr="00AB42C1">
        <w:rPr>
          <w:color w:val="000000" w:themeColor="text1"/>
          <w:spacing w:val="-5"/>
        </w:rPr>
        <w:t xml:space="preserve"> </w:t>
      </w:r>
      <w:r w:rsidRPr="00AB42C1">
        <w:rPr>
          <w:color w:val="000000" w:themeColor="text1"/>
        </w:rPr>
        <w:t>быстрое приобретение, фиксацию</w:t>
      </w:r>
      <w:r w:rsidRPr="00AB42C1">
        <w:rPr>
          <w:color w:val="000000" w:themeColor="text1"/>
          <w:spacing w:val="-3"/>
        </w:rPr>
        <w:t xml:space="preserve"> </w:t>
      </w:r>
      <w:r w:rsidRPr="00AB42C1">
        <w:rPr>
          <w:color w:val="000000" w:themeColor="text1"/>
        </w:rPr>
        <w:t>и</w:t>
      </w:r>
      <w:r w:rsidRPr="00AB42C1">
        <w:rPr>
          <w:color w:val="000000" w:themeColor="text1"/>
          <w:spacing w:val="-1"/>
        </w:rPr>
        <w:t xml:space="preserve"> </w:t>
      </w:r>
      <w:r w:rsidRPr="00AB42C1">
        <w:rPr>
          <w:color w:val="000000" w:themeColor="text1"/>
        </w:rPr>
        <w:t>эффективное практическое применение [1</w:t>
      </w:r>
      <w:r w:rsidR="00923AD1">
        <w:rPr>
          <w:color w:val="000000" w:themeColor="text1"/>
        </w:rPr>
        <w:t>07</w:t>
      </w:r>
      <w:r w:rsidRPr="00AB42C1">
        <w:rPr>
          <w:color w:val="000000" w:themeColor="text1"/>
        </w:rPr>
        <w:t>, с. 45-51].</w:t>
      </w:r>
      <w:r w:rsidR="0049467C">
        <w:rPr>
          <w:color w:val="000000" w:themeColor="text1"/>
        </w:rPr>
        <w:t xml:space="preserve"> </w:t>
      </w:r>
      <w:r w:rsidRPr="00AB42C1">
        <w:rPr>
          <w:color w:val="000000" w:themeColor="text1"/>
        </w:rPr>
        <w:t xml:space="preserve">Dibakar Pal (2021) определяет способность </w:t>
      </w:r>
      <w:r>
        <w:t>«как овладение определенными средствами и навыками, необходимые для достижения</w:t>
      </w:r>
      <w:r w:rsidR="00CD0CB2">
        <w:t xml:space="preserve"> </w:t>
      </w:r>
      <w:r w:rsidR="00CD0CB2" w:rsidRPr="00CD0CB2">
        <w:t>[1</w:t>
      </w:r>
      <w:r w:rsidR="00923AD1">
        <w:t>19</w:t>
      </w:r>
      <w:r w:rsidR="00CD0CB2" w:rsidRPr="00CD0CB2">
        <w:t>].</w:t>
      </w:r>
      <w:r w:rsidR="0049467C">
        <w:rPr>
          <w:color w:val="000000" w:themeColor="text1"/>
        </w:rPr>
        <w:t xml:space="preserve"> </w:t>
      </w:r>
      <w:r>
        <w:t>Sandra Peter, Kai Riemer, Pat Norman (2024) отмечают, что «способности рассматриваются как потенциальные возможности, необходимые для выполнения конкретных задач путем приобретения знаний, умений и навыков, которые облегчают адаптацию к определенным профессиональным обязанностям» [1</w:t>
      </w:r>
      <w:r w:rsidR="00CD0CB2">
        <w:t>2</w:t>
      </w:r>
      <w:r w:rsidR="00923AD1">
        <w:t>0</w:t>
      </w:r>
      <w:r>
        <w:t>].</w:t>
      </w:r>
    </w:p>
    <w:p w14:paraId="2F40B0C2" w14:textId="77777777" w:rsidR="00D74DC1" w:rsidRDefault="00D74DC1" w:rsidP="008C2D18">
      <w:pPr>
        <w:pStyle w:val="a3"/>
        <w:spacing w:before="2"/>
        <w:ind w:left="0" w:right="145" w:firstLine="569"/>
      </w:pPr>
      <w:r>
        <w:t>Для содержательного определения понятия «профессиональные способности» и определения структуры профессиональных способностей мы обратились к базовым категориям «общие способности», «специальные способности», «профессиональная деятельность». Чтобы вывести структуру профессиональных способностей и их компонентов нами выполнен качественный контент-анализ 42-х научных публикаций по следующим критериям (таблица 9):</w:t>
      </w:r>
    </w:p>
    <w:p w14:paraId="5FC9CDA1" w14:textId="77777777" w:rsidR="00D74DC1" w:rsidRDefault="00D74DC1">
      <w:pPr>
        <w:pStyle w:val="a5"/>
        <w:numPr>
          <w:ilvl w:val="0"/>
          <w:numId w:val="33"/>
        </w:numPr>
        <w:tabs>
          <w:tab w:val="left" w:pos="1089"/>
        </w:tabs>
        <w:ind w:left="0" w:right="145" w:firstLine="569"/>
        <w:rPr>
          <w:sz w:val="28"/>
        </w:rPr>
      </w:pPr>
      <w:r>
        <w:rPr>
          <w:sz w:val="28"/>
        </w:rPr>
        <w:t>статьи, опубликованные в научных журналах Web of Science, Scopus в период с 2021 по 2025 г.;</w:t>
      </w:r>
    </w:p>
    <w:p w14:paraId="5BE27A72" w14:textId="1926A3E5" w:rsidR="00D74DC1" w:rsidRPr="000944F2" w:rsidRDefault="00D74DC1">
      <w:pPr>
        <w:pStyle w:val="a5"/>
        <w:numPr>
          <w:ilvl w:val="0"/>
          <w:numId w:val="33"/>
        </w:numPr>
        <w:tabs>
          <w:tab w:val="left" w:pos="1104"/>
        </w:tabs>
        <w:spacing w:before="1"/>
        <w:ind w:left="0" w:right="145" w:firstLine="569"/>
        <w:jc w:val="left"/>
        <w:rPr>
          <w:sz w:val="28"/>
        </w:rPr>
        <w:sectPr w:rsidR="00D74DC1" w:rsidRPr="000944F2" w:rsidSect="00CF7CB9">
          <w:footerReference w:type="default" r:id="rId12"/>
          <w:pgSz w:w="11910" w:h="16840"/>
          <w:pgMar w:top="1134" w:right="570" w:bottom="1134" w:left="1701" w:header="0" w:footer="777" w:gutter="0"/>
          <w:cols w:space="720"/>
        </w:sectPr>
      </w:pPr>
      <w:r>
        <w:rPr>
          <w:sz w:val="28"/>
        </w:rPr>
        <w:t>предмет исследования научных публикаций – изучение способностей, востребованных в профессиональной деятельности</w:t>
      </w:r>
      <w:r w:rsidR="00AB42C1">
        <w:rPr>
          <w:sz w:val="28"/>
        </w:rPr>
        <w:t xml:space="preserve"> в 21 веке. </w:t>
      </w:r>
    </w:p>
    <w:p w14:paraId="41429616" w14:textId="77777777" w:rsidR="005616E0" w:rsidRDefault="005616E0">
      <w:pPr>
        <w:pStyle w:val="a3"/>
        <w:spacing w:before="27"/>
        <w:ind w:left="0" w:firstLine="0"/>
        <w:jc w:val="left"/>
      </w:pPr>
    </w:p>
    <w:p w14:paraId="3284912D" w14:textId="77777777" w:rsidR="005616E0" w:rsidRDefault="00EA4434">
      <w:pPr>
        <w:pStyle w:val="a3"/>
        <w:ind w:left="141" w:firstLine="0"/>
        <w:jc w:val="left"/>
      </w:pPr>
      <w:r>
        <w:t>Таблица</w:t>
      </w:r>
      <w:r>
        <w:rPr>
          <w:spacing w:val="-6"/>
        </w:rPr>
        <w:t xml:space="preserve"> </w:t>
      </w:r>
      <w:r>
        <w:t>9</w:t>
      </w:r>
      <w:r>
        <w:rPr>
          <w:spacing w:val="-6"/>
        </w:rPr>
        <w:t xml:space="preserve"> </w:t>
      </w:r>
      <w:r>
        <w:t>–</w:t>
      </w:r>
      <w:r>
        <w:rPr>
          <w:spacing w:val="-7"/>
        </w:rPr>
        <w:t xml:space="preserve"> </w:t>
      </w:r>
      <w:r>
        <w:t>Результаты</w:t>
      </w:r>
      <w:r>
        <w:rPr>
          <w:spacing w:val="-7"/>
        </w:rPr>
        <w:t xml:space="preserve"> </w:t>
      </w:r>
      <w:r>
        <w:t>качественного</w:t>
      </w:r>
      <w:r>
        <w:rPr>
          <w:spacing w:val="-7"/>
        </w:rPr>
        <w:t xml:space="preserve"> </w:t>
      </w:r>
      <w:r>
        <w:t>анализа</w:t>
      </w:r>
      <w:r>
        <w:rPr>
          <w:spacing w:val="-5"/>
        </w:rPr>
        <w:t xml:space="preserve"> </w:t>
      </w:r>
      <w:r>
        <w:t>содержания</w:t>
      </w:r>
      <w:r>
        <w:rPr>
          <w:spacing w:val="-7"/>
        </w:rPr>
        <w:t xml:space="preserve"> </w:t>
      </w:r>
      <w:r>
        <w:t>научных</w:t>
      </w:r>
      <w:r>
        <w:rPr>
          <w:spacing w:val="-10"/>
        </w:rPr>
        <w:t xml:space="preserve"> </w:t>
      </w:r>
      <w:r>
        <w:t>публикаций Scopus,</w:t>
      </w:r>
      <w:r>
        <w:rPr>
          <w:spacing w:val="-4"/>
        </w:rPr>
        <w:t xml:space="preserve"> </w:t>
      </w:r>
      <w:r>
        <w:t>Web</w:t>
      </w:r>
      <w:r>
        <w:rPr>
          <w:spacing w:val="-7"/>
        </w:rPr>
        <w:t xml:space="preserve"> </w:t>
      </w:r>
      <w:r>
        <w:t>of</w:t>
      </w:r>
      <w:r>
        <w:rPr>
          <w:spacing w:val="-12"/>
        </w:rPr>
        <w:t xml:space="preserve"> </w:t>
      </w:r>
      <w:r>
        <w:rPr>
          <w:spacing w:val="-2"/>
        </w:rPr>
        <w:t>Science</w:t>
      </w:r>
    </w:p>
    <w:p w14:paraId="22C23441" w14:textId="77777777" w:rsidR="005616E0" w:rsidRDefault="005616E0">
      <w:pPr>
        <w:pStyle w:val="a3"/>
        <w:spacing w:before="10"/>
        <w:ind w:left="0" w:firstLine="0"/>
        <w:jc w:val="left"/>
        <w:rPr>
          <w:sz w:val="16"/>
        </w:rPr>
      </w:pPr>
    </w:p>
    <w:tbl>
      <w:tblPr>
        <w:tblStyle w:val="TableNormal"/>
        <w:tblW w:w="0" w:type="auto"/>
        <w:tblInd w:w="1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76"/>
        <w:gridCol w:w="591"/>
        <w:gridCol w:w="432"/>
        <w:gridCol w:w="504"/>
        <w:gridCol w:w="553"/>
        <w:gridCol w:w="586"/>
        <w:gridCol w:w="687"/>
        <w:gridCol w:w="563"/>
        <w:gridCol w:w="553"/>
        <w:gridCol w:w="529"/>
        <w:gridCol w:w="481"/>
        <w:gridCol w:w="605"/>
        <w:gridCol w:w="543"/>
        <w:gridCol w:w="534"/>
        <w:gridCol w:w="577"/>
        <w:gridCol w:w="543"/>
        <w:gridCol w:w="476"/>
        <w:gridCol w:w="591"/>
        <w:gridCol w:w="389"/>
        <w:gridCol w:w="365"/>
        <w:gridCol w:w="476"/>
        <w:gridCol w:w="509"/>
        <w:gridCol w:w="629"/>
      </w:tblGrid>
      <w:tr w:rsidR="005616E0" w14:paraId="6883B218" w14:textId="77777777">
        <w:trPr>
          <w:trHeight w:val="273"/>
        </w:trPr>
        <w:tc>
          <w:tcPr>
            <w:tcW w:w="2876" w:type="dxa"/>
            <w:vMerge w:val="restart"/>
          </w:tcPr>
          <w:p w14:paraId="0F5B7157" w14:textId="77777777" w:rsidR="005616E0" w:rsidRDefault="005616E0">
            <w:pPr>
              <w:pStyle w:val="TableParagraph"/>
              <w:ind w:left="0"/>
              <w:rPr>
                <w:sz w:val="24"/>
              </w:rPr>
            </w:pPr>
          </w:p>
          <w:p w14:paraId="4217D446" w14:textId="77777777" w:rsidR="005616E0" w:rsidRDefault="005616E0">
            <w:pPr>
              <w:pStyle w:val="TableParagraph"/>
              <w:ind w:left="0"/>
              <w:rPr>
                <w:sz w:val="24"/>
              </w:rPr>
            </w:pPr>
          </w:p>
          <w:p w14:paraId="273747B7" w14:textId="77777777" w:rsidR="005616E0" w:rsidRDefault="005616E0">
            <w:pPr>
              <w:pStyle w:val="TableParagraph"/>
              <w:ind w:left="0"/>
              <w:rPr>
                <w:sz w:val="24"/>
              </w:rPr>
            </w:pPr>
          </w:p>
          <w:p w14:paraId="0EC6F97F" w14:textId="77777777" w:rsidR="005616E0" w:rsidRDefault="005616E0">
            <w:pPr>
              <w:pStyle w:val="TableParagraph"/>
              <w:ind w:left="0"/>
              <w:rPr>
                <w:sz w:val="24"/>
              </w:rPr>
            </w:pPr>
          </w:p>
          <w:p w14:paraId="025E3197" w14:textId="77777777" w:rsidR="005616E0" w:rsidRDefault="005616E0">
            <w:pPr>
              <w:pStyle w:val="TableParagraph"/>
              <w:ind w:left="0"/>
              <w:rPr>
                <w:sz w:val="24"/>
              </w:rPr>
            </w:pPr>
          </w:p>
          <w:p w14:paraId="72A12706" w14:textId="77777777" w:rsidR="005616E0" w:rsidRDefault="005616E0">
            <w:pPr>
              <w:pStyle w:val="TableParagraph"/>
              <w:spacing w:before="241"/>
              <w:ind w:left="0"/>
              <w:rPr>
                <w:sz w:val="24"/>
              </w:rPr>
            </w:pPr>
          </w:p>
          <w:p w14:paraId="2B6301BA" w14:textId="77777777" w:rsidR="005616E0" w:rsidRDefault="00EA4434">
            <w:pPr>
              <w:pStyle w:val="TableParagraph"/>
              <w:spacing w:before="1"/>
              <w:ind w:left="455" w:right="441" w:hanging="99"/>
              <w:jc w:val="center"/>
              <w:rPr>
                <w:sz w:val="24"/>
              </w:rPr>
            </w:pPr>
            <w:r>
              <w:rPr>
                <w:spacing w:val="-2"/>
                <w:sz w:val="24"/>
              </w:rPr>
              <w:t>Компоненты профессиональных способностей</w:t>
            </w:r>
          </w:p>
        </w:tc>
        <w:tc>
          <w:tcPr>
            <w:tcW w:w="11716" w:type="dxa"/>
            <w:gridSpan w:val="22"/>
          </w:tcPr>
          <w:p w14:paraId="1046003C" w14:textId="77777777" w:rsidR="005616E0" w:rsidRDefault="00EA4434">
            <w:pPr>
              <w:pStyle w:val="TableParagraph"/>
              <w:spacing w:line="253" w:lineRule="exact"/>
              <w:ind w:left="3173"/>
              <w:rPr>
                <w:sz w:val="24"/>
              </w:rPr>
            </w:pPr>
            <w:r>
              <w:rPr>
                <w:spacing w:val="-2"/>
                <w:sz w:val="24"/>
              </w:rPr>
              <w:t>Авторы</w:t>
            </w:r>
          </w:p>
        </w:tc>
      </w:tr>
      <w:tr w:rsidR="005616E0" w:rsidRPr="005E7542" w14:paraId="0E75BA51" w14:textId="77777777">
        <w:trPr>
          <w:trHeight w:val="4359"/>
        </w:trPr>
        <w:tc>
          <w:tcPr>
            <w:tcW w:w="2876" w:type="dxa"/>
            <w:vMerge/>
            <w:tcBorders>
              <w:top w:val="nil"/>
            </w:tcBorders>
          </w:tcPr>
          <w:p w14:paraId="1F543AAE" w14:textId="77777777" w:rsidR="005616E0" w:rsidRDefault="005616E0">
            <w:pPr>
              <w:rPr>
                <w:sz w:val="2"/>
                <w:szCs w:val="2"/>
              </w:rPr>
            </w:pPr>
          </w:p>
        </w:tc>
        <w:tc>
          <w:tcPr>
            <w:tcW w:w="591" w:type="dxa"/>
            <w:textDirection w:val="btLr"/>
          </w:tcPr>
          <w:p w14:paraId="7D5BF7A1" w14:textId="77777777" w:rsidR="005616E0" w:rsidRDefault="00EA4434">
            <w:pPr>
              <w:pStyle w:val="TableParagraph"/>
              <w:spacing w:before="155"/>
              <w:ind w:left="1089"/>
              <w:rPr>
                <w:sz w:val="24"/>
              </w:rPr>
            </w:pPr>
            <w:r>
              <w:rPr>
                <w:sz w:val="24"/>
              </w:rPr>
              <w:t>Peng Chen et al.,</w:t>
            </w:r>
            <w:r>
              <w:rPr>
                <w:spacing w:val="2"/>
                <w:sz w:val="24"/>
              </w:rPr>
              <w:t xml:space="preserve"> </w:t>
            </w:r>
            <w:r>
              <w:rPr>
                <w:spacing w:val="-4"/>
                <w:sz w:val="24"/>
              </w:rPr>
              <w:t>2025</w:t>
            </w:r>
          </w:p>
        </w:tc>
        <w:tc>
          <w:tcPr>
            <w:tcW w:w="432" w:type="dxa"/>
            <w:textDirection w:val="btLr"/>
          </w:tcPr>
          <w:p w14:paraId="4C37D433" w14:textId="77777777" w:rsidR="005616E0" w:rsidRPr="00381753" w:rsidRDefault="00EA4434">
            <w:pPr>
              <w:pStyle w:val="TableParagraph"/>
              <w:spacing w:before="77"/>
              <w:ind w:left="436"/>
              <w:rPr>
                <w:sz w:val="24"/>
                <w:lang w:val="en-US"/>
              </w:rPr>
            </w:pPr>
            <w:r w:rsidRPr="00381753">
              <w:rPr>
                <w:color w:val="1F1F1F"/>
                <w:sz w:val="24"/>
                <w:lang w:val="en-US"/>
              </w:rPr>
              <w:t>Lorena Vieira</w:t>
            </w:r>
            <w:r w:rsidRPr="00381753">
              <w:rPr>
                <w:color w:val="1F1F1F"/>
                <w:spacing w:val="-4"/>
                <w:sz w:val="24"/>
                <w:lang w:val="en-US"/>
              </w:rPr>
              <w:t xml:space="preserve"> </w:t>
            </w:r>
            <w:r w:rsidRPr="00381753">
              <w:rPr>
                <w:color w:val="1F1F1F"/>
                <w:sz w:val="24"/>
                <w:lang w:val="en-US"/>
              </w:rPr>
              <w:t>da Silva</w:t>
            </w:r>
            <w:r w:rsidRPr="00381753">
              <w:rPr>
                <w:color w:val="1F1F1F"/>
                <w:spacing w:val="-4"/>
                <w:sz w:val="24"/>
                <w:lang w:val="en-US"/>
              </w:rPr>
              <w:t xml:space="preserve"> </w:t>
            </w:r>
            <w:r w:rsidRPr="00381753">
              <w:rPr>
                <w:color w:val="1F1F1F"/>
                <w:sz w:val="24"/>
                <w:lang w:val="en-US"/>
              </w:rPr>
              <w:t>Santos,</w:t>
            </w:r>
            <w:r w:rsidRPr="00381753">
              <w:rPr>
                <w:color w:val="1F1F1F"/>
                <w:spacing w:val="4"/>
                <w:sz w:val="24"/>
                <w:lang w:val="en-US"/>
              </w:rPr>
              <w:t xml:space="preserve"> </w:t>
            </w:r>
            <w:r w:rsidRPr="00381753">
              <w:rPr>
                <w:color w:val="1F1F1F"/>
                <w:spacing w:val="-4"/>
                <w:sz w:val="24"/>
                <w:lang w:val="en-US"/>
              </w:rPr>
              <w:t>2025</w:t>
            </w:r>
          </w:p>
        </w:tc>
        <w:tc>
          <w:tcPr>
            <w:tcW w:w="504" w:type="dxa"/>
            <w:textDirection w:val="btLr"/>
          </w:tcPr>
          <w:p w14:paraId="14D473FC" w14:textId="77777777" w:rsidR="005616E0" w:rsidRDefault="00EA4434">
            <w:pPr>
              <w:pStyle w:val="TableParagraph"/>
              <w:spacing w:before="111"/>
              <w:ind w:left="902"/>
              <w:rPr>
                <w:sz w:val="24"/>
              </w:rPr>
            </w:pPr>
            <w:r>
              <w:rPr>
                <w:sz w:val="24"/>
              </w:rPr>
              <w:t>Maohua</w:t>
            </w:r>
            <w:r>
              <w:rPr>
                <w:spacing w:val="-3"/>
                <w:sz w:val="24"/>
              </w:rPr>
              <w:t xml:space="preserve"> </w:t>
            </w:r>
            <w:r>
              <w:rPr>
                <w:sz w:val="24"/>
              </w:rPr>
              <w:t>Wang et</w:t>
            </w:r>
            <w:r>
              <w:rPr>
                <w:spacing w:val="1"/>
                <w:sz w:val="24"/>
              </w:rPr>
              <w:t xml:space="preserve"> </w:t>
            </w:r>
            <w:r>
              <w:rPr>
                <w:sz w:val="24"/>
              </w:rPr>
              <w:t>al.,</w:t>
            </w:r>
            <w:r>
              <w:rPr>
                <w:spacing w:val="-2"/>
                <w:sz w:val="24"/>
              </w:rPr>
              <w:t xml:space="preserve"> </w:t>
            </w:r>
            <w:r>
              <w:rPr>
                <w:spacing w:val="-4"/>
                <w:sz w:val="24"/>
              </w:rPr>
              <w:t>2025</w:t>
            </w:r>
          </w:p>
        </w:tc>
        <w:tc>
          <w:tcPr>
            <w:tcW w:w="553" w:type="dxa"/>
            <w:textDirection w:val="btLr"/>
          </w:tcPr>
          <w:p w14:paraId="35723AA7" w14:textId="77777777" w:rsidR="005616E0" w:rsidRDefault="00EA4434">
            <w:pPr>
              <w:pStyle w:val="TableParagraph"/>
              <w:spacing w:before="136"/>
              <w:ind w:left="1204"/>
              <w:rPr>
                <w:sz w:val="24"/>
              </w:rPr>
            </w:pPr>
            <w:r>
              <w:rPr>
                <w:sz w:val="24"/>
              </w:rPr>
              <w:t>Sa</w:t>
            </w:r>
            <w:r>
              <w:rPr>
                <w:spacing w:val="-1"/>
                <w:sz w:val="24"/>
              </w:rPr>
              <w:t xml:space="preserve"> </w:t>
            </w:r>
            <w:r>
              <w:rPr>
                <w:sz w:val="24"/>
              </w:rPr>
              <w:t>Yang et al.,</w:t>
            </w:r>
            <w:r>
              <w:rPr>
                <w:spacing w:val="-2"/>
                <w:sz w:val="24"/>
              </w:rPr>
              <w:t xml:space="preserve"> </w:t>
            </w:r>
            <w:r>
              <w:rPr>
                <w:spacing w:val="-4"/>
                <w:sz w:val="24"/>
              </w:rPr>
              <w:t>2025</w:t>
            </w:r>
          </w:p>
        </w:tc>
        <w:tc>
          <w:tcPr>
            <w:tcW w:w="586" w:type="dxa"/>
            <w:textDirection w:val="btLr"/>
          </w:tcPr>
          <w:p w14:paraId="7A40E3AB" w14:textId="77777777" w:rsidR="005616E0" w:rsidRPr="00381753" w:rsidRDefault="00EA4434">
            <w:pPr>
              <w:pStyle w:val="TableParagraph"/>
              <w:spacing w:before="154"/>
              <w:ind w:left="537"/>
              <w:rPr>
                <w:sz w:val="24"/>
                <w:lang w:val="en-US"/>
              </w:rPr>
            </w:pPr>
            <w:r w:rsidRPr="00381753">
              <w:rPr>
                <w:sz w:val="24"/>
                <w:lang w:val="en-US"/>
              </w:rPr>
              <w:t>Andre</w:t>
            </w:r>
            <w:r w:rsidRPr="00381753">
              <w:rPr>
                <w:spacing w:val="-3"/>
                <w:sz w:val="24"/>
                <w:lang w:val="en-US"/>
              </w:rPr>
              <w:t xml:space="preserve"> </w:t>
            </w:r>
            <w:r w:rsidRPr="00381753">
              <w:rPr>
                <w:sz w:val="24"/>
                <w:lang w:val="en-US"/>
              </w:rPr>
              <w:t>Rabello-Mestre</w:t>
            </w:r>
            <w:r w:rsidRPr="00381753">
              <w:rPr>
                <w:spacing w:val="-2"/>
                <w:sz w:val="24"/>
                <w:lang w:val="en-US"/>
              </w:rPr>
              <w:t xml:space="preserve"> </w:t>
            </w:r>
            <w:r w:rsidRPr="00381753">
              <w:rPr>
                <w:sz w:val="24"/>
                <w:lang w:val="en-US"/>
              </w:rPr>
              <w:t>et al.,</w:t>
            </w:r>
            <w:r w:rsidRPr="00381753">
              <w:rPr>
                <w:spacing w:val="-2"/>
                <w:sz w:val="24"/>
                <w:lang w:val="en-US"/>
              </w:rPr>
              <w:t xml:space="preserve"> </w:t>
            </w:r>
            <w:r w:rsidRPr="00381753">
              <w:rPr>
                <w:spacing w:val="-4"/>
                <w:sz w:val="24"/>
                <w:lang w:val="en-US"/>
              </w:rPr>
              <w:t>2025</w:t>
            </w:r>
          </w:p>
        </w:tc>
        <w:tc>
          <w:tcPr>
            <w:tcW w:w="687" w:type="dxa"/>
            <w:textDirection w:val="btLr"/>
          </w:tcPr>
          <w:p w14:paraId="266B1082" w14:textId="77777777" w:rsidR="005616E0" w:rsidRPr="00381753" w:rsidRDefault="00EA4434">
            <w:pPr>
              <w:pStyle w:val="TableParagraph"/>
              <w:spacing w:before="201"/>
              <w:ind w:left="676"/>
              <w:rPr>
                <w:sz w:val="24"/>
                <w:lang w:val="en-US"/>
              </w:rPr>
            </w:pPr>
            <w:r w:rsidRPr="00381753">
              <w:rPr>
                <w:sz w:val="24"/>
                <w:lang w:val="en-US"/>
              </w:rPr>
              <w:t>Yael</w:t>
            </w:r>
            <w:r w:rsidRPr="00381753">
              <w:rPr>
                <w:spacing w:val="-1"/>
                <w:sz w:val="24"/>
                <w:lang w:val="en-US"/>
              </w:rPr>
              <w:t xml:space="preserve"> </w:t>
            </w:r>
            <w:r w:rsidRPr="00381753">
              <w:rPr>
                <w:sz w:val="24"/>
                <w:lang w:val="en-US"/>
              </w:rPr>
              <w:t>M.</w:t>
            </w:r>
            <w:r w:rsidRPr="00381753">
              <w:rPr>
                <w:spacing w:val="2"/>
                <w:sz w:val="24"/>
                <w:lang w:val="en-US"/>
              </w:rPr>
              <w:t xml:space="preserve"> </w:t>
            </w:r>
            <w:r w:rsidRPr="00381753">
              <w:rPr>
                <w:sz w:val="24"/>
                <w:lang w:val="en-US"/>
              </w:rPr>
              <w:t>Leibovitsh</w:t>
            </w:r>
            <w:r w:rsidRPr="00381753">
              <w:rPr>
                <w:spacing w:val="-1"/>
                <w:sz w:val="24"/>
                <w:lang w:val="en-US"/>
              </w:rPr>
              <w:t xml:space="preserve"> </w:t>
            </w:r>
            <w:r w:rsidRPr="00381753">
              <w:rPr>
                <w:sz w:val="24"/>
                <w:lang w:val="en-US"/>
              </w:rPr>
              <w:t>et</w:t>
            </w:r>
            <w:r w:rsidRPr="00381753">
              <w:rPr>
                <w:spacing w:val="-5"/>
                <w:sz w:val="24"/>
                <w:lang w:val="en-US"/>
              </w:rPr>
              <w:t xml:space="preserve"> </w:t>
            </w:r>
            <w:r w:rsidRPr="00381753">
              <w:rPr>
                <w:sz w:val="24"/>
                <w:lang w:val="en-US"/>
              </w:rPr>
              <w:t>al.,</w:t>
            </w:r>
            <w:r w:rsidRPr="00381753">
              <w:rPr>
                <w:spacing w:val="2"/>
                <w:sz w:val="24"/>
                <w:lang w:val="en-US"/>
              </w:rPr>
              <w:t xml:space="preserve"> </w:t>
            </w:r>
            <w:r w:rsidRPr="00381753">
              <w:rPr>
                <w:spacing w:val="-4"/>
                <w:sz w:val="24"/>
                <w:lang w:val="en-US"/>
              </w:rPr>
              <w:t>2025</w:t>
            </w:r>
          </w:p>
        </w:tc>
        <w:tc>
          <w:tcPr>
            <w:tcW w:w="563" w:type="dxa"/>
            <w:textDirection w:val="btLr"/>
          </w:tcPr>
          <w:p w14:paraId="74650897" w14:textId="77777777" w:rsidR="005616E0" w:rsidRPr="00381753" w:rsidRDefault="00EA4434">
            <w:pPr>
              <w:pStyle w:val="TableParagraph"/>
              <w:spacing w:before="139"/>
              <w:ind w:left="878"/>
              <w:rPr>
                <w:sz w:val="24"/>
                <w:lang w:val="en-US"/>
              </w:rPr>
            </w:pPr>
            <w:r w:rsidRPr="00381753">
              <w:rPr>
                <w:sz w:val="24"/>
                <w:lang w:val="en-US"/>
              </w:rPr>
              <w:t>Tong</w:t>
            </w:r>
            <w:r w:rsidRPr="00381753">
              <w:rPr>
                <w:spacing w:val="1"/>
                <w:sz w:val="24"/>
                <w:lang w:val="en-US"/>
              </w:rPr>
              <w:t xml:space="preserve"> </w:t>
            </w:r>
            <w:r w:rsidRPr="00381753">
              <w:rPr>
                <w:sz w:val="24"/>
                <w:lang w:val="en-US"/>
              </w:rPr>
              <w:t>Liang</w:t>
            </w:r>
            <w:r w:rsidRPr="00381753">
              <w:rPr>
                <w:spacing w:val="1"/>
                <w:sz w:val="24"/>
                <w:lang w:val="en-US"/>
              </w:rPr>
              <w:t xml:space="preserve"> </w:t>
            </w:r>
            <w:r w:rsidRPr="00381753">
              <w:rPr>
                <w:sz w:val="24"/>
                <w:lang w:val="en-US"/>
              </w:rPr>
              <w:t>He</w:t>
            </w:r>
            <w:r w:rsidRPr="00381753">
              <w:rPr>
                <w:spacing w:val="-1"/>
                <w:sz w:val="24"/>
                <w:lang w:val="en-US"/>
              </w:rPr>
              <w:t xml:space="preserve"> </w:t>
            </w:r>
            <w:r w:rsidRPr="00381753">
              <w:rPr>
                <w:sz w:val="24"/>
                <w:lang w:val="en-US"/>
              </w:rPr>
              <w:t>et</w:t>
            </w:r>
            <w:r w:rsidRPr="00381753">
              <w:rPr>
                <w:spacing w:val="-3"/>
                <w:sz w:val="24"/>
                <w:lang w:val="en-US"/>
              </w:rPr>
              <w:t xml:space="preserve"> </w:t>
            </w:r>
            <w:r w:rsidRPr="00381753">
              <w:rPr>
                <w:sz w:val="24"/>
                <w:lang w:val="en-US"/>
              </w:rPr>
              <w:t>al.,</w:t>
            </w:r>
            <w:r w:rsidRPr="00381753">
              <w:rPr>
                <w:spacing w:val="-1"/>
                <w:sz w:val="24"/>
                <w:lang w:val="en-US"/>
              </w:rPr>
              <w:t xml:space="preserve"> </w:t>
            </w:r>
            <w:r w:rsidRPr="00381753">
              <w:rPr>
                <w:spacing w:val="-4"/>
                <w:sz w:val="24"/>
                <w:lang w:val="en-US"/>
              </w:rPr>
              <w:t>2025</w:t>
            </w:r>
          </w:p>
        </w:tc>
        <w:tc>
          <w:tcPr>
            <w:tcW w:w="553" w:type="dxa"/>
            <w:textDirection w:val="btLr"/>
          </w:tcPr>
          <w:p w14:paraId="63077FFD" w14:textId="77777777" w:rsidR="005616E0" w:rsidRDefault="00EA4434">
            <w:pPr>
              <w:pStyle w:val="TableParagraph"/>
              <w:spacing w:before="133"/>
              <w:ind w:left="23"/>
              <w:rPr>
                <w:sz w:val="24"/>
              </w:rPr>
            </w:pPr>
            <w:r>
              <w:rPr>
                <w:sz w:val="24"/>
              </w:rPr>
              <w:t>A.</w:t>
            </w:r>
            <w:r>
              <w:rPr>
                <w:spacing w:val="61"/>
                <w:sz w:val="24"/>
              </w:rPr>
              <w:t xml:space="preserve"> </w:t>
            </w:r>
            <w:r>
              <w:rPr>
                <w:sz w:val="24"/>
              </w:rPr>
              <w:t>Kurakbayeva &amp; S.</w:t>
            </w:r>
            <w:r>
              <w:rPr>
                <w:spacing w:val="-2"/>
                <w:sz w:val="24"/>
              </w:rPr>
              <w:t xml:space="preserve"> </w:t>
            </w:r>
            <w:r>
              <w:rPr>
                <w:sz w:val="24"/>
              </w:rPr>
              <w:t>Xembayeva,</w:t>
            </w:r>
            <w:r>
              <w:rPr>
                <w:spacing w:val="3"/>
                <w:sz w:val="24"/>
              </w:rPr>
              <w:t xml:space="preserve"> </w:t>
            </w:r>
            <w:r>
              <w:rPr>
                <w:spacing w:val="-4"/>
                <w:sz w:val="24"/>
              </w:rPr>
              <w:t>2025</w:t>
            </w:r>
          </w:p>
        </w:tc>
        <w:tc>
          <w:tcPr>
            <w:tcW w:w="529" w:type="dxa"/>
            <w:textDirection w:val="btLr"/>
          </w:tcPr>
          <w:p w14:paraId="31C605C5" w14:textId="77777777" w:rsidR="005616E0" w:rsidRDefault="00EA4434">
            <w:pPr>
              <w:pStyle w:val="TableParagraph"/>
              <w:spacing w:before="122"/>
              <w:ind w:left="1003"/>
              <w:rPr>
                <w:sz w:val="24"/>
              </w:rPr>
            </w:pPr>
            <w:r>
              <w:rPr>
                <w:sz w:val="24"/>
              </w:rPr>
              <w:t>Sandra</w:t>
            </w:r>
            <w:r>
              <w:rPr>
                <w:spacing w:val="-1"/>
                <w:sz w:val="24"/>
              </w:rPr>
              <w:t xml:space="preserve"> </w:t>
            </w:r>
            <w:r>
              <w:rPr>
                <w:sz w:val="24"/>
              </w:rPr>
              <w:t>Peter</w:t>
            </w:r>
            <w:r>
              <w:rPr>
                <w:spacing w:val="2"/>
                <w:sz w:val="24"/>
              </w:rPr>
              <w:t xml:space="preserve"> </w:t>
            </w:r>
            <w:r>
              <w:rPr>
                <w:sz w:val="24"/>
              </w:rPr>
              <w:t>et</w:t>
            </w:r>
            <w:r>
              <w:rPr>
                <w:spacing w:val="-4"/>
                <w:sz w:val="24"/>
              </w:rPr>
              <w:t xml:space="preserve"> </w:t>
            </w:r>
            <w:r>
              <w:rPr>
                <w:sz w:val="24"/>
              </w:rPr>
              <w:t>al.,</w:t>
            </w:r>
            <w:r>
              <w:rPr>
                <w:spacing w:val="3"/>
                <w:sz w:val="24"/>
              </w:rPr>
              <w:t xml:space="preserve"> </w:t>
            </w:r>
            <w:r>
              <w:rPr>
                <w:spacing w:val="-4"/>
                <w:sz w:val="24"/>
              </w:rPr>
              <w:t>2024</w:t>
            </w:r>
          </w:p>
        </w:tc>
        <w:tc>
          <w:tcPr>
            <w:tcW w:w="481" w:type="dxa"/>
            <w:textDirection w:val="btLr"/>
          </w:tcPr>
          <w:p w14:paraId="14D82FE2" w14:textId="77777777" w:rsidR="005616E0" w:rsidRDefault="00EA4434">
            <w:pPr>
              <w:pStyle w:val="TableParagraph"/>
              <w:spacing w:before="97"/>
              <w:ind w:left="1103"/>
              <w:rPr>
                <w:sz w:val="24"/>
              </w:rPr>
            </w:pPr>
            <w:r>
              <w:rPr>
                <w:sz w:val="24"/>
              </w:rPr>
              <w:t>Javier</w:t>
            </w:r>
            <w:r>
              <w:rPr>
                <w:spacing w:val="-2"/>
                <w:sz w:val="24"/>
              </w:rPr>
              <w:t xml:space="preserve"> </w:t>
            </w:r>
            <w:r>
              <w:rPr>
                <w:sz w:val="24"/>
              </w:rPr>
              <w:t xml:space="preserve">González, </w:t>
            </w:r>
            <w:r>
              <w:rPr>
                <w:spacing w:val="-4"/>
                <w:sz w:val="24"/>
              </w:rPr>
              <w:t>2024</w:t>
            </w:r>
          </w:p>
        </w:tc>
        <w:tc>
          <w:tcPr>
            <w:tcW w:w="605" w:type="dxa"/>
            <w:textDirection w:val="btLr"/>
          </w:tcPr>
          <w:p w14:paraId="44B1B85C" w14:textId="77777777" w:rsidR="005616E0" w:rsidRDefault="00EA4434">
            <w:pPr>
              <w:pStyle w:val="TableParagraph"/>
              <w:spacing w:before="154"/>
              <w:ind w:left="801"/>
              <w:rPr>
                <w:sz w:val="24"/>
              </w:rPr>
            </w:pPr>
            <w:r>
              <w:rPr>
                <w:color w:val="333333"/>
                <w:sz w:val="24"/>
              </w:rPr>
              <w:t>A.</w:t>
            </w:r>
            <w:r>
              <w:rPr>
                <w:color w:val="333333"/>
                <w:spacing w:val="63"/>
                <w:sz w:val="24"/>
              </w:rPr>
              <w:t xml:space="preserve"> </w:t>
            </w:r>
            <w:r>
              <w:rPr>
                <w:color w:val="333333"/>
                <w:sz w:val="24"/>
              </w:rPr>
              <w:t>K.</w:t>
            </w:r>
            <w:r>
              <w:rPr>
                <w:color w:val="333333"/>
                <w:spacing w:val="1"/>
                <w:sz w:val="24"/>
              </w:rPr>
              <w:t xml:space="preserve"> </w:t>
            </w:r>
            <w:r>
              <w:rPr>
                <w:color w:val="333333"/>
                <w:sz w:val="24"/>
              </w:rPr>
              <w:t>Mynbayeva,</w:t>
            </w:r>
            <w:r>
              <w:rPr>
                <w:color w:val="333333"/>
                <w:spacing w:val="3"/>
                <w:sz w:val="24"/>
              </w:rPr>
              <w:t xml:space="preserve"> </w:t>
            </w:r>
            <w:r>
              <w:rPr>
                <w:color w:val="333333"/>
                <w:spacing w:val="-4"/>
                <w:sz w:val="24"/>
              </w:rPr>
              <w:t>2024</w:t>
            </w:r>
          </w:p>
        </w:tc>
        <w:tc>
          <w:tcPr>
            <w:tcW w:w="543" w:type="dxa"/>
            <w:textDirection w:val="btLr"/>
          </w:tcPr>
          <w:p w14:paraId="70FA714B" w14:textId="77777777" w:rsidR="005616E0" w:rsidRDefault="00EA4434">
            <w:pPr>
              <w:pStyle w:val="TableParagraph"/>
              <w:spacing w:before="125"/>
              <w:ind w:left="307"/>
              <w:rPr>
                <w:sz w:val="24"/>
              </w:rPr>
            </w:pPr>
            <w:r>
              <w:rPr>
                <w:sz w:val="24"/>
                <w:u w:val="single"/>
              </w:rPr>
              <w:t>Eliüşük</w:t>
            </w:r>
            <w:r>
              <w:rPr>
                <w:spacing w:val="-2"/>
                <w:sz w:val="24"/>
                <w:u w:val="single"/>
              </w:rPr>
              <w:t xml:space="preserve"> </w:t>
            </w:r>
            <w:r>
              <w:rPr>
                <w:sz w:val="24"/>
                <w:u w:val="single"/>
              </w:rPr>
              <w:t>Bülbül</w:t>
            </w:r>
            <w:r>
              <w:rPr>
                <w:spacing w:val="2"/>
                <w:sz w:val="24"/>
              </w:rPr>
              <w:t xml:space="preserve"> </w:t>
            </w:r>
            <w:r>
              <w:rPr>
                <w:sz w:val="24"/>
              </w:rPr>
              <w:t>&amp;</w:t>
            </w:r>
            <w:r>
              <w:rPr>
                <w:spacing w:val="-5"/>
                <w:sz w:val="24"/>
              </w:rPr>
              <w:t xml:space="preserve"> </w:t>
            </w:r>
            <w:r>
              <w:rPr>
                <w:sz w:val="24"/>
              </w:rPr>
              <w:t>D.</w:t>
            </w:r>
            <w:r>
              <w:rPr>
                <w:spacing w:val="-3"/>
                <w:sz w:val="24"/>
              </w:rPr>
              <w:t xml:space="preserve"> </w:t>
            </w:r>
            <w:r>
              <w:rPr>
                <w:sz w:val="24"/>
              </w:rPr>
              <w:t>Yalcinkaya,</w:t>
            </w:r>
            <w:r>
              <w:rPr>
                <w:spacing w:val="3"/>
                <w:sz w:val="24"/>
              </w:rPr>
              <w:t xml:space="preserve"> </w:t>
            </w:r>
            <w:r>
              <w:rPr>
                <w:spacing w:val="-4"/>
                <w:sz w:val="24"/>
              </w:rPr>
              <w:t>2024</w:t>
            </w:r>
          </w:p>
        </w:tc>
        <w:tc>
          <w:tcPr>
            <w:tcW w:w="534" w:type="dxa"/>
            <w:textDirection w:val="btLr"/>
          </w:tcPr>
          <w:p w14:paraId="52D93C36" w14:textId="77777777" w:rsidR="005616E0" w:rsidRDefault="00EA4434">
            <w:pPr>
              <w:pStyle w:val="TableParagraph"/>
              <w:spacing w:before="120"/>
              <w:ind w:left="657"/>
              <w:rPr>
                <w:sz w:val="24"/>
              </w:rPr>
            </w:pPr>
            <w:r>
              <w:rPr>
                <w:sz w:val="24"/>
              </w:rPr>
              <w:t>Geraldine Townend</w:t>
            </w:r>
            <w:r>
              <w:rPr>
                <w:spacing w:val="1"/>
                <w:sz w:val="24"/>
              </w:rPr>
              <w:t xml:space="preserve"> </w:t>
            </w:r>
            <w:r>
              <w:rPr>
                <w:sz w:val="24"/>
              </w:rPr>
              <w:t>et</w:t>
            </w:r>
            <w:r>
              <w:rPr>
                <w:spacing w:val="-4"/>
                <w:sz w:val="24"/>
              </w:rPr>
              <w:t xml:space="preserve"> </w:t>
            </w:r>
            <w:r>
              <w:rPr>
                <w:sz w:val="24"/>
              </w:rPr>
              <w:t>al.,</w:t>
            </w:r>
            <w:r>
              <w:rPr>
                <w:spacing w:val="-1"/>
                <w:sz w:val="24"/>
              </w:rPr>
              <w:t xml:space="preserve"> </w:t>
            </w:r>
            <w:r>
              <w:rPr>
                <w:spacing w:val="-4"/>
                <w:sz w:val="24"/>
              </w:rPr>
              <w:t>2024</w:t>
            </w:r>
          </w:p>
        </w:tc>
        <w:tc>
          <w:tcPr>
            <w:tcW w:w="577" w:type="dxa"/>
            <w:textDirection w:val="btLr"/>
          </w:tcPr>
          <w:p w14:paraId="72E7C818" w14:textId="77777777" w:rsidR="005616E0" w:rsidRDefault="00EA4434">
            <w:pPr>
              <w:pStyle w:val="TableParagraph"/>
              <w:spacing w:before="143"/>
              <w:ind w:left="940"/>
              <w:rPr>
                <w:sz w:val="24"/>
              </w:rPr>
            </w:pPr>
            <w:r>
              <w:rPr>
                <w:sz w:val="24"/>
              </w:rPr>
              <w:t>Bandar Alsaif et al.,</w:t>
            </w:r>
            <w:r>
              <w:rPr>
                <w:spacing w:val="1"/>
                <w:sz w:val="24"/>
              </w:rPr>
              <w:t xml:space="preserve"> </w:t>
            </w:r>
            <w:r>
              <w:rPr>
                <w:spacing w:val="-4"/>
                <w:sz w:val="24"/>
              </w:rPr>
              <w:t>2024</w:t>
            </w:r>
          </w:p>
        </w:tc>
        <w:tc>
          <w:tcPr>
            <w:tcW w:w="543" w:type="dxa"/>
            <w:textDirection w:val="btLr"/>
          </w:tcPr>
          <w:p w14:paraId="40F430D0" w14:textId="77777777" w:rsidR="005616E0" w:rsidRDefault="00EA4434">
            <w:pPr>
              <w:pStyle w:val="TableParagraph"/>
              <w:spacing w:before="123"/>
              <w:ind w:left="1147"/>
              <w:rPr>
                <w:sz w:val="24"/>
              </w:rPr>
            </w:pPr>
            <w:r>
              <w:rPr>
                <w:sz w:val="24"/>
              </w:rPr>
              <w:t>Radhika</w:t>
            </w:r>
            <w:r>
              <w:rPr>
                <w:spacing w:val="-3"/>
                <w:sz w:val="24"/>
              </w:rPr>
              <w:t xml:space="preserve"> </w:t>
            </w:r>
            <w:r>
              <w:rPr>
                <w:sz w:val="24"/>
              </w:rPr>
              <w:t>Kapur,</w:t>
            </w:r>
            <w:r>
              <w:rPr>
                <w:spacing w:val="4"/>
                <w:sz w:val="24"/>
              </w:rPr>
              <w:t xml:space="preserve"> </w:t>
            </w:r>
            <w:r>
              <w:rPr>
                <w:spacing w:val="-4"/>
                <w:sz w:val="24"/>
              </w:rPr>
              <w:t>2024</w:t>
            </w:r>
          </w:p>
        </w:tc>
        <w:tc>
          <w:tcPr>
            <w:tcW w:w="476" w:type="dxa"/>
            <w:textDirection w:val="btLr"/>
          </w:tcPr>
          <w:p w14:paraId="73016B35" w14:textId="77777777" w:rsidR="005616E0" w:rsidRPr="00381753" w:rsidRDefault="00EA4434">
            <w:pPr>
              <w:pStyle w:val="TableParagraph"/>
              <w:spacing w:before="89"/>
              <w:ind w:left="297"/>
              <w:rPr>
                <w:sz w:val="24"/>
                <w:lang w:val="en-US"/>
              </w:rPr>
            </w:pPr>
            <w:r w:rsidRPr="00381753">
              <w:rPr>
                <w:color w:val="1F1F1F"/>
                <w:sz w:val="24"/>
                <w:lang w:val="en-US"/>
              </w:rPr>
              <w:t>Chia-Chi</w:t>
            </w:r>
            <w:r w:rsidRPr="00381753">
              <w:rPr>
                <w:color w:val="1F1F1F"/>
                <w:spacing w:val="-2"/>
                <w:sz w:val="24"/>
                <w:lang w:val="en-US"/>
              </w:rPr>
              <w:t xml:space="preserve"> </w:t>
            </w:r>
            <w:r w:rsidRPr="00381753">
              <w:rPr>
                <w:color w:val="1F1F1F"/>
                <w:sz w:val="24"/>
                <w:lang w:val="en-US"/>
              </w:rPr>
              <w:t>Wang &amp; Hsiao-Chi Ho,</w:t>
            </w:r>
            <w:r w:rsidRPr="00381753">
              <w:rPr>
                <w:color w:val="1F1F1F"/>
                <w:spacing w:val="-3"/>
                <w:sz w:val="24"/>
                <w:lang w:val="en-US"/>
              </w:rPr>
              <w:t xml:space="preserve"> </w:t>
            </w:r>
            <w:r w:rsidRPr="00381753">
              <w:rPr>
                <w:color w:val="1F1F1F"/>
                <w:spacing w:val="-4"/>
                <w:sz w:val="24"/>
                <w:lang w:val="en-US"/>
              </w:rPr>
              <w:t>2024</w:t>
            </w:r>
          </w:p>
        </w:tc>
        <w:tc>
          <w:tcPr>
            <w:tcW w:w="591" w:type="dxa"/>
            <w:textDirection w:val="btLr"/>
          </w:tcPr>
          <w:p w14:paraId="187AD3AE" w14:textId="77777777" w:rsidR="005616E0" w:rsidRPr="00381753" w:rsidRDefault="00EA4434">
            <w:pPr>
              <w:pStyle w:val="TableParagraph"/>
              <w:spacing w:before="146"/>
              <w:ind w:left="494"/>
              <w:rPr>
                <w:sz w:val="24"/>
                <w:lang w:val="en-US"/>
              </w:rPr>
            </w:pPr>
            <w:r w:rsidRPr="00381753">
              <w:rPr>
                <w:sz w:val="24"/>
                <w:lang w:val="en-US"/>
              </w:rPr>
              <w:t>Faruq</w:t>
            </w:r>
            <w:r w:rsidRPr="00381753">
              <w:rPr>
                <w:spacing w:val="-2"/>
                <w:sz w:val="24"/>
                <w:lang w:val="en-US"/>
              </w:rPr>
              <w:t xml:space="preserve"> </w:t>
            </w:r>
            <w:r w:rsidRPr="00381753">
              <w:rPr>
                <w:sz w:val="24"/>
                <w:lang w:val="en-US"/>
              </w:rPr>
              <w:t>Huda</w:t>
            </w:r>
            <w:r w:rsidRPr="00381753">
              <w:rPr>
                <w:spacing w:val="-1"/>
                <w:sz w:val="24"/>
                <w:lang w:val="en-US"/>
              </w:rPr>
              <w:t xml:space="preserve"> </w:t>
            </w:r>
            <w:r w:rsidRPr="00381753">
              <w:rPr>
                <w:sz w:val="24"/>
                <w:lang w:val="en-US"/>
              </w:rPr>
              <w:t>Andriyono</w:t>
            </w:r>
            <w:r w:rsidRPr="00381753">
              <w:rPr>
                <w:spacing w:val="-3"/>
                <w:sz w:val="24"/>
                <w:lang w:val="en-US"/>
              </w:rPr>
              <w:t xml:space="preserve"> </w:t>
            </w:r>
            <w:r w:rsidRPr="00381753">
              <w:rPr>
                <w:sz w:val="24"/>
                <w:lang w:val="en-US"/>
              </w:rPr>
              <w:t>et al.,</w:t>
            </w:r>
            <w:r w:rsidRPr="00381753">
              <w:rPr>
                <w:spacing w:val="-1"/>
                <w:sz w:val="24"/>
                <w:lang w:val="en-US"/>
              </w:rPr>
              <w:t xml:space="preserve"> </w:t>
            </w:r>
            <w:r w:rsidRPr="00381753">
              <w:rPr>
                <w:spacing w:val="-4"/>
                <w:sz w:val="24"/>
                <w:lang w:val="en-US"/>
              </w:rPr>
              <w:t>2024</w:t>
            </w:r>
          </w:p>
        </w:tc>
        <w:tc>
          <w:tcPr>
            <w:tcW w:w="389" w:type="dxa"/>
            <w:textDirection w:val="btLr"/>
          </w:tcPr>
          <w:p w14:paraId="3B17849E" w14:textId="77777777" w:rsidR="005616E0" w:rsidRPr="00381753" w:rsidRDefault="00EA4434">
            <w:pPr>
              <w:pStyle w:val="TableParagraph"/>
              <w:spacing w:before="44"/>
              <w:ind w:left="451"/>
              <w:rPr>
                <w:sz w:val="24"/>
                <w:lang w:val="en-US"/>
              </w:rPr>
            </w:pPr>
            <w:r w:rsidRPr="00381753">
              <w:rPr>
                <w:sz w:val="24"/>
                <w:lang w:val="en-US"/>
              </w:rPr>
              <w:t>Luís</w:t>
            </w:r>
            <w:r w:rsidRPr="00381753">
              <w:rPr>
                <w:spacing w:val="-3"/>
                <w:sz w:val="24"/>
                <w:lang w:val="en-US"/>
              </w:rPr>
              <w:t xml:space="preserve"> </w:t>
            </w:r>
            <w:r w:rsidRPr="00381753">
              <w:rPr>
                <w:sz w:val="24"/>
                <w:lang w:val="en-US"/>
              </w:rPr>
              <w:t>Pires</w:t>
            </w:r>
            <w:r w:rsidRPr="00381753">
              <w:rPr>
                <w:spacing w:val="-1"/>
                <w:sz w:val="24"/>
                <w:lang w:val="en-US"/>
              </w:rPr>
              <w:t xml:space="preserve"> </w:t>
            </w:r>
            <w:r w:rsidRPr="00381753">
              <w:rPr>
                <w:sz w:val="24"/>
                <w:lang w:val="en-US"/>
              </w:rPr>
              <w:t>and</w:t>
            </w:r>
            <w:r w:rsidRPr="00381753">
              <w:rPr>
                <w:spacing w:val="2"/>
                <w:sz w:val="24"/>
                <w:lang w:val="en-US"/>
              </w:rPr>
              <w:t xml:space="preserve"> </w:t>
            </w:r>
            <w:r w:rsidRPr="00381753">
              <w:rPr>
                <w:sz w:val="24"/>
                <w:lang w:val="en-US"/>
              </w:rPr>
              <w:t>Jo˜ao</w:t>
            </w:r>
            <w:r w:rsidRPr="00381753">
              <w:rPr>
                <w:spacing w:val="-4"/>
                <w:sz w:val="24"/>
                <w:lang w:val="en-US"/>
              </w:rPr>
              <w:t xml:space="preserve"> </w:t>
            </w:r>
            <w:r w:rsidRPr="00381753">
              <w:rPr>
                <w:sz w:val="24"/>
                <w:lang w:val="en-US"/>
              </w:rPr>
              <w:t>Varaj˜ao,</w:t>
            </w:r>
            <w:r w:rsidRPr="00381753">
              <w:rPr>
                <w:spacing w:val="-1"/>
                <w:sz w:val="24"/>
                <w:lang w:val="en-US"/>
              </w:rPr>
              <w:t xml:space="preserve"> </w:t>
            </w:r>
            <w:r w:rsidRPr="00381753">
              <w:rPr>
                <w:spacing w:val="-4"/>
                <w:sz w:val="24"/>
                <w:lang w:val="en-US"/>
              </w:rPr>
              <w:t>2024</w:t>
            </w:r>
          </w:p>
        </w:tc>
        <w:tc>
          <w:tcPr>
            <w:tcW w:w="365" w:type="dxa"/>
            <w:textDirection w:val="btLr"/>
          </w:tcPr>
          <w:p w14:paraId="1047630A" w14:textId="77777777" w:rsidR="005616E0" w:rsidRPr="00381753" w:rsidRDefault="00EA4434">
            <w:pPr>
              <w:pStyle w:val="TableParagraph"/>
              <w:spacing w:before="35"/>
              <w:ind w:left="215"/>
              <w:rPr>
                <w:sz w:val="24"/>
                <w:lang w:val="en-US"/>
              </w:rPr>
            </w:pPr>
            <w:r w:rsidRPr="00381753">
              <w:rPr>
                <w:sz w:val="24"/>
                <w:u w:val="single"/>
                <w:lang w:val="en-US"/>
              </w:rPr>
              <w:t>H.</w:t>
            </w:r>
            <w:r w:rsidRPr="00381753">
              <w:rPr>
                <w:spacing w:val="1"/>
                <w:sz w:val="24"/>
                <w:u w:val="single"/>
                <w:lang w:val="en-US"/>
              </w:rPr>
              <w:t xml:space="preserve"> </w:t>
            </w:r>
            <w:r w:rsidRPr="00381753">
              <w:rPr>
                <w:sz w:val="24"/>
                <w:u w:val="single"/>
                <w:lang w:val="en-US"/>
              </w:rPr>
              <w:t>Yildiz Durak</w:t>
            </w:r>
            <w:r w:rsidRPr="00381753">
              <w:rPr>
                <w:spacing w:val="3"/>
                <w:sz w:val="24"/>
                <w:u w:val="single"/>
                <w:lang w:val="en-US"/>
              </w:rPr>
              <w:t xml:space="preserve"> </w:t>
            </w:r>
            <w:r w:rsidRPr="00381753">
              <w:rPr>
                <w:sz w:val="24"/>
                <w:u w:val="single"/>
                <w:lang w:val="en-US"/>
              </w:rPr>
              <w:t>&amp;</w:t>
            </w:r>
            <w:r w:rsidRPr="00381753">
              <w:rPr>
                <w:spacing w:val="-3"/>
                <w:sz w:val="24"/>
                <w:u w:val="single"/>
                <w:lang w:val="en-US"/>
              </w:rPr>
              <w:t xml:space="preserve"> </w:t>
            </w:r>
            <w:r w:rsidRPr="00381753">
              <w:rPr>
                <w:sz w:val="24"/>
                <w:u w:val="single"/>
                <w:lang w:val="en-US"/>
              </w:rPr>
              <w:t>N.</w:t>
            </w:r>
            <w:r w:rsidRPr="00381753">
              <w:rPr>
                <w:spacing w:val="-2"/>
                <w:sz w:val="24"/>
                <w:u w:val="single"/>
                <w:lang w:val="en-US"/>
              </w:rPr>
              <w:t xml:space="preserve"> </w:t>
            </w:r>
            <w:r w:rsidRPr="00381753">
              <w:rPr>
                <w:sz w:val="24"/>
                <w:u w:val="single"/>
                <w:lang w:val="en-US"/>
              </w:rPr>
              <w:t>Atman Uslu,</w:t>
            </w:r>
            <w:r w:rsidRPr="00381753">
              <w:rPr>
                <w:spacing w:val="-1"/>
                <w:sz w:val="24"/>
                <w:lang w:val="en-US"/>
              </w:rPr>
              <w:t xml:space="preserve"> </w:t>
            </w:r>
            <w:r w:rsidRPr="00381753">
              <w:rPr>
                <w:spacing w:val="-4"/>
                <w:sz w:val="24"/>
                <w:lang w:val="en-US"/>
              </w:rPr>
              <w:t>2023</w:t>
            </w:r>
          </w:p>
        </w:tc>
        <w:tc>
          <w:tcPr>
            <w:tcW w:w="476" w:type="dxa"/>
            <w:textDirection w:val="btLr"/>
          </w:tcPr>
          <w:p w14:paraId="1DAF2E9B" w14:textId="77777777" w:rsidR="005616E0" w:rsidRDefault="00EA4434">
            <w:pPr>
              <w:pStyle w:val="TableParagraph"/>
              <w:spacing w:before="88"/>
              <w:ind w:left="1190"/>
              <w:rPr>
                <w:sz w:val="24"/>
              </w:rPr>
            </w:pPr>
            <w:r>
              <w:rPr>
                <w:sz w:val="24"/>
              </w:rPr>
              <w:t>Martin</w:t>
            </w:r>
            <w:r>
              <w:rPr>
                <w:spacing w:val="-1"/>
                <w:sz w:val="24"/>
              </w:rPr>
              <w:t xml:space="preserve"> </w:t>
            </w:r>
            <w:r>
              <w:rPr>
                <w:sz w:val="24"/>
              </w:rPr>
              <w:t>Weller,</w:t>
            </w:r>
            <w:r>
              <w:rPr>
                <w:spacing w:val="2"/>
                <w:sz w:val="24"/>
              </w:rPr>
              <w:t xml:space="preserve"> </w:t>
            </w:r>
            <w:r>
              <w:rPr>
                <w:spacing w:val="-4"/>
                <w:sz w:val="24"/>
              </w:rPr>
              <w:t>2023</w:t>
            </w:r>
          </w:p>
        </w:tc>
        <w:tc>
          <w:tcPr>
            <w:tcW w:w="509" w:type="dxa"/>
            <w:textDirection w:val="btLr"/>
          </w:tcPr>
          <w:p w14:paraId="649BBE15" w14:textId="77777777" w:rsidR="005616E0" w:rsidRDefault="00EA4434">
            <w:pPr>
              <w:pStyle w:val="TableParagraph"/>
              <w:spacing w:before="101"/>
              <w:ind w:left="1204"/>
              <w:rPr>
                <w:sz w:val="24"/>
              </w:rPr>
            </w:pPr>
            <w:r>
              <w:rPr>
                <w:sz w:val="24"/>
              </w:rPr>
              <w:t>Maroua</w:t>
            </w:r>
            <w:r>
              <w:rPr>
                <w:spacing w:val="-2"/>
                <w:sz w:val="24"/>
              </w:rPr>
              <w:t xml:space="preserve"> </w:t>
            </w:r>
            <w:r>
              <w:rPr>
                <w:sz w:val="24"/>
              </w:rPr>
              <w:t>Rogti,</w:t>
            </w:r>
            <w:r>
              <w:rPr>
                <w:spacing w:val="2"/>
                <w:sz w:val="24"/>
              </w:rPr>
              <w:t xml:space="preserve"> </w:t>
            </w:r>
            <w:r>
              <w:rPr>
                <w:spacing w:val="-4"/>
                <w:sz w:val="24"/>
              </w:rPr>
              <w:t>2023</w:t>
            </w:r>
          </w:p>
        </w:tc>
        <w:tc>
          <w:tcPr>
            <w:tcW w:w="629" w:type="dxa"/>
            <w:textDirection w:val="btLr"/>
          </w:tcPr>
          <w:p w14:paraId="45D81A4C" w14:textId="77777777" w:rsidR="005616E0" w:rsidRPr="00381753" w:rsidRDefault="00EA4434">
            <w:pPr>
              <w:pStyle w:val="TableParagraph"/>
              <w:spacing w:before="164"/>
              <w:ind w:left="91"/>
              <w:rPr>
                <w:sz w:val="24"/>
                <w:lang w:val="en-US"/>
              </w:rPr>
            </w:pPr>
            <w:r w:rsidRPr="00381753">
              <w:rPr>
                <w:sz w:val="24"/>
                <w:u w:val="single"/>
                <w:lang w:val="en-US"/>
              </w:rPr>
              <w:t>Aliye</w:t>
            </w:r>
            <w:r w:rsidRPr="00381753">
              <w:rPr>
                <w:spacing w:val="-3"/>
                <w:sz w:val="24"/>
                <w:u w:val="single"/>
                <w:lang w:val="en-US"/>
              </w:rPr>
              <w:t xml:space="preserve"> </w:t>
            </w:r>
            <w:r w:rsidRPr="00381753">
              <w:rPr>
                <w:sz w:val="24"/>
                <w:u w:val="single"/>
                <w:lang w:val="en-US"/>
              </w:rPr>
              <w:t>Ateş-Ös</w:t>
            </w:r>
            <w:r w:rsidRPr="00381753">
              <w:rPr>
                <w:spacing w:val="-1"/>
                <w:sz w:val="24"/>
                <w:lang w:val="en-US"/>
              </w:rPr>
              <w:t xml:space="preserve"> </w:t>
            </w:r>
            <w:r w:rsidRPr="00381753">
              <w:rPr>
                <w:sz w:val="24"/>
                <w:lang w:val="en-US"/>
              </w:rPr>
              <w:t>&amp;</w:t>
            </w:r>
            <w:r w:rsidRPr="00381753">
              <w:rPr>
                <w:spacing w:val="1"/>
                <w:sz w:val="24"/>
                <w:lang w:val="en-US"/>
              </w:rPr>
              <w:t xml:space="preserve"> </w:t>
            </w:r>
            <w:r w:rsidRPr="00381753">
              <w:rPr>
                <w:sz w:val="24"/>
                <w:u w:val="single"/>
                <w:lang w:val="en-US"/>
              </w:rPr>
              <w:t>Nergüz</w:t>
            </w:r>
            <w:r w:rsidRPr="00381753">
              <w:rPr>
                <w:spacing w:val="-1"/>
                <w:sz w:val="24"/>
                <w:u w:val="single"/>
                <w:lang w:val="en-US"/>
              </w:rPr>
              <w:t xml:space="preserve"> </w:t>
            </w:r>
            <w:r w:rsidRPr="00381753">
              <w:rPr>
                <w:sz w:val="24"/>
                <w:u w:val="single"/>
                <w:lang w:val="en-US"/>
              </w:rPr>
              <w:t>Bulut-Serin</w:t>
            </w:r>
            <w:r w:rsidRPr="00381753">
              <w:rPr>
                <w:sz w:val="24"/>
                <w:lang w:val="en-US"/>
              </w:rPr>
              <w:t>,</w:t>
            </w:r>
            <w:r w:rsidRPr="00381753">
              <w:rPr>
                <w:spacing w:val="-2"/>
                <w:sz w:val="24"/>
                <w:lang w:val="en-US"/>
              </w:rPr>
              <w:t xml:space="preserve"> </w:t>
            </w:r>
            <w:r w:rsidRPr="00381753">
              <w:rPr>
                <w:spacing w:val="-4"/>
                <w:sz w:val="24"/>
                <w:lang w:val="en-US"/>
              </w:rPr>
              <w:t>2023</w:t>
            </w:r>
          </w:p>
        </w:tc>
      </w:tr>
      <w:tr w:rsidR="005616E0" w14:paraId="6DB29CD6" w14:textId="77777777">
        <w:trPr>
          <w:trHeight w:val="551"/>
        </w:trPr>
        <w:tc>
          <w:tcPr>
            <w:tcW w:w="2876" w:type="dxa"/>
          </w:tcPr>
          <w:p w14:paraId="55796DB2" w14:textId="77777777" w:rsidR="005616E0" w:rsidRDefault="00EA4434">
            <w:pPr>
              <w:pStyle w:val="TableParagraph"/>
              <w:spacing w:line="267" w:lineRule="exact"/>
              <w:ind w:left="62"/>
              <w:rPr>
                <w:sz w:val="24"/>
              </w:rPr>
            </w:pPr>
            <w:r>
              <w:rPr>
                <w:sz w:val="24"/>
              </w:rPr>
              <w:t>Способность к</w:t>
            </w:r>
            <w:r>
              <w:rPr>
                <w:spacing w:val="-6"/>
                <w:sz w:val="24"/>
              </w:rPr>
              <w:t xml:space="preserve"> </w:t>
            </w:r>
            <w:r>
              <w:rPr>
                <w:spacing w:val="-2"/>
                <w:sz w:val="24"/>
              </w:rPr>
              <w:t>обобще</w:t>
            </w:r>
          </w:p>
          <w:p w14:paraId="2E722F50" w14:textId="77777777" w:rsidR="005616E0" w:rsidRDefault="00EA4434">
            <w:pPr>
              <w:pStyle w:val="TableParagraph"/>
              <w:spacing w:line="265" w:lineRule="exact"/>
              <w:ind w:left="62"/>
              <w:rPr>
                <w:sz w:val="24"/>
              </w:rPr>
            </w:pPr>
            <w:r>
              <w:rPr>
                <w:sz w:val="24"/>
              </w:rPr>
              <w:t>нию</w:t>
            </w:r>
            <w:r>
              <w:rPr>
                <w:spacing w:val="-3"/>
                <w:sz w:val="24"/>
              </w:rPr>
              <w:t xml:space="preserve"> </w:t>
            </w:r>
            <w:r>
              <w:rPr>
                <w:sz w:val="24"/>
              </w:rPr>
              <w:t>и</w:t>
            </w:r>
            <w:r>
              <w:rPr>
                <w:spacing w:val="1"/>
                <w:sz w:val="24"/>
              </w:rPr>
              <w:t xml:space="preserve"> </w:t>
            </w:r>
            <w:r>
              <w:rPr>
                <w:sz w:val="24"/>
              </w:rPr>
              <w:t>анализу</w:t>
            </w:r>
            <w:r>
              <w:rPr>
                <w:spacing w:val="-10"/>
                <w:sz w:val="24"/>
              </w:rPr>
              <w:t xml:space="preserve"> </w:t>
            </w:r>
            <w:r>
              <w:rPr>
                <w:spacing w:val="-2"/>
                <w:sz w:val="24"/>
              </w:rPr>
              <w:t>материала</w:t>
            </w:r>
          </w:p>
        </w:tc>
        <w:tc>
          <w:tcPr>
            <w:tcW w:w="591" w:type="dxa"/>
          </w:tcPr>
          <w:p w14:paraId="6D8DEE3F" w14:textId="77777777" w:rsidR="005616E0" w:rsidRDefault="00EA4434">
            <w:pPr>
              <w:pStyle w:val="TableParagraph"/>
              <w:spacing w:before="131"/>
              <w:ind w:left="5"/>
              <w:jc w:val="center"/>
              <w:rPr>
                <w:sz w:val="24"/>
              </w:rPr>
            </w:pPr>
            <w:r>
              <w:rPr>
                <w:spacing w:val="-10"/>
                <w:sz w:val="24"/>
              </w:rPr>
              <w:t>+</w:t>
            </w:r>
          </w:p>
        </w:tc>
        <w:tc>
          <w:tcPr>
            <w:tcW w:w="432" w:type="dxa"/>
          </w:tcPr>
          <w:p w14:paraId="78F9CD16" w14:textId="77777777" w:rsidR="005616E0" w:rsidRDefault="00EA4434">
            <w:pPr>
              <w:pStyle w:val="TableParagraph"/>
              <w:spacing w:before="131"/>
              <w:ind w:left="9"/>
              <w:jc w:val="center"/>
              <w:rPr>
                <w:sz w:val="24"/>
              </w:rPr>
            </w:pPr>
            <w:r>
              <w:rPr>
                <w:spacing w:val="-10"/>
                <w:sz w:val="24"/>
              </w:rPr>
              <w:t>+</w:t>
            </w:r>
          </w:p>
        </w:tc>
        <w:tc>
          <w:tcPr>
            <w:tcW w:w="504" w:type="dxa"/>
          </w:tcPr>
          <w:p w14:paraId="223DBBE8" w14:textId="77777777" w:rsidR="005616E0" w:rsidRDefault="00EA4434">
            <w:pPr>
              <w:pStyle w:val="TableParagraph"/>
              <w:spacing w:before="131"/>
              <w:ind w:left="14"/>
              <w:jc w:val="center"/>
              <w:rPr>
                <w:sz w:val="24"/>
              </w:rPr>
            </w:pPr>
            <w:r>
              <w:rPr>
                <w:spacing w:val="-10"/>
                <w:sz w:val="24"/>
              </w:rPr>
              <w:t>+</w:t>
            </w:r>
          </w:p>
        </w:tc>
        <w:tc>
          <w:tcPr>
            <w:tcW w:w="553" w:type="dxa"/>
          </w:tcPr>
          <w:p w14:paraId="355E70F3" w14:textId="77777777" w:rsidR="005616E0" w:rsidRDefault="00EA4434">
            <w:pPr>
              <w:pStyle w:val="TableParagraph"/>
              <w:spacing w:before="131"/>
              <w:ind w:left="13"/>
              <w:jc w:val="center"/>
              <w:rPr>
                <w:sz w:val="24"/>
              </w:rPr>
            </w:pPr>
            <w:r>
              <w:rPr>
                <w:spacing w:val="-10"/>
                <w:sz w:val="24"/>
              </w:rPr>
              <w:t>+</w:t>
            </w:r>
          </w:p>
        </w:tc>
        <w:tc>
          <w:tcPr>
            <w:tcW w:w="586" w:type="dxa"/>
          </w:tcPr>
          <w:p w14:paraId="031FE090" w14:textId="77777777" w:rsidR="005616E0" w:rsidRDefault="00EA4434">
            <w:pPr>
              <w:pStyle w:val="TableParagraph"/>
              <w:spacing w:before="131"/>
              <w:ind w:left="10"/>
              <w:jc w:val="center"/>
              <w:rPr>
                <w:sz w:val="24"/>
              </w:rPr>
            </w:pPr>
            <w:r>
              <w:rPr>
                <w:sz w:val="24"/>
              </w:rPr>
              <w:t>-</w:t>
            </w:r>
          </w:p>
        </w:tc>
        <w:tc>
          <w:tcPr>
            <w:tcW w:w="687" w:type="dxa"/>
          </w:tcPr>
          <w:p w14:paraId="78F6B652" w14:textId="77777777" w:rsidR="005616E0" w:rsidRDefault="00EA4434">
            <w:pPr>
              <w:pStyle w:val="TableParagraph"/>
              <w:spacing w:before="131"/>
              <w:ind w:left="12"/>
              <w:jc w:val="center"/>
              <w:rPr>
                <w:sz w:val="24"/>
              </w:rPr>
            </w:pPr>
            <w:r>
              <w:rPr>
                <w:spacing w:val="-10"/>
                <w:sz w:val="24"/>
              </w:rPr>
              <w:t>+</w:t>
            </w:r>
          </w:p>
        </w:tc>
        <w:tc>
          <w:tcPr>
            <w:tcW w:w="563" w:type="dxa"/>
          </w:tcPr>
          <w:p w14:paraId="2BBD68F8" w14:textId="77777777" w:rsidR="005616E0" w:rsidRDefault="00EA4434">
            <w:pPr>
              <w:pStyle w:val="TableParagraph"/>
              <w:spacing w:before="131"/>
              <w:ind w:left="3"/>
              <w:jc w:val="center"/>
              <w:rPr>
                <w:sz w:val="24"/>
              </w:rPr>
            </w:pPr>
            <w:r>
              <w:rPr>
                <w:sz w:val="24"/>
              </w:rPr>
              <w:t>-</w:t>
            </w:r>
          </w:p>
        </w:tc>
        <w:tc>
          <w:tcPr>
            <w:tcW w:w="553" w:type="dxa"/>
          </w:tcPr>
          <w:p w14:paraId="1C70C232" w14:textId="77777777" w:rsidR="005616E0" w:rsidRDefault="00EA4434">
            <w:pPr>
              <w:pStyle w:val="TableParagraph"/>
              <w:spacing w:before="131"/>
              <w:ind w:left="1"/>
              <w:jc w:val="center"/>
              <w:rPr>
                <w:sz w:val="24"/>
              </w:rPr>
            </w:pPr>
            <w:r>
              <w:rPr>
                <w:sz w:val="24"/>
              </w:rPr>
              <w:t>-</w:t>
            </w:r>
          </w:p>
        </w:tc>
        <w:tc>
          <w:tcPr>
            <w:tcW w:w="529" w:type="dxa"/>
          </w:tcPr>
          <w:p w14:paraId="2CD6B24F" w14:textId="77777777" w:rsidR="005616E0" w:rsidRDefault="00EA4434">
            <w:pPr>
              <w:pStyle w:val="TableParagraph"/>
              <w:spacing w:before="131"/>
              <w:ind w:left="1"/>
              <w:jc w:val="center"/>
              <w:rPr>
                <w:sz w:val="24"/>
              </w:rPr>
            </w:pPr>
            <w:r>
              <w:rPr>
                <w:spacing w:val="-10"/>
                <w:sz w:val="24"/>
              </w:rPr>
              <w:t>+</w:t>
            </w:r>
          </w:p>
        </w:tc>
        <w:tc>
          <w:tcPr>
            <w:tcW w:w="481" w:type="dxa"/>
          </w:tcPr>
          <w:p w14:paraId="438358BD" w14:textId="77777777" w:rsidR="005616E0" w:rsidRDefault="00EA4434">
            <w:pPr>
              <w:pStyle w:val="TableParagraph"/>
              <w:spacing w:before="131"/>
              <w:ind w:left="1" w:right="8"/>
              <w:jc w:val="center"/>
              <w:rPr>
                <w:sz w:val="24"/>
              </w:rPr>
            </w:pPr>
            <w:r>
              <w:rPr>
                <w:spacing w:val="-10"/>
                <w:sz w:val="24"/>
              </w:rPr>
              <w:t>+</w:t>
            </w:r>
          </w:p>
        </w:tc>
        <w:tc>
          <w:tcPr>
            <w:tcW w:w="605" w:type="dxa"/>
          </w:tcPr>
          <w:p w14:paraId="20F034E9" w14:textId="77777777" w:rsidR="005616E0" w:rsidRDefault="00EA4434">
            <w:pPr>
              <w:pStyle w:val="TableParagraph"/>
              <w:spacing w:before="131"/>
              <w:ind w:left="0"/>
              <w:jc w:val="center"/>
              <w:rPr>
                <w:sz w:val="24"/>
              </w:rPr>
            </w:pPr>
            <w:r>
              <w:rPr>
                <w:spacing w:val="-10"/>
                <w:sz w:val="24"/>
              </w:rPr>
              <w:t>+</w:t>
            </w:r>
          </w:p>
        </w:tc>
        <w:tc>
          <w:tcPr>
            <w:tcW w:w="543" w:type="dxa"/>
          </w:tcPr>
          <w:p w14:paraId="3A2A97DA" w14:textId="77777777" w:rsidR="005616E0" w:rsidRDefault="00EA4434">
            <w:pPr>
              <w:pStyle w:val="TableParagraph"/>
              <w:spacing w:before="131"/>
              <w:ind w:left="0" w:right="2"/>
              <w:jc w:val="center"/>
              <w:rPr>
                <w:sz w:val="24"/>
              </w:rPr>
            </w:pPr>
            <w:r>
              <w:rPr>
                <w:sz w:val="24"/>
              </w:rPr>
              <w:t>-</w:t>
            </w:r>
          </w:p>
        </w:tc>
        <w:tc>
          <w:tcPr>
            <w:tcW w:w="534" w:type="dxa"/>
          </w:tcPr>
          <w:p w14:paraId="0F104B6F" w14:textId="77777777" w:rsidR="005616E0" w:rsidRDefault="00EA4434">
            <w:pPr>
              <w:pStyle w:val="TableParagraph"/>
              <w:spacing w:before="131"/>
              <w:ind w:left="3" w:right="9"/>
              <w:jc w:val="center"/>
              <w:rPr>
                <w:sz w:val="24"/>
              </w:rPr>
            </w:pPr>
            <w:r>
              <w:rPr>
                <w:spacing w:val="-10"/>
                <w:sz w:val="24"/>
              </w:rPr>
              <w:t>+</w:t>
            </w:r>
          </w:p>
        </w:tc>
        <w:tc>
          <w:tcPr>
            <w:tcW w:w="577" w:type="dxa"/>
          </w:tcPr>
          <w:p w14:paraId="7F2A8E81" w14:textId="77777777" w:rsidR="005616E0" w:rsidRDefault="00EA4434">
            <w:pPr>
              <w:pStyle w:val="TableParagraph"/>
              <w:spacing w:before="131"/>
              <w:ind w:left="0"/>
              <w:jc w:val="center"/>
              <w:rPr>
                <w:sz w:val="24"/>
              </w:rPr>
            </w:pPr>
            <w:r>
              <w:rPr>
                <w:sz w:val="24"/>
              </w:rPr>
              <w:t>-</w:t>
            </w:r>
          </w:p>
        </w:tc>
        <w:tc>
          <w:tcPr>
            <w:tcW w:w="543" w:type="dxa"/>
          </w:tcPr>
          <w:p w14:paraId="1EA9D903" w14:textId="77777777" w:rsidR="005616E0" w:rsidRDefault="00EA4434">
            <w:pPr>
              <w:pStyle w:val="TableParagraph"/>
              <w:spacing w:before="131"/>
              <w:ind w:left="121"/>
              <w:rPr>
                <w:sz w:val="24"/>
              </w:rPr>
            </w:pPr>
            <w:r>
              <w:rPr>
                <w:spacing w:val="-10"/>
                <w:sz w:val="24"/>
              </w:rPr>
              <w:t>+</w:t>
            </w:r>
          </w:p>
        </w:tc>
        <w:tc>
          <w:tcPr>
            <w:tcW w:w="476" w:type="dxa"/>
          </w:tcPr>
          <w:p w14:paraId="74F6FC03" w14:textId="77777777" w:rsidR="005616E0" w:rsidRDefault="00EA4434">
            <w:pPr>
              <w:pStyle w:val="TableParagraph"/>
              <w:spacing w:before="131"/>
              <w:ind w:left="47"/>
              <w:jc w:val="center"/>
              <w:rPr>
                <w:sz w:val="24"/>
              </w:rPr>
            </w:pPr>
            <w:r>
              <w:rPr>
                <w:sz w:val="24"/>
              </w:rPr>
              <w:t>-</w:t>
            </w:r>
          </w:p>
        </w:tc>
        <w:tc>
          <w:tcPr>
            <w:tcW w:w="591" w:type="dxa"/>
          </w:tcPr>
          <w:p w14:paraId="422EFA92" w14:textId="77777777" w:rsidR="005616E0" w:rsidRDefault="00EA4434">
            <w:pPr>
              <w:pStyle w:val="TableParagraph"/>
              <w:spacing w:before="131"/>
              <w:ind w:left="37"/>
              <w:jc w:val="center"/>
              <w:rPr>
                <w:sz w:val="24"/>
              </w:rPr>
            </w:pPr>
            <w:r>
              <w:rPr>
                <w:sz w:val="24"/>
              </w:rPr>
              <w:t>-</w:t>
            </w:r>
          </w:p>
        </w:tc>
        <w:tc>
          <w:tcPr>
            <w:tcW w:w="389" w:type="dxa"/>
          </w:tcPr>
          <w:p w14:paraId="1F4F9A11" w14:textId="77777777" w:rsidR="005616E0" w:rsidRDefault="00EA4434">
            <w:pPr>
              <w:pStyle w:val="TableParagraph"/>
              <w:spacing w:before="131"/>
              <w:ind w:left="36"/>
              <w:jc w:val="center"/>
              <w:rPr>
                <w:sz w:val="24"/>
              </w:rPr>
            </w:pPr>
            <w:r>
              <w:rPr>
                <w:sz w:val="24"/>
              </w:rPr>
              <w:t>-</w:t>
            </w:r>
          </w:p>
        </w:tc>
        <w:tc>
          <w:tcPr>
            <w:tcW w:w="365" w:type="dxa"/>
          </w:tcPr>
          <w:p w14:paraId="4BD64EA6" w14:textId="77777777" w:rsidR="005616E0" w:rsidRDefault="005616E0">
            <w:pPr>
              <w:pStyle w:val="TableParagraph"/>
              <w:ind w:left="0"/>
              <w:rPr>
                <w:sz w:val="24"/>
              </w:rPr>
            </w:pPr>
          </w:p>
        </w:tc>
        <w:tc>
          <w:tcPr>
            <w:tcW w:w="476" w:type="dxa"/>
          </w:tcPr>
          <w:p w14:paraId="7794134A" w14:textId="77777777" w:rsidR="005616E0" w:rsidRDefault="00EA4434">
            <w:pPr>
              <w:pStyle w:val="TableParagraph"/>
              <w:spacing w:before="131"/>
              <w:ind w:left="43"/>
              <w:jc w:val="center"/>
              <w:rPr>
                <w:sz w:val="24"/>
              </w:rPr>
            </w:pPr>
            <w:r>
              <w:rPr>
                <w:spacing w:val="-10"/>
                <w:sz w:val="24"/>
              </w:rPr>
              <w:t>+</w:t>
            </w:r>
          </w:p>
        </w:tc>
        <w:tc>
          <w:tcPr>
            <w:tcW w:w="509" w:type="dxa"/>
          </w:tcPr>
          <w:p w14:paraId="06B4E7AF" w14:textId="77777777" w:rsidR="005616E0" w:rsidRDefault="00EA4434">
            <w:pPr>
              <w:pStyle w:val="TableParagraph"/>
              <w:spacing w:before="131"/>
              <w:ind w:left="0" w:right="7"/>
              <w:jc w:val="center"/>
              <w:rPr>
                <w:sz w:val="24"/>
              </w:rPr>
            </w:pPr>
            <w:r>
              <w:rPr>
                <w:spacing w:val="-10"/>
                <w:sz w:val="24"/>
              </w:rPr>
              <w:t>+</w:t>
            </w:r>
          </w:p>
        </w:tc>
        <w:tc>
          <w:tcPr>
            <w:tcW w:w="629" w:type="dxa"/>
          </w:tcPr>
          <w:p w14:paraId="6528EA55" w14:textId="77777777" w:rsidR="005616E0" w:rsidRDefault="00EA4434">
            <w:pPr>
              <w:pStyle w:val="TableParagraph"/>
              <w:spacing w:before="131"/>
              <w:ind w:left="263"/>
              <w:rPr>
                <w:sz w:val="24"/>
              </w:rPr>
            </w:pPr>
            <w:r>
              <w:rPr>
                <w:sz w:val="24"/>
              </w:rPr>
              <w:t>-</w:t>
            </w:r>
          </w:p>
        </w:tc>
      </w:tr>
      <w:tr w:rsidR="005616E0" w14:paraId="58451218" w14:textId="77777777">
        <w:trPr>
          <w:trHeight w:val="282"/>
        </w:trPr>
        <w:tc>
          <w:tcPr>
            <w:tcW w:w="2876" w:type="dxa"/>
          </w:tcPr>
          <w:p w14:paraId="7837B566" w14:textId="77777777" w:rsidR="005616E0" w:rsidRDefault="00EA4434">
            <w:pPr>
              <w:pStyle w:val="TableParagraph"/>
              <w:spacing w:line="263" w:lineRule="exact"/>
              <w:ind w:left="62"/>
              <w:rPr>
                <w:sz w:val="24"/>
              </w:rPr>
            </w:pPr>
            <w:r>
              <w:rPr>
                <w:sz w:val="24"/>
              </w:rPr>
              <w:t>Гибкость</w:t>
            </w:r>
            <w:r>
              <w:rPr>
                <w:spacing w:val="-4"/>
                <w:sz w:val="24"/>
              </w:rPr>
              <w:t xml:space="preserve"> </w:t>
            </w:r>
            <w:r>
              <w:rPr>
                <w:spacing w:val="-2"/>
                <w:sz w:val="24"/>
              </w:rPr>
              <w:t>мышления</w:t>
            </w:r>
          </w:p>
        </w:tc>
        <w:tc>
          <w:tcPr>
            <w:tcW w:w="591" w:type="dxa"/>
          </w:tcPr>
          <w:p w14:paraId="0C370D68" w14:textId="77777777" w:rsidR="005616E0" w:rsidRDefault="00EA4434">
            <w:pPr>
              <w:pStyle w:val="TableParagraph"/>
              <w:spacing w:line="263" w:lineRule="exact"/>
              <w:ind w:left="5"/>
              <w:jc w:val="center"/>
              <w:rPr>
                <w:sz w:val="24"/>
              </w:rPr>
            </w:pPr>
            <w:r>
              <w:rPr>
                <w:spacing w:val="-10"/>
                <w:sz w:val="24"/>
              </w:rPr>
              <w:t>+</w:t>
            </w:r>
          </w:p>
        </w:tc>
        <w:tc>
          <w:tcPr>
            <w:tcW w:w="432" w:type="dxa"/>
          </w:tcPr>
          <w:p w14:paraId="370A124B" w14:textId="77777777" w:rsidR="005616E0" w:rsidRDefault="005616E0">
            <w:pPr>
              <w:pStyle w:val="TableParagraph"/>
              <w:ind w:left="0"/>
              <w:rPr>
                <w:sz w:val="20"/>
              </w:rPr>
            </w:pPr>
          </w:p>
        </w:tc>
        <w:tc>
          <w:tcPr>
            <w:tcW w:w="504" w:type="dxa"/>
          </w:tcPr>
          <w:p w14:paraId="186C93FA" w14:textId="77777777" w:rsidR="005616E0" w:rsidRDefault="00EA4434">
            <w:pPr>
              <w:pStyle w:val="TableParagraph"/>
              <w:spacing w:line="263" w:lineRule="exact"/>
              <w:ind w:left="14"/>
              <w:jc w:val="center"/>
              <w:rPr>
                <w:sz w:val="24"/>
              </w:rPr>
            </w:pPr>
            <w:r>
              <w:rPr>
                <w:spacing w:val="-10"/>
                <w:sz w:val="24"/>
              </w:rPr>
              <w:t>+</w:t>
            </w:r>
          </w:p>
        </w:tc>
        <w:tc>
          <w:tcPr>
            <w:tcW w:w="553" w:type="dxa"/>
          </w:tcPr>
          <w:p w14:paraId="1875914C" w14:textId="77777777" w:rsidR="005616E0" w:rsidRDefault="00EA4434">
            <w:pPr>
              <w:pStyle w:val="TableParagraph"/>
              <w:spacing w:line="263" w:lineRule="exact"/>
              <w:ind w:left="5"/>
              <w:jc w:val="center"/>
              <w:rPr>
                <w:sz w:val="24"/>
              </w:rPr>
            </w:pPr>
            <w:r>
              <w:rPr>
                <w:sz w:val="24"/>
              </w:rPr>
              <w:t>-</w:t>
            </w:r>
          </w:p>
        </w:tc>
        <w:tc>
          <w:tcPr>
            <w:tcW w:w="586" w:type="dxa"/>
          </w:tcPr>
          <w:p w14:paraId="7153E247" w14:textId="77777777" w:rsidR="005616E0" w:rsidRDefault="00EA4434">
            <w:pPr>
              <w:pStyle w:val="TableParagraph"/>
              <w:spacing w:line="263" w:lineRule="exact"/>
              <w:ind w:left="8"/>
              <w:jc w:val="center"/>
              <w:rPr>
                <w:sz w:val="24"/>
              </w:rPr>
            </w:pPr>
            <w:r>
              <w:rPr>
                <w:spacing w:val="-10"/>
                <w:sz w:val="24"/>
              </w:rPr>
              <w:t>+</w:t>
            </w:r>
          </w:p>
        </w:tc>
        <w:tc>
          <w:tcPr>
            <w:tcW w:w="687" w:type="dxa"/>
          </w:tcPr>
          <w:p w14:paraId="3A1CBD8C" w14:textId="77777777" w:rsidR="005616E0" w:rsidRDefault="00EA4434">
            <w:pPr>
              <w:pStyle w:val="TableParagraph"/>
              <w:spacing w:line="263" w:lineRule="exact"/>
              <w:ind w:left="12"/>
              <w:jc w:val="center"/>
              <w:rPr>
                <w:sz w:val="24"/>
              </w:rPr>
            </w:pPr>
            <w:r>
              <w:rPr>
                <w:spacing w:val="-10"/>
                <w:sz w:val="24"/>
              </w:rPr>
              <w:t>+</w:t>
            </w:r>
          </w:p>
        </w:tc>
        <w:tc>
          <w:tcPr>
            <w:tcW w:w="563" w:type="dxa"/>
          </w:tcPr>
          <w:p w14:paraId="7BA07228" w14:textId="77777777" w:rsidR="005616E0" w:rsidRDefault="00EA4434">
            <w:pPr>
              <w:pStyle w:val="TableParagraph"/>
              <w:spacing w:line="263" w:lineRule="exact"/>
              <w:ind w:left="3"/>
              <w:jc w:val="center"/>
              <w:rPr>
                <w:sz w:val="24"/>
              </w:rPr>
            </w:pPr>
            <w:r>
              <w:rPr>
                <w:sz w:val="24"/>
              </w:rPr>
              <w:t>-</w:t>
            </w:r>
          </w:p>
        </w:tc>
        <w:tc>
          <w:tcPr>
            <w:tcW w:w="553" w:type="dxa"/>
          </w:tcPr>
          <w:p w14:paraId="5548619D" w14:textId="77777777" w:rsidR="005616E0" w:rsidRDefault="00EA4434">
            <w:pPr>
              <w:pStyle w:val="TableParagraph"/>
              <w:spacing w:line="263" w:lineRule="exact"/>
              <w:ind w:left="8"/>
              <w:jc w:val="center"/>
              <w:rPr>
                <w:sz w:val="24"/>
              </w:rPr>
            </w:pPr>
            <w:r>
              <w:rPr>
                <w:spacing w:val="-10"/>
                <w:sz w:val="24"/>
              </w:rPr>
              <w:t>+</w:t>
            </w:r>
          </w:p>
        </w:tc>
        <w:tc>
          <w:tcPr>
            <w:tcW w:w="529" w:type="dxa"/>
          </w:tcPr>
          <w:p w14:paraId="54D5B241" w14:textId="77777777" w:rsidR="005616E0" w:rsidRDefault="005616E0">
            <w:pPr>
              <w:pStyle w:val="TableParagraph"/>
              <w:ind w:left="0"/>
              <w:rPr>
                <w:sz w:val="20"/>
              </w:rPr>
            </w:pPr>
          </w:p>
        </w:tc>
        <w:tc>
          <w:tcPr>
            <w:tcW w:w="481" w:type="dxa"/>
          </w:tcPr>
          <w:p w14:paraId="252448DF" w14:textId="77777777" w:rsidR="005616E0" w:rsidRDefault="00EA4434">
            <w:pPr>
              <w:pStyle w:val="TableParagraph"/>
              <w:spacing w:line="263" w:lineRule="exact"/>
              <w:ind w:left="1" w:right="8"/>
              <w:jc w:val="center"/>
              <w:rPr>
                <w:sz w:val="24"/>
              </w:rPr>
            </w:pPr>
            <w:r>
              <w:rPr>
                <w:spacing w:val="-10"/>
                <w:sz w:val="24"/>
              </w:rPr>
              <w:t>+</w:t>
            </w:r>
          </w:p>
        </w:tc>
        <w:tc>
          <w:tcPr>
            <w:tcW w:w="605" w:type="dxa"/>
          </w:tcPr>
          <w:p w14:paraId="7C0C6402" w14:textId="77777777" w:rsidR="005616E0" w:rsidRDefault="00EA4434">
            <w:pPr>
              <w:pStyle w:val="TableParagraph"/>
              <w:spacing w:line="263" w:lineRule="exact"/>
              <w:ind w:left="0" w:right="6"/>
              <w:jc w:val="center"/>
              <w:rPr>
                <w:sz w:val="24"/>
              </w:rPr>
            </w:pPr>
            <w:r>
              <w:rPr>
                <w:sz w:val="24"/>
              </w:rPr>
              <w:t>-</w:t>
            </w:r>
          </w:p>
        </w:tc>
        <w:tc>
          <w:tcPr>
            <w:tcW w:w="543" w:type="dxa"/>
          </w:tcPr>
          <w:p w14:paraId="02658822" w14:textId="77777777" w:rsidR="005616E0" w:rsidRDefault="00EA4434">
            <w:pPr>
              <w:pStyle w:val="TableParagraph"/>
              <w:spacing w:line="263" w:lineRule="exact"/>
              <w:ind w:left="0" w:right="4"/>
              <w:jc w:val="center"/>
              <w:rPr>
                <w:sz w:val="24"/>
              </w:rPr>
            </w:pPr>
            <w:r>
              <w:rPr>
                <w:spacing w:val="-10"/>
                <w:sz w:val="24"/>
              </w:rPr>
              <w:t>+</w:t>
            </w:r>
          </w:p>
        </w:tc>
        <w:tc>
          <w:tcPr>
            <w:tcW w:w="534" w:type="dxa"/>
          </w:tcPr>
          <w:p w14:paraId="0C2426F1" w14:textId="77777777" w:rsidR="005616E0" w:rsidRDefault="00EA4434">
            <w:pPr>
              <w:pStyle w:val="TableParagraph"/>
              <w:spacing w:line="263" w:lineRule="exact"/>
              <w:ind w:left="3" w:right="9"/>
              <w:jc w:val="center"/>
              <w:rPr>
                <w:sz w:val="24"/>
              </w:rPr>
            </w:pPr>
            <w:r>
              <w:rPr>
                <w:spacing w:val="-10"/>
                <w:sz w:val="24"/>
              </w:rPr>
              <w:t>+</w:t>
            </w:r>
          </w:p>
        </w:tc>
        <w:tc>
          <w:tcPr>
            <w:tcW w:w="577" w:type="dxa"/>
          </w:tcPr>
          <w:p w14:paraId="61F6B3EF" w14:textId="77777777" w:rsidR="005616E0" w:rsidRDefault="00EA4434">
            <w:pPr>
              <w:pStyle w:val="TableParagraph"/>
              <w:spacing w:line="263" w:lineRule="exact"/>
              <w:ind w:left="0" w:right="2"/>
              <w:jc w:val="center"/>
              <w:rPr>
                <w:sz w:val="24"/>
              </w:rPr>
            </w:pPr>
            <w:r>
              <w:rPr>
                <w:spacing w:val="-10"/>
                <w:sz w:val="24"/>
              </w:rPr>
              <w:t>+</w:t>
            </w:r>
          </w:p>
        </w:tc>
        <w:tc>
          <w:tcPr>
            <w:tcW w:w="543" w:type="dxa"/>
          </w:tcPr>
          <w:p w14:paraId="5061B420" w14:textId="77777777" w:rsidR="005616E0" w:rsidRDefault="00EA4434">
            <w:pPr>
              <w:pStyle w:val="TableParagraph"/>
              <w:spacing w:line="263" w:lineRule="exact"/>
              <w:ind w:left="0" w:right="202"/>
              <w:jc w:val="right"/>
              <w:rPr>
                <w:sz w:val="24"/>
              </w:rPr>
            </w:pPr>
            <w:r>
              <w:rPr>
                <w:spacing w:val="-10"/>
                <w:sz w:val="24"/>
              </w:rPr>
              <w:t>+</w:t>
            </w:r>
          </w:p>
        </w:tc>
        <w:tc>
          <w:tcPr>
            <w:tcW w:w="476" w:type="dxa"/>
          </w:tcPr>
          <w:p w14:paraId="4F481826" w14:textId="77777777" w:rsidR="005616E0" w:rsidRDefault="00EA4434">
            <w:pPr>
              <w:pStyle w:val="TableParagraph"/>
              <w:spacing w:line="263" w:lineRule="exact"/>
              <w:ind w:left="0" w:right="7"/>
              <w:jc w:val="center"/>
              <w:rPr>
                <w:sz w:val="24"/>
              </w:rPr>
            </w:pPr>
            <w:r>
              <w:rPr>
                <w:sz w:val="24"/>
              </w:rPr>
              <w:t>-</w:t>
            </w:r>
          </w:p>
        </w:tc>
        <w:tc>
          <w:tcPr>
            <w:tcW w:w="591" w:type="dxa"/>
          </w:tcPr>
          <w:p w14:paraId="1BD3528F" w14:textId="77777777" w:rsidR="005616E0" w:rsidRDefault="00EA4434">
            <w:pPr>
              <w:pStyle w:val="TableParagraph"/>
              <w:spacing w:line="263" w:lineRule="exact"/>
              <w:ind w:left="0" w:right="8"/>
              <w:jc w:val="center"/>
              <w:rPr>
                <w:sz w:val="24"/>
              </w:rPr>
            </w:pPr>
            <w:r>
              <w:rPr>
                <w:sz w:val="24"/>
              </w:rPr>
              <w:t>-</w:t>
            </w:r>
          </w:p>
        </w:tc>
        <w:tc>
          <w:tcPr>
            <w:tcW w:w="389" w:type="dxa"/>
          </w:tcPr>
          <w:p w14:paraId="1512E8E1" w14:textId="77777777" w:rsidR="005616E0" w:rsidRDefault="00EA4434">
            <w:pPr>
              <w:pStyle w:val="TableParagraph"/>
              <w:spacing w:line="263" w:lineRule="exact"/>
              <w:ind w:left="0" w:right="9"/>
              <w:jc w:val="center"/>
              <w:rPr>
                <w:sz w:val="24"/>
              </w:rPr>
            </w:pPr>
            <w:r>
              <w:rPr>
                <w:sz w:val="24"/>
              </w:rPr>
              <w:t>-</w:t>
            </w:r>
          </w:p>
        </w:tc>
        <w:tc>
          <w:tcPr>
            <w:tcW w:w="365" w:type="dxa"/>
          </w:tcPr>
          <w:p w14:paraId="117CCAAB" w14:textId="77777777" w:rsidR="005616E0" w:rsidRDefault="00EA4434">
            <w:pPr>
              <w:pStyle w:val="TableParagraph"/>
              <w:spacing w:line="263" w:lineRule="exact"/>
              <w:ind w:left="0" w:right="7"/>
              <w:jc w:val="center"/>
              <w:rPr>
                <w:sz w:val="24"/>
              </w:rPr>
            </w:pPr>
            <w:r>
              <w:rPr>
                <w:spacing w:val="-10"/>
                <w:sz w:val="24"/>
              </w:rPr>
              <w:t>+</w:t>
            </w:r>
          </w:p>
        </w:tc>
        <w:tc>
          <w:tcPr>
            <w:tcW w:w="476" w:type="dxa"/>
          </w:tcPr>
          <w:p w14:paraId="7B77CE2C" w14:textId="77777777" w:rsidR="005616E0" w:rsidRDefault="005616E0">
            <w:pPr>
              <w:pStyle w:val="TableParagraph"/>
              <w:ind w:left="0"/>
              <w:rPr>
                <w:sz w:val="20"/>
              </w:rPr>
            </w:pPr>
          </w:p>
        </w:tc>
        <w:tc>
          <w:tcPr>
            <w:tcW w:w="509" w:type="dxa"/>
          </w:tcPr>
          <w:p w14:paraId="3E2D55D6" w14:textId="77777777" w:rsidR="005616E0" w:rsidRDefault="00EA4434">
            <w:pPr>
              <w:pStyle w:val="TableParagraph"/>
              <w:spacing w:line="263" w:lineRule="exact"/>
              <w:ind w:left="40"/>
              <w:jc w:val="center"/>
              <w:rPr>
                <w:sz w:val="24"/>
              </w:rPr>
            </w:pPr>
            <w:r>
              <w:rPr>
                <w:sz w:val="24"/>
              </w:rPr>
              <w:t>-</w:t>
            </w:r>
          </w:p>
        </w:tc>
        <w:tc>
          <w:tcPr>
            <w:tcW w:w="629" w:type="dxa"/>
          </w:tcPr>
          <w:p w14:paraId="6C42C323" w14:textId="77777777" w:rsidR="005616E0" w:rsidRDefault="00EA4434">
            <w:pPr>
              <w:pStyle w:val="TableParagraph"/>
              <w:spacing w:line="263" w:lineRule="exact"/>
              <w:ind w:left="162"/>
              <w:rPr>
                <w:sz w:val="24"/>
              </w:rPr>
            </w:pPr>
            <w:r>
              <w:rPr>
                <w:spacing w:val="-10"/>
                <w:sz w:val="24"/>
              </w:rPr>
              <w:t>+</w:t>
            </w:r>
          </w:p>
        </w:tc>
      </w:tr>
      <w:tr w:rsidR="005616E0" w14:paraId="5E8AE2CA" w14:textId="77777777">
        <w:trPr>
          <w:trHeight w:val="552"/>
        </w:trPr>
        <w:tc>
          <w:tcPr>
            <w:tcW w:w="2876" w:type="dxa"/>
          </w:tcPr>
          <w:p w14:paraId="6CD410A3" w14:textId="77777777" w:rsidR="005616E0" w:rsidRDefault="00EA4434">
            <w:pPr>
              <w:pStyle w:val="TableParagraph"/>
              <w:spacing w:line="268" w:lineRule="exact"/>
              <w:ind w:left="62"/>
              <w:rPr>
                <w:sz w:val="24"/>
              </w:rPr>
            </w:pPr>
            <w:r>
              <w:rPr>
                <w:spacing w:val="-2"/>
                <w:sz w:val="24"/>
              </w:rPr>
              <w:t>Коммуникативная</w:t>
            </w:r>
          </w:p>
          <w:p w14:paraId="1E8F28F7" w14:textId="77777777" w:rsidR="005616E0" w:rsidRDefault="00EA4434">
            <w:pPr>
              <w:pStyle w:val="TableParagraph"/>
              <w:spacing w:before="3" w:line="261" w:lineRule="exact"/>
              <w:ind w:left="62"/>
              <w:rPr>
                <w:sz w:val="24"/>
              </w:rPr>
            </w:pPr>
            <w:r>
              <w:rPr>
                <w:spacing w:val="-2"/>
                <w:sz w:val="24"/>
              </w:rPr>
              <w:t>способность</w:t>
            </w:r>
          </w:p>
        </w:tc>
        <w:tc>
          <w:tcPr>
            <w:tcW w:w="591" w:type="dxa"/>
          </w:tcPr>
          <w:p w14:paraId="752346D9" w14:textId="77777777" w:rsidR="005616E0" w:rsidRDefault="00EA4434">
            <w:pPr>
              <w:pStyle w:val="TableParagraph"/>
              <w:spacing w:before="131"/>
              <w:ind w:left="17"/>
              <w:jc w:val="center"/>
              <w:rPr>
                <w:sz w:val="24"/>
              </w:rPr>
            </w:pPr>
            <w:r>
              <w:rPr>
                <w:sz w:val="24"/>
              </w:rPr>
              <w:t>-</w:t>
            </w:r>
          </w:p>
        </w:tc>
        <w:tc>
          <w:tcPr>
            <w:tcW w:w="432" w:type="dxa"/>
          </w:tcPr>
          <w:p w14:paraId="6561D8BC" w14:textId="77777777" w:rsidR="005616E0" w:rsidRDefault="00EA4434">
            <w:pPr>
              <w:pStyle w:val="TableParagraph"/>
              <w:spacing w:before="131"/>
              <w:ind w:left="2"/>
              <w:jc w:val="center"/>
              <w:rPr>
                <w:sz w:val="24"/>
              </w:rPr>
            </w:pPr>
            <w:r>
              <w:rPr>
                <w:sz w:val="24"/>
              </w:rPr>
              <w:t>-</w:t>
            </w:r>
          </w:p>
        </w:tc>
        <w:tc>
          <w:tcPr>
            <w:tcW w:w="504" w:type="dxa"/>
          </w:tcPr>
          <w:p w14:paraId="75C47F55" w14:textId="77777777" w:rsidR="005616E0" w:rsidRDefault="00EA4434">
            <w:pPr>
              <w:pStyle w:val="TableParagraph"/>
              <w:spacing w:before="131"/>
              <w:ind w:left="6"/>
              <w:jc w:val="center"/>
              <w:rPr>
                <w:sz w:val="24"/>
              </w:rPr>
            </w:pPr>
            <w:r>
              <w:rPr>
                <w:sz w:val="24"/>
              </w:rPr>
              <w:t>-</w:t>
            </w:r>
          </w:p>
        </w:tc>
        <w:tc>
          <w:tcPr>
            <w:tcW w:w="553" w:type="dxa"/>
          </w:tcPr>
          <w:p w14:paraId="0E55D452" w14:textId="77777777" w:rsidR="005616E0" w:rsidRDefault="00EA4434">
            <w:pPr>
              <w:pStyle w:val="TableParagraph"/>
              <w:spacing w:before="131"/>
              <w:ind w:left="5"/>
              <w:jc w:val="center"/>
              <w:rPr>
                <w:sz w:val="24"/>
              </w:rPr>
            </w:pPr>
            <w:r>
              <w:rPr>
                <w:sz w:val="24"/>
              </w:rPr>
              <w:t>-</w:t>
            </w:r>
          </w:p>
        </w:tc>
        <w:tc>
          <w:tcPr>
            <w:tcW w:w="586" w:type="dxa"/>
          </w:tcPr>
          <w:p w14:paraId="0DBF0B9C" w14:textId="77777777" w:rsidR="005616E0" w:rsidRDefault="00EA4434">
            <w:pPr>
              <w:pStyle w:val="TableParagraph"/>
              <w:spacing w:before="131"/>
              <w:ind w:left="10"/>
              <w:jc w:val="center"/>
              <w:rPr>
                <w:sz w:val="24"/>
              </w:rPr>
            </w:pPr>
            <w:r>
              <w:rPr>
                <w:sz w:val="24"/>
              </w:rPr>
              <w:t>-</w:t>
            </w:r>
          </w:p>
        </w:tc>
        <w:tc>
          <w:tcPr>
            <w:tcW w:w="687" w:type="dxa"/>
          </w:tcPr>
          <w:p w14:paraId="752D0D86" w14:textId="77777777" w:rsidR="005616E0" w:rsidRDefault="00EA4434">
            <w:pPr>
              <w:pStyle w:val="TableParagraph"/>
              <w:spacing w:before="131"/>
              <w:ind w:left="14"/>
              <w:jc w:val="center"/>
              <w:rPr>
                <w:sz w:val="24"/>
              </w:rPr>
            </w:pPr>
            <w:r>
              <w:rPr>
                <w:sz w:val="24"/>
              </w:rPr>
              <w:t>-</w:t>
            </w:r>
          </w:p>
        </w:tc>
        <w:tc>
          <w:tcPr>
            <w:tcW w:w="563" w:type="dxa"/>
          </w:tcPr>
          <w:p w14:paraId="5C6CD42D" w14:textId="77777777" w:rsidR="005616E0" w:rsidRDefault="00EA4434">
            <w:pPr>
              <w:pStyle w:val="TableParagraph"/>
              <w:spacing w:before="131"/>
              <w:ind w:left="3"/>
              <w:jc w:val="center"/>
              <w:rPr>
                <w:sz w:val="24"/>
              </w:rPr>
            </w:pPr>
            <w:r>
              <w:rPr>
                <w:sz w:val="24"/>
              </w:rPr>
              <w:t>-</w:t>
            </w:r>
          </w:p>
        </w:tc>
        <w:tc>
          <w:tcPr>
            <w:tcW w:w="553" w:type="dxa"/>
          </w:tcPr>
          <w:p w14:paraId="56149DFC" w14:textId="77777777" w:rsidR="005616E0" w:rsidRDefault="00EA4434">
            <w:pPr>
              <w:pStyle w:val="TableParagraph"/>
              <w:spacing w:before="131"/>
              <w:ind w:left="18"/>
              <w:jc w:val="center"/>
              <w:rPr>
                <w:sz w:val="24"/>
              </w:rPr>
            </w:pPr>
            <w:r>
              <w:rPr>
                <w:spacing w:val="-10"/>
                <w:sz w:val="24"/>
              </w:rPr>
              <w:t>+</w:t>
            </w:r>
          </w:p>
        </w:tc>
        <w:tc>
          <w:tcPr>
            <w:tcW w:w="529" w:type="dxa"/>
          </w:tcPr>
          <w:p w14:paraId="6FFDAC01" w14:textId="77777777" w:rsidR="005616E0" w:rsidRDefault="00EA4434">
            <w:pPr>
              <w:pStyle w:val="TableParagraph"/>
              <w:spacing w:before="131"/>
              <w:ind w:left="11"/>
              <w:jc w:val="center"/>
              <w:rPr>
                <w:sz w:val="24"/>
              </w:rPr>
            </w:pPr>
            <w:r>
              <w:rPr>
                <w:spacing w:val="-10"/>
                <w:sz w:val="24"/>
              </w:rPr>
              <w:t>+</w:t>
            </w:r>
          </w:p>
        </w:tc>
        <w:tc>
          <w:tcPr>
            <w:tcW w:w="481" w:type="dxa"/>
          </w:tcPr>
          <w:p w14:paraId="71BC8BEF" w14:textId="77777777" w:rsidR="005616E0" w:rsidRDefault="00EA4434">
            <w:pPr>
              <w:pStyle w:val="TableParagraph"/>
              <w:spacing w:before="131"/>
              <w:ind w:left="1"/>
              <w:jc w:val="center"/>
              <w:rPr>
                <w:sz w:val="24"/>
              </w:rPr>
            </w:pPr>
            <w:r>
              <w:rPr>
                <w:sz w:val="24"/>
              </w:rPr>
              <w:t>-</w:t>
            </w:r>
          </w:p>
        </w:tc>
        <w:tc>
          <w:tcPr>
            <w:tcW w:w="605" w:type="dxa"/>
          </w:tcPr>
          <w:p w14:paraId="69514D7A" w14:textId="77777777" w:rsidR="005616E0" w:rsidRDefault="00EA4434">
            <w:pPr>
              <w:pStyle w:val="TableParagraph"/>
              <w:spacing w:before="131"/>
              <w:ind w:left="1"/>
              <w:jc w:val="center"/>
              <w:rPr>
                <w:sz w:val="24"/>
              </w:rPr>
            </w:pPr>
            <w:r>
              <w:rPr>
                <w:sz w:val="24"/>
              </w:rPr>
              <w:t>-</w:t>
            </w:r>
          </w:p>
        </w:tc>
        <w:tc>
          <w:tcPr>
            <w:tcW w:w="543" w:type="dxa"/>
          </w:tcPr>
          <w:p w14:paraId="6F1632AF" w14:textId="77777777" w:rsidR="005616E0" w:rsidRDefault="00EA4434">
            <w:pPr>
              <w:pStyle w:val="TableParagraph"/>
              <w:spacing w:before="131"/>
              <w:ind w:left="5"/>
              <w:jc w:val="center"/>
              <w:rPr>
                <w:sz w:val="24"/>
              </w:rPr>
            </w:pPr>
            <w:r>
              <w:rPr>
                <w:sz w:val="24"/>
              </w:rPr>
              <w:t>-</w:t>
            </w:r>
          </w:p>
        </w:tc>
        <w:tc>
          <w:tcPr>
            <w:tcW w:w="534" w:type="dxa"/>
          </w:tcPr>
          <w:p w14:paraId="41A35CF5" w14:textId="77777777" w:rsidR="005616E0" w:rsidRDefault="00EA4434">
            <w:pPr>
              <w:pStyle w:val="TableParagraph"/>
              <w:spacing w:before="131"/>
              <w:ind w:left="3"/>
              <w:jc w:val="center"/>
              <w:rPr>
                <w:sz w:val="24"/>
              </w:rPr>
            </w:pPr>
            <w:r>
              <w:rPr>
                <w:sz w:val="24"/>
              </w:rPr>
              <w:t>-</w:t>
            </w:r>
          </w:p>
        </w:tc>
        <w:tc>
          <w:tcPr>
            <w:tcW w:w="577" w:type="dxa"/>
          </w:tcPr>
          <w:p w14:paraId="333206BC" w14:textId="77777777" w:rsidR="005616E0" w:rsidRDefault="00EA4434">
            <w:pPr>
              <w:pStyle w:val="TableParagraph"/>
              <w:spacing w:before="131"/>
              <w:ind w:left="0"/>
              <w:jc w:val="center"/>
              <w:rPr>
                <w:sz w:val="24"/>
              </w:rPr>
            </w:pPr>
            <w:r>
              <w:rPr>
                <w:sz w:val="24"/>
              </w:rPr>
              <w:t>-</w:t>
            </w:r>
          </w:p>
        </w:tc>
        <w:tc>
          <w:tcPr>
            <w:tcW w:w="543" w:type="dxa"/>
          </w:tcPr>
          <w:p w14:paraId="21392B12" w14:textId="77777777" w:rsidR="005616E0" w:rsidRDefault="00EA4434">
            <w:pPr>
              <w:pStyle w:val="TableParagraph"/>
              <w:spacing w:before="131"/>
              <w:ind w:left="145"/>
              <w:rPr>
                <w:sz w:val="24"/>
              </w:rPr>
            </w:pPr>
            <w:r>
              <w:rPr>
                <w:sz w:val="24"/>
              </w:rPr>
              <w:t>-</w:t>
            </w:r>
          </w:p>
        </w:tc>
        <w:tc>
          <w:tcPr>
            <w:tcW w:w="476" w:type="dxa"/>
          </w:tcPr>
          <w:p w14:paraId="29362409" w14:textId="77777777" w:rsidR="005616E0" w:rsidRDefault="00EA4434">
            <w:pPr>
              <w:pStyle w:val="TableParagraph"/>
              <w:spacing w:before="131"/>
              <w:ind w:left="45"/>
              <w:jc w:val="center"/>
              <w:rPr>
                <w:sz w:val="24"/>
              </w:rPr>
            </w:pPr>
            <w:r>
              <w:rPr>
                <w:spacing w:val="-10"/>
                <w:sz w:val="24"/>
              </w:rPr>
              <w:t>+</w:t>
            </w:r>
          </w:p>
        </w:tc>
        <w:tc>
          <w:tcPr>
            <w:tcW w:w="591" w:type="dxa"/>
          </w:tcPr>
          <w:p w14:paraId="1D114696" w14:textId="77777777" w:rsidR="005616E0" w:rsidRDefault="00EA4434">
            <w:pPr>
              <w:pStyle w:val="TableParagraph"/>
              <w:spacing w:before="131"/>
              <w:ind w:left="37"/>
              <w:jc w:val="center"/>
              <w:rPr>
                <w:sz w:val="24"/>
              </w:rPr>
            </w:pPr>
            <w:r>
              <w:rPr>
                <w:sz w:val="24"/>
              </w:rPr>
              <w:t>-</w:t>
            </w:r>
          </w:p>
        </w:tc>
        <w:tc>
          <w:tcPr>
            <w:tcW w:w="389" w:type="dxa"/>
          </w:tcPr>
          <w:p w14:paraId="3ACDAFC0" w14:textId="77777777" w:rsidR="005616E0" w:rsidRDefault="00EA4434">
            <w:pPr>
              <w:pStyle w:val="TableParagraph"/>
              <w:spacing w:before="131"/>
              <w:ind w:left="36"/>
              <w:jc w:val="center"/>
              <w:rPr>
                <w:sz w:val="24"/>
              </w:rPr>
            </w:pPr>
            <w:r>
              <w:rPr>
                <w:sz w:val="24"/>
              </w:rPr>
              <w:t>-</w:t>
            </w:r>
          </w:p>
        </w:tc>
        <w:tc>
          <w:tcPr>
            <w:tcW w:w="365" w:type="dxa"/>
          </w:tcPr>
          <w:p w14:paraId="7FDC289F" w14:textId="77777777" w:rsidR="005616E0" w:rsidRDefault="00EA4434">
            <w:pPr>
              <w:pStyle w:val="TableParagraph"/>
              <w:spacing w:before="131"/>
              <w:ind w:left="41"/>
              <w:jc w:val="center"/>
              <w:rPr>
                <w:sz w:val="24"/>
              </w:rPr>
            </w:pPr>
            <w:r>
              <w:rPr>
                <w:sz w:val="24"/>
              </w:rPr>
              <w:t>-</w:t>
            </w:r>
          </w:p>
        </w:tc>
        <w:tc>
          <w:tcPr>
            <w:tcW w:w="476" w:type="dxa"/>
          </w:tcPr>
          <w:p w14:paraId="3C0F4DBA" w14:textId="77777777" w:rsidR="005616E0" w:rsidRDefault="00EA4434">
            <w:pPr>
              <w:pStyle w:val="TableParagraph"/>
              <w:spacing w:before="131"/>
              <w:ind w:left="43"/>
              <w:jc w:val="center"/>
              <w:rPr>
                <w:sz w:val="24"/>
              </w:rPr>
            </w:pPr>
            <w:r>
              <w:rPr>
                <w:spacing w:val="-10"/>
                <w:sz w:val="24"/>
              </w:rPr>
              <w:t>+</w:t>
            </w:r>
          </w:p>
        </w:tc>
        <w:tc>
          <w:tcPr>
            <w:tcW w:w="509" w:type="dxa"/>
          </w:tcPr>
          <w:p w14:paraId="3225BD0D" w14:textId="77777777" w:rsidR="005616E0" w:rsidRDefault="00EA4434">
            <w:pPr>
              <w:pStyle w:val="TableParagraph"/>
              <w:spacing w:before="131"/>
              <w:ind w:left="40"/>
              <w:jc w:val="center"/>
              <w:rPr>
                <w:sz w:val="24"/>
              </w:rPr>
            </w:pPr>
            <w:r>
              <w:rPr>
                <w:sz w:val="24"/>
              </w:rPr>
              <w:t>-</w:t>
            </w:r>
          </w:p>
        </w:tc>
        <w:tc>
          <w:tcPr>
            <w:tcW w:w="629" w:type="dxa"/>
          </w:tcPr>
          <w:p w14:paraId="6CD26573" w14:textId="77777777" w:rsidR="005616E0" w:rsidRDefault="00EA4434">
            <w:pPr>
              <w:pStyle w:val="TableParagraph"/>
              <w:spacing w:before="131"/>
              <w:ind w:left="191"/>
              <w:rPr>
                <w:sz w:val="24"/>
              </w:rPr>
            </w:pPr>
            <w:r>
              <w:rPr>
                <w:sz w:val="24"/>
              </w:rPr>
              <w:t>-</w:t>
            </w:r>
          </w:p>
        </w:tc>
      </w:tr>
      <w:tr w:rsidR="005616E0" w14:paraId="050D5029" w14:textId="77777777">
        <w:trPr>
          <w:trHeight w:val="1103"/>
        </w:trPr>
        <w:tc>
          <w:tcPr>
            <w:tcW w:w="2876" w:type="dxa"/>
          </w:tcPr>
          <w:p w14:paraId="112B3C86" w14:textId="3A4B0D9E" w:rsidR="005616E0" w:rsidRDefault="00EA4434">
            <w:pPr>
              <w:pStyle w:val="TableParagraph"/>
              <w:ind w:left="62" w:right="68"/>
              <w:rPr>
                <w:sz w:val="24"/>
              </w:rPr>
            </w:pPr>
            <w:r>
              <w:rPr>
                <w:sz w:val="24"/>
              </w:rPr>
              <w:t xml:space="preserve">Выбор оптимальной стратегии решений </w:t>
            </w:r>
            <w:r w:rsidR="00B66A99">
              <w:rPr>
                <w:sz w:val="24"/>
              </w:rPr>
              <w:t xml:space="preserve">задач </w:t>
            </w:r>
            <w:r>
              <w:rPr>
                <w:sz w:val="24"/>
              </w:rPr>
              <w:t xml:space="preserve">в </w:t>
            </w:r>
            <w:r>
              <w:rPr>
                <w:spacing w:val="-2"/>
                <w:sz w:val="24"/>
              </w:rPr>
              <w:t>профессиональной</w:t>
            </w:r>
          </w:p>
          <w:p w14:paraId="42BD8BB0" w14:textId="77777777" w:rsidR="005616E0" w:rsidRDefault="00EA4434">
            <w:pPr>
              <w:pStyle w:val="TableParagraph"/>
              <w:spacing w:line="261" w:lineRule="exact"/>
              <w:ind w:left="62"/>
              <w:rPr>
                <w:sz w:val="24"/>
              </w:rPr>
            </w:pPr>
            <w:r>
              <w:rPr>
                <w:spacing w:val="-2"/>
                <w:sz w:val="24"/>
              </w:rPr>
              <w:t>деятельности</w:t>
            </w:r>
          </w:p>
        </w:tc>
        <w:tc>
          <w:tcPr>
            <w:tcW w:w="591" w:type="dxa"/>
          </w:tcPr>
          <w:p w14:paraId="7CA4C2D0" w14:textId="77777777" w:rsidR="005616E0" w:rsidRDefault="005616E0">
            <w:pPr>
              <w:pStyle w:val="TableParagraph"/>
              <w:spacing w:before="128"/>
              <w:ind w:left="0"/>
              <w:rPr>
                <w:sz w:val="24"/>
              </w:rPr>
            </w:pPr>
          </w:p>
          <w:p w14:paraId="57D2AAA2" w14:textId="77777777" w:rsidR="005616E0" w:rsidRDefault="00EA4434">
            <w:pPr>
              <w:pStyle w:val="TableParagraph"/>
              <w:ind w:left="5"/>
              <w:jc w:val="center"/>
              <w:rPr>
                <w:sz w:val="24"/>
              </w:rPr>
            </w:pPr>
            <w:r>
              <w:rPr>
                <w:spacing w:val="-10"/>
                <w:sz w:val="24"/>
              </w:rPr>
              <w:t>+</w:t>
            </w:r>
          </w:p>
        </w:tc>
        <w:tc>
          <w:tcPr>
            <w:tcW w:w="432" w:type="dxa"/>
          </w:tcPr>
          <w:p w14:paraId="47E8F978" w14:textId="77777777" w:rsidR="005616E0" w:rsidRDefault="005616E0">
            <w:pPr>
              <w:pStyle w:val="TableParagraph"/>
              <w:spacing w:before="128"/>
              <w:ind w:left="0"/>
              <w:rPr>
                <w:sz w:val="24"/>
              </w:rPr>
            </w:pPr>
          </w:p>
          <w:p w14:paraId="4FB74AA8" w14:textId="77777777" w:rsidR="005616E0" w:rsidRDefault="00EA4434">
            <w:pPr>
              <w:pStyle w:val="TableParagraph"/>
              <w:ind w:left="2"/>
              <w:jc w:val="center"/>
              <w:rPr>
                <w:sz w:val="24"/>
              </w:rPr>
            </w:pPr>
            <w:r>
              <w:rPr>
                <w:sz w:val="24"/>
              </w:rPr>
              <w:t>-</w:t>
            </w:r>
          </w:p>
        </w:tc>
        <w:tc>
          <w:tcPr>
            <w:tcW w:w="504" w:type="dxa"/>
          </w:tcPr>
          <w:p w14:paraId="45B7F59C" w14:textId="77777777" w:rsidR="005616E0" w:rsidRDefault="005616E0">
            <w:pPr>
              <w:pStyle w:val="TableParagraph"/>
              <w:spacing w:before="128"/>
              <w:ind w:left="0"/>
              <w:rPr>
                <w:sz w:val="24"/>
              </w:rPr>
            </w:pPr>
          </w:p>
          <w:p w14:paraId="3D562EB3" w14:textId="77777777" w:rsidR="005616E0" w:rsidRDefault="00EA4434">
            <w:pPr>
              <w:pStyle w:val="TableParagraph"/>
              <w:ind w:left="6"/>
              <w:jc w:val="center"/>
              <w:rPr>
                <w:sz w:val="24"/>
              </w:rPr>
            </w:pPr>
            <w:r>
              <w:rPr>
                <w:sz w:val="24"/>
              </w:rPr>
              <w:t>-</w:t>
            </w:r>
          </w:p>
        </w:tc>
        <w:tc>
          <w:tcPr>
            <w:tcW w:w="553" w:type="dxa"/>
          </w:tcPr>
          <w:p w14:paraId="2E4A5861" w14:textId="77777777" w:rsidR="005616E0" w:rsidRDefault="005616E0">
            <w:pPr>
              <w:pStyle w:val="TableParagraph"/>
              <w:spacing w:before="128"/>
              <w:ind w:left="0"/>
              <w:rPr>
                <w:sz w:val="24"/>
              </w:rPr>
            </w:pPr>
          </w:p>
          <w:p w14:paraId="752D426C" w14:textId="77777777" w:rsidR="005616E0" w:rsidRDefault="00EA4434">
            <w:pPr>
              <w:pStyle w:val="TableParagraph"/>
              <w:ind w:left="5"/>
              <w:jc w:val="center"/>
              <w:rPr>
                <w:sz w:val="24"/>
              </w:rPr>
            </w:pPr>
            <w:r>
              <w:rPr>
                <w:sz w:val="24"/>
              </w:rPr>
              <w:t>-</w:t>
            </w:r>
          </w:p>
        </w:tc>
        <w:tc>
          <w:tcPr>
            <w:tcW w:w="586" w:type="dxa"/>
          </w:tcPr>
          <w:p w14:paraId="645A2A7C" w14:textId="77777777" w:rsidR="005616E0" w:rsidRDefault="005616E0">
            <w:pPr>
              <w:pStyle w:val="TableParagraph"/>
              <w:spacing w:before="128"/>
              <w:ind w:left="0"/>
              <w:rPr>
                <w:sz w:val="24"/>
              </w:rPr>
            </w:pPr>
          </w:p>
          <w:p w14:paraId="721CBD9F" w14:textId="77777777" w:rsidR="005616E0" w:rsidRDefault="00EA4434">
            <w:pPr>
              <w:pStyle w:val="TableParagraph"/>
              <w:ind w:left="8"/>
              <w:jc w:val="center"/>
              <w:rPr>
                <w:sz w:val="24"/>
              </w:rPr>
            </w:pPr>
            <w:r>
              <w:rPr>
                <w:spacing w:val="-10"/>
                <w:sz w:val="24"/>
              </w:rPr>
              <w:t>+</w:t>
            </w:r>
          </w:p>
        </w:tc>
        <w:tc>
          <w:tcPr>
            <w:tcW w:w="687" w:type="dxa"/>
          </w:tcPr>
          <w:p w14:paraId="53A37027" w14:textId="77777777" w:rsidR="005616E0" w:rsidRDefault="005616E0">
            <w:pPr>
              <w:pStyle w:val="TableParagraph"/>
              <w:spacing w:before="128"/>
              <w:ind w:left="0"/>
              <w:rPr>
                <w:sz w:val="24"/>
              </w:rPr>
            </w:pPr>
          </w:p>
          <w:p w14:paraId="40125784" w14:textId="77777777" w:rsidR="005616E0" w:rsidRDefault="00EA4434">
            <w:pPr>
              <w:pStyle w:val="TableParagraph"/>
              <w:ind w:left="14"/>
              <w:jc w:val="center"/>
              <w:rPr>
                <w:sz w:val="24"/>
              </w:rPr>
            </w:pPr>
            <w:r>
              <w:rPr>
                <w:sz w:val="24"/>
              </w:rPr>
              <w:t>-</w:t>
            </w:r>
          </w:p>
        </w:tc>
        <w:tc>
          <w:tcPr>
            <w:tcW w:w="563" w:type="dxa"/>
          </w:tcPr>
          <w:p w14:paraId="1AB44A82" w14:textId="77777777" w:rsidR="005616E0" w:rsidRDefault="005616E0">
            <w:pPr>
              <w:pStyle w:val="TableParagraph"/>
              <w:spacing w:before="128"/>
              <w:ind w:left="0"/>
              <w:rPr>
                <w:sz w:val="24"/>
              </w:rPr>
            </w:pPr>
          </w:p>
          <w:p w14:paraId="119B11C1" w14:textId="77777777" w:rsidR="005616E0" w:rsidRDefault="00EA4434">
            <w:pPr>
              <w:pStyle w:val="TableParagraph"/>
              <w:ind w:left="1"/>
              <w:jc w:val="center"/>
              <w:rPr>
                <w:sz w:val="24"/>
              </w:rPr>
            </w:pPr>
            <w:r>
              <w:rPr>
                <w:spacing w:val="-10"/>
                <w:sz w:val="24"/>
              </w:rPr>
              <w:t>+</w:t>
            </w:r>
          </w:p>
        </w:tc>
        <w:tc>
          <w:tcPr>
            <w:tcW w:w="553" w:type="dxa"/>
          </w:tcPr>
          <w:p w14:paraId="0504D941" w14:textId="77777777" w:rsidR="005616E0" w:rsidRDefault="005616E0">
            <w:pPr>
              <w:pStyle w:val="TableParagraph"/>
              <w:spacing w:before="128"/>
              <w:ind w:left="0"/>
              <w:rPr>
                <w:sz w:val="24"/>
              </w:rPr>
            </w:pPr>
          </w:p>
          <w:p w14:paraId="260F58AC" w14:textId="77777777" w:rsidR="005616E0" w:rsidRDefault="00EA4434">
            <w:pPr>
              <w:pStyle w:val="TableParagraph"/>
              <w:ind w:left="8"/>
              <w:jc w:val="center"/>
              <w:rPr>
                <w:sz w:val="24"/>
              </w:rPr>
            </w:pPr>
            <w:r>
              <w:rPr>
                <w:spacing w:val="-10"/>
                <w:sz w:val="24"/>
              </w:rPr>
              <w:t>+</w:t>
            </w:r>
          </w:p>
        </w:tc>
        <w:tc>
          <w:tcPr>
            <w:tcW w:w="529" w:type="dxa"/>
          </w:tcPr>
          <w:p w14:paraId="35C991F5" w14:textId="77777777" w:rsidR="005616E0" w:rsidRDefault="005616E0">
            <w:pPr>
              <w:pStyle w:val="TableParagraph"/>
              <w:spacing w:before="128"/>
              <w:ind w:left="0"/>
              <w:rPr>
                <w:sz w:val="24"/>
              </w:rPr>
            </w:pPr>
          </w:p>
          <w:p w14:paraId="10F124D2" w14:textId="77777777" w:rsidR="005616E0" w:rsidRDefault="00EA4434">
            <w:pPr>
              <w:pStyle w:val="TableParagraph"/>
              <w:ind w:left="3"/>
              <w:jc w:val="center"/>
              <w:rPr>
                <w:sz w:val="24"/>
              </w:rPr>
            </w:pPr>
            <w:r>
              <w:rPr>
                <w:sz w:val="24"/>
              </w:rPr>
              <w:t>-</w:t>
            </w:r>
          </w:p>
        </w:tc>
        <w:tc>
          <w:tcPr>
            <w:tcW w:w="481" w:type="dxa"/>
          </w:tcPr>
          <w:p w14:paraId="0E1E4457" w14:textId="77777777" w:rsidR="005616E0" w:rsidRDefault="005616E0">
            <w:pPr>
              <w:pStyle w:val="TableParagraph"/>
              <w:spacing w:before="128"/>
              <w:ind w:left="0"/>
              <w:rPr>
                <w:sz w:val="24"/>
              </w:rPr>
            </w:pPr>
          </w:p>
          <w:p w14:paraId="3A306BFD" w14:textId="77777777" w:rsidR="005616E0" w:rsidRDefault="00EA4434">
            <w:pPr>
              <w:pStyle w:val="TableParagraph"/>
              <w:ind w:left="0" w:right="5"/>
              <w:jc w:val="center"/>
              <w:rPr>
                <w:sz w:val="24"/>
              </w:rPr>
            </w:pPr>
            <w:r>
              <w:rPr>
                <w:sz w:val="24"/>
              </w:rPr>
              <w:t>-</w:t>
            </w:r>
          </w:p>
        </w:tc>
        <w:tc>
          <w:tcPr>
            <w:tcW w:w="605" w:type="dxa"/>
          </w:tcPr>
          <w:p w14:paraId="6EAB8D18" w14:textId="77777777" w:rsidR="005616E0" w:rsidRDefault="005616E0">
            <w:pPr>
              <w:pStyle w:val="TableParagraph"/>
              <w:spacing w:before="128"/>
              <w:ind w:left="0"/>
              <w:rPr>
                <w:sz w:val="24"/>
              </w:rPr>
            </w:pPr>
          </w:p>
          <w:p w14:paraId="4650B6CC" w14:textId="77777777" w:rsidR="005616E0" w:rsidRDefault="00EA4434">
            <w:pPr>
              <w:pStyle w:val="TableParagraph"/>
              <w:ind w:left="0" w:right="6"/>
              <w:jc w:val="center"/>
              <w:rPr>
                <w:sz w:val="24"/>
              </w:rPr>
            </w:pPr>
            <w:r>
              <w:rPr>
                <w:sz w:val="24"/>
              </w:rPr>
              <w:t>-</w:t>
            </w:r>
          </w:p>
        </w:tc>
        <w:tc>
          <w:tcPr>
            <w:tcW w:w="543" w:type="dxa"/>
          </w:tcPr>
          <w:p w14:paraId="21818B4D" w14:textId="77777777" w:rsidR="005616E0" w:rsidRDefault="005616E0">
            <w:pPr>
              <w:pStyle w:val="TableParagraph"/>
              <w:spacing w:before="128"/>
              <w:ind w:left="0"/>
              <w:rPr>
                <w:sz w:val="24"/>
              </w:rPr>
            </w:pPr>
          </w:p>
          <w:p w14:paraId="01C9BEA0" w14:textId="77777777" w:rsidR="005616E0" w:rsidRDefault="00EA4434">
            <w:pPr>
              <w:pStyle w:val="TableParagraph"/>
              <w:ind w:left="0" w:right="2"/>
              <w:jc w:val="center"/>
              <w:rPr>
                <w:sz w:val="24"/>
              </w:rPr>
            </w:pPr>
            <w:r>
              <w:rPr>
                <w:sz w:val="24"/>
              </w:rPr>
              <w:t>-</w:t>
            </w:r>
          </w:p>
        </w:tc>
        <w:tc>
          <w:tcPr>
            <w:tcW w:w="534" w:type="dxa"/>
          </w:tcPr>
          <w:p w14:paraId="33A2B5B3" w14:textId="77777777" w:rsidR="005616E0" w:rsidRDefault="005616E0">
            <w:pPr>
              <w:pStyle w:val="TableParagraph"/>
              <w:spacing w:before="128"/>
              <w:ind w:left="0"/>
              <w:rPr>
                <w:sz w:val="24"/>
              </w:rPr>
            </w:pPr>
          </w:p>
          <w:p w14:paraId="04216901" w14:textId="77777777" w:rsidR="005616E0" w:rsidRDefault="00EA4434">
            <w:pPr>
              <w:pStyle w:val="TableParagraph"/>
              <w:ind w:left="0" w:right="3"/>
              <w:jc w:val="center"/>
              <w:rPr>
                <w:sz w:val="24"/>
              </w:rPr>
            </w:pPr>
            <w:r>
              <w:rPr>
                <w:sz w:val="24"/>
              </w:rPr>
              <w:t>-</w:t>
            </w:r>
          </w:p>
        </w:tc>
        <w:tc>
          <w:tcPr>
            <w:tcW w:w="577" w:type="dxa"/>
          </w:tcPr>
          <w:p w14:paraId="10C5EEBC" w14:textId="77777777" w:rsidR="005616E0" w:rsidRDefault="005616E0">
            <w:pPr>
              <w:pStyle w:val="TableParagraph"/>
              <w:spacing w:before="128"/>
              <w:ind w:left="0"/>
              <w:rPr>
                <w:sz w:val="24"/>
              </w:rPr>
            </w:pPr>
          </w:p>
          <w:p w14:paraId="14644B96" w14:textId="77777777" w:rsidR="005616E0" w:rsidRDefault="00EA4434">
            <w:pPr>
              <w:pStyle w:val="TableParagraph"/>
              <w:ind w:left="0"/>
              <w:jc w:val="center"/>
              <w:rPr>
                <w:sz w:val="24"/>
              </w:rPr>
            </w:pPr>
            <w:r>
              <w:rPr>
                <w:sz w:val="24"/>
              </w:rPr>
              <w:t>-</w:t>
            </w:r>
          </w:p>
        </w:tc>
        <w:tc>
          <w:tcPr>
            <w:tcW w:w="543" w:type="dxa"/>
          </w:tcPr>
          <w:p w14:paraId="66B47030" w14:textId="77777777" w:rsidR="005616E0" w:rsidRDefault="005616E0">
            <w:pPr>
              <w:pStyle w:val="TableParagraph"/>
              <w:spacing w:before="128"/>
              <w:ind w:left="0"/>
              <w:rPr>
                <w:sz w:val="24"/>
              </w:rPr>
            </w:pPr>
          </w:p>
          <w:p w14:paraId="3340D235" w14:textId="77777777" w:rsidR="005616E0" w:rsidRDefault="00EA4434">
            <w:pPr>
              <w:pStyle w:val="TableParagraph"/>
              <w:ind w:left="0" w:right="228"/>
              <w:jc w:val="right"/>
              <w:rPr>
                <w:sz w:val="24"/>
              </w:rPr>
            </w:pPr>
            <w:r>
              <w:rPr>
                <w:sz w:val="24"/>
              </w:rPr>
              <w:t>-</w:t>
            </w:r>
          </w:p>
        </w:tc>
        <w:tc>
          <w:tcPr>
            <w:tcW w:w="476" w:type="dxa"/>
          </w:tcPr>
          <w:p w14:paraId="58CCFCE4" w14:textId="77777777" w:rsidR="005616E0" w:rsidRDefault="005616E0">
            <w:pPr>
              <w:pStyle w:val="TableParagraph"/>
              <w:spacing w:before="128"/>
              <w:ind w:left="0"/>
              <w:rPr>
                <w:sz w:val="24"/>
              </w:rPr>
            </w:pPr>
          </w:p>
          <w:p w14:paraId="4B0E952A" w14:textId="77777777" w:rsidR="005616E0" w:rsidRDefault="00EA4434">
            <w:pPr>
              <w:pStyle w:val="TableParagraph"/>
              <w:ind w:left="0"/>
              <w:jc w:val="center"/>
              <w:rPr>
                <w:sz w:val="24"/>
              </w:rPr>
            </w:pPr>
            <w:r>
              <w:rPr>
                <w:spacing w:val="-10"/>
                <w:sz w:val="24"/>
              </w:rPr>
              <w:t>+</w:t>
            </w:r>
          </w:p>
        </w:tc>
        <w:tc>
          <w:tcPr>
            <w:tcW w:w="591" w:type="dxa"/>
          </w:tcPr>
          <w:p w14:paraId="097D3A09" w14:textId="77777777" w:rsidR="005616E0" w:rsidRDefault="005616E0">
            <w:pPr>
              <w:pStyle w:val="TableParagraph"/>
              <w:spacing w:before="128"/>
              <w:ind w:left="0"/>
              <w:rPr>
                <w:sz w:val="24"/>
              </w:rPr>
            </w:pPr>
          </w:p>
          <w:p w14:paraId="24283394" w14:textId="77777777" w:rsidR="005616E0" w:rsidRDefault="00EA4434">
            <w:pPr>
              <w:pStyle w:val="TableParagraph"/>
              <w:ind w:left="37" w:right="47"/>
              <w:jc w:val="center"/>
              <w:rPr>
                <w:sz w:val="24"/>
              </w:rPr>
            </w:pPr>
            <w:r>
              <w:rPr>
                <w:spacing w:val="-10"/>
                <w:sz w:val="24"/>
              </w:rPr>
              <w:t>+</w:t>
            </w:r>
          </w:p>
        </w:tc>
        <w:tc>
          <w:tcPr>
            <w:tcW w:w="389" w:type="dxa"/>
          </w:tcPr>
          <w:p w14:paraId="354F731B" w14:textId="77777777" w:rsidR="005616E0" w:rsidRDefault="005616E0">
            <w:pPr>
              <w:pStyle w:val="TableParagraph"/>
              <w:spacing w:before="128"/>
              <w:ind w:left="0"/>
              <w:rPr>
                <w:sz w:val="24"/>
              </w:rPr>
            </w:pPr>
          </w:p>
          <w:p w14:paraId="43FFB171" w14:textId="77777777" w:rsidR="005616E0" w:rsidRDefault="00EA4434">
            <w:pPr>
              <w:pStyle w:val="TableParagraph"/>
              <w:ind w:left="36" w:right="47"/>
              <w:jc w:val="center"/>
              <w:rPr>
                <w:sz w:val="24"/>
              </w:rPr>
            </w:pPr>
            <w:r>
              <w:rPr>
                <w:spacing w:val="-10"/>
                <w:sz w:val="24"/>
              </w:rPr>
              <w:t>+</w:t>
            </w:r>
          </w:p>
        </w:tc>
        <w:tc>
          <w:tcPr>
            <w:tcW w:w="365" w:type="dxa"/>
          </w:tcPr>
          <w:p w14:paraId="434725B3" w14:textId="77777777" w:rsidR="005616E0" w:rsidRDefault="005616E0">
            <w:pPr>
              <w:pStyle w:val="TableParagraph"/>
              <w:spacing w:before="128"/>
              <w:ind w:left="0"/>
              <w:rPr>
                <w:sz w:val="24"/>
              </w:rPr>
            </w:pPr>
          </w:p>
          <w:p w14:paraId="1B7E2237" w14:textId="77777777" w:rsidR="005616E0" w:rsidRDefault="00EA4434">
            <w:pPr>
              <w:pStyle w:val="TableParagraph"/>
              <w:ind w:left="0" w:right="14"/>
              <w:jc w:val="center"/>
              <w:rPr>
                <w:sz w:val="24"/>
              </w:rPr>
            </w:pPr>
            <w:r>
              <w:rPr>
                <w:sz w:val="24"/>
              </w:rPr>
              <w:t>-</w:t>
            </w:r>
          </w:p>
        </w:tc>
        <w:tc>
          <w:tcPr>
            <w:tcW w:w="476" w:type="dxa"/>
          </w:tcPr>
          <w:p w14:paraId="50F357D2" w14:textId="77777777" w:rsidR="005616E0" w:rsidRDefault="005616E0">
            <w:pPr>
              <w:pStyle w:val="TableParagraph"/>
              <w:spacing w:before="128"/>
              <w:ind w:left="0"/>
              <w:rPr>
                <w:sz w:val="24"/>
              </w:rPr>
            </w:pPr>
          </w:p>
          <w:p w14:paraId="227CE3D7" w14:textId="77777777" w:rsidR="005616E0" w:rsidRDefault="00EA4434">
            <w:pPr>
              <w:pStyle w:val="TableParagraph"/>
              <w:ind w:left="0" w:right="9"/>
              <w:jc w:val="center"/>
              <w:rPr>
                <w:sz w:val="24"/>
              </w:rPr>
            </w:pPr>
            <w:r>
              <w:rPr>
                <w:sz w:val="24"/>
              </w:rPr>
              <w:t>-</w:t>
            </w:r>
          </w:p>
        </w:tc>
        <w:tc>
          <w:tcPr>
            <w:tcW w:w="509" w:type="dxa"/>
          </w:tcPr>
          <w:p w14:paraId="2C3D6CB3" w14:textId="77777777" w:rsidR="005616E0" w:rsidRDefault="005616E0">
            <w:pPr>
              <w:pStyle w:val="TableParagraph"/>
              <w:spacing w:before="128"/>
              <w:ind w:left="0"/>
              <w:rPr>
                <w:sz w:val="24"/>
              </w:rPr>
            </w:pPr>
          </w:p>
          <w:p w14:paraId="4B7FCE57" w14:textId="77777777" w:rsidR="005616E0" w:rsidRDefault="00EA4434">
            <w:pPr>
              <w:pStyle w:val="TableParagraph"/>
              <w:ind w:left="0" w:right="15"/>
              <w:jc w:val="center"/>
              <w:rPr>
                <w:sz w:val="24"/>
              </w:rPr>
            </w:pPr>
            <w:r>
              <w:rPr>
                <w:sz w:val="24"/>
              </w:rPr>
              <w:t>-</w:t>
            </w:r>
          </w:p>
        </w:tc>
        <w:tc>
          <w:tcPr>
            <w:tcW w:w="629" w:type="dxa"/>
          </w:tcPr>
          <w:p w14:paraId="011BCC1B" w14:textId="77777777" w:rsidR="005616E0" w:rsidRDefault="005616E0">
            <w:pPr>
              <w:pStyle w:val="TableParagraph"/>
              <w:spacing w:before="128"/>
              <w:ind w:left="0"/>
              <w:rPr>
                <w:sz w:val="24"/>
              </w:rPr>
            </w:pPr>
          </w:p>
          <w:p w14:paraId="2271DBE3" w14:textId="77777777" w:rsidR="005616E0" w:rsidRDefault="00EA4434">
            <w:pPr>
              <w:pStyle w:val="TableParagraph"/>
              <w:ind w:left="191"/>
              <w:rPr>
                <w:sz w:val="24"/>
              </w:rPr>
            </w:pPr>
            <w:r>
              <w:rPr>
                <w:sz w:val="24"/>
              </w:rPr>
              <w:t>-</w:t>
            </w:r>
          </w:p>
        </w:tc>
      </w:tr>
      <w:tr w:rsidR="005616E0" w14:paraId="50E42966" w14:textId="77777777">
        <w:trPr>
          <w:trHeight w:val="552"/>
        </w:trPr>
        <w:tc>
          <w:tcPr>
            <w:tcW w:w="2876" w:type="dxa"/>
          </w:tcPr>
          <w:p w14:paraId="6AC8F8D1" w14:textId="77777777" w:rsidR="005616E0" w:rsidRDefault="00EA4434">
            <w:pPr>
              <w:pStyle w:val="TableParagraph"/>
              <w:spacing w:line="268" w:lineRule="exact"/>
              <w:ind w:left="62"/>
              <w:rPr>
                <w:sz w:val="24"/>
              </w:rPr>
            </w:pPr>
            <w:r>
              <w:rPr>
                <w:sz w:val="24"/>
              </w:rPr>
              <w:t>Способность к</w:t>
            </w:r>
            <w:r>
              <w:rPr>
                <w:spacing w:val="-2"/>
                <w:sz w:val="24"/>
              </w:rPr>
              <w:t xml:space="preserve"> личной</w:t>
            </w:r>
          </w:p>
          <w:p w14:paraId="3AFE49CC" w14:textId="77777777" w:rsidR="005616E0" w:rsidRDefault="00EA4434">
            <w:pPr>
              <w:pStyle w:val="TableParagraph"/>
              <w:spacing w:before="2" w:line="262" w:lineRule="exact"/>
              <w:ind w:left="62"/>
              <w:rPr>
                <w:sz w:val="24"/>
              </w:rPr>
            </w:pPr>
            <w:r>
              <w:rPr>
                <w:spacing w:val="-2"/>
                <w:sz w:val="24"/>
              </w:rPr>
              <w:t>креативности</w:t>
            </w:r>
          </w:p>
        </w:tc>
        <w:tc>
          <w:tcPr>
            <w:tcW w:w="591" w:type="dxa"/>
          </w:tcPr>
          <w:p w14:paraId="4861ED80" w14:textId="77777777" w:rsidR="005616E0" w:rsidRDefault="00EA4434">
            <w:pPr>
              <w:pStyle w:val="TableParagraph"/>
              <w:spacing w:before="131"/>
              <w:ind w:left="5"/>
              <w:jc w:val="center"/>
              <w:rPr>
                <w:sz w:val="24"/>
              </w:rPr>
            </w:pPr>
            <w:r>
              <w:rPr>
                <w:spacing w:val="-10"/>
                <w:sz w:val="24"/>
              </w:rPr>
              <w:t>+</w:t>
            </w:r>
          </w:p>
        </w:tc>
        <w:tc>
          <w:tcPr>
            <w:tcW w:w="432" w:type="dxa"/>
          </w:tcPr>
          <w:p w14:paraId="6FE131E5" w14:textId="77777777" w:rsidR="005616E0" w:rsidRDefault="00EA4434">
            <w:pPr>
              <w:pStyle w:val="TableParagraph"/>
              <w:spacing w:before="131"/>
              <w:ind w:left="9"/>
              <w:jc w:val="center"/>
              <w:rPr>
                <w:sz w:val="24"/>
              </w:rPr>
            </w:pPr>
            <w:r>
              <w:rPr>
                <w:spacing w:val="-10"/>
                <w:sz w:val="24"/>
              </w:rPr>
              <w:t>+</w:t>
            </w:r>
          </w:p>
        </w:tc>
        <w:tc>
          <w:tcPr>
            <w:tcW w:w="504" w:type="dxa"/>
          </w:tcPr>
          <w:p w14:paraId="2D441BB3" w14:textId="77777777" w:rsidR="005616E0" w:rsidRDefault="00EA4434">
            <w:pPr>
              <w:pStyle w:val="TableParagraph"/>
              <w:spacing w:before="131"/>
              <w:ind w:left="14"/>
              <w:jc w:val="center"/>
              <w:rPr>
                <w:sz w:val="24"/>
              </w:rPr>
            </w:pPr>
            <w:r>
              <w:rPr>
                <w:spacing w:val="-10"/>
                <w:sz w:val="24"/>
              </w:rPr>
              <w:t>+</w:t>
            </w:r>
          </w:p>
        </w:tc>
        <w:tc>
          <w:tcPr>
            <w:tcW w:w="553" w:type="dxa"/>
          </w:tcPr>
          <w:p w14:paraId="28E75F18" w14:textId="77777777" w:rsidR="005616E0" w:rsidRDefault="00EA4434">
            <w:pPr>
              <w:pStyle w:val="TableParagraph"/>
              <w:spacing w:before="131"/>
              <w:ind w:left="13"/>
              <w:jc w:val="center"/>
              <w:rPr>
                <w:sz w:val="24"/>
              </w:rPr>
            </w:pPr>
            <w:r>
              <w:rPr>
                <w:spacing w:val="-10"/>
                <w:sz w:val="24"/>
              </w:rPr>
              <w:t>+</w:t>
            </w:r>
          </w:p>
        </w:tc>
        <w:tc>
          <w:tcPr>
            <w:tcW w:w="586" w:type="dxa"/>
          </w:tcPr>
          <w:p w14:paraId="4F37F6FB" w14:textId="77777777" w:rsidR="005616E0" w:rsidRDefault="00EA4434">
            <w:pPr>
              <w:pStyle w:val="TableParagraph"/>
              <w:spacing w:before="131"/>
              <w:ind w:left="8"/>
              <w:jc w:val="center"/>
              <w:rPr>
                <w:sz w:val="24"/>
              </w:rPr>
            </w:pPr>
            <w:r>
              <w:rPr>
                <w:spacing w:val="-10"/>
                <w:sz w:val="24"/>
              </w:rPr>
              <w:t>+</w:t>
            </w:r>
          </w:p>
        </w:tc>
        <w:tc>
          <w:tcPr>
            <w:tcW w:w="687" w:type="dxa"/>
          </w:tcPr>
          <w:p w14:paraId="310ADE2A" w14:textId="77777777" w:rsidR="005616E0" w:rsidRDefault="00EA4434">
            <w:pPr>
              <w:pStyle w:val="TableParagraph"/>
              <w:spacing w:before="131"/>
              <w:ind w:left="14"/>
              <w:jc w:val="center"/>
              <w:rPr>
                <w:sz w:val="24"/>
              </w:rPr>
            </w:pPr>
            <w:r>
              <w:rPr>
                <w:sz w:val="24"/>
              </w:rPr>
              <w:t>-</w:t>
            </w:r>
          </w:p>
        </w:tc>
        <w:tc>
          <w:tcPr>
            <w:tcW w:w="563" w:type="dxa"/>
          </w:tcPr>
          <w:p w14:paraId="08F9C914" w14:textId="77777777" w:rsidR="005616E0" w:rsidRDefault="00EA4434">
            <w:pPr>
              <w:pStyle w:val="TableParagraph"/>
              <w:spacing w:before="131"/>
              <w:ind w:left="1"/>
              <w:jc w:val="center"/>
              <w:rPr>
                <w:sz w:val="24"/>
              </w:rPr>
            </w:pPr>
            <w:r>
              <w:rPr>
                <w:spacing w:val="-10"/>
                <w:sz w:val="24"/>
              </w:rPr>
              <w:t>+</w:t>
            </w:r>
          </w:p>
        </w:tc>
        <w:tc>
          <w:tcPr>
            <w:tcW w:w="553" w:type="dxa"/>
          </w:tcPr>
          <w:p w14:paraId="71A3B33E" w14:textId="77777777" w:rsidR="005616E0" w:rsidRDefault="00EA4434">
            <w:pPr>
              <w:pStyle w:val="TableParagraph"/>
              <w:spacing w:before="131"/>
              <w:ind w:left="8"/>
              <w:jc w:val="center"/>
              <w:rPr>
                <w:sz w:val="24"/>
              </w:rPr>
            </w:pPr>
            <w:r>
              <w:rPr>
                <w:spacing w:val="-10"/>
                <w:sz w:val="24"/>
              </w:rPr>
              <w:t>+</w:t>
            </w:r>
          </w:p>
        </w:tc>
        <w:tc>
          <w:tcPr>
            <w:tcW w:w="529" w:type="dxa"/>
          </w:tcPr>
          <w:p w14:paraId="30204D75" w14:textId="77777777" w:rsidR="005616E0" w:rsidRDefault="00EA4434">
            <w:pPr>
              <w:pStyle w:val="TableParagraph"/>
              <w:spacing w:before="131"/>
              <w:ind w:left="1"/>
              <w:jc w:val="center"/>
              <w:rPr>
                <w:sz w:val="24"/>
              </w:rPr>
            </w:pPr>
            <w:r>
              <w:rPr>
                <w:spacing w:val="-10"/>
                <w:sz w:val="24"/>
              </w:rPr>
              <w:t>+</w:t>
            </w:r>
          </w:p>
        </w:tc>
        <w:tc>
          <w:tcPr>
            <w:tcW w:w="481" w:type="dxa"/>
          </w:tcPr>
          <w:p w14:paraId="6248459D" w14:textId="77777777" w:rsidR="005616E0" w:rsidRDefault="00EA4434">
            <w:pPr>
              <w:pStyle w:val="TableParagraph"/>
              <w:spacing w:before="131"/>
              <w:ind w:left="0" w:right="5"/>
              <w:jc w:val="center"/>
              <w:rPr>
                <w:sz w:val="24"/>
              </w:rPr>
            </w:pPr>
            <w:r>
              <w:rPr>
                <w:sz w:val="24"/>
              </w:rPr>
              <w:t>-</w:t>
            </w:r>
          </w:p>
        </w:tc>
        <w:tc>
          <w:tcPr>
            <w:tcW w:w="605" w:type="dxa"/>
          </w:tcPr>
          <w:p w14:paraId="09A37626" w14:textId="77777777" w:rsidR="005616E0" w:rsidRDefault="00EA4434">
            <w:pPr>
              <w:pStyle w:val="TableParagraph"/>
              <w:spacing w:before="131"/>
              <w:ind w:left="0" w:right="6"/>
              <w:jc w:val="center"/>
              <w:rPr>
                <w:sz w:val="24"/>
              </w:rPr>
            </w:pPr>
            <w:r>
              <w:rPr>
                <w:sz w:val="24"/>
              </w:rPr>
              <w:t>-</w:t>
            </w:r>
          </w:p>
        </w:tc>
        <w:tc>
          <w:tcPr>
            <w:tcW w:w="543" w:type="dxa"/>
          </w:tcPr>
          <w:p w14:paraId="5EF848AC" w14:textId="77777777" w:rsidR="005616E0" w:rsidRDefault="00EA4434">
            <w:pPr>
              <w:pStyle w:val="TableParagraph"/>
              <w:spacing w:before="131"/>
              <w:ind w:left="0" w:right="2"/>
              <w:jc w:val="center"/>
              <w:rPr>
                <w:sz w:val="24"/>
              </w:rPr>
            </w:pPr>
            <w:r>
              <w:rPr>
                <w:sz w:val="24"/>
              </w:rPr>
              <w:t>-</w:t>
            </w:r>
          </w:p>
        </w:tc>
        <w:tc>
          <w:tcPr>
            <w:tcW w:w="534" w:type="dxa"/>
          </w:tcPr>
          <w:p w14:paraId="7608E983" w14:textId="77777777" w:rsidR="005616E0" w:rsidRDefault="00EA4434">
            <w:pPr>
              <w:pStyle w:val="TableParagraph"/>
              <w:spacing w:before="131"/>
              <w:ind w:left="0" w:right="3"/>
              <w:jc w:val="center"/>
              <w:rPr>
                <w:sz w:val="24"/>
              </w:rPr>
            </w:pPr>
            <w:r>
              <w:rPr>
                <w:sz w:val="24"/>
              </w:rPr>
              <w:t>-</w:t>
            </w:r>
          </w:p>
        </w:tc>
        <w:tc>
          <w:tcPr>
            <w:tcW w:w="577" w:type="dxa"/>
          </w:tcPr>
          <w:p w14:paraId="4EF35088" w14:textId="77777777" w:rsidR="005616E0" w:rsidRDefault="00EA4434">
            <w:pPr>
              <w:pStyle w:val="TableParagraph"/>
              <w:spacing w:before="131"/>
              <w:ind w:left="0"/>
              <w:jc w:val="center"/>
              <w:rPr>
                <w:sz w:val="24"/>
              </w:rPr>
            </w:pPr>
            <w:r>
              <w:rPr>
                <w:sz w:val="24"/>
              </w:rPr>
              <w:t>-</w:t>
            </w:r>
          </w:p>
        </w:tc>
        <w:tc>
          <w:tcPr>
            <w:tcW w:w="543" w:type="dxa"/>
          </w:tcPr>
          <w:p w14:paraId="67655AAE" w14:textId="77777777" w:rsidR="005616E0" w:rsidRDefault="00EA4434">
            <w:pPr>
              <w:pStyle w:val="TableParagraph"/>
              <w:spacing w:before="131"/>
              <w:ind w:left="0" w:right="228"/>
              <w:jc w:val="right"/>
              <w:rPr>
                <w:sz w:val="24"/>
              </w:rPr>
            </w:pPr>
            <w:r>
              <w:rPr>
                <w:sz w:val="24"/>
              </w:rPr>
              <w:t>-</w:t>
            </w:r>
          </w:p>
        </w:tc>
        <w:tc>
          <w:tcPr>
            <w:tcW w:w="476" w:type="dxa"/>
          </w:tcPr>
          <w:p w14:paraId="3654A6EB" w14:textId="77777777" w:rsidR="005616E0" w:rsidRDefault="00EA4434">
            <w:pPr>
              <w:pStyle w:val="TableParagraph"/>
              <w:spacing w:before="131"/>
              <w:ind w:left="0"/>
              <w:jc w:val="center"/>
              <w:rPr>
                <w:sz w:val="24"/>
              </w:rPr>
            </w:pPr>
            <w:r>
              <w:rPr>
                <w:spacing w:val="-10"/>
                <w:sz w:val="24"/>
              </w:rPr>
              <w:t>+</w:t>
            </w:r>
          </w:p>
        </w:tc>
        <w:tc>
          <w:tcPr>
            <w:tcW w:w="591" w:type="dxa"/>
          </w:tcPr>
          <w:p w14:paraId="689459D0" w14:textId="77777777" w:rsidR="005616E0" w:rsidRDefault="00EA4434">
            <w:pPr>
              <w:pStyle w:val="TableParagraph"/>
              <w:spacing w:before="131"/>
              <w:ind w:left="37" w:right="47"/>
              <w:jc w:val="center"/>
              <w:rPr>
                <w:sz w:val="24"/>
              </w:rPr>
            </w:pPr>
            <w:r>
              <w:rPr>
                <w:spacing w:val="-10"/>
                <w:sz w:val="24"/>
              </w:rPr>
              <w:t>+</w:t>
            </w:r>
          </w:p>
        </w:tc>
        <w:tc>
          <w:tcPr>
            <w:tcW w:w="389" w:type="dxa"/>
          </w:tcPr>
          <w:p w14:paraId="1E46759A" w14:textId="77777777" w:rsidR="005616E0" w:rsidRDefault="00EA4434">
            <w:pPr>
              <w:pStyle w:val="TableParagraph"/>
              <w:spacing w:before="131"/>
              <w:ind w:left="36" w:right="47"/>
              <w:jc w:val="center"/>
              <w:rPr>
                <w:sz w:val="24"/>
              </w:rPr>
            </w:pPr>
            <w:r>
              <w:rPr>
                <w:spacing w:val="-10"/>
                <w:sz w:val="24"/>
              </w:rPr>
              <w:t>+</w:t>
            </w:r>
          </w:p>
        </w:tc>
        <w:tc>
          <w:tcPr>
            <w:tcW w:w="365" w:type="dxa"/>
          </w:tcPr>
          <w:p w14:paraId="101A6426" w14:textId="77777777" w:rsidR="005616E0" w:rsidRDefault="00EA4434">
            <w:pPr>
              <w:pStyle w:val="TableParagraph"/>
              <w:spacing w:before="131"/>
              <w:ind w:left="0" w:right="14"/>
              <w:jc w:val="center"/>
              <w:rPr>
                <w:sz w:val="24"/>
              </w:rPr>
            </w:pPr>
            <w:r>
              <w:rPr>
                <w:sz w:val="24"/>
              </w:rPr>
              <w:t>-</w:t>
            </w:r>
          </w:p>
        </w:tc>
        <w:tc>
          <w:tcPr>
            <w:tcW w:w="476" w:type="dxa"/>
          </w:tcPr>
          <w:p w14:paraId="5F80B90E" w14:textId="77777777" w:rsidR="005616E0" w:rsidRDefault="00EA4434">
            <w:pPr>
              <w:pStyle w:val="TableParagraph"/>
              <w:spacing w:before="131"/>
              <w:ind w:left="0" w:right="9"/>
              <w:jc w:val="center"/>
              <w:rPr>
                <w:sz w:val="24"/>
              </w:rPr>
            </w:pPr>
            <w:r>
              <w:rPr>
                <w:sz w:val="24"/>
              </w:rPr>
              <w:t>-</w:t>
            </w:r>
          </w:p>
        </w:tc>
        <w:tc>
          <w:tcPr>
            <w:tcW w:w="509" w:type="dxa"/>
          </w:tcPr>
          <w:p w14:paraId="68483137" w14:textId="77777777" w:rsidR="005616E0" w:rsidRDefault="00EA4434">
            <w:pPr>
              <w:pStyle w:val="TableParagraph"/>
              <w:spacing w:before="131"/>
              <w:ind w:left="0" w:right="15"/>
              <w:jc w:val="center"/>
              <w:rPr>
                <w:sz w:val="24"/>
              </w:rPr>
            </w:pPr>
            <w:r>
              <w:rPr>
                <w:sz w:val="24"/>
              </w:rPr>
              <w:t>-</w:t>
            </w:r>
          </w:p>
        </w:tc>
        <w:tc>
          <w:tcPr>
            <w:tcW w:w="629" w:type="dxa"/>
          </w:tcPr>
          <w:p w14:paraId="3494F0BC" w14:textId="77777777" w:rsidR="005616E0" w:rsidRDefault="00EA4434">
            <w:pPr>
              <w:pStyle w:val="TableParagraph"/>
              <w:spacing w:before="131"/>
              <w:ind w:left="263"/>
              <w:rPr>
                <w:sz w:val="24"/>
              </w:rPr>
            </w:pPr>
            <w:r>
              <w:rPr>
                <w:sz w:val="24"/>
              </w:rPr>
              <w:t>-</w:t>
            </w:r>
          </w:p>
        </w:tc>
      </w:tr>
      <w:tr w:rsidR="005616E0" w14:paraId="364B3948" w14:textId="77777777">
        <w:trPr>
          <w:trHeight w:val="287"/>
        </w:trPr>
        <w:tc>
          <w:tcPr>
            <w:tcW w:w="2876" w:type="dxa"/>
          </w:tcPr>
          <w:p w14:paraId="5C15045F" w14:textId="77777777" w:rsidR="005616E0" w:rsidRDefault="00EA4434">
            <w:pPr>
              <w:pStyle w:val="TableParagraph"/>
              <w:spacing w:line="268" w:lineRule="exact"/>
              <w:ind w:left="62"/>
              <w:rPr>
                <w:sz w:val="24"/>
              </w:rPr>
            </w:pPr>
            <w:r>
              <w:rPr>
                <w:spacing w:val="-2"/>
                <w:sz w:val="24"/>
              </w:rPr>
              <w:t>Любознательность</w:t>
            </w:r>
          </w:p>
        </w:tc>
        <w:tc>
          <w:tcPr>
            <w:tcW w:w="591" w:type="dxa"/>
          </w:tcPr>
          <w:p w14:paraId="2D5593F1" w14:textId="77777777" w:rsidR="005616E0" w:rsidRDefault="00EA4434">
            <w:pPr>
              <w:pStyle w:val="TableParagraph"/>
              <w:spacing w:line="268" w:lineRule="exact"/>
              <w:ind w:left="7"/>
              <w:jc w:val="center"/>
              <w:rPr>
                <w:sz w:val="24"/>
              </w:rPr>
            </w:pPr>
            <w:r>
              <w:rPr>
                <w:sz w:val="24"/>
              </w:rPr>
              <w:t>-</w:t>
            </w:r>
          </w:p>
        </w:tc>
        <w:tc>
          <w:tcPr>
            <w:tcW w:w="432" w:type="dxa"/>
          </w:tcPr>
          <w:p w14:paraId="47195FD0" w14:textId="77777777" w:rsidR="005616E0" w:rsidRDefault="00EA4434">
            <w:pPr>
              <w:pStyle w:val="TableParagraph"/>
              <w:spacing w:line="268" w:lineRule="exact"/>
              <w:ind w:left="2"/>
              <w:jc w:val="center"/>
              <w:rPr>
                <w:sz w:val="24"/>
              </w:rPr>
            </w:pPr>
            <w:r>
              <w:rPr>
                <w:sz w:val="24"/>
              </w:rPr>
              <w:t>-</w:t>
            </w:r>
          </w:p>
        </w:tc>
        <w:tc>
          <w:tcPr>
            <w:tcW w:w="504" w:type="dxa"/>
          </w:tcPr>
          <w:p w14:paraId="337D918B" w14:textId="77777777" w:rsidR="005616E0" w:rsidRDefault="00EA4434">
            <w:pPr>
              <w:pStyle w:val="TableParagraph"/>
              <w:spacing w:line="268" w:lineRule="exact"/>
              <w:ind w:left="14"/>
              <w:jc w:val="center"/>
              <w:rPr>
                <w:sz w:val="24"/>
              </w:rPr>
            </w:pPr>
            <w:r>
              <w:rPr>
                <w:spacing w:val="-10"/>
                <w:sz w:val="24"/>
              </w:rPr>
              <w:t>+</w:t>
            </w:r>
          </w:p>
        </w:tc>
        <w:tc>
          <w:tcPr>
            <w:tcW w:w="553" w:type="dxa"/>
          </w:tcPr>
          <w:p w14:paraId="7345594F" w14:textId="77777777" w:rsidR="005616E0" w:rsidRDefault="00EA4434">
            <w:pPr>
              <w:pStyle w:val="TableParagraph"/>
              <w:spacing w:line="268" w:lineRule="exact"/>
              <w:ind w:left="5"/>
              <w:jc w:val="center"/>
              <w:rPr>
                <w:sz w:val="24"/>
              </w:rPr>
            </w:pPr>
            <w:r>
              <w:rPr>
                <w:sz w:val="24"/>
              </w:rPr>
              <w:t>-</w:t>
            </w:r>
          </w:p>
        </w:tc>
        <w:tc>
          <w:tcPr>
            <w:tcW w:w="586" w:type="dxa"/>
          </w:tcPr>
          <w:p w14:paraId="46802768" w14:textId="77777777" w:rsidR="005616E0" w:rsidRDefault="00EA4434">
            <w:pPr>
              <w:pStyle w:val="TableParagraph"/>
              <w:spacing w:line="268" w:lineRule="exact"/>
              <w:ind w:left="10"/>
              <w:jc w:val="center"/>
              <w:rPr>
                <w:sz w:val="24"/>
              </w:rPr>
            </w:pPr>
            <w:r>
              <w:rPr>
                <w:sz w:val="24"/>
              </w:rPr>
              <w:t>-</w:t>
            </w:r>
          </w:p>
        </w:tc>
        <w:tc>
          <w:tcPr>
            <w:tcW w:w="687" w:type="dxa"/>
          </w:tcPr>
          <w:p w14:paraId="3D74966D" w14:textId="77777777" w:rsidR="005616E0" w:rsidRDefault="00EA4434">
            <w:pPr>
              <w:pStyle w:val="TableParagraph"/>
              <w:spacing w:line="268" w:lineRule="exact"/>
              <w:ind w:left="14"/>
              <w:jc w:val="center"/>
              <w:rPr>
                <w:sz w:val="24"/>
              </w:rPr>
            </w:pPr>
            <w:r>
              <w:rPr>
                <w:sz w:val="24"/>
              </w:rPr>
              <w:t>-</w:t>
            </w:r>
          </w:p>
        </w:tc>
        <w:tc>
          <w:tcPr>
            <w:tcW w:w="563" w:type="dxa"/>
          </w:tcPr>
          <w:p w14:paraId="3CBB9EAD" w14:textId="77777777" w:rsidR="005616E0" w:rsidRDefault="00EA4434">
            <w:pPr>
              <w:pStyle w:val="TableParagraph"/>
              <w:spacing w:line="268" w:lineRule="exact"/>
              <w:ind w:left="3"/>
              <w:jc w:val="center"/>
              <w:rPr>
                <w:sz w:val="24"/>
              </w:rPr>
            </w:pPr>
            <w:r>
              <w:rPr>
                <w:sz w:val="24"/>
              </w:rPr>
              <w:t>-</w:t>
            </w:r>
          </w:p>
        </w:tc>
        <w:tc>
          <w:tcPr>
            <w:tcW w:w="553" w:type="dxa"/>
          </w:tcPr>
          <w:p w14:paraId="04C32CD7" w14:textId="77777777" w:rsidR="005616E0" w:rsidRDefault="00EA4434">
            <w:pPr>
              <w:pStyle w:val="TableParagraph"/>
              <w:spacing w:line="268" w:lineRule="exact"/>
              <w:ind w:left="8"/>
              <w:jc w:val="center"/>
              <w:rPr>
                <w:sz w:val="24"/>
              </w:rPr>
            </w:pPr>
            <w:r>
              <w:rPr>
                <w:spacing w:val="-10"/>
                <w:sz w:val="24"/>
              </w:rPr>
              <w:t>+</w:t>
            </w:r>
          </w:p>
        </w:tc>
        <w:tc>
          <w:tcPr>
            <w:tcW w:w="529" w:type="dxa"/>
          </w:tcPr>
          <w:p w14:paraId="4E9BED5A" w14:textId="77777777" w:rsidR="005616E0" w:rsidRDefault="00EA4434">
            <w:pPr>
              <w:pStyle w:val="TableParagraph"/>
              <w:spacing w:line="268" w:lineRule="exact"/>
              <w:ind w:left="3"/>
              <w:jc w:val="center"/>
              <w:rPr>
                <w:sz w:val="24"/>
              </w:rPr>
            </w:pPr>
            <w:r>
              <w:rPr>
                <w:sz w:val="24"/>
              </w:rPr>
              <w:t>-</w:t>
            </w:r>
          </w:p>
        </w:tc>
        <w:tc>
          <w:tcPr>
            <w:tcW w:w="481" w:type="dxa"/>
          </w:tcPr>
          <w:p w14:paraId="4EED66D8" w14:textId="77777777" w:rsidR="005616E0" w:rsidRDefault="00EA4434">
            <w:pPr>
              <w:pStyle w:val="TableParagraph"/>
              <w:spacing w:line="268" w:lineRule="exact"/>
              <w:ind w:left="0" w:right="5"/>
              <w:jc w:val="center"/>
              <w:rPr>
                <w:sz w:val="24"/>
              </w:rPr>
            </w:pPr>
            <w:r>
              <w:rPr>
                <w:sz w:val="24"/>
              </w:rPr>
              <w:t>-</w:t>
            </w:r>
          </w:p>
        </w:tc>
        <w:tc>
          <w:tcPr>
            <w:tcW w:w="605" w:type="dxa"/>
          </w:tcPr>
          <w:p w14:paraId="048F3B72" w14:textId="77777777" w:rsidR="005616E0" w:rsidRDefault="00EA4434">
            <w:pPr>
              <w:pStyle w:val="TableParagraph"/>
              <w:spacing w:line="268" w:lineRule="exact"/>
              <w:ind w:left="0" w:right="6"/>
              <w:jc w:val="center"/>
              <w:rPr>
                <w:sz w:val="24"/>
              </w:rPr>
            </w:pPr>
            <w:r>
              <w:rPr>
                <w:sz w:val="24"/>
              </w:rPr>
              <w:t>-</w:t>
            </w:r>
          </w:p>
        </w:tc>
        <w:tc>
          <w:tcPr>
            <w:tcW w:w="543" w:type="dxa"/>
          </w:tcPr>
          <w:p w14:paraId="05E84921" w14:textId="77777777" w:rsidR="005616E0" w:rsidRDefault="00EA4434">
            <w:pPr>
              <w:pStyle w:val="TableParagraph"/>
              <w:spacing w:line="268" w:lineRule="exact"/>
              <w:ind w:left="0" w:right="2"/>
              <w:jc w:val="center"/>
              <w:rPr>
                <w:sz w:val="24"/>
              </w:rPr>
            </w:pPr>
            <w:r>
              <w:rPr>
                <w:sz w:val="24"/>
              </w:rPr>
              <w:t>-</w:t>
            </w:r>
          </w:p>
        </w:tc>
        <w:tc>
          <w:tcPr>
            <w:tcW w:w="534" w:type="dxa"/>
          </w:tcPr>
          <w:p w14:paraId="3B4A19C1" w14:textId="77777777" w:rsidR="005616E0" w:rsidRDefault="00EA4434">
            <w:pPr>
              <w:pStyle w:val="TableParagraph"/>
              <w:spacing w:line="268" w:lineRule="exact"/>
              <w:ind w:left="0" w:right="3"/>
              <w:jc w:val="center"/>
              <w:rPr>
                <w:sz w:val="24"/>
              </w:rPr>
            </w:pPr>
            <w:r>
              <w:rPr>
                <w:sz w:val="24"/>
              </w:rPr>
              <w:t>-</w:t>
            </w:r>
          </w:p>
        </w:tc>
        <w:tc>
          <w:tcPr>
            <w:tcW w:w="577" w:type="dxa"/>
          </w:tcPr>
          <w:p w14:paraId="24CAE5BE" w14:textId="77777777" w:rsidR="005616E0" w:rsidRDefault="00EA4434">
            <w:pPr>
              <w:pStyle w:val="TableParagraph"/>
              <w:spacing w:line="268" w:lineRule="exact"/>
              <w:ind w:left="0"/>
              <w:jc w:val="center"/>
              <w:rPr>
                <w:sz w:val="24"/>
              </w:rPr>
            </w:pPr>
            <w:r>
              <w:rPr>
                <w:sz w:val="24"/>
              </w:rPr>
              <w:t>-</w:t>
            </w:r>
          </w:p>
        </w:tc>
        <w:tc>
          <w:tcPr>
            <w:tcW w:w="543" w:type="dxa"/>
          </w:tcPr>
          <w:p w14:paraId="16DC81B1" w14:textId="77777777" w:rsidR="005616E0" w:rsidRDefault="00EA4434">
            <w:pPr>
              <w:pStyle w:val="TableParagraph"/>
              <w:spacing w:line="268" w:lineRule="exact"/>
              <w:ind w:left="0" w:right="228"/>
              <w:jc w:val="right"/>
              <w:rPr>
                <w:sz w:val="24"/>
              </w:rPr>
            </w:pPr>
            <w:r>
              <w:rPr>
                <w:sz w:val="24"/>
              </w:rPr>
              <w:t>-</w:t>
            </w:r>
          </w:p>
        </w:tc>
        <w:tc>
          <w:tcPr>
            <w:tcW w:w="476" w:type="dxa"/>
          </w:tcPr>
          <w:p w14:paraId="24682AB6" w14:textId="77777777" w:rsidR="005616E0" w:rsidRDefault="00EA4434">
            <w:pPr>
              <w:pStyle w:val="TableParagraph"/>
              <w:spacing w:line="268" w:lineRule="exact"/>
              <w:ind w:left="0"/>
              <w:jc w:val="center"/>
              <w:rPr>
                <w:sz w:val="24"/>
              </w:rPr>
            </w:pPr>
            <w:r>
              <w:rPr>
                <w:spacing w:val="-10"/>
                <w:sz w:val="24"/>
              </w:rPr>
              <w:t>+</w:t>
            </w:r>
          </w:p>
        </w:tc>
        <w:tc>
          <w:tcPr>
            <w:tcW w:w="591" w:type="dxa"/>
          </w:tcPr>
          <w:p w14:paraId="4B3B3F90" w14:textId="77777777" w:rsidR="005616E0" w:rsidRDefault="00EA4434">
            <w:pPr>
              <w:pStyle w:val="TableParagraph"/>
              <w:spacing w:line="268" w:lineRule="exact"/>
              <w:ind w:left="0" w:right="8"/>
              <w:jc w:val="center"/>
              <w:rPr>
                <w:sz w:val="24"/>
              </w:rPr>
            </w:pPr>
            <w:r>
              <w:rPr>
                <w:sz w:val="24"/>
              </w:rPr>
              <w:t>-</w:t>
            </w:r>
          </w:p>
        </w:tc>
        <w:tc>
          <w:tcPr>
            <w:tcW w:w="389" w:type="dxa"/>
          </w:tcPr>
          <w:p w14:paraId="3B026109" w14:textId="77777777" w:rsidR="005616E0" w:rsidRDefault="00EA4434">
            <w:pPr>
              <w:pStyle w:val="TableParagraph"/>
              <w:spacing w:line="268" w:lineRule="exact"/>
              <w:ind w:left="0" w:right="9"/>
              <w:jc w:val="center"/>
              <w:rPr>
                <w:sz w:val="24"/>
              </w:rPr>
            </w:pPr>
            <w:r>
              <w:rPr>
                <w:sz w:val="24"/>
              </w:rPr>
              <w:t>-</w:t>
            </w:r>
          </w:p>
        </w:tc>
        <w:tc>
          <w:tcPr>
            <w:tcW w:w="365" w:type="dxa"/>
          </w:tcPr>
          <w:p w14:paraId="65517B6C" w14:textId="77777777" w:rsidR="005616E0" w:rsidRDefault="00EA4434">
            <w:pPr>
              <w:pStyle w:val="TableParagraph"/>
              <w:spacing w:line="268" w:lineRule="exact"/>
              <w:ind w:left="0" w:right="14"/>
              <w:jc w:val="center"/>
              <w:rPr>
                <w:sz w:val="24"/>
              </w:rPr>
            </w:pPr>
            <w:r>
              <w:rPr>
                <w:sz w:val="24"/>
              </w:rPr>
              <w:t>-</w:t>
            </w:r>
          </w:p>
        </w:tc>
        <w:tc>
          <w:tcPr>
            <w:tcW w:w="476" w:type="dxa"/>
          </w:tcPr>
          <w:p w14:paraId="01F8C052" w14:textId="77777777" w:rsidR="005616E0" w:rsidRDefault="00EA4434">
            <w:pPr>
              <w:pStyle w:val="TableParagraph"/>
              <w:spacing w:line="268" w:lineRule="exact"/>
              <w:ind w:left="0" w:right="9"/>
              <w:jc w:val="center"/>
              <w:rPr>
                <w:sz w:val="24"/>
              </w:rPr>
            </w:pPr>
            <w:r>
              <w:rPr>
                <w:sz w:val="24"/>
              </w:rPr>
              <w:t>-</w:t>
            </w:r>
          </w:p>
        </w:tc>
        <w:tc>
          <w:tcPr>
            <w:tcW w:w="509" w:type="dxa"/>
          </w:tcPr>
          <w:p w14:paraId="3EF6B459" w14:textId="77777777" w:rsidR="005616E0" w:rsidRDefault="00EA4434">
            <w:pPr>
              <w:pStyle w:val="TableParagraph"/>
              <w:spacing w:line="268" w:lineRule="exact"/>
              <w:ind w:left="0" w:right="15"/>
              <w:jc w:val="center"/>
              <w:rPr>
                <w:sz w:val="24"/>
              </w:rPr>
            </w:pPr>
            <w:r>
              <w:rPr>
                <w:sz w:val="24"/>
              </w:rPr>
              <w:t>-</w:t>
            </w:r>
          </w:p>
        </w:tc>
        <w:tc>
          <w:tcPr>
            <w:tcW w:w="629" w:type="dxa"/>
          </w:tcPr>
          <w:p w14:paraId="19719AC5" w14:textId="77777777" w:rsidR="005616E0" w:rsidRDefault="00EA4434">
            <w:pPr>
              <w:pStyle w:val="TableParagraph"/>
              <w:spacing w:line="268" w:lineRule="exact"/>
              <w:ind w:left="263"/>
              <w:rPr>
                <w:sz w:val="24"/>
              </w:rPr>
            </w:pPr>
            <w:r>
              <w:rPr>
                <w:sz w:val="24"/>
              </w:rPr>
              <w:t>-</w:t>
            </w:r>
          </w:p>
        </w:tc>
      </w:tr>
      <w:tr w:rsidR="005616E0" w14:paraId="655C5C92" w14:textId="77777777">
        <w:trPr>
          <w:trHeight w:val="282"/>
        </w:trPr>
        <w:tc>
          <w:tcPr>
            <w:tcW w:w="2876" w:type="dxa"/>
          </w:tcPr>
          <w:p w14:paraId="7EE13E18" w14:textId="77777777" w:rsidR="005616E0" w:rsidRDefault="00EA4434">
            <w:pPr>
              <w:pStyle w:val="TableParagraph"/>
              <w:spacing w:line="263" w:lineRule="exact"/>
              <w:ind w:left="62"/>
              <w:rPr>
                <w:sz w:val="24"/>
              </w:rPr>
            </w:pPr>
            <w:r>
              <w:rPr>
                <w:spacing w:val="-2"/>
                <w:sz w:val="24"/>
              </w:rPr>
              <w:t>Воображение</w:t>
            </w:r>
          </w:p>
        </w:tc>
        <w:tc>
          <w:tcPr>
            <w:tcW w:w="591" w:type="dxa"/>
          </w:tcPr>
          <w:p w14:paraId="22180EBD" w14:textId="77777777" w:rsidR="005616E0" w:rsidRDefault="00EA4434">
            <w:pPr>
              <w:pStyle w:val="TableParagraph"/>
              <w:spacing w:line="263" w:lineRule="exact"/>
              <w:ind w:left="7"/>
              <w:jc w:val="center"/>
              <w:rPr>
                <w:sz w:val="24"/>
              </w:rPr>
            </w:pPr>
            <w:r>
              <w:rPr>
                <w:sz w:val="24"/>
              </w:rPr>
              <w:t>-</w:t>
            </w:r>
          </w:p>
        </w:tc>
        <w:tc>
          <w:tcPr>
            <w:tcW w:w="432" w:type="dxa"/>
          </w:tcPr>
          <w:p w14:paraId="0FFA316B" w14:textId="77777777" w:rsidR="005616E0" w:rsidRDefault="00EA4434">
            <w:pPr>
              <w:pStyle w:val="TableParagraph"/>
              <w:spacing w:line="263" w:lineRule="exact"/>
              <w:ind w:left="2"/>
              <w:jc w:val="center"/>
              <w:rPr>
                <w:sz w:val="24"/>
              </w:rPr>
            </w:pPr>
            <w:r>
              <w:rPr>
                <w:sz w:val="24"/>
              </w:rPr>
              <w:t>-</w:t>
            </w:r>
          </w:p>
        </w:tc>
        <w:tc>
          <w:tcPr>
            <w:tcW w:w="504" w:type="dxa"/>
          </w:tcPr>
          <w:p w14:paraId="0C4697A9" w14:textId="77777777" w:rsidR="005616E0" w:rsidRDefault="00EA4434">
            <w:pPr>
              <w:pStyle w:val="TableParagraph"/>
              <w:spacing w:line="263" w:lineRule="exact"/>
              <w:ind w:left="6"/>
              <w:jc w:val="center"/>
              <w:rPr>
                <w:sz w:val="24"/>
              </w:rPr>
            </w:pPr>
            <w:r>
              <w:rPr>
                <w:sz w:val="24"/>
              </w:rPr>
              <w:t>-</w:t>
            </w:r>
          </w:p>
        </w:tc>
        <w:tc>
          <w:tcPr>
            <w:tcW w:w="553" w:type="dxa"/>
          </w:tcPr>
          <w:p w14:paraId="0B34F44E" w14:textId="77777777" w:rsidR="005616E0" w:rsidRDefault="00EA4434">
            <w:pPr>
              <w:pStyle w:val="TableParagraph"/>
              <w:spacing w:line="263" w:lineRule="exact"/>
              <w:ind w:left="5"/>
              <w:jc w:val="center"/>
              <w:rPr>
                <w:sz w:val="24"/>
              </w:rPr>
            </w:pPr>
            <w:r>
              <w:rPr>
                <w:sz w:val="24"/>
              </w:rPr>
              <w:t>-</w:t>
            </w:r>
          </w:p>
        </w:tc>
        <w:tc>
          <w:tcPr>
            <w:tcW w:w="586" w:type="dxa"/>
          </w:tcPr>
          <w:p w14:paraId="098D19DF" w14:textId="77777777" w:rsidR="005616E0" w:rsidRDefault="00EA4434">
            <w:pPr>
              <w:pStyle w:val="TableParagraph"/>
              <w:spacing w:line="263" w:lineRule="exact"/>
              <w:ind w:left="10"/>
              <w:jc w:val="center"/>
              <w:rPr>
                <w:sz w:val="24"/>
              </w:rPr>
            </w:pPr>
            <w:r>
              <w:rPr>
                <w:sz w:val="24"/>
              </w:rPr>
              <w:t>-</w:t>
            </w:r>
          </w:p>
        </w:tc>
        <w:tc>
          <w:tcPr>
            <w:tcW w:w="687" w:type="dxa"/>
          </w:tcPr>
          <w:p w14:paraId="05264912" w14:textId="77777777" w:rsidR="005616E0" w:rsidRDefault="00EA4434">
            <w:pPr>
              <w:pStyle w:val="TableParagraph"/>
              <w:spacing w:line="263" w:lineRule="exact"/>
              <w:ind w:left="14"/>
              <w:jc w:val="center"/>
              <w:rPr>
                <w:sz w:val="24"/>
              </w:rPr>
            </w:pPr>
            <w:r>
              <w:rPr>
                <w:sz w:val="24"/>
              </w:rPr>
              <w:t>-</w:t>
            </w:r>
          </w:p>
        </w:tc>
        <w:tc>
          <w:tcPr>
            <w:tcW w:w="563" w:type="dxa"/>
          </w:tcPr>
          <w:p w14:paraId="28CDEED6" w14:textId="77777777" w:rsidR="005616E0" w:rsidRDefault="00EA4434">
            <w:pPr>
              <w:pStyle w:val="TableParagraph"/>
              <w:spacing w:line="263" w:lineRule="exact"/>
              <w:ind w:left="3"/>
              <w:jc w:val="center"/>
              <w:rPr>
                <w:sz w:val="24"/>
              </w:rPr>
            </w:pPr>
            <w:r>
              <w:rPr>
                <w:sz w:val="24"/>
              </w:rPr>
              <w:t>-</w:t>
            </w:r>
          </w:p>
        </w:tc>
        <w:tc>
          <w:tcPr>
            <w:tcW w:w="553" w:type="dxa"/>
          </w:tcPr>
          <w:p w14:paraId="7F506387" w14:textId="77777777" w:rsidR="005616E0" w:rsidRDefault="00EA4434">
            <w:pPr>
              <w:pStyle w:val="TableParagraph"/>
              <w:spacing w:line="263" w:lineRule="exact"/>
              <w:ind w:left="1"/>
              <w:jc w:val="center"/>
              <w:rPr>
                <w:sz w:val="24"/>
              </w:rPr>
            </w:pPr>
            <w:r>
              <w:rPr>
                <w:sz w:val="24"/>
              </w:rPr>
              <w:t>-</w:t>
            </w:r>
          </w:p>
        </w:tc>
        <w:tc>
          <w:tcPr>
            <w:tcW w:w="529" w:type="dxa"/>
          </w:tcPr>
          <w:p w14:paraId="4A071F70" w14:textId="77777777" w:rsidR="005616E0" w:rsidRDefault="00EA4434">
            <w:pPr>
              <w:pStyle w:val="TableParagraph"/>
              <w:spacing w:line="263" w:lineRule="exact"/>
              <w:ind w:left="3"/>
              <w:jc w:val="center"/>
              <w:rPr>
                <w:sz w:val="24"/>
              </w:rPr>
            </w:pPr>
            <w:r>
              <w:rPr>
                <w:sz w:val="24"/>
              </w:rPr>
              <w:t>-</w:t>
            </w:r>
          </w:p>
        </w:tc>
        <w:tc>
          <w:tcPr>
            <w:tcW w:w="481" w:type="dxa"/>
          </w:tcPr>
          <w:p w14:paraId="0E4DED06" w14:textId="77777777" w:rsidR="005616E0" w:rsidRDefault="00EA4434">
            <w:pPr>
              <w:pStyle w:val="TableParagraph"/>
              <w:spacing w:line="263" w:lineRule="exact"/>
              <w:ind w:left="0" w:right="5"/>
              <w:jc w:val="center"/>
              <w:rPr>
                <w:sz w:val="24"/>
              </w:rPr>
            </w:pPr>
            <w:r>
              <w:rPr>
                <w:sz w:val="24"/>
              </w:rPr>
              <w:t>-</w:t>
            </w:r>
          </w:p>
        </w:tc>
        <w:tc>
          <w:tcPr>
            <w:tcW w:w="605" w:type="dxa"/>
          </w:tcPr>
          <w:p w14:paraId="5E8AB0C8" w14:textId="77777777" w:rsidR="005616E0" w:rsidRDefault="00EA4434">
            <w:pPr>
              <w:pStyle w:val="TableParagraph"/>
              <w:spacing w:line="263" w:lineRule="exact"/>
              <w:ind w:left="0" w:right="6"/>
              <w:jc w:val="center"/>
              <w:rPr>
                <w:sz w:val="24"/>
              </w:rPr>
            </w:pPr>
            <w:r>
              <w:rPr>
                <w:sz w:val="24"/>
              </w:rPr>
              <w:t>-</w:t>
            </w:r>
          </w:p>
        </w:tc>
        <w:tc>
          <w:tcPr>
            <w:tcW w:w="543" w:type="dxa"/>
          </w:tcPr>
          <w:p w14:paraId="09ACCBF1" w14:textId="77777777" w:rsidR="005616E0" w:rsidRDefault="00EA4434">
            <w:pPr>
              <w:pStyle w:val="TableParagraph"/>
              <w:spacing w:line="263" w:lineRule="exact"/>
              <w:ind w:left="0" w:right="2"/>
              <w:jc w:val="center"/>
              <w:rPr>
                <w:sz w:val="24"/>
              </w:rPr>
            </w:pPr>
            <w:r>
              <w:rPr>
                <w:sz w:val="24"/>
              </w:rPr>
              <w:t>-</w:t>
            </w:r>
          </w:p>
        </w:tc>
        <w:tc>
          <w:tcPr>
            <w:tcW w:w="534" w:type="dxa"/>
          </w:tcPr>
          <w:p w14:paraId="45188383" w14:textId="77777777" w:rsidR="005616E0" w:rsidRDefault="00EA4434">
            <w:pPr>
              <w:pStyle w:val="TableParagraph"/>
              <w:spacing w:line="263" w:lineRule="exact"/>
              <w:ind w:left="0" w:right="3"/>
              <w:jc w:val="center"/>
              <w:rPr>
                <w:sz w:val="24"/>
              </w:rPr>
            </w:pPr>
            <w:r>
              <w:rPr>
                <w:sz w:val="24"/>
              </w:rPr>
              <w:t>-</w:t>
            </w:r>
          </w:p>
        </w:tc>
        <w:tc>
          <w:tcPr>
            <w:tcW w:w="577" w:type="dxa"/>
          </w:tcPr>
          <w:p w14:paraId="587A23D0" w14:textId="77777777" w:rsidR="005616E0" w:rsidRDefault="00EA4434">
            <w:pPr>
              <w:pStyle w:val="TableParagraph"/>
              <w:spacing w:line="263" w:lineRule="exact"/>
              <w:ind w:left="0"/>
              <w:jc w:val="center"/>
              <w:rPr>
                <w:sz w:val="24"/>
              </w:rPr>
            </w:pPr>
            <w:r>
              <w:rPr>
                <w:sz w:val="24"/>
              </w:rPr>
              <w:t>-</w:t>
            </w:r>
          </w:p>
        </w:tc>
        <w:tc>
          <w:tcPr>
            <w:tcW w:w="543" w:type="dxa"/>
          </w:tcPr>
          <w:p w14:paraId="60BCB9A1" w14:textId="77777777" w:rsidR="005616E0" w:rsidRDefault="00EA4434">
            <w:pPr>
              <w:pStyle w:val="TableParagraph"/>
              <w:spacing w:line="263" w:lineRule="exact"/>
              <w:ind w:left="0" w:right="228"/>
              <w:jc w:val="right"/>
              <w:rPr>
                <w:sz w:val="24"/>
              </w:rPr>
            </w:pPr>
            <w:r>
              <w:rPr>
                <w:sz w:val="24"/>
              </w:rPr>
              <w:t>-</w:t>
            </w:r>
          </w:p>
        </w:tc>
        <w:tc>
          <w:tcPr>
            <w:tcW w:w="476" w:type="dxa"/>
          </w:tcPr>
          <w:p w14:paraId="432A31E0" w14:textId="77777777" w:rsidR="005616E0" w:rsidRDefault="00EA4434">
            <w:pPr>
              <w:pStyle w:val="TableParagraph"/>
              <w:spacing w:line="263" w:lineRule="exact"/>
              <w:ind w:left="0" w:right="7"/>
              <w:jc w:val="center"/>
              <w:rPr>
                <w:sz w:val="24"/>
              </w:rPr>
            </w:pPr>
            <w:r>
              <w:rPr>
                <w:sz w:val="24"/>
              </w:rPr>
              <w:t>-</w:t>
            </w:r>
          </w:p>
        </w:tc>
        <w:tc>
          <w:tcPr>
            <w:tcW w:w="591" w:type="dxa"/>
          </w:tcPr>
          <w:p w14:paraId="44C836CA" w14:textId="77777777" w:rsidR="005616E0" w:rsidRDefault="00EA4434">
            <w:pPr>
              <w:pStyle w:val="TableParagraph"/>
              <w:spacing w:line="263" w:lineRule="exact"/>
              <w:ind w:left="0" w:right="8"/>
              <w:jc w:val="center"/>
              <w:rPr>
                <w:sz w:val="24"/>
              </w:rPr>
            </w:pPr>
            <w:r>
              <w:rPr>
                <w:sz w:val="24"/>
              </w:rPr>
              <w:t>-</w:t>
            </w:r>
          </w:p>
        </w:tc>
        <w:tc>
          <w:tcPr>
            <w:tcW w:w="389" w:type="dxa"/>
          </w:tcPr>
          <w:p w14:paraId="4FEACA1C" w14:textId="77777777" w:rsidR="005616E0" w:rsidRDefault="00EA4434">
            <w:pPr>
              <w:pStyle w:val="TableParagraph"/>
              <w:spacing w:line="263" w:lineRule="exact"/>
              <w:ind w:left="0" w:right="9"/>
              <w:jc w:val="center"/>
              <w:rPr>
                <w:sz w:val="24"/>
              </w:rPr>
            </w:pPr>
            <w:r>
              <w:rPr>
                <w:sz w:val="24"/>
              </w:rPr>
              <w:t>-</w:t>
            </w:r>
          </w:p>
        </w:tc>
        <w:tc>
          <w:tcPr>
            <w:tcW w:w="365" w:type="dxa"/>
          </w:tcPr>
          <w:p w14:paraId="7D586F22" w14:textId="77777777" w:rsidR="005616E0" w:rsidRDefault="00EA4434">
            <w:pPr>
              <w:pStyle w:val="TableParagraph"/>
              <w:spacing w:line="263" w:lineRule="exact"/>
              <w:ind w:left="0" w:right="14"/>
              <w:jc w:val="center"/>
              <w:rPr>
                <w:sz w:val="24"/>
              </w:rPr>
            </w:pPr>
            <w:r>
              <w:rPr>
                <w:sz w:val="24"/>
              </w:rPr>
              <w:t>-</w:t>
            </w:r>
          </w:p>
        </w:tc>
        <w:tc>
          <w:tcPr>
            <w:tcW w:w="476" w:type="dxa"/>
          </w:tcPr>
          <w:p w14:paraId="44AC58D2" w14:textId="77777777" w:rsidR="005616E0" w:rsidRDefault="00EA4434">
            <w:pPr>
              <w:pStyle w:val="TableParagraph"/>
              <w:spacing w:line="263" w:lineRule="exact"/>
              <w:ind w:left="0" w:right="9"/>
              <w:jc w:val="center"/>
              <w:rPr>
                <w:sz w:val="24"/>
              </w:rPr>
            </w:pPr>
            <w:r>
              <w:rPr>
                <w:sz w:val="24"/>
              </w:rPr>
              <w:t>-</w:t>
            </w:r>
          </w:p>
        </w:tc>
        <w:tc>
          <w:tcPr>
            <w:tcW w:w="509" w:type="dxa"/>
          </w:tcPr>
          <w:p w14:paraId="22D858AB" w14:textId="77777777" w:rsidR="005616E0" w:rsidRDefault="00EA4434">
            <w:pPr>
              <w:pStyle w:val="TableParagraph"/>
              <w:spacing w:line="263" w:lineRule="exact"/>
              <w:ind w:left="0" w:right="7"/>
              <w:jc w:val="center"/>
              <w:rPr>
                <w:sz w:val="24"/>
              </w:rPr>
            </w:pPr>
            <w:r>
              <w:rPr>
                <w:spacing w:val="-10"/>
                <w:sz w:val="24"/>
              </w:rPr>
              <w:t>+</w:t>
            </w:r>
          </w:p>
        </w:tc>
        <w:tc>
          <w:tcPr>
            <w:tcW w:w="629" w:type="dxa"/>
          </w:tcPr>
          <w:p w14:paraId="60CE4C92" w14:textId="77777777" w:rsidR="005616E0" w:rsidRDefault="00EA4434">
            <w:pPr>
              <w:pStyle w:val="TableParagraph"/>
              <w:spacing w:line="263" w:lineRule="exact"/>
              <w:ind w:left="263"/>
              <w:rPr>
                <w:sz w:val="24"/>
              </w:rPr>
            </w:pPr>
            <w:r>
              <w:rPr>
                <w:sz w:val="24"/>
              </w:rPr>
              <w:t>-</w:t>
            </w:r>
          </w:p>
        </w:tc>
      </w:tr>
      <w:tr w:rsidR="005616E0" w14:paraId="755704D9" w14:textId="77777777">
        <w:trPr>
          <w:trHeight w:val="283"/>
        </w:trPr>
        <w:tc>
          <w:tcPr>
            <w:tcW w:w="2876" w:type="dxa"/>
            <w:tcBorders>
              <w:bottom w:val="nil"/>
            </w:tcBorders>
          </w:tcPr>
          <w:p w14:paraId="23583D95" w14:textId="77777777" w:rsidR="005616E0" w:rsidRDefault="00EA4434">
            <w:pPr>
              <w:pStyle w:val="TableParagraph"/>
              <w:spacing w:line="263" w:lineRule="exact"/>
              <w:ind w:left="62"/>
              <w:rPr>
                <w:sz w:val="24"/>
              </w:rPr>
            </w:pPr>
            <w:r>
              <w:rPr>
                <w:spacing w:val="-2"/>
                <w:sz w:val="24"/>
              </w:rPr>
              <w:t>Мотивация</w:t>
            </w:r>
          </w:p>
        </w:tc>
        <w:tc>
          <w:tcPr>
            <w:tcW w:w="591" w:type="dxa"/>
            <w:tcBorders>
              <w:bottom w:val="nil"/>
            </w:tcBorders>
          </w:tcPr>
          <w:p w14:paraId="0B3F503A" w14:textId="77777777" w:rsidR="005616E0" w:rsidRDefault="00EA4434">
            <w:pPr>
              <w:pStyle w:val="TableParagraph"/>
              <w:spacing w:line="263" w:lineRule="exact"/>
              <w:ind w:left="7"/>
              <w:jc w:val="center"/>
              <w:rPr>
                <w:sz w:val="24"/>
              </w:rPr>
            </w:pPr>
            <w:r>
              <w:rPr>
                <w:sz w:val="24"/>
              </w:rPr>
              <w:t>-</w:t>
            </w:r>
          </w:p>
        </w:tc>
        <w:tc>
          <w:tcPr>
            <w:tcW w:w="432" w:type="dxa"/>
            <w:tcBorders>
              <w:bottom w:val="nil"/>
            </w:tcBorders>
          </w:tcPr>
          <w:p w14:paraId="16F58568" w14:textId="77777777" w:rsidR="005616E0" w:rsidRDefault="00EA4434">
            <w:pPr>
              <w:pStyle w:val="TableParagraph"/>
              <w:spacing w:line="263" w:lineRule="exact"/>
              <w:ind w:left="9"/>
              <w:jc w:val="center"/>
              <w:rPr>
                <w:sz w:val="24"/>
              </w:rPr>
            </w:pPr>
            <w:r>
              <w:rPr>
                <w:spacing w:val="-10"/>
                <w:sz w:val="24"/>
              </w:rPr>
              <w:t>+</w:t>
            </w:r>
          </w:p>
        </w:tc>
        <w:tc>
          <w:tcPr>
            <w:tcW w:w="504" w:type="dxa"/>
            <w:tcBorders>
              <w:bottom w:val="nil"/>
            </w:tcBorders>
          </w:tcPr>
          <w:p w14:paraId="640BB36E" w14:textId="77777777" w:rsidR="005616E0" w:rsidRDefault="00EA4434">
            <w:pPr>
              <w:pStyle w:val="TableParagraph"/>
              <w:spacing w:line="263" w:lineRule="exact"/>
              <w:ind w:left="6"/>
              <w:jc w:val="center"/>
              <w:rPr>
                <w:sz w:val="24"/>
              </w:rPr>
            </w:pPr>
            <w:r>
              <w:rPr>
                <w:sz w:val="24"/>
              </w:rPr>
              <w:t>-</w:t>
            </w:r>
          </w:p>
        </w:tc>
        <w:tc>
          <w:tcPr>
            <w:tcW w:w="553" w:type="dxa"/>
            <w:tcBorders>
              <w:bottom w:val="nil"/>
            </w:tcBorders>
          </w:tcPr>
          <w:p w14:paraId="2FEF7C32" w14:textId="77777777" w:rsidR="005616E0" w:rsidRDefault="00EA4434">
            <w:pPr>
              <w:pStyle w:val="TableParagraph"/>
              <w:spacing w:line="263" w:lineRule="exact"/>
              <w:ind w:left="5"/>
              <w:jc w:val="center"/>
              <w:rPr>
                <w:sz w:val="24"/>
              </w:rPr>
            </w:pPr>
            <w:r>
              <w:rPr>
                <w:sz w:val="24"/>
              </w:rPr>
              <w:t>-</w:t>
            </w:r>
          </w:p>
        </w:tc>
        <w:tc>
          <w:tcPr>
            <w:tcW w:w="586" w:type="dxa"/>
            <w:tcBorders>
              <w:bottom w:val="nil"/>
            </w:tcBorders>
          </w:tcPr>
          <w:p w14:paraId="117C5FF6" w14:textId="77777777" w:rsidR="005616E0" w:rsidRDefault="00EA4434">
            <w:pPr>
              <w:pStyle w:val="TableParagraph"/>
              <w:spacing w:line="263" w:lineRule="exact"/>
              <w:ind w:left="10"/>
              <w:jc w:val="center"/>
              <w:rPr>
                <w:sz w:val="24"/>
              </w:rPr>
            </w:pPr>
            <w:r>
              <w:rPr>
                <w:sz w:val="24"/>
              </w:rPr>
              <w:t>-</w:t>
            </w:r>
          </w:p>
        </w:tc>
        <w:tc>
          <w:tcPr>
            <w:tcW w:w="687" w:type="dxa"/>
            <w:tcBorders>
              <w:bottom w:val="nil"/>
            </w:tcBorders>
          </w:tcPr>
          <w:p w14:paraId="6B7A1304" w14:textId="77777777" w:rsidR="005616E0" w:rsidRDefault="00EA4434">
            <w:pPr>
              <w:pStyle w:val="TableParagraph"/>
              <w:spacing w:line="263" w:lineRule="exact"/>
              <w:ind w:left="14"/>
              <w:jc w:val="center"/>
              <w:rPr>
                <w:sz w:val="24"/>
              </w:rPr>
            </w:pPr>
            <w:r>
              <w:rPr>
                <w:sz w:val="24"/>
              </w:rPr>
              <w:t>-</w:t>
            </w:r>
          </w:p>
        </w:tc>
        <w:tc>
          <w:tcPr>
            <w:tcW w:w="563" w:type="dxa"/>
            <w:tcBorders>
              <w:bottom w:val="nil"/>
            </w:tcBorders>
          </w:tcPr>
          <w:p w14:paraId="45387890" w14:textId="77777777" w:rsidR="005616E0" w:rsidRDefault="00EA4434">
            <w:pPr>
              <w:pStyle w:val="TableParagraph"/>
              <w:spacing w:line="263" w:lineRule="exact"/>
              <w:ind w:left="3"/>
              <w:jc w:val="center"/>
              <w:rPr>
                <w:sz w:val="24"/>
              </w:rPr>
            </w:pPr>
            <w:r>
              <w:rPr>
                <w:sz w:val="24"/>
              </w:rPr>
              <w:t>-</w:t>
            </w:r>
          </w:p>
        </w:tc>
        <w:tc>
          <w:tcPr>
            <w:tcW w:w="553" w:type="dxa"/>
            <w:tcBorders>
              <w:bottom w:val="nil"/>
            </w:tcBorders>
          </w:tcPr>
          <w:p w14:paraId="22760CBF" w14:textId="77777777" w:rsidR="005616E0" w:rsidRDefault="00EA4434">
            <w:pPr>
              <w:pStyle w:val="TableParagraph"/>
              <w:spacing w:line="263" w:lineRule="exact"/>
              <w:ind w:left="1"/>
              <w:jc w:val="center"/>
              <w:rPr>
                <w:sz w:val="24"/>
              </w:rPr>
            </w:pPr>
            <w:r>
              <w:rPr>
                <w:sz w:val="24"/>
              </w:rPr>
              <w:t>-</w:t>
            </w:r>
          </w:p>
        </w:tc>
        <w:tc>
          <w:tcPr>
            <w:tcW w:w="529" w:type="dxa"/>
            <w:tcBorders>
              <w:bottom w:val="nil"/>
            </w:tcBorders>
          </w:tcPr>
          <w:p w14:paraId="25D3CC76" w14:textId="77777777" w:rsidR="005616E0" w:rsidRDefault="00EA4434">
            <w:pPr>
              <w:pStyle w:val="TableParagraph"/>
              <w:spacing w:line="263" w:lineRule="exact"/>
              <w:ind w:left="3"/>
              <w:jc w:val="center"/>
              <w:rPr>
                <w:sz w:val="24"/>
              </w:rPr>
            </w:pPr>
            <w:r>
              <w:rPr>
                <w:sz w:val="24"/>
              </w:rPr>
              <w:t>-</w:t>
            </w:r>
          </w:p>
        </w:tc>
        <w:tc>
          <w:tcPr>
            <w:tcW w:w="481" w:type="dxa"/>
            <w:tcBorders>
              <w:bottom w:val="nil"/>
            </w:tcBorders>
          </w:tcPr>
          <w:p w14:paraId="495792DF" w14:textId="77777777" w:rsidR="005616E0" w:rsidRDefault="00EA4434">
            <w:pPr>
              <w:pStyle w:val="TableParagraph"/>
              <w:spacing w:line="263" w:lineRule="exact"/>
              <w:ind w:left="0" w:right="5"/>
              <w:jc w:val="center"/>
              <w:rPr>
                <w:sz w:val="24"/>
              </w:rPr>
            </w:pPr>
            <w:r>
              <w:rPr>
                <w:sz w:val="24"/>
              </w:rPr>
              <w:t>-</w:t>
            </w:r>
          </w:p>
        </w:tc>
        <w:tc>
          <w:tcPr>
            <w:tcW w:w="605" w:type="dxa"/>
            <w:tcBorders>
              <w:bottom w:val="nil"/>
            </w:tcBorders>
          </w:tcPr>
          <w:p w14:paraId="3FAA6435" w14:textId="77777777" w:rsidR="005616E0" w:rsidRDefault="00EA4434">
            <w:pPr>
              <w:pStyle w:val="TableParagraph"/>
              <w:spacing w:line="263" w:lineRule="exact"/>
              <w:ind w:left="0"/>
              <w:jc w:val="center"/>
              <w:rPr>
                <w:sz w:val="24"/>
              </w:rPr>
            </w:pPr>
            <w:r>
              <w:rPr>
                <w:spacing w:val="-10"/>
                <w:sz w:val="24"/>
              </w:rPr>
              <w:t>+</w:t>
            </w:r>
          </w:p>
        </w:tc>
        <w:tc>
          <w:tcPr>
            <w:tcW w:w="543" w:type="dxa"/>
            <w:tcBorders>
              <w:bottom w:val="nil"/>
            </w:tcBorders>
          </w:tcPr>
          <w:p w14:paraId="06D30E03" w14:textId="77777777" w:rsidR="005616E0" w:rsidRDefault="00EA4434">
            <w:pPr>
              <w:pStyle w:val="TableParagraph"/>
              <w:spacing w:line="263" w:lineRule="exact"/>
              <w:ind w:left="0" w:right="4"/>
              <w:jc w:val="center"/>
              <w:rPr>
                <w:sz w:val="24"/>
              </w:rPr>
            </w:pPr>
            <w:r>
              <w:rPr>
                <w:spacing w:val="-10"/>
                <w:sz w:val="24"/>
              </w:rPr>
              <w:t>+</w:t>
            </w:r>
          </w:p>
        </w:tc>
        <w:tc>
          <w:tcPr>
            <w:tcW w:w="534" w:type="dxa"/>
            <w:tcBorders>
              <w:bottom w:val="nil"/>
            </w:tcBorders>
          </w:tcPr>
          <w:p w14:paraId="69CD4AE0" w14:textId="77777777" w:rsidR="005616E0" w:rsidRDefault="00EA4434">
            <w:pPr>
              <w:pStyle w:val="TableParagraph"/>
              <w:spacing w:line="263" w:lineRule="exact"/>
              <w:ind w:left="0" w:right="3"/>
              <w:jc w:val="center"/>
              <w:rPr>
                <w:sz w:val="24"/>
              </w:rPr>
            </w:pPr>
            <w:r>
              <w:rPr>
                <w:sz w:val="24"/>
              </w:rPr>
              <w:t>-</w:t>
            </w:r>
          </w:p>
        </w:tc>
        <w:tc>
          <w:tcPr>
            <w:tcW w:w="577" w:type="dxa"/>
            <w:tcBorders>
              <w:bottom w:val="nil"/>
            </w:tcBorders>
          </w:tcPr>
          <w:p w14:paraId="03BE5FA6" w14:textId="77777777" w:rsidR="005616E0" w:rsidRDefault="00EA4434">
            <w:pPr>
              <w:pStyle w:val="TableParagraph"/>
              <w:spacing w:line="263" w:lineRule="exact"/>
              <w:ind w:left="0"/>
              <w:jc w:val="center"/>
              <w:rPr>
                <w:sz w:val="24"/>
              </w:rPr>
            </w:pPr>
            <w:r>
              <w:rPr>
                <w:sz w:val="24"/>
              </w:rPr>
              <w:t>-</w:t>
            </w:r>
          </w:p>
        </w:tc>
        <w:tc>
          <w:tcPr>
            <w:tcW w:w="543" w:type="dxa"/>
            <w:tcBorders>
              <w:bottom w:val="nil"/>
            </w:tcBorders>
          </w:tcPr>
          <w:p w14:paraId="396828D7" w14:textId="77777777" w:rsidR="005616E0" w:rsidRDefault="00EA4434">
            <w:pPr>
              <w:pStyle w:val="TableParagraph"/>
              <w:spacing w:line="263" w:lineRule="exact"/>
              <w:ind w:left="0" w:right="228"/>
              <w:jc w:val="right"/>
              <w:rPr>
                <w:sz w:val="24"/>
              </w:rPr>
            </w:pPr>
            <w:r>
              <w:rPr>
                <w:sz w:val="24"/>
              </w:rPr>
              <w:t>-</w:t>
            </w:r>
          </w:p>
        </w:tc>
        <w:tc>
          <w:tcPr>
            <w:tcW w:w="476" w:type="dxa"/>
            <w:tcBorders>
              <w:bottom w:val="nil"/>
            </w:tcBorders>
          </w:tcPr>
          <w:p w14:paraId="6BF38928" w14:textId="77777777" w:rsidR="005616E0" w:rsidRDefault="00EA4434">
            <w:pPr>
              <w:pStyle w:val="TableParagraph"/>
              <w:spacing w:line="263" w:lineRule="exact"/>
              <w:ind w:left="0" w:right="7"/>
              <w:jc w:val="center"/>
              <w:rPr>
                <w:sz w:val="24"/>
              </w:rPr>
            </w:pPr>
            <w:r>
              <w:rPr>
                <w:sz w:val="24"/>
              </w:rPr>
              <w:t>-</w:t>
            </w:r>
          </w:p>
        </w:tc>
        <w:tc>
          <w:tcPr>
            <w:tcW w:w="591" w:type="dxa"/>
            <w:tcBorders>
              <w:bottom w:val="nil"/>
            </w:tcBorders>
          </w:tcPr>
          <w:p w14:paraId="78E1C78D" w14:textId="77777777" w:rsidR="005616E0" w:rsidRDefault="00EA4434">
            <w:pPr>
              <w:pStyle w:val="TableParagraph"/>
              <w:spacing w:line="263" w:lineRule="exact"/>
              <w:ind w:left="0" w:right="8"/>
              <w:jc w:val="center"/>
              <w:rPr>
                <w:sz w:val="24"/>
              </w:rPr>
            </w:pPr>
            <w:r>
              <w:rPr>
                <w:sz w:val="24"/>
              </w:rPr>
              <w:t>-</w:t>
            </w:r>
          </w:p>
        </w:tc>
        <w:tc>
          <w:tcPr>
            <w:tcW w:w="389" w:type="dxa"/>
            <w:tcBorders>
              <w:bottom w:val="nil"/>
            </w:tcBorders>
          </w:tcPr>
          <w:p w14:paraId="08B16E60" w14:textId="77777777" w:rsidR="005616E0" w:rsidRDefault="00EA4434">
            <w:pPr>
              <w:pStyle w:val="TableParagraph"/>
              <w:spacing w:line="263" w:lineRule="exact"/>
              <w:ind w:left="0" w:right="9"/>
              <w:jc w:val="center"/>
              <w:rPr>
                <w:sz w:val="24"/>
              </w:rPr>
            </w:pPr>
            <w:r>
              <w:rPr>
                <w:sz w:val="24"/>
              </w:rPr>
              <w:t>-</w:t>
            </w:r>
          </w:p>
        </w:tc>
        <w:tc>
          <w:tcPr>
            <w:tcW w:w="365" w:type="dxa"/>
            <w:tcBorders>
              <w:bottom w:val="nil"/>
            </w:tcBorders>
          </w:tcPr>
          <w:p w14:paraId="19E41FFC" w14:textId="77777777" w:rsidR="005616E0" w:rsidRDefault="00EA4434">
            <w:pPr>
              <w:pStyle w:val="TableParagraph"/>
              <w:spacing w:line="263" w:lineRule="exact"/>
              <w:ind w:left="0" w:right="14"/>
              <w:jc w:val="center"/>
              <w:rPr>
                <w:sz w:val="24"/>
              </w:rPr>
            </w:pPr>
            <w:r>
              <w:rPr>
                <w:sz w:val="24"/>
              </w:rPr>
              <w:t>-</w:t>
            </w:r>
          </w:p>
        </w:tc>
        <w:tc>
          <w:tcPr>
            <w:tcW w:w="476" w:type="dxa"/>
            <w:tcBorders>
              <w:bottom w:val="nil"/>
            </w:tcBorders>
          </w:tcPr>
          <w:p w14:paraId="5FABC87B" w14:textId="77777777" w:rsidR="005616E0" w:rsidRDefault="00EA4434">
            <w:pPr>
              <w:pStyle w:val="TableParagraph"/>
              <w:spacing w:line="263" w:lineRule="exact"/>
              <w:ind w:left="47" w:right="58"/>
              <w:jc w:val="center"/>
              <w:rPr>
                <w:sz w:val="24"/>
              </w:rPr>
            </w:pPr>
            <w:r>
              <w:rPr>
                <w:spacing w:val="-10"/>
                <w:sz w:val="24"/>
              </w:rPr>
              <w:t>+</w:t>
            </w:r>
          </w:p>
        </w:tc>
        <w:tc>
          <w:tcPr>
            <w:tcW w:w="509" w:type="dxa"/>
            <w:tcBorders>
              <w:bottom w:val="nil"/>
            </w:tcBorders>
          </w:tcPr>
          <w:p w14:paraId="5C3710E4" w14:textId="77777777" w:rsidR="005616E0" w:rsidRDefault="00EA4434">
            <w:pPr>
              <w:pStyle w:val="TableParagraph"/>
              <w:spacing w:line="263" w:lineRule="exact"/>
              <w:ind w:left="0" w:right="15"/>
              <w:jc w:val="center"/>
              <w:rPr>
                <w:sz w:val="24"/>
              </w:rPr>
            </w:pPr>
            <w:r>
              <w:rPr>
                <w:sz w:val="24"/>
              </w:rPr>
              <w:t>-</w:t>
            </w:r>
          </w:p>
        </w:tc>
        <w:tc>
          <w:tcPr>
            <w:tcW w:w="629" w:type="dxa"/>
            <w:tcBorders>
              <w:bottom w:val="nil"/>
            </w:tcBorders>
          </w:tcPr>
          <w:p w14:paraId="478FDE7C" w14:textId="77777777" w:rsidR="005616E0" w:rsidRDefault="00EA4434">
            <w:pPr>
              <w:pStyle w:val="TableParagraph"/>
              <w:spacing w:line="263" w:lineRule="exact"/>
              <w:ind w:left="263"/>
              <w:rPr>
                <w:sz w:val="24"/>
              </w:rPr>
            </w:pPr>
            <w:r>
              <w:rPr>
                <w:sz w:val="24"/>
              </w:rPr>
              <w:t>-</w:t>
            </w:r>
          </w:p>
        </w:tc>
      </w:tr>
    </w:tbl>
    <w:p w14:paraId="2661F5D0" w14:textId="77777777" w:rsidR="005616E0" w:rsidRDefault="005616E0">
      <w:pPr>
        <w:pStyle w:val="TableParagraph"/>
        <w:spacing w:line="263" w:lineRule="exact"/>
        <w:rPr>
          <w:sz w:val="24"/>
        </w:rPr>
        <w:sectPr w:rsidR="005616E0">
          <w:footerReference w:type="default" r:id="rId13"/>
          <w:pgSz w:w="16840" w:h="11910" w:orient="landscape"/>
          <w:pgMar w:top="1340" w:right="992" w:bottom="960" w:left="992" w:header="0" w:footer="778" w:gutter="0"/>
          <w:cols w:space="720"/>
        </w:sectPr>
      </w:pPr>
    </w:p>
    <w:p w14:paraId="17200581" w14:textId="77777777" w:rsidR="005616E0" w:rsidRDefault="005616E0">
      <w:pPr>
        <w:pStyle w:val="a3"/>
        <w:spacing w:before="27"/>
        <w:ind w:left="0" w:firstLine="0"/>
        <w:jc w:val="left"/>
      </w:pPr>
    </w:p>
    <w:p w14:paraId="427FF0A4" w14:textId="77777777" w:rsidR="005616E0" w:rsidRDefault="00EA4434">
      <w:pPr>
        <w:pStyle w:val="a3"/>
        <w:ind w:left="141" w:firstLine="0"/>
        <w:jc w:val="left"/>
      </w:pPr>
      <w:r>
        <w:t>Продолжение</w:t>
      </w:r>
      <w:r>
        <w:rPr>
          <w:spacing w:val="-10"/>
        </w:rPr>
        <w:t xml:space="preserve"> </w:t>
      </w:r>
      <w:r>
        <w:t>таблицы</w:t>
      </w:r>
      <w:r>
        <w:rPr>
          <w:spacing w:val="-11"/>
        </w:rPr>
        <w:t xml:space="preserve"> </w:t>
      </w:r>
      <w:r>
        <w:rPr>
          <w:spacing w:val="-10"/>
        </w:rPr>
        <w:t>9</w:t>
      </w:r>
    </w:p>
    <w:p w14:paraId="413FA80F" w14:textId="77777777" w:rsidR="005616E0" w:rsidRDefault="005616E0">
      <w:pPr>
        <w:pStyle w:val="a3"/>
        <w:spacing w:before="10"/>
        <w:ind w:left="0" w:firstLine="0"/>
        <w:jc w:val="left"/>
        <w:rPr>
          <w:sz w:val="16"/>
        </w:rPr>
      </w:pPr>
    </w:p>
    <w:tbl>
      <w:tblPr>
        <w:tblStyle w:val="TableNormal"/>
        <w:tblW w:w="0" w:type="auto"/>
        <w:tblInd w:w="1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94"/>
        <w:gridCol w:w="562"/>
        <w:gridCol w:w="682"/>
        <w:gridCol w:w="563"/>
        <w:gridCol w:w="548"/>
        <w:gridCol w:w="615"/>
        <w:gridCol w:w="615"/>
        <w:gridCol w:w="523"/>
        <w:gridCol w:w="504"/>
        <w:gridCol w:w="615"/>
        <w:gridCol w:w="634"/>
        <w:gridCol w:w="504"/>
        <w:gridCol w:w="615"/>
        <w:gridCol w:w="528"/>
        <w:gridCol w:w="562"/>
        <w:gridCol w:w="606"/>
        <w:gridCol w:w="390"/>
        <w:gridCol w:w="630"/>
        <w:gridCol w:w="463"/>
        <w:gridCol w:w="606"/>
        <w:gridCol w:w="534"/>
      </w:tblGrid>
      <w:tr w:rsidR="005616E0" w14:paraId="352ACB99" w14:textId="77777777">
        <w:trPr>
          <w:trHeight w:val="273"/>
        </w:trPr>
        <w:tc>
          <w:tcPr>
            <w:tcW w:w="3294" w:type="dxa"/>
            <w:vMerge w:val="restart"/>
          </w:tcPr>
          <w:p w14:paraId="421F112E" w14:textId="77777777" w:rsidR="005616E0" w:rsidRDefault="005616E0">
            <w:pPr>
              <w:pStyle w:val="TableParagraph"/>
              <w:ind w:left="0"/>
              <w:rPr>
                <w:sz w:val="24"/>
              </w:rPr>
            </w:pPr>
          </w:p>
          <w:p w14:paraId="3CE2E15C" w14:textId="77777777" w:rsidR="005616E0" w:rsidRDefault="005616E0">
            <w:pPr>
              <w:pStyle w:val="TableParagraph"/>
              <w:ind w:left="0"/>
              <w:rPr>
                <w:sz w:val="24"/>
              </w:rPr>
            </w:pPr>
          </w:p>
          <w:p w14:paraId="66EC637B" w14:textId="77777777" w:rsidR="005616E0" w:rsidRDefault="005616E0">
            <w:pPr>
              <w:pStyle w:val="TableParagraph"/>
              <w:ind w:left="0"/>
              <w:rPr>
                <w:sz w:val="24"/>
              </w:rPr>
            </w:pPr>
          </w:p>
          <w:p w14:paraId="15B15674" w14:textId="77777777" w:rsidR="005616E0" w:rsidRDefault="005616E0">
            <w:pPr>
              <w:pStyle w:val="TableParagraph"/>
              <w:ind w:left="0"/>
              <w:rPr>
                <w:sz w:val="24"/>
              </w:rPr>
            </w:pPr>
          </w:p>
          <w:p w14:paraId="4F4E61C7" w14:textId="77777777" w:rsidR="005616E0" w:rsidRDefault="005616E0">
            <w:pPr>
              <w:pStyle w:val="TableParagraph"/>
              <w:ind w:left="0"/>
              <w:rPr>
                <w:sz w:val="24"/>
              </w:rPr>
            </w:pPr>
          </w:p>
          <w:p w14:paraId="0D09EDA2" w14:textId="77777777" w:rsidR="005616E0" w:rsidRDefault="005616E0">
            <w:pPr>
              <w:pStyle w:val="TableParagraph"/>
              <w:ind w:left="0"/>
              <w:rPr>
                <w:sz w:val="24"/>
              </w:rPr>
            </w:pPr>
          </w:p>
          <w:p w14:paraId="50EE0743" w14:textId="77777777" w:rsidR="005616E0" w:rsidRDefault="005616E0">
            <w:pPr>
              <w:pStyle w:val="TableParagraph"/>
              <w:spacing w:before="43"/>
              <w:ind w:left="0"/>
              <w:rPr>
                <w:sz w:val="24"/>
              </w:rPr>
            </w:pPr>
          </w:p>
          <w:p w14:paraId="56998402" w14:textId="77777777" w:rsidR="005616E0" w:rsidRDefault="00EA4434">
            <w:pPr>
              <w:pStyle w:val="TableParagraph"/>
              <w:ind w:left="667" w:right="648" w:hanging="108"/>
              <w:jc w:val="center"/>
              <w:rPr>
                <w:sz w:val="24"/>
              </w:rPr>
            </w:pPr>
            <w:r>
              <w:rPr>
                <w:spacing w:val="-2"/>
                <w:sz w:val="24"/>
              </w:rPr>
              <w:t>Компоненты профессиональных способностей</w:t>
            </w:r>
          </w:p>
        </w:tc>
        <w:tc>
          <w:tcPr>
            <w:tcW w:w="11299" w:type="dxa"/>
            <w:gridSpan w:val="20"/>
          </w:tcPr>
          <w:p w14:paraId="5A6A256E" w14:textId="77777777" w:rsidR="005616E0" w:rsidRDefault="00EA4434">
            <w:pPr>
              <w:pStyle w:val="TableParagraph"/>
              <w:spacing w:line="253" w:lineRule="exact"/>
              <w:ind w:left="0"/>
              <w:jc w:val="center"/>
              <w:rPr>
                <w:sz w:val="24"/>
              </w:rPr>
            </w:pPr>
            <w:r>
              <w:rPr>
                <w:spacing w:val="-2"/>
                <w:sz w:val="24"/>
              </w:rPr>
              <w:t>Авторы</w:t>
            </w:r>
          </w:p>
        </w:tc>
      </w:tr>
      <w:tr w:rsidR="005616E0" w:rsidRPr="00272F4E" w14:paraId="23B13C41" w14:textId="77777777">
        <w:trPr>
          <w:trHeight w:val="4513"/>
        </w:trPr>
        <w:tc>
          <w:tcPr>
            <w:tcW w:w="3294" w:type="dxa"/>
            <w:vMerge/>
            <w:tcBorders>
              <w:top w:val="nil"/>
            </w:tcBorders>
          </w:tcPr>
          <w:p w14:paraId="45D16FDE" w14:textId="77777777" w:rsidR="005616E0" w:rsidRDefault="005616E0">
            <w:pPr>
              <w:rPr>
                <w:sz w:val="2"/>
                <w:szCs w:val="2"/>
              </w:rPr>
            </w:pPr>
          </w:p>
        </w:tc>
        <w:tc>
          <w:tcPr>
            <w:tcW w:w="562" w:type="dxa"/>
            <w:textDirection w:val="btLr"/>
          </w:tcPr>
          <w:p w14:paraId="0EBD75D6" w14:textId="77777777" w:rsidR="005616E0" w:rsidRDefault="00EA4434">
            <w:pPr>
              <w:pStyle w:val="TableParagraph"/>
              <w:spacing w:before="136"/>
              <w:ind w:left="23"/>
              <w:rPr>
                <w:sz w:val="24"/>
              </w:rPr>
            </w:pPr>
            <w:r>
              <w:rPr>
                <w:sz w:val="24"/>
              </w:rPr>
              <w:t>Pawlak</w:t>
            </w:r>
            <w:r>
              <w:rPr>
                <w:rFonts w:ascii="Cambria Math" w:hAnsi="Cambria Math"/>
                <w:sz w:val="24"/>
              </w:rPr>
              <w:t>-</w:t>
            </w:r>
            <w:r>
              <w:rPr>
                <w:sz w:val="24"/>
              </w:rPr>
              <w:t>Jakubowska</w:t>
            </w:r>
            <w:r>
              <w:rPr>
                <w:spacing w:val="-4"/>
                <w:sz w:val="24"/>
              </w:rPr>
              <w:t xml:space="preserve"> </w:t>
            </w:r>
            <w:r>
              <w:rPr>
                <w:sz w:val="24"/>
              </w:rPr>
              <w:t>&amp; E.</w:t>
            </w:r>
            <w:r>
              <w:rPr>
                <w:spacing w:val="-4"/>
                <w:sz w:val="24"/>
              </w:rPr>
              <w:t xml:space="preserve"> </w:t>
            </w:r>
            <w:r>
              <w:rPr>
                <w:sz w:val="24"/>
              </w:rPr>
              <w:t>Terczyn</w:t>
            </w:r>
            <w:r>
              <w:rPr>
                <w:position w:val="-3"/>
                <w:sz w:val="24"/>
              </w:rPr>
              <w:t>́</w:t>
            </w:r>
            <w:r>
              <w:rPr>
                <w:sz w:val="24"/>
              </w:rPr>
              <w:t>ska,</w:t>
            </w:r>
            <w:r>
              <w:rPr>
                <w:spacing w:val="2"/>
                <w:sz w:val="24"/>
              </w:rPr>
              <w:t xml:space="preserve"> </w:t>
            </w:r>
            <w:r>
              <w:rPr>
                <w:spacing w:val="-4"/>
                <w:sz w:val="24"/>
              </w:rPr>
              <w:t>2023</w:t>
            </w:r>
          </w:p>
        </w:tc>
        <w:tc>
          <w:tcPr>
            <w:tcW w:w="682" w:type="dxa"/>
            <w:textDirection w:val="btLr"/>
          </w:tcPr>
          <w:p w14:paraId="155E5296" w14:textId="77777777" w:rsidR="005616E0" w:rsidRPr="00381753" w:rsidRDefault="00EA4434">
            <w:pPr>
              <w:pStyle w:val="TableParagraph"/>
              <w:spacing w:before="202"/>
              <w:ind w:left="23"/>
              <w:rPr>
                <w:sz w:val="24"/>
                <w:lang w:val="en-US"/>
              </w:rPr>
            </w:pPr>
            <w:r w:rsidRPr="00381753">
              <w:rPr>
                <w:sz w:val="24"/>
                <w:lang w:val="en-US"/>
              </w:rPr>
              <w:t>L.</w:t>
            </w:r>
            <w:r w:rsidRPr="00381753">
              <w:rPr>
                <w:spacing w:val="-5"/>
                <w:sz w:val="24"/>
                <w:lang w:val="en-US"/>
              </w:rPr>
              <w:t xml:space="preserve"> </w:t>
            </w:r>
            <w:r w:rsidRPr="00381753">
              <w:rPr>
                <w:sz w:val="24"/>
                <w:lang w:val="en-US"/>
              </w:rPr>
              <w:t>Para-Conzalez</w:t>
            </w:r>
            <w:r w:rsidRPr="00381753">
              <w:rPr>
                <w:spacing w:val="-1"/>
                <w:sz w:val="24"/>
                <w:lang w:val="en-US"/>
              </w:rPr>
              <w:t xml:space="preserve"> </w:t>
            </w:r>
            <w:r w:rsidRPr="00381753">
              <w:rPr>
                <w:sz w:val="24"/>
                <w:lang w:val="en-US"/>
              </w:rPr>
              <w:t>et al.,</w:t>
            </w:r>
            <w:r w:rsidRPr="00381753">
              <w:rPr>
                <w:spacing w:val="3"/>
                <w:sz w:val="24"/>
                <w:lang w:val="en-US"/>
              </w:rPr>
              <w:t xml:space="preserve"> </w:t>
            </w:r>
            <w:r w:rsidRPr="00381753">
              <w:rPr>
                <w:spacing w:val="-4"/>
                <w:sz w:val="24"/>
                <w:lang w:val="en-US"/>
              </w:rPr>
              <w:t>2023</w:t>
            </w:r>
          </w:p>
        </w:tc>
        <w:tc>
          <w:tcPr>
            <w:tcW w:w="563" w:type="dxa"/>
            <w:textDirection w:val="btLr"/>
          </w:tcPr>
          <w:p w14:paraId="5E92EEAD" w14:textId="77777777" w:rsidR="005616E0" w:rsidRDefault="00EA4434">
            <w:pPr>
              <w:pStyle w:val="TableParagraph"/>
              <w:spacing w:before="140"/>
              <w:ind w:left="23"/>
              <w:rPr>
                <w:sz w:val="24"/>
              </w:rPr>
            </w:pPr>
            <w:r>
              <w:rPr>
                <w:sz w:val="24"/>
              </w:rPr>
              <w:t>Inuusah</w:t>
            </w:r>
            <w:r>
              <w:rPr>
                <w:spacing w:val="-1"/>
                <w:sz w:val="24"/>
              </w:rPr>
              <w:t xml:space="preserve"> </w:t>
            </w:r>
            <w:r>
              <w:rPr>
                <w:sz w:val="24"/>
              </w:rPr>
              <w:t>Mahama</w:t>
            </w:r>
            <w:r>
              <w:rPr>
                <w:spacing w:val="-1"/>
                <w:sz w:val="24"/>
              </w:rPr>
              <w:t xml:space="preserve"> </w:t>
            </w:r>
            <w:r>
              <w:rPr>
                <w:sz w:val="24"/>
              </w:rPr>
              <w:t>et al.,</w:t>
            </w:r>
            <w:r>
              <w:rPr>
                <w:spacing w:val="-2"/>
                <w:sz w:val="24"/>
              </w:rPr>
              <w:t xml:space="preserve"> </w:t>
            </w:r>
            <w:r>
              <w:rPr>
                <w:spacing w:val="-4"/>
                <w:sz w:val="24"/>
              </w:rPr>
              <w:t>2023</w:t>
            </w:r>
          </w:p>
        </w:tc>
        <w:tc>
          <w:tcPr>
            <w:tcW w:w="548" w:type="dxa"/>
            <w:textDirection w:val="btLr"/>
          </w:tcPr>
          <w:p w14:paraId="45DB46CD" w14:textId="77777777" w:rsidR="005616E0" w:rsidRDefault="00EA4434">
            <w:pPr>
              <w:pStyle w:val="TableParagraph"/>
              <w:spacing w:before="134"/>
              <w:ind w:left="23"/>
              <w:rPr>
                <w:sz w:val="24"/>
              </w:rPr>
            </w:pPr>
            <w:r>
              <w:rPr>
                <w:sz w:val="24"/>
              </w:rPr>
              <w:t>Bayu</w:t>
            </w:r>
            <w:r>
              <w:rPr>
                <w:spacing w:val="-3"/>
                <w:sz w:val="24"/>
              </w:rPr>
              <w:t xml:space="preserve"> </w:t>
            </w:r>
            <w:r>
              <w:rPr>
                <w:sz w:val="24"/>
              </w:rPr>
              <w:t>Saputra</w:t>
            </w:r>
            <w:r>
              <w:rPr>
                <w:spacing w:val="-1"/>
                <w:sz w:val="24"/>
              </w:rPr>
              <w:t xml:space="preserve"> </w:t>
            </w:r>
            <w:r>
              <w:rPr>
                <w:sz w:val="24"/>
              </w:rPr>
              <w:t>et al.,</w:t>
            </w:r>
            <w:r>
              <w:rPr>
                <w:spacing w:val="-2"/>
                <w:sz w:val="24"/>
              </w:rPr>
              <w:t xml:space="preserve"> </w:t>
            </w:r>
            <w:r>
              <w:rPr>
                <w:spacing w:val="-4"/>
                <w:sz w:val="24"/>
              </w:rPr>
              <w:t>2023</w:t>
            </w:r>
          </w:p>
        </w:tc>
        <w:tc>
          <w:tcPr>
            <w:tcW w:w="615" w:type="dxa"/>
            <w:textDirection w:val="btLr"/>
          </w:tcPr>
          <w:p w14:paraId="08380C27" w14:textId="77777777" w:rsidR="005616E0" w:rsidRDefault="00EA4434">
            <w:pPr>
              <w:pStyle w:val="TableParagraph"/>
              <w:spacing w:before="162"/>
              <w:ind w:left="23"/>
              <w:rPr>
                <w:sz w:val="24"/>
              </w:rPr>
            </w:pPr>
            <w:r>
              <w:rPr>
                <w:sz w:val="24"/>
              </w:rPr>
              <w:t>Nina</w:t>
            </w:r>
            <w:r>
              <w:rPr>
                <w:spacing w:val="-3"/>
                <w:sz w:val="24"/>
              </w:rPr>
              <w:t xml:space="preserve"> </w:t>
            </w:r>
            <w:r>
              <w:rPr>
                <w:sz w:val="24"/>
              </w:rPr>
              <w:t>Steenberghs et al.,</w:t>
            </w:r>
            <w:r>
              <w:rPr>
                <w:spacing w:val="3"/>
                <w:sz w:val="24"/>
              </w:rPr>
              <w:t xml:space="preserve"> </w:t>
            </w:r>
            <w:r>
              <w:rPr>
                <w:spacing w:val="-4"/>
                <w:sz w:val="24"/>
              </w:rPr>
              <w:t>2023</w:t>
            </w:r>
          </w:p>
        </w:tc>
        <w:tc>
          <w:tcPr>
            <w:tcW w:w="615" w:type="dxa"/>
            <w:textDirection w:val="btLr"/>
          </w:tcPr>
          <w:p w14:paraId="6936FA4C" w14:textId="77777777" w:rsidR="005616E0" w:rsidRPr="00381753" w:rsidRDefault="00EA4434">
            <w:pPr>
              <w:pStyle w:val="TableParagraph"/>
              <w:spacing w:before="166"/>
              <w:ind w:left="23"/>
              <w:rPr>
                <w:sz w:val="24"/>
                <w:lang w:val="en-US"/>
              </w:rPr>
            </w:pPr>
            <w:r w:rsidRPr="00381753">
              <w:rPr>
                <w:sz w:val="24"/>
                <w:lang w:val="en-US"/>
              </w:rPr>
              <w:t>Daniel Dauber</w:t>
            </w:r>
            <w:r w:rsidRPr="00381753">
              <w:rPr>
                <w:spacing w:val="2"/>
                <w:sz w:val="24"/>
                <w:lang w:val="en-US"/>
              </w:rPr>
              <w:t xml:space="preserve"> </w:t>
            </w:r>
            <w:r w:rsidRPr="00381753">
              <w:rPr>
                <w:sz w:val="24"/>
                <w:lang w:val="en-US"/>
              </w:rPr>
              <w:t>&amp; Helen</w:t>
            </w:r>
            <w:r w:rsidRPr="00381753">
              <w:rPr>
                <w:spacing w:val="-4"/>
                <w:sz w:val="24"/>
                <w:lang w:val="en-US"/>
              </w:rPr>
              <w:t xml:space="preserve"> </w:t>
            </w:r>
            <w:r w:rsidRPr="00381753">
              <w:rPr>
                <w:sz w:val="24"/>
                <w:lang w:val="en-US"/>
              </w:rPr>
              <w:t>Spencer-Oatey,</w:t>
            </w:r>
            <w:r w:rsidRPr="00381753">
              <w:rPr>
                <w:spacing w:val="2"/>
                <w:sz w:val="24"/>
                <w:lang w:val="en-US"/>
              </w:rPr>
              <w:t xml:space="preserve"> </w:t>
            </w:r>
            <w:r w:rsidRPr="00381753">
              <w:rPr>
                <w:spacing w:val="-4"/>
                <w:sz w:val="24"/>
                <w:lang w:val="en-US"/>
              </w:rPr>
              <w:t>2023</w:t>
            </w:r>
          </w:p>
        </w:tc>
        <w:tc>
          <w:tcPr>
            <w:tcW w:w="523" w:type="dxa"/>
            <w:textDirection w:val="btLr"/>
          </w:tcPr>
          <w:p w14:paraId="7D2D3668" w14:textId="77777777" w:rsidR="005616E0" w:rsidRDefault="00EA4434">
            <w:pPr>
              <w:pStyle w:val="TableParagraph"/>
              <w:spacing w:before="118"/>
              <w:ind w:left="23"/>
              <w:rPr>
                <w:sz w:val="24"/>
              </w:rPr>
            </w:pPr>
            <w:r>
              <w:rPr>
                <w:color w:val="1F1F1F"/>
                <w:sz w:val="24"/>
              </w:rPr>
              <w:t>Dorit</w:t>
            </w:r>
            <w:r>
              <w:rPr>
                <w:color w:val="1F1F1F"/>
                <w:spacing w:val="2"/>
                <w:sz w:val="24"/>
              </w:rPr>
              <w:t xml:space="preserve"> </w:t>
            </w:r>
            <w:r>
              <w:rPr>
                <w:color w:val="1F1F1F"/>
                <w:sz w:val="24"/>
              </w:rPr>
              <w:t>Alt</w:t>
            </w:r>
            <w:r>
              <w:rPr>
                <w:color w:val="1F1F1F"/>
                <w:spacing w:val="-2"/>
                <w:sz w:val="24"/>
              </w:rPr>
              <w:t xml:space="preserve"> </w:t>
            </w:r>
            <w:r>
              <w:rPr>
                <w:color w:val="1F1F1F"/>
                <w:sz w:val="24"/>
              </w:rPr>
              <w:t>et</w:t>
            </w:r>
            <w:r>
              <w:rPr>
                <w:color w:val="1F1F1F"/>
                <w:spacing w:val="1"/>
                <w:sz w:val="24"/>
              </w:rPr>
              <w:t xml:space="preserve"> </w:t>
            </w:r>
            <w:r>
              <w:rPr>
                <w:color w:val="1F1F1F"/>
                <w:sz w:val="24"/>
              </w:rPr>
              <w:t>al.,</w:t>
            </w:r>
            <w:r>
              <w:rPr>
                <w:color w:val="1F1F1F"/>
                <w:spacing w:val="3"/>
                <w:sz w:val="24"/>
              </w:rPr>
              <w:t xml:space="preserve"> </w:t>
            </w:r>
            <w:r>
              <w:rPr>
                <w:color w:val="1F1F1F"/>
                <w:spacing w:val="-4"/>
                <w:sz w:val="24"/>
              </w:rPr>
              <w:t>2023</w:t>
            </w:r>
          </w:p>
        </w:tc>
        <w:tc>
          <w:tcPr>
            <w:tcW w:w="504" w:type="dxa"/>
            <w:textDirection w:val="btLr"/>
          </w:tcPr>
          <w:p w14:paraId="4A8D3D33" w14:textId="77777777" w:rsidR="005616E0" w:rsidRDefault="00EA4434">
            <w:pPr>
              <w:pStyle w:val="TableParagraph"/>
              <w:spacing w:before="108"/>
              <w:ind w:left="23"/>
              <w:rPr>
                <w:sz w:val="24"/>
              </w:rPr>
            </w:pPr>
            <w:r>
              <w:rPr>
                <w:sz w:val="24"/>
              </w:rPr>
              <w:t>Siyu</w:t>
            </w:r>
            <w:r>
              <w:rPr>
                <w:spacing w:val="1"/>
                <w:sz w:val="24"/>
              </w:rPr>
              <w:t xml:space="preserve"> </w:t>
            </w:r>
            <w:r>
              <w:rPr>
                <w:sz w:val="24"/>
              </w:rPr>
              <w:t>Le,</w:t>
            </w:r>
            <w:r>
              <w:rPr>
                <w:spacing w:val="2"/>
                <w:sz w:val="24"/>
              </w:rPr>
              <w:t xml:space="preserve"> </w:t>
            </w:r>
            <w:r>
              <w:rPr>
                <w:spacing w:val="-4"/>
                <w:sz w:val="24"/>
              </w:rPr>
              <w:t>2023</w:t>
            </w:r>
          </w:p>
        </w:tc>
        <w:tc>
          <w:tcPr>
            <w:tcW w:w="615" w:type="dxa"/>
            <w:textDirection w:val="btLr"/>
          </w:tcPr>
          <w:p w14:paraId="2771AC50" w14:textId="77777777" w:rsidR="005616E0" w:rsidRDefault="00EA4434">
            <w:pPr>
              <w:pStyle w:val="TableParagraph"/>
              <w:spacing w:before="166"/>
              <w:ind w:left="23"/>
              <w:rPr>
                <w:sz w:val="24"/>
              </w:rPr>
            </w:pPr>
            <w:r>
              <w:rPr>
                <w:sz w:val="24"/>
              </w:rPr>
              <w:t>Rachel</w:t>
            </w:r>
            <w:r>
              <w:rPr>
                <w:spacing w:val="-3"/>
                <w:sz w:val="24"/>
              </w:rPr>
              <w:t xml:space="preserve"> </w:t>
            </w:r>
            <w:r>
              <w:rPr>
                <w:sz w:val="24"/>
              </w:rPr>
              <w:t>Moylan</w:t>
            </w:r>
            <w:r>
              <w:rPr>
                <w:spacing w:val="-2"/>
                <w:sz w:val="24"/>
              </w:rPr>
              <w:t xml:space="preserve"> </w:t>
            </w:r>
            <w:r>
              <w:rPr>
                <w:sz w:val="24"/>
              </w:rPr>
              <w:t>&amp;</w:t>
            </w:r>
            <w:r>
              <w:rPr>
                <w:spacing w:val="-1"/>
                <w:sz w:val="24"/>
              </w:rPr>
              <w:t xml:space="preserve"> </w:t>
            </w:r>
            <w:r>
              <w:rPr>
                <w:sz w:val="24"/>
              </w:rPr>
              <w:t>Jillianne</w:t>
            </w:r>
            <w:r>
              <w:rPr>
                <w:spacing w:val="-2"/>
                <w:sz w:val="24"/>
              </w:rPr>
              <w:t xml:space="preserve"> </w:t>
            </w:r>
            <w:r>
              <w:rPr>
                <w:sz w:val="24"/>
              </w:rPr>
              <w:t>Code,</w:t>
            </w:r>
            <w:r>
              <w:rPr>
                <w:spacing w:val="1"/>
                <w:sz w:val="24"/>
              </w:rPr>
              <w:t xml:space="preserve"> </w:t>
            </w:r>
            <w:r>
              <w:rPr>
                <w:spacing w:val="-4"/>
                <w:sz w:val="24"/>
              </w:rPr>
              <w:t>2023</w:t>
            </w:r>
          </w:p>
        </w:tc>
        <w:tc>
          <w:tcPr>
            <w:tcW w:w="634" w:type="dxa"/>
            <w:textDirection w:val="btLr"/>
          </w:tcPr>
          <w:p w14:paraId="4EEC4A49" w14:textId="77777777" w:rsidR="005616E0" w:rsidRDefault="00EA4434">
            <w:pPr>
              <w:pStyle w:val="TableParagraph"/>
              <w:spacing w:before="175"/>
              <w:ind w:left="23"/>
              <w:rPr>
                <w:sz w:val="24"/>
              </w:rPr>
            </w:pPr>
            <w:r>
              <w:rPr>
                <w:sz w:val="24"/>
              </w:rPr>
              <w:t>Abid Haleem et al.,</w:t>
            </w:r>
            <w:r>
              <w:rPr>
                <w:spacing w:val="2"/>
                <w:sz w:val="24"/>
              </w:rPr>
              <w:t xml:space="preserve"> </w:t>
            </w:r>
            <w:r>
              <w:rPr>
                <w:spacing w:val="-4"/>
                <w:sz w:val="24"/>
              </w:rPr>
              <w:t>2022</w:t>
            </w:r>
          </w:p>
        </w:tc>
        <w:tc>
          <w:tcPr>
            <w:tcW w:w="504" w:type="dxa"/>
            <w:textDirection w:val="btLr"/>
          </w:tcPr>
          <w:p w14:paraId="59EAA876" w14:textId="77777777" w:rsidR="005616E0" w:rsidRDefault="00EA4434">
            <w:pPr>
              <w:pStyle w:val="TableParagraph"/>
              <w:spacing w:before="108"/>
              <w:ind w:left="23"/>
              <w:rPr>
                <w:sz w:val="24"/>
              </w:rPr>
            </w:pPr>
            <w:r>
              <w:rPr>
                <w:sz w:val="24"/>
              </w:rPr>
              <w:t>Bruno</w:t>
            </w:r>
            <w:r>
              <w:rPr>
                <w:spacing w:val="-3"/>
                <w:sz w:val="24"/>
              </w:rPr>
              <w:t xml:space="preserve"> </w:t>
            </w:r>
            <w:r>
              <w:rPr>
                <w:sz w:val="24"/>
              </w:rPr>
              <w:t>Škrinjarić,</w:t>
            </w:r>
            <w:r>
              <w:rPr>
                <w:spacing w:val="1"/>
                <w:sz w:val="24"/>
              </w:rPr>
              <w:t xml:space="preserve"> </w:t>
            </w:r>
            <w:r>
              <w:rPr>
                <w:spacing w:val="-4"/>
                <w:sz w:val="24"/>
              </w:rPr>
              <w:t>20</w:t>
            </w:r>
            <w:hyperlink r:id="rId14">
              <w:r w:rsidR="005616E0">
                <w:rPr>
                  <w:spacing w:val="-4"/>
                  <w:sz w:val="24"/>
                </w:rPr>
                <w:t>22</w:t>
              </w:r>
            </w:hyperlink>
          </w:p>
        </w:tc>
        <w:tc>
          <w:tcPr>
            <w:tcW w:w="615" w:type="dxa"/>
            <w:textDirection w:val="btLr"/>
          </w:tcPr>
          <w:p w14:paraId="1A4D9DD2" w14:textId="77777777" w:rsidR="005616E0" w:rsidRDefault="00EA4434">
            <w:pPr>
              <w:pStyle w:val="TableParagraph"/>
              <w:spacing w:before="161"/>
              <w:ind w:left="23"/>
              <w:rPr>
                <w:sz w:val="24"/>
              </w:rPr>
            </w:pPr>
            <w:r>
              <w:rPr>
                <w:sz w:val="24"/>
              </w:rPr>
              <w:t>Jakkrit</w:t>
            </w:r>
            <w:r>
              <w:rPr>
                <w:spacing w:val="-2"/>
                <w:sz w:val="24"/>
              </w:rPr>
              <w:t xml:space="preserve"> </w:t>
            </w:r>
            <w:r>
              <w:rPr>
                <w:sz w:val="24"/>
              </w:rPr>
              <w:t>Sirinin,</w:t>
            </w:r>
            <w:r>
              <w:rPr>
                <w:spacing w:val="1"/>
                <w:sz w:val="24"/>
              </w:rPr>
              <w:t xml:space="preserve"> </w:t>
            </w:r>
            <w:r>
              <w:rPr>
                <w:spacing w:val="-4"/>
                <w:sz w:val="24"/>
              </w:rPr>
              <w:t>2022</w:t>
            </w:r>
          </w:p>
        </w:tc>
        <w:tc>
          <w:tcPr>
            <w:tcW w:w="528" w:type="dxa"/>
            <w:textDirection w:val="btLr"/>
          </w:tcPr>
          <w:p w14:paraId="2EAC4ACC" w14:textId="77777777" w:rsidR="005616E0" w:rsidRDefault="00EA4434">
            <w:pPr>
              <w:pStyle w:val="TableParagraph"/>
              <w:spacing w:before="122"/>
              <w:ind w:left="23"/>
              <w:rPr>
                <w:sz w:val="24"/>
              </w:rPr>
            </w:pPr>
            <w:r>
              <w:rPr>
                <w:sz w:val="24"/>
              </w:rPr>
              <w:t>Khalimov</w:t>
            </w:r>
            <w:r>
              <w:rPr>
                <w:spacing w:val="-3"/>
                <w:sz w:val="24"/>
              </w:rPr>
              <w:t xml:space="preserve"> </w:t>
            </w:r>
            <w:r>
              <w:rPr>
                <w:sz w:val="24"/>
              </w:rPr>
              <w:t>Mokhir,</w:t>
            </w:r>
            <w:r>
              <w:rPr>
                <w:spacing w:val="-2"/>
                <w:sz w:val="24"/>
              </w:rPr>
              <w:t xml:space="preserve"> </w:t>
            </w:r>
            <w:r>
              <w:rPr>
                <w:spacing w:val="-4"/>
                <w:sz w:val="24"/>
              </w:rPr>
              <w:t>2</w:t>
            </w:r>
            <w:hyperlink r:id="rId15">
              <w:r w:rsidR="005616E0">
                <w:rPr>
                  <w:spacing w:val="-4"/>
                  <w:sz w:val="24"/>
                </w:rPr>
                <w:t>022</w:t>
              </w:r>
            </w:hyperlink>
          </w:p>
        </w:tc>
        <w:tc>
          <w:tcPr>
            <w:tcW w:w="562" w:type="dxa"/>
            <w:textDirection w:val="btLr"/>
          </w:tcPr>
          <w:p w14:paraId="22BE2EDB" w14:textId="77777777" w:rsidR="005616E0" w:rsidRPr="00381753" w:rsidRDefault="00EA4434">
            <w:pPr>
              <w:pStyle w:val="TableParagraph"/>
              <w:spacing w:before="136"/>
              <w:ind w:left="23"/>
              <w:rPr>
                <w:sz w:val="24"/>
                <w:lang w:val="en-US"/>
              </w:rPr>
            </w:pPr>
            <w:r w:rsidRPr="00381753">
              <w:rPr>
                <w:sz w:val="24"/>
                <w:lang w:val="en-US"/>
              </w:rPr>
              <w:t>Rama</w:t>
            </w:r>
            <w:r w:rsidRPr="00381753">
              <w:rPr>
                <w:spacing w:val="-1"/>
                <w:sz w:val="24"/>
                <w:lang w:val="en-US"/>
              </w:rPr>
              <w:t xml:space="preserve"> </w:t>
            </w:r>
            <w:r w:rsidRPr="00381753">
              <w:rPr>
                <w:sz w:val="24"/>
                <w:lang w:val="en-US"/>
              </w:rPr>
              <w:t>Nida</w:t>
            </w:r>
            <w:r w:rsidRPr="00381753">
              <w:rPr>
                <w:spacing w:val="-1"/>
                <w:sz w:val="24"/>
                <w:lang w:val="en-US"/>
              </w:rPr>
              <w:t xml:space="preserve"> </w:t>
            </w:r>
            <w:r w:rsidRPr="00381753">
              <w:rPr>
                <w:sz w:val="24"/>
                <w:lang w:val="en-US"/>
              </w:rPr>
              <w:t>Siregar</w:t>
            </w:r>
            <w:r w:rsidRPr="00381753">
              <w:rPr>
                <w:spacing w:val="2"/>
                <w:sz w:val="24"/>
                <w:lang w:val="en-US"/>
              </w:rPr>
              <w:t xml:space="preserve"> </w:t>
            </w:r>
            <w:r w:rsidRPr="00381753">
              <w:rPr>
                <w:sz w:val="24"/>
                <w:lang w:val="en-US"/>
              </w:rPr>
              <w:t>at</w:t>
            </w:r>
            <w:r w:rsidRPr="00381753">
              <w:rPr>
                <w:spacing w:val="-5"/>
                <w:sz w:val="24"/>
                <w:lang w:val="en-US"/>
              </w:rPr>
              <w:t xml:space="preserve"> </w:t>
            </w:r>
            <w:r w:rsidRPr="00381753">
              <w:rPr>
                <w:sz w:val="24"/>
                <w:lang w:val="en-US"/>
              </w:rPr>
              <w:t>al.,</w:t>
            </w:r>
            <w:r w:rsidRPr="00381753">
              <w:rPr>
                <w:spacing w:val="6"/>
                <w:sz w:val="24"/>
                <w:lang w:val="en-US"/>
              </w:rPr>
              <w:t xml:space="preserve"> </w:t>
            </w:r>
            <w:r w:rsidRPr="00381753">
              <w:rPr>
                <w:spacing w:val="-4"/>
                <w:sz w:val="24"/>
                <w:lang w:val="en-US"/>
              </w:rPr>
              <w:t>2022</w:t>
            </w:r>
          </w:p>
        </w:tc>
        <w:tc>
          <w:tcPr>
            <w:tcW w:w="606" w:type="dxa"/>
            <w:textDirection w:val="btLr"/>
          </w:tcPr>
          <w:p w14:paraId="75184A9E" w14:textId="77777777" w:rsidR="005616E0" w:rsidRDefault="00EA4434">
            <w:pPr>
              <w:pStyle w:val="TableParagraph"/>
              <w:spacing w:before="160"/>
              <w:ind w:left="23"/>
              <w:rPr>
                <w:sz w:val="24"/>
              </w:rPr>
            </w:pPr>
            <w:r>
              <w:rPr>
                <w:sz w:val="24"/>
              </w:rPr>
              <w:t>Giorgio</w:t>
            </w:r>
            <w:r>
              <w:rPr>
                <w:spacing w:val="-1"/>
                <w:sz w:val="24"/>
              </w:rPr>
              <w:t xml:space="preserve"> </w:t>
            </w:r>
            <w:r>
              <w:rPr>
                <w:sz w:val="24"/>
              </w:rPr>
              <w:t>Brunello,</w:t>
            </w:r>
            <w:r>
              <w:rPr>
                <w:spacing w:val="1"/>
                <w:sz w:val="24"/>
              </w:rPr>
              <w:t xml:space="preserve"> </w:t>
            </w:r>
            <w:r>
              <w:rPr>
                <w:spacing w:val="-4"/>
                <w:sz w:val="24"/>
              </w:rPr>
              <w:t>2022</w:t>
            </w:r>
          </w:p>
        </w:tc>
        <w:tc>
          <w:tcPr>
            <w:tcW w:w="390" w:type="dxa"/>
            <w:textDirection w:val="btLr"/>
          </w:tcPr>
          <w:p w14:paraId="3FF37F0B" w14:textId="77777777" w:rsidR="005616E0" w:rsidRDefault="00EA4434">
            <w:pPr>
              <w:pStyle w:val="TableParagraph"/>
              <w:spacing w:before="49"/>
              <w:ind w:left="23"/>
              <w:rPr>
                <w:sz w:val="24"/>
              </w:rPr>
            </w:pPr>
            <w:r>
              <w:rPr>
                <w:sz w:val="24"/>
              </w:rPr>
              <w:t>M.K.</w:t>
            </w:r>
            <w:r>
              <w:rPr>
                <w:spacing w:val="-3"/>
                <w:sz w:val="24"/>
              </w:rPr>
              <w:t xml:space="preserve"> </w:t>
            </w:r>
            <w:r>
              <w:rPr>
                <w:sz w:val="24"/>
              </w:rPr>
              <w:t>Suyundikova,</w:t>
            </w:r>
            <w:r>
              <w:rPr>
                <w:spacing w:val="3"/>
                <w:sz w:val="24"/>
              </w:rPr>
              <w:t xml:space="preserve"> </w:t>
            </w:r>
            <w:r>
              <w:rPr>
                <w:spacing w:val="-4"/>
                <w:sz w:val="24"/>
                <w:u w:val="single"/>
              </w:rPr>
              <w:t>2021</w:t>
            </w:r>
          </w:p>
        </w:tc>
        <w:tc>
          <w:tcPr>
            <w:tcW w:w="630" w:type="dxa"/>
            <w:textDirection w:val="btLr"/>
          </w:tcPr>
          <w:p w14:paraId="7B5D9532" w14:textId="77777777" w:rsidR="005616E0" w:rsidRPr="00381753" w:rsidRDefault="00EA4434">
            <w:pPr>
              <w:pStyle w:val="TableParagraph"/>
              <w:spacing w:before="168"/>
              <w:ind w:left="23"/>
              <w:rPr>
                <w:sz w:val="24"/>
                <w:lang w:val="en-US"/>
              </w:rPr>
            </w:pPr>
            <w:r w:rsidRPr="00381753">
              <w:rPr>
                <w:sz w:val="24"/>
                <w:lang w:val="en-US"/>
              </w:rPr>
              <w:t>Yueqi Shi</w:t>
            </w:r>
            <w:r w:rsidRPr="00381753">
              <w:rPr>
                <w:spacing w:val="1"/>
                <w:sz w:val="24"/>
                <w:lang w:val="en-US"/>
              </w:rPr>
              <w:t xml:space="preserve"> </w:t>
            </w:r>
            <w:r w:rsidRPr="00381753">
              <w:rPr>
                <w:sz w:val="24"/>
                <w:lang w:val="en-US"/>
              </w:rPr>
              <w:t>and</w:t>
            </w:r>
            <w:r w:rsidRPr="00381753">
              <w:rPr>
                <w:spacing w:val="-4"/>
                <w:sz w:val="24"/>
                <w:lang w:val="en-US"/>
              </w:rPr>
              <w:t xml:space="preserve"> </w:t>
            </w:r>
            <w:r w:rsidRPr="00381753">
              <w:rPr>
                <w:sz w:val="24"/>
                <w:lang w:val="en-US"/>
              </w:rPr>
              <w:t>Shaowei</w:t>
            </w:r>
            <w:r w:rsidRPr="00381753">
              <w:rPr>
                <w:spacing w:val="1"/>
                <w:sz w:val="24"/>
                <w:lang w:val="en-US"/>
              </w:rPr>
              <w:t xml:space="preserve"> </w:t>
            </w:r>
            <w:r w:rsidRPr="00381753">
              <w:rPr>
                <w:sz w:val="24"/>
                <w:lang w:val="en-US"/>
              </w:rPr>
              <w:t>Qu,</w:t>
            </w:r>
            <w:r w:rsidRPr="00381753">
              <w:rPr>
                <w:spacing w:val="-2"/>
                <w:sz w:val="24"/>
                <w:lang w:val="en-US"/>
              </w:rPr>
              <w:t xml:space="preserve"> </w:t>
            </w:r>
            <w:r w:rsidRPr="00381753">
              <w:rPr>
                <w:spacing w:val="-4"/>
                <w:sz w:val="24"/>
                <w:lang w:val="en-US"/>
              </w:rPr>
              <w:t>2021</w:t>
            </w:r>
          </w:p>
        </w:tc>
        <w:tc>
          <w:tcPr>
            <w:tcW w:w="463" w:type="dxa"/>
            <w:textDirection w:val="btLr"/>
          </w:tcPr>
          <w:p w14:paraId="503194F3" w14:textId="77777777" w:rsidR="005616E0" w:rsidRDefault="00EA4434">
            <w:pPr>
              <w:pStyle w:val="TableParagraph"/>
              <w:spacing w:before="85"/>
              <w:ind w:left="23"/>
              <w:rPr>
                <w:sz w:val="24"/>
              </w:rPr>
            </w:pPr>
            <w:r>
              <w:rPr>
                <w:sz w:val="24"/>
              </w:rPr>
              <w:t>Laila</w:t>
            </w:r>
            <w:r>
              <w:rPr>
                <w:spacing w:val="-2"/>
                <w:sz w:val="24"/>
              </w:rPr>
              <w:t xml:space="preserve"> </w:t>
            </w:r>
            <w:r>
              <w:rPr>
                <w:sz w:val="24"/>
              </w:rPr>
              <w:t>Rochmawati et al.,</w:t>
            </w:r>
            <w:r>
              <w:rPr>
                <w:spacing w:val="2"/>
                <w:sz w:val="24"/>
              </w:rPr>
              <w:t xml:space="preserve"> </w:t>
            </w:r>
            <w:r>
              <w:rPr>
                <w:spacing w:val="-4"/>
                <w:sz w:val="24"/>
              </w:rPr>
              <w:t>2021</w:t>
            </w:r>
          </w:p>
        </w:tc>
        <w:tc>
          <w:tcPr>
            <w:tcW w:w="606" w:type="dxa"/>
            <w:textDirection w:val="btLr"/>
          </w:tcPr>
          <w:p w14:paraId="192C1CCD" w14:textId="77777777" w:rsidR="005616E0" w:rsidRDefault="00EA4434">
            <w:pPr>
              <w:pStyle w:val="TableParagraph"/>
              <w:spacing w:before="155"/>
              <w:ind w:left="23"/>
              <w:rPr>
                <w:sz w:val="24"/>
              </w:rPr>
            </w:pPr>
            <w:r>
              <w:rPr>
                <w:sz w:val="24"/>
              </w:rPr>
              <w:t>Miftakhul</w:t>
            </w:r>
            <w:r>
              <w:rPr>
                <w:spacing w:val="-1"/>
                <w:sz w:val="24"/>
              </w:rPr>
              <w:t xml:space="preserve"> </w:t>
            </w:r>
            <w:r>
              <w:rPr>
                <w:sz w:val="24"/>
              </w:rPr>
              <w:t>Rohmah</w:t>
            </w:r>
            <w:r>
              <w:rPr>
                <w:spacing w:val="-1"/>
                <w:sz w:val="24"/>
              </w:rPr>
              <w:t xml:space="preserve"> </w:t>
            </w:r>
            <w:r>
              <w:rPr>
                <w:sz w:val="24"/>
              </w:rPr>
              <w:t>et al.,</w:t>
            </w:r>
            <w:r>
              <w:rPr>
                <w:spacing w:val="-2"/>
                <w:sz w:val="24"/>
              </w:rPr>
              <w:t xml:space="preserve"> </w:t>
            </w:r>
            <w:r>
              <w:rPr>
                <w:spacing w:val="-4"/>
                <w:sz w:val="24"/>
              </w:rPr>
              <w:t>2021</w:t>
            </w:r>
          </w:p>
        </w:tc>
        <w:tc>
          <w:tcPr>
            <w:tcW w:w="534" w:type="dxa"/>
            <w:textDirection w:val="btLr"/>
          </w:tcPr>
          <w:p w14:paraId="4C5994E0" w14:textId="77777777" w:rsidR="005616E0" w:rsidRPr="00381753" w:rsidRDefault="00EA4434">
            <w:pPr>
              <w:pStyle w:val="TableParagraph"/>
              <w:spacing w:before="116"/>
              <w:ind w:left="23"/>
              <w:rPr>
                <w:sz w:val="24"/>
                <w:lang w:val="en-US"/>
              </w:rPr>
            </w:pPr>
            <w:r w:rsidRPr="00381753">
              <w:rPr>
                <w:sz w:val="24"/>
                <w:lang w:val="en-US"/>
              </w:rPr>
              <w:t>Toru</w:t>
            </w:r>
            <w:r w:rsidRPr="00381753">
              <w:rPr>
                <w:spacing w:val="-4"/>
                <w:sz w:val="24"/>
                <w:lang w:val="en-US"/>
              </w:rPr>
              <w:t xml:space="preserve"> </w:t>
            </w:r>
            <w:r w:rsidRPr="00381753">
              <w:rPr>
                <w:sz w:val="24"/>
                <w:lang w:val="en-US"/>
              </w:rPr>
              <w:t>Ishikawa</w:t>
            </w:r>
            <w:r w:rsidRPr="00381753">
              <w:rPr>
                <w:spacing w:val="2"/>
                <w:sz w:val="24"/>
                <w:lang w:val="en-US"/>
              </w:rPr>
              <w:t xml:space="preserve"> </w:t>
            </w:r>
            <w:r w:rsidRPr="00381753">
              <w:rPr>
                <w:sz w:val="24"/>
                <w:lang w:val="en-US"/>
              </w:rPr>
              <w:t>&amp;</w:t>
            </w:r>
            <w:r w:rsidRPr="00381753">
              <w:rPr>
                <w:spacing w:val="1"/>
                <w:sz w:val="24"/>
                <w:lang w:val="en-US"/>
              </w:rPr>
              <w:t xml:space="preserve"> </w:t>
            </w:r>
            <w:r w:rsidRPr="00381753">
              <w:rPr>
                <w:sz w:val="24"/>
                <w:lang w:val="en-US"/>
              </w:rPr>
              <w:t>Nora</w:t>
            </w:r>
            <w:r w:rsidRPr="00381753">
              <w:rPr>
                <w:spacing w:val="-4"/>
                <w:sz w:val="24"/>
                <w:lang w:val="en-US"/>
              </w:rPr>
              <w:t xml:space="preserve"> </w:t>
            </w:r>
            <w:r w:rsidRPr="00381753">
              <w:rPr>
                <w:sz w:val="24"/>
                <w:lang w:val="en-US"/>
              </w:rPr>
              <w:t>S.</w:t>
            </w:r>
            <w:r w:rsidRPr="00381753">
              <w:rPr>
                <w:spacing w:val="-2"/>
                <w:sz w:val="24"/>
                <w:lang w:val="en-US"/>
              </w:rPr>
              <w:t xml:space="preserve"> </w:t>
            </w:r>
            <w:r w:rsidRPr="00381753">
              <w:rPr>
                <w:sz w:val="24"/>
                <w:lang w:val="en-US"/>
              </w:rPr>
              <w:t>Newcombe,</w:t>
            </w:r>
            <w:r w:rsidRPr="00381753">
              <w:rPr>
                <w:spacing w:val="3"/>
                <w:sz w:val="24"/>
                <w:lang w:val="en-US"/>
              </w:rPr>
              <w:t xml:space="preserve"> </w:t>
            </w:r>
            <w:r w:rsidRPr="00381753">
              <w:rPr>
                <w:spacing w:val="-4"/>
                <w:sz w:val="24"/>
                <w:lang w:val="en-US"/>
              </w:rPr>
              <w:t>2021</w:t>
            </w:r>
          </w:p>
        </w:tc>
      </w:tr>
      <w:tr w:rsidR="005616E0" w14:paraId="1F0D9783" w14:textId="77777777">
        <w:trPr>
          <w:trHeight w:val="556"/>
        </w:trPr>
        <w:tc>
          <w:tcPr>
            <w:tcW w:w="3294" w:type="dxa"/>
          </w:tcPr>
          <w:p w14:paraId="61614C26" w14:textId="77777777" w:rsidR="005616E0" w:rsidRDefault="00EA4434">
            <w:pPr>
              <w:pStyle w:val="TableParagraph"/>
              <w:spacing w:line="274" w:lineRule="exact"/>
              <w:ind w:left="62"/>
              <w:rPr>
                <w:sz w:val="24"/>
              </w:rPr>
            </w:pPr>
            <w:r>
              <w:rPr>
                <w:sz w:val="24"/>
              </w:rPr>
              <w:t>Способность</w:t>
            </w:r>
            <w:r>
              <w:rPr>
                <w:spacing w:val="-6"/>
                <w:sz w:val="24"/>
              </w:rPr>
              <w:t xml:space="preserve"> </w:t>
            </w:r>
            <w:r>
              <w:rPr>
                <w:sz w:val="24"/>
              </w:rPr>
              <w:t>к</w:t>
            </w:r>
            <w:r>
              <w:rPr>
                <w:spacing w:val="-12"/>
                <w:sz w:val="24"/>
              </w:rPr>
              <w:t xml:space="preserve"> </w:t>
            </w:r>
            <w:r>
              <w:rPr>
                <w:sz w:val="24"/>
              </w:rPr>
              <w:t>обобще</w:t>
            </w:r>
            <w:r>
              <w:rPr>
                <w:spacing w:val="-9"/>
                <w:sz w:val="24"/>
              </w:rPr>
              <w:t xml:space="preserve"> </w:t>
            </w:r>
            <w:r>
              <w:rPr>
                <w:sz w:val="24"/>
              </w:rPr>
              <w:t>нию</w:t>
            </w:r>
            <w:r>
              <w:rPr>
                <w:spacing w:val="-8"/>
                <w:sz w:val="24"/>
              </w:rPr>
              <w:t xml:space="preserve"> </w:t>
            </w:r>
            <w:r>
              <w:rPr>
                <w:sz w:val="24"/>
              </w:rPr>
              <w:t>и анализу материала</w:t>
            </w:r>
          </w:p>
        </w:tc>
        <w:tc>
          <w:tcPr>
            <w:tcW w:w="562" w:type="dxa"/>
          </w:tcPr>
          <w:p w14:paraId="6CB33308" w14:textId="77777777" w:rsidR="005616E0" w:rsidRDefault="00EA4434">
            <w:pPr>
              <w:pStyle w:val="TableParagraph"/>
              <w:spacing w:before="131"/>
              <w:ind w:left="16"/>
              <w:jc w:val="center"/>
              <w:rPr>
                <w:sz w:val="24"/>
              </w:rPr>
            </w:pPr>
            <w:r>
              <w:rPr>
                <w:sz w:val="24"/>
              </w:rPr>
              <w:t>-</w:t>
            </w:r>
          </w:p>
        </w:tc>
        <w:tc>
          <w:tcPr>
            <w:tcW w:w="682" w:type="dxa"/>
          </w:tcPr>
          <w:p w14:paraId="31B9A2F5" w14:textId="77777777" w:rsidR="005616E0" w:rsidRDefault="00EA4434">
            <w:pPr>
              <w:pStyle w:val="TableParagraph"/>
              <w:spacing w:before="131"/>
              <w:ind w:left="18"/>
              <w:jc w:val="center"/>
              <w:rPr>
                <w:sz w:val="24"/>
              </w:rPr>
            </w:pPr>
            <w:r>
              <w:rPr>
                <w:spacing w:val="-10"/>
                <w:sz w:val="24"/>
              </w:rPr>
              <w:t>+</w:t>
            </w:r>
          </w:p>
        </w:tc>
        <w:tc>
          <w:tcPr>
            <w:tcW w:w="563" w:type="dxa"/>
          </w:tcPr>
          <w:p w14:paraId="39AD5DCE" w14:textId="77777777" w:rsidR="005616E0" w:rsidRDefault="00EA4434">
            <w:pPr>
              <w:pStyle w:val="TableParagraph"/>
              <w:spacing w:before="131"/>
              <w:ind w:left="15"/>
              <w:jc w:val="center"/>
              <w:rPr>
                <w:sz w:val="24"/>
              </w:rPr>
            </w:pPr>
            <w:r>
              <w:rPr>
                <w:sz w:val="24"/>
              </w:rPr>
              <w:t>-</w:t>
            </w:r>
          </w:p>
        </w:tc>
        <w:tc>
          <w:tcPr>
            <w:tcW w:w="548" w:type="dxa"/>
          </w:tcPr>
          <w:p w14:paraId="4AF488A5" w14:textId="77777777" w:rsidR="005616E0" w:rsidRDefault="00EA4434">
            <w:pPr>
              <w:pStyle w:val="TableParagraph"/>
              <w:spacing w:before="131"/>
              <w:ind w:left="0" w:right="1"/>
              <w:jc w:val="center"/>
              <w:rPr>
                <w:sz w:val="24"/>
              </w:rPr>
            </w:pPr>
            <w:r>
              <w:rPr>
                <w:sz w:val="24"/>
              </w:rPr>
              <w:t>-</w:t>
            </w:r>
          </w:p>
        </w:tc>
        <w:tc>
          <w:tcPr>
            <w:tcW w:w="615" w:type="dxa"/>
          </w:tcPr>
          <w:p w14:paraId="222AEF7F" w14:textId="77777777" w:rsidR="005616E0" w:rsidRDefault="00EA4434">
            <w:pPr>
              <w:pStyle w:val="TableParagraph"/>
              <w:spacing w:before="131"/>
              <w:ind w:left="0"/>
              <w:jc w:val="center"/>
              <w:rPr>
                <w:sz w:val="24"/>
              </w:rPr>
            </w:pPr>
            <w:r>
              <w:rPr>
                <w:sz w:val="24"/>
              </w:rPr>
              <w:t>-</w:t>
            </w:r>
          </w:p>
        </w:tc>
        <w:tc>
          <w:tcPr>
            <w:tcW w:w="615" w:type="dxa"/>
          </w:tcPr>
          <w:p w14:paraId="64328E89" w14:textId="77777777" w:rsidR="005616E0" w:rsidRDefault="00EA4434">
            <w:pPr>
              <w:pStyle w:val="TableParagraph"/>
              <w:spacing w:before="131"/>
              <w:ind w:left="15"/>
              <w:jc w:val="center"/>
              <w:rPr>
                <w:sz w:val="24"/>
              </w:rPr>
            </w:pPr>
            <w:r>
              <w:rPr>
                <w:sz w:val="24"/>
              </w:rPr>
              <w:t>-</w:t>
            </w:r>
          </w:p>
        </w:tc>
        <w:tc>
          <w:tcPr>
            <w:tcW w:w="523" w:type="dxa"/>
          </w:tcPr>
          <w:p w14:paraId="02930ED7" w14:textId="77777777" w:rsidR="005616E0" w:rsidRDefault="00EA4434">
            <w:pPr>
              <w:pStyle w:val="TableParagraph"/>
              <w:spacing w:before="131"/>
              <w:ind w:left="10"/>
              <w:jc w:val="center"/>
              <w:rPr>
                <w:sz w:val="24"/>
              </w:rPr>
            </w:pPr>
            <w:r>
              <w:rPr>
                <w:sz w:val="24"/>
              </w:rPr>
              <w:t>-</w:t>
            </w:r>
          </w:p>
        </w:tc>
        <w:tc>
          <w:tcPr>
            <w:tcW w:w="504" w:type="dxa"/>
          </w:tcPr>
          <w:p w14:paraId="5EAD0540" w14:textId="77777777" w:rsidR="005616E0" w:rsidRDefault="00EA4434">
            <w:pPr>
              <w:pStyle w:val="TableParagraph"/>
              <w:spacing w:before="131"/>
              <w:ind w:left="10"/>
              <w:jc w:val="center"/>
              <w:rPr>
                <w:sz w:val="24"/>
              </w:rPr>
            </w:pPr>
            <w:r>
              <w:rPr>
                <w:sz w:val="24"/>
              </w:rPr>
              <w:t>-</w:t>
            </w:r>
          </w:p>
        </w:tc>
        <w:tc>
          <w:tcPr>
            <w:tcW w:w="615" w:type="dxa"/>
          </w:tcPr>
          <w:p w14:paraId="2EAF5C78" w14:textId="77777777" w:rsidR="005616E0" w:rsidRDefault="00EA4434">
            <w:pPr>
              <w:pStyle w:val="TableParagraph"/>
              <w:spacing w:before="131"/>
              <w:ind w:left="13"/>
              <w:jc w:val="center"/>
              <w:rPr>
                <w:sz w:val="24"/>
              </w:rPr>
            </w:pPr>
            <w:r>
              <w:rPr>
                <w:spacing w:val="-10"/>
                <w:sz w:val="24"/>
              </w:rPr>
              <w:t>+</w:t>
            </w:r>
          </w:p>
        </w:tc>
        <w:tc>
          <w:tcPr>
            <w:tcW w:w="634" w:type="dxa"/>
          </w:tcPr>
          <w:p w14:paraId="187B2783" w14:textId="77777777" w:rsidR="005616E0" w:rsidRDefault="00EA4434">
            <w:pPr>
              <w:pStyle w:val="TableParagraph"/>
              <w:spacing w:before="131"/>
              <w:ind w:left="12"/>
              <w:jc w:val="center"/>
              <w:rPr>
                <w:sz w:val="24"/>
              </w:rPr>
            </w:pPr>
            <w:r>
              <w:rPr>
                <w:spacing w:val="-10"/>
                <w:sz w:val="24"/>
              </w:rPr>
              <w:t>+</w:t>
            </w:r>
          </w:p>
        </w:tc>
        <w:tc>
          <w:tcPr>
            <w:tcW w:w="504" w:type="dxa"/>
          </w:tcPr>
          <w:p w14:paraId="47A77DBE" w14:textId="77777777" w:rsidR="005616E0" w:rsidRDefault="00EA4434">
            <w:pPr>
              <w:pStyle w:val="TableParagraph"/>
              <w:spacing w:before="131"/>
              <w:ind w:left="0" w:right="178"/>
              <w:jc w:val="right"/>
              <w:rPr>
                <w:sz w:val="24"/>
              </w:rPr>
            </w:pPr>
            <w:r>
              <w:rPr>
                <w:spacing w:val="-10"/>
                <w:sz w:val="24"/>
              </w:rPr>
              <w:t>+</w:t>
            </w:r>
          </w:p>
        </w:tc>
        <w:tc>
          <w:tcPr>
            <w:tcW w:w="615" w:type="dxa"/>
          </w:tcPr>
          <w:p w14:paraId="7F8FC1DA" w14:textId="77777777" w:rsidR="005616E0" w:rsidRDefault="00EA4434">
            <w:pPr>
              <w:pStyle w:val="TableParagraph"/>
              <w:spacing w:before="131"/>
              <w:ind w:left="0" w:right="231"/>
              <w:jc w:val="right"/>
              <w:rPr>
                <w:sz w:val="24"/>
              </w:rPr>
            </w:pPr>
            <w:r>
              <w:rPr>
                <w:spacing w:val="-10"/>
                <w:sz w:val="24"/>
              </w:rPr>
              <w:t>+</w:t>
            </w:r>
          </w:p>
        </w:tc>
        <w:tc>
          <w:tcPr>
            <w:tcW w:w="528" w:type="dxa"/>
          </w:tcPr>
          <w:p w14:paraId="490CD49C" w14:textId="77777777" w:rsidR="005616E0" w:rsidRDefault="00EA4434">
            <w:pPr>
              <w:pStyle w:val="TableParagraph"/>
              <w:spacing w:before="131"/>
              <w:ind w:left="4"/>
              <w:jc w:val="center"/>
              <w:rPr>
                <w:sz w:val="24"/>
              </w:rPr>
            </w:pPr>
            <w:r>
              <w:rPr>
                <w:sz w:val="24"/>
              </w:rPr>
              <w:t>-</w:t>
            </w:r>
          </w:p>
        </w:tc>
        <w:tc>
          <w:tcPr>
            <w:tcW w:w="562" w:type="dxa"/>
          </w:tcPr>
          <w:p w14:paraId="0C454DA6" w14:textId="77777777" w:rsidR="005616E0" w:rsidRDefault="00EA4434">
            <w:pPr>
              <w:pStyle w:val="TableParagraph"/>
              <w:spacing w:before="131"/>
              <w:ind w:left="163"/>
              <w:rPr>
                <w:sz w:val="24"/>
              </w:rPr>
            </w:pPr>
            <w:r>
              <w:rPr>
                <w:sz w:val="24"/>
              </w:rPr>
              <w:t>-</w:t>
            </w:r>
          </w:p>
        </w:tc>
        <w:tc>
          <w:tcPr>
            <w:tcW w:w="606" w:type="dxa"/>
          </w:tcPr>
          <w:p w14:paraId="59C09F23" w14:textId="77777777" w:rsidR="005616E0" w:rsidRDefault="00EA4434">
            <w:pPr>
              <w:pStyle w:val="TableParagraph"/>
              <w:spacing w:before="131"/>
              <w:ind w:left="3"/>
              <w:jc w:val="center"/>
              <w:rPr>
                <w:sz w:val="24"/>
              </w:rPr>
            </w:pPr>
            <w:r>
              <w:rPr>
                <w:sz w:val="24"/>
              </w:rPr>
              <w:t>-</w:t>
            </w:r>
          </w:p>
        </w:tc>
        <w:tc>
          <w:tcPr>
            <w:tcW w:w="390" w:type="dxa"/>
          </w:tcPr>
          <w:p w14:paraId="4DA5E6A5" w14:textId="77777777" w:rsidR="005616E0" w:rsidRDefault="00EA4434">
            <w:pPr>
              <w:pStyle w:val="TableParagraph"/>
              <w:spacing w:before="131"/>
              <w:ind w:left="0" w:right="1"/>
              <w:jc w:val="center"/>
              <w:rPr>
                <w:sz w:val="24"/>
              </w:rPr>
            </w:pPr>
            <w:r>
              <w:rPr>
                <w:sz w:val="24"/>
              </w:rPr>
              <w:t>-</w:t>
            </w:r>
          </w:p>
        </w:tc>
        <w:tc>
          <w:tcPr>
            <w:tcW w:w="630" w:type="dxa"/>
          </w:tcPr>
          <w:p w14:paraId="708E151D" w14:textId="77777777" w:rsidR="005616E0" w:rsidRDefault="00EA4434">
            <w:pPr>
              <w:pStyle w:val="TableParagraph"/>
              <w:spacing w:before="131"/>
              <w:ind w:left="166"/>
              <w:rPr>
                <w:sz w:val="24"/>
              </w:rPr>
            </w:pPr>
            <w:r>
              <w:rPr>
                <w:spacing w:val="-10"/>
                <w:sz w:val="24"/>
              </w:rPr>
              <w:t>+</w:t>
            </w:r>
          </w:p>
        </w:tc>
        <w:tc>
          <w:tcPr>
            <w:tcW w:w="463" w:type="dxa"/>
          </w:tcPr>
          <w:p w14:paraId="15CCFD30" w14:textId="77777777" w:rsidR="005616E0" w:rsidRDefault="00EA4434">
            <w:pPr>
              <w:pStyle w:val="TableParagraph"/>
              <w:spacing w:before="131"/>
              <w:ind w:left="0" w:right="148"/>
              <w:jc w:val="center"/>
              <w:rPr>
                <w:sz w:val="24"/>
              </w:rPr>
            </w:pPr>
            <w:r>
              <w:rPr>
                <w:spacing w:val="-10"/>
                <w:sz w:val="24"/>
              </w:rPr>
              <w:t>+</w:t>
            </w:r>
          </w:p>
        </w:tc>
        <w:tc>
          <w:tcPr>
            <w:tcW w:w="606" w:type="dxa"/>
          </w:tcPr>
          <w:p w14:paraId="7419D375" w14:textId="77777777" w:rsidR="005616E0" w:rsidRDefault="00EA4434">
            <w:pPr>
              <w:pStyle w:val="TableParagraph"/>
              <w:spacing w:before="131"/>
              <w:ind w:left="177"/>
              <w:rPr>
                <w:sz w:val="24"/>
              </w:rPr>
            </w:pPr>
            <w:r>
              <w:rPr>
                <w:sz w:val="24"/>
              </w:rPr>
              <w:t>-</w:t>
            </w:r>
          </w:p>
        </w:tc>
        <w:tc>
          <w:tcPr>
            <w:tcW w:w="534" w:type="dxa"/>
          </w:tcPr>
          <w:p w14:paraId="1DD2121D" w14:textId="77777777" w:rsidR="005616E0" w:rsidRDefault="00EA4434">
            <w:pPr>
              <w:pStyle w:val="TableParagraph"/>
              <w:spacing w:before="131"/>
              <w:ind w:left="138"/>
              <w:rPr>
                <w:sz w:val="24"/>
              </w:rPr>
            </w:pPr>
            <w:r>
              <w:rPr>
                <w:sz w:val="24"/>
              </w:rPr>
              <w:t>-</w:t>
            </w:r>
          </w:p>
        </w:tc>
      </w:tr>
      <w:tr w:rsidR="005616E0" w14:paraId="6202D1AA" w14:textId="77777777">
        <w:trPr>
          <w:trHeight w:val="282"/>
        </w:trPr>
        <w:tc>
          <w:tcPr>
            <w:tcW w:w="3294" w:type="dxa"/>
          </w:tcPr>
          <w:p w14:paraId="677A402C" w14:textId="77777777" w:rsidR="005616E0" w:rsidRDefault="00EA4434">
            <w:pPr>
              <w:pStyle w:val="TableParagraph"/>
              <w:spacing w:line="263" w:lineRule="exact"/>
              <w:ind w:left="62"/>
              <w:rPr>
                <w:sz w:val="24"/>
              </w:rPr>
            </w:pPr>
            <w:r>
              <w:rPr>
                <w:sz w:val="24"/>
              </w:rPr>
              <w:t>Гибкость</w:t>
            </w:r>
            <w:r>
              <w:rPr>
                <w:spacing w:val="-4"/>
                <w:sz w:val="24"/>
              </w:rPr>
              <w:t xml:space="preserve"> </w:t>
            </w:r>
            <w:r>
              <w:rPr>
                <w:spacing w:val="-2"/>
                <w:sz w:val="24"/>
              </w:rPr>
              <w:t>мышления</w:t>
            </w:r>
          </w:p>
        </w:tc>
        <w:tc>
          <w:tcPr>
            <w:tcW w:w="562" w:type="dxa"/>
          </w:tcPr>
          <w:p w14:paraId="57FCD20B" w14:textId="77777777" w:rsidR="005616E0" w:rsidRDefault="00EA4434">
            <w:pPr>
              <w:pStyle w:val="TableParagraph"/>
              <w:spacing w:line="263" w:lineRule="exact"/>
              <w:ind w:left="16"/>
              <w:jc w:val="center"/>
              <w:rPr>
                <w:sz w:val="24"/>
              </w:rPr>
            </w:pPr>
            <w:r>
              <w:rPr>
                <w:sz w:val="24"/>
              </w:rPr>
              <w:t>-</w:t>
            </w:r>
          </w:p>
        </w:tc>
        <w:tc>
          <w:tcPr>
            <w:tcW w:w="682" w:type="dxa"/>
          </w:tcPr>
          <w:p w14:paraId="1912C5B7" w14:textId="77777777" w:rsidR="005616E0" w:rsidRDefault="00EA4434">
            <w:pPr>
              <w:pStyle w:val="TableParagraph"/>
              <w:spacing w:line="263" w:lineRule="exact"/>
              <w:ind w:left="20"/>
              <w:jc w:val="center"/>
              <w:rPr>
                <w:sz w:val="24"/>
              </w:rPr>
            </w:pPr>
            <w:r>
              <w:rPr>
                <w:sz w:val="24"/>
              </w:rPr>
              <w:t>-</w:t>
            </w:r>
          </w:p>
        </w:tc>
        <w:tc>
          <w:tcPr>
            <w:tcW w:w="563" w:type="dxa"/>
          </w:tcPr>
          <w:p w14:paraId="0037CF88" w14:textId="77777777" w:rsidR="005616E0" w:rsidRDefault="00EA4434">
            <w:pPr>
              <w:pStyle w:val="TableParagraph"/>
              <w:spacing w:line="263" w:lineRule="exact"/>
              <w:ind w:left="15"/>
              <w:jc w:val="center"/>
              <w:rPr>
                <w:sz w:val="24"/>
              </w:rPr>
            </w:pPr>
            <w:r>
              <w:rPr>
                <w:sz w:val="24"/>
              </w:rPr>
              <w:t>-</w:t>
            </w:r>
          </w:p>
        </w:tc>
        <w:tc>
          <w:tcPr>
            <w:tcW w:w="548" w:type="dxa"/>
          </w:tcPr>
          <w:p w14:paraId="782143E8" w14:textId="77777777" w:rsidR="005616E0" w:rsidRDefault="00EA4434">
            <w:pPr>
              <w:pStyle w:val="TableParagraph"/>
              <w:spacing w:line="263" w:lineRule="exact"/>
              <w:ind w:left="0" w:right="1"/>
              <w:jc w:val="center"/>
              <w:rPr>
                <w:sz w:val="24"/>
              </w:rPr>
            </w:pPr>
            <w:r>
              <w:rPr>
                <w:spacing w:val="-10"/>
                <w:sz w:val="24"/>
              </w:rPr>
              <w:t>+</w:t>
            </w:r>
          </w:p>
        </w:tc>
        <w:tc>
          <w:tcPr>
            <w:tcW w:w="615" w:type="dxa"/>
          </w:tcPr>
          <w:p w14:paraId="2F3721A1" w14:textId="77777777" w:rsidR="005616E0" w:rsidRDefault="00EA4434">
            <w:pPr>
              <w:pStyle w:val="TableParagraph"/>
              <w:spacing w:line="263" w:lineRule="exact"/>
              <w:ind w:left="0"/>
              <w:jc w:val="center"/>
              <w:rPr>
                <w:sz w:val="24"/>
              </w:rPr>
            </w:pPr>
            <w:r>
              <w:rPr>
                <w:sz w:val="24"/>
              </w:rPr>
              <w:t>-</w:t>
            </w:r>
          </w:p>
        </w:tc>
        <w:tc>
          <w:tcPr>
            <w:tcW w:w="615" w:type="dxa"/>
          </w:tcPr>
          <w:p w14:paraId="7111F96C" w14:textId="77777777" w:rsidR="005616E0" w:rsidRDefault="00EA4434">
            <w:pPr>
              <w:pStyle w:val="TableParagraph"/>
              <w:spacing w:line="263" w:lineRule="exact"/>
              <w:ind w:left="15"/>
              <w:jc w:val="center"/>
              <w:rPr>
                <w:sz w:val="24"/>
              </w:rPr>
            </w:pPr>
            <w:r>
              <w:rPr>
                <w:sz w:val="24"/>
              </w:rPr>
              <w:t>-</w:t>
            </w:r>
          </w:p>
        </w:tc>
        <w:tc>
          <w:tcPr>
            <w:tcW w:w="523" w:type="dxa"/>
          </w:tcPr>
          <w:p w14:paraId="599A9F91" w14:textId="77777777" w:rsidR="005616E0" w:rsidRDefault="00EA4434">
            <w:pPr>
              <w:pStyle w:val="TableParagraph"/>
              <w:spacing w:line="263" w:lineRule="exact"/>
              <w:ind w:left="10"/>
              <w:jc w:val="center"/>
              <w:rPr>
                <w:sz w:val="24"/>
              </w:rPr>
            </w:pPr>
            <w:r>
              <w:rPr>
                <w:sz w:val="24"/>
              </w:rPr>
              <w:t>-</w:t>
            </w:r>
          </w:p>
        </w:tc>
        <w:tc>
          <w:tcPr>
            <w:tcW w:w="504" w:type="dxa"/>
          </w:tcPr>
          <w:p w14:paraId="1BE856C5" w14:textId="77777777" w:rsidR="005616E0" w:rsidRDefault="00EA4434">
            <w:pPr>
              <w:pStyle w:val="TableParagraph"/>
              <w:spacing w:line="263" w:lineRule="exact"/>
              <w:ind w:left="10"/>
              <w:jc w:val="center"/>
              <w:rPr>
                <w:sz w:val="24"/>
              </w:rPr>
            </w:pPr>
            <w:r>
              <w:rPr>
                <w:sz w:val="24"/>
              </w:rPr>
              <w:t>-</w:t>
            </w:r>
          </w:p>
        </w:tc>
        <w:tc>
          <w:tcPr>
            <w:tcW w:w="615" w:type="dxa"/>
          </w:tcPr>
          <w:p w14:paraId="3B5575EB" w14:textId="77777777" w:rsidR="005616E0" w:rsidRDefault="00EA4434">
            <w:pPr>
              <w:pStyle w:val="TableParagraph"/>
              <w:spacing w:line="263" w:lineRule="exact"/>
              <w:ind w:left="15"/>
              <w:jc w:val="center"/>
              <w:rPr>
                <w:sz w:val="24"/>
              </w:rPr>
            </w:pPr>
            <w:r>
              <w:rPr>
                <w:sz w:val="24"/>
              </w:rPr>
              <w:t>-</w:t>
            </w:r>
          </w:p>
        </w:tc>
        <w:tc>
          <w:tcPr>
            <w:tcW w:w="634" w:type="dxa"/>
          </w:tcPr>
          <w:p w14:paraId="5899949B" w14:textId="77777777" w:rsidR="005616E0" w:rsidRDefault="00EA4434">
            <w:pPr>
              <w:pStyle w:val="TableParagraph"/>
              <w:spacing w:line="263" w:lineRule="exact"/>
              <w:ind w:left="14"/>
              <w:jc w:val="center"/>
              <w:rPr>
                <w:sz w:val="24"/>
              </w:rPr>
            </w:pPr>
            <w:r>
              <w:rPr>
                <w:sz w:val="24"/>
              </w:rPr>
              <w:t>-</w:t>
            </w:r>
          </w:p>
        </w:tc>
        <w:tc>
          <w:tcPr>
            <w:tcW w:w="504" w:type="dxa"/>
          </w:tcPr>
          <w:p w14:paraId="16E6EF27" w14:textId="77777777" w:rsidR="005616E0" w:rsidRDefault="00EA4434">
            <w:pPr>
              <w:pStyle w:val="TableParagraph"/>
              <w:spacing w:line="263" w:lineRule="exact"/>
              <w:ind w:left="0" w:right="204"/>
              <w:jc w:val="right"/>
              <w:rPr>
                <w:sz w:val="24"/>
              </w:rPr>
            </w:pPr>
            <w:r>
              <w:rPr>
                <w:sz w:val="24"/>
              </w:rPr>
              <w:t>-</w:t>
            </w:r>
          </w:p>
        </w:tc>
        <w:tc>
          <w:tcPr>
            <w:tcW w:w="615" w:type="dxa"/>
          </w:tcPr>
          <w:p w14:paraId="347173C6" w14:textId="77777777" w:rsidR="005616E0" w:rsidRDefault="00EA4434">
            <w:pPr>
              <w:pStyle w:val="TableParagraph"/>
              <w:spacing w:line="263" w:lineRule="exact"/>
              <w:ind w:left="0" w:right="262"/>
              <w:jc w:val="right"/>
              <w:rPr>
                <w:sz w:val="24"/>
              </w:rPr>
            </w:pPr>
            <w:r>
              <w:rPr>
                <w:sz w:val="24"/>
              </w:rPr>
              <w:t>-</w:t>
            </w:r>
          </w:p>
        </w:tc>
        <w:tc>
          <w:tcPr>
            <w:tcW w:w="528" w:type="dxa"/>
          </w:tcPr>
          <w:p w14:paraId="7F734D24" w14:textId="77777777" w:rsidR="005616E0" w:rsidRDefault="00EA4434">
            <w:pPr>
              <w:pStyle w:val="TableParagraph"/>
              <w:spacing w:line="263" w:lineRule="exact"/>
              <w:ind w:left="144"/>
              <w:rPr>
                <w:sz w:val="24"/>
              </w:rPr>
            </w:pPr>
            <w:r>
              <w:rPr>
                <w:sz w:val="24"/>
              </w:rPr>
              <w:t>-</w:t>
            </w:r>
          </w:p>
        </w:tc>
        <w:tc>
          <w:tcPr>
            <w:tcW w:w="562" w:type="dxa"/>
          </w:tcPr>
          <w:p w14:paraId="05635298" w14:textId="77777777" w:rsidR="005616E0" w:rsidRDefault="00EA4434">
            <w:pPr>
              <w:pStyle w:val="TableParagraph"/>
              <w:spacing w:line="263" w:lineRule="exact"/>
              <w:ind w:left="163"/>
              <w:rPr>
                <w:sz w:val="24"/>
              </w:rPr>
            </w:pPr>
            <w:r>
              <w:rPr>
                <w:sz w:val="24"/>
              </w:rPr>
              <w:t>-</w:t>
            </w:r>
          </w:p>
        </w:tc>
        <w:tc>
          <w:tcPr>
            <w:tcW w:w="606" w:type="dxa"/>
          </w:tcPr>
          <w:p w14:paraId="4E645614" w14:textId="77777777" w:rsidR="005616E0" w:rsidRDefault="00EA4434">
            <w:pPr>
              <w:pStyle w:val="TableParagraph"/>
              <w:spacing w:line="263" w:lineRule="exact"/>
              <w:ind w:left="0" w:right="3"/>
              <w:jc w:val="center"/>
              <w:rPr>
                <w:sz w:val="24"/>
              </w:rPr>
            </w:pPr>
            <w:r>
              <w:rPr>
                <w:sz w:val="24"/>
              </w:rPr>
              <w:t>-</w:t>
            </w:r>
          </w:p>
        </w:tc>
        <w:tc>
          <w:tcPr>
            <w:tcW w:w="390" w:type="dxa"/>
          </w:tcPr>
          <w:p w14:paraId="7A471454" w14:textId="77777777" w:rsidR="005616E0" w:rsidRDefault="00EA4434">
            <w:pPr>
              <w:pStyle w:val="TableParagraph"/>
              <w:spacing w:line="263" w:lineRule="exact"/>
              <w:ind w:left="0" w:right="1"/>
              <w:jc w:val="center"/>
              <w:rPr>
                <w:sz w:val="24"/>
              </w:rPr>
            </w:pPr>
            <w:r>
              <w:rPr>
                <w:sz w:val="24"/>
              </w:rPr>
              <w:t>-</w:t>
            </w:r>
          </w:p>
        </w:tc>
        <w:tc>
          <w:tcPr>
            <w:tcW w:w="630" w:type="dxa"/>
          </w:tcPr>
          <w:p w14:paraId="13E3DD45" w14:textId="77777777" w:rsidR="005616E0" w:rsidRDefault="00EA4434">
            <w:pPr>
              <w:pStyle w:val="TableParagraph"/>
              <w:spacing w:line="263" w:lineRule="exact"/>
              <w:ind w:left="190"/>
              <w:rPr>
                <w:sz w:val="24"/>
              </w:rPr>
            </w:pPr>
            <w:r>
              <w:rPr>
                <w:sz w:val="24"/>
              </w:rPr>
              <w:t>-</w:t>
            </w:r>
          </w:p>
        </w:tc>
        <w:tc>
          <w:tcPr>
            <w:tcW w:w="463" w:type="dxa"/>
          </w:tcPr>
          <w:p w14:paraId="27AC5232" w14:textId="77777777" w:rsidR="005616E0" w:rsidRDefault="00EA4434">
            <w:pPr>
              <w:pStyle w:val="TableParagraph"/>
              <w:spacing w:line="263" w:lineRule="exact"/>
              <w:ind w:left="0" w:right="146"/>
              <w:jc w:val="center"/>
              <w:rPr>
                <w:sz w:val="24"/>
              </w:rPr>
            </w:pPr>
            <w:r>
              <w:rPr>
                <w:sz w:val="24"/>
              </w:rPr>
              <w:t>-</w:t>
            </w:r>
          </w:p>
        </w:tc>
        <w:tc>
          <w:tcPr>
            <w:tcW w:w="606" w:type="dxa"/>
          </w:tcPr>
          <w:p w14:paraId="18DA0F80" w14:textId="77777777" w:rsidR="005616E0" w:rsidRDefault="00EA4434">
            <w:pPr>
              <w:pStyle w:val="TableParagraph"/>
              <w:spacing w:line="263" w:lineRule="exact"/>
              <w:ind w:left="177"/>
              <w:rPr>
                <w:sz w:val="24"/>
              </w:rPr>
            </w:pPr>
            <w:r>
              <w:rPr>
                <w:sz w:val="24"/>
              </w:rPr>
              <w:t>-</w:t>
            </w:r>
          </w:p>
        </w:tc>
        <w:tc>
          <w:tcPr>
            <w:tcW w:w="534" w:type="dxa"/>
          </w:tcPr>
          <w:p w14:paraId="009151FC" w14:textId="77777777" w:rsidR="005616E0" w:rsidRDefault="00EA4434">
            <w:pPr>
              <w:pStyle w:val="TableParagraph"/>
              <w:spacing w:line="263" w:lineRule="exact"/>
              <w:ind w:left="138"/>
              <w:rPr>
                <w:sz w:val="24"/>
              </w:rPr>
            </w:pPr>
            <w:r>
              <w:rPr>
                <w:sz w:val="24"/>
              </w:rPr>
              <w:t>-</w:t>
            </w:r>
          </w:p>
        </w:tc>
      </w:tr>
      <w:tr w:rsidR="005616E0" w14:paraId="419E7865" w14:textId="77777777">
        <w:trPr>
          <w:trHeight w:val="283"/>
        </w:trPr>
        <w:tc>
          <w:tcPr>
            <w:tcW w:w="3294" w:type="dxa"/>
          </w:tcPr>
          <w:p w14:paraId="21324B8A" w14:textId="77777777" w:rsidR="005616E0" w:rsidRDefault="00EA4434">
            <w:pPr>
              <w:pStyle w:val="TableParagraph"/>
              <w:spacing w:line="263" w:lineRule="exact"/>
              <w:ind w:left="62"/>
              <w:rPr>
                <w:sz w:val="24"/>
              </w:rPr>
            </w:pPr>
            <w:r>
              <w:rPr>
                <w:sz w:val="24"/>
              </w:rPr>
              <w:t>Коммуникативная</w:t>
            </w:r>
            <w:r>
              <w:rPr>
                <w:spacing w:val="-7"/>
                <w:sz w:val="24"/>
              </w:rPr>
              <w:t xml:space="preserve"> </w:t>
            </w:r>
            <w:r>
              <w:rPr>
                <w:spacing w:val="-2"/>
                <w:sz w:val="24"/>
              </w:rPr>
              <w:t>способность</w:t>
            </w:r>
          </w:p>
        </w:tc>
        <w:tc>
          <w:tcPr>
            <w:tcW w:w="562" w:type="dxa"/>
          </w:tcPr>
          <w:p w14:paraId="2188B7D7" w14:textId="77777777" w:rsidR="005616E0" w:rsidRDefault="00EA4434">
            <w:pPr>
              <w:pStyle w:val="TableParagraph"/>
              <w:spacing w:line="263" w:lineRule="exact"/>
              <w:ind w:left="16"/>
              <w:jc w:val="center"/>
              <w:rPr>
                <w:sz w:val="24"/>
              </w:rPr>
            </w:pPr>
            <w:r>
              <w:rPr>
                <w:sz w:val="24"/>
              </w:rPr>
              <w:t>-</w:t>
            </w:r>
          </w:p>
        </w:tc>
        <w:tc>
          <w:tcPr>
            <w:tcW w:w="682" w:type="dxa"/>
          </w:tcPr>
          <w:p w14:paraId="15016A41" w14:textId="77777777" w:rsidR="005616E0" w:rsidRDefault="00EA4434">
            <w:pPr>
              <w:pStyle w:val="TableParagraph"/>
              <w:spacing w:line="263" w:lineRule="exact"/>
              <w:ind w:left="20"/>
              <w:jc w:val="center"/>
              <w:rPr>
                <w:sz w:val="24"/>
              </w:rPr>
            </w:pPr>
            <w:r>
              <w:rPr>
                <w:sz w:val="24"/>
              </w:rPr>
              <w:t>-</w:t>
            </w:r>
          </w:p>
        </w:tc>
        <w:tc>
          <w:tcPr>
            <w:tcW w:w="563" w:type="dxa"/>
          </w:tcPr>
          <w:p w14:paraId="72560D76" w14:textId="77777777" w:rsidR="005616E0" w:rsidRDefault="00EA4434">
            <w:pPr>
              <w:pStyle w:val="TableParagraph"/>
              <w:spacing w:line="263" w:lineRule="exact"/>
              <w:ind w:left="15"/>
              <w:jc w:val="center"/>
              <w:rPr>
                <w:sz w:val="24"/>
              </w:rPr>
            </w:pPr>
            <w:r>
              <w:rPr>
                <w:sz w:val="24"/>
              </w:rPr>
              <w:t>-</w:t>
            </w:r>
          </w:p>
        </w:tc>
        <w:tc>
          <w:tcPr>
            <w:tcW w:w="548" w:type="dxa"/>
          </w:tcPr>
          <w:p w14:paraId="6A4F5D81" w14:textId="77777777" w:rsidR="005616E0" w:rsidRDefault="00EA4434">
            <w:pPr>
              <w:pStyle w:val="TableParagraph"/>
              <w:spacing w:line="263" w:lineRule="exact"/>
              <w:ind w:left="0" w:right="1"/>
              <w:jc w:val="center"/>
              <w:rPr>
                <w:sz w:val="24"/>
              </w:rPr>
            </w:pPr>
            <w:r>
              <w:rPr>
                <w:sz w:val="24"/>
              </w:rPr>
              <w:t>-</w:t>
            </w:r>
          </w:p>
        </w:tc>
        <w:tc>
          <w:tcPr>
            <w:tcW w:w="615" w:type="dxa"/>
          </w:tcPr>
          <w:p w14:paraId="01C2FE73" w14:textId="77777777" w:rsidR="005616E0" w:rsidRDefault="00EA4434">
            <w:pPr>
              <w:pStyle w:val="TableParagraph"/>
              <w:spacing w:line="263" w:lineRule="exact"/>
              <w:ind w:left="0"/>
              <w:jc w:val="center"/>
              <w:rPr>
                <w:sz w:val="24"/>
              </w:rPr>
            </w:pPr>
            <w:r>
              <w:rPr>
                <w:sz w:val="24"/>
              </w:rPr>
              <w:t>-</w:t>
            </w:r>
          </w:p>
        </w:tc>
        <w:tc>
          <w:tcPr>
            <w:tcW w:w="615" w:type="dxa"/>
          </w:tcPr>
          <w:p w14:paraId="30A83A6D" w14:textId="77777777" w:rsidR="005616E0" w:rsidRDefault="00EA4434">
            <w:pPr>
              <w:pStyle w:val="TableParagraph"/>
              <w:spacing w:line="263" w:lineRule="exact"/>
              <w:ind w:left="13"/>
              <w:jc w:val="center"/>
              <w:rPr>
                <w:sz w:val="24"/>
              </w:rPr>
            </w:pPr>
            <w:r>
              <w:rPr>
                <w:spacing w:val="-10"/>
                <w:sz w:val="24"/>
              </w:rPr>
              <w:t>+</w:t>
            </w:r>
          </w:p>
        </w:tc>
        <w:tc>
          <w:tcPr>
            <w:tcW w:w="523" w:type="dxa"/>
          </w:tcPr>
          <w:p w14:paraId="40D6275D" w14:textId="77777777" w:rsidR="005616E0" w:rsidRDefault="00EA4434">
            <w:pPr>
              <w:pStyle w:val="TableParagraph"/>
              <w:spacing w:line="263" w:lineRule="exact"/>
              <w:ind w:left="10"/>
              <w:jc w:val="center"/>
              <w:rPr>
                <w:sz w:val="24"/>
              </w:rPr>
            </w:pPr>
            <w:r>
              <w:rPr>
                <w:sz w:val="24"/>
              </w:rPr>
              <w:t>-</w:t>
            </w:r>
          </w:p>
        </w:tc>
        <w:tc>
          <w:tcPr>
            <w:tcW w:w="504" w:type="dxa"/>
          </w:tcPr>
          <w:p w14:paraId="72B0FB5D" w14:textId="77777777" w:rsidR="005616E0" w:rsidRDefault="00EA4434">
            <w:pPr>
              <w:pStyle w:val="TableParagraph"/>
              <w:spacing w:line="263" w:lineRule="exact"/>
              <w:ind w:left="10"/>
              <w:jc w:val="center"/>
              <w:rPr>
                <w:sz w:val="24"/>
              </w:rPr>
            </w:pPr>
            <w:r>
              <w:rPr>
                <w:sz w:val="24"/>
              </w:rPr>
              <w:t>-</w:t>
            </w:r>
          </w:p>
        </w:tc>
        <w:tc>
          <w:tcPr>
            <w:tcW w:w="615" w:type="dxa"/>
          </w:tcPr>
          <w:p w14:paraId="0AA82429" w14:textId="77777777" w:rsidR="005616E0" w:rsidRDefault="00EA4434">
            <w:pPr>
              <w:pStyle w:val="TableParagraph"/>
              <w:spacing w:line="263" w:lineRule="exact"/>
              <w:ind w:left="13"/>
              <w:jc w:val="center"/>
              <w:rPr>
                <w:sz w:val="24"/>
              </w:rPr>
            </w:pPr>
            <w:r>
              <w:rPr>
                <w:spacing w:val="-10"/>
                <w:sz w:val="24"/>
              </w:rPr>
              <w:t>+</w:t>
            </w:r>
          </w:p>
        </w:tc>
        <w:tc>
          <w:tcPr>
            <w:tcW w:w="634" w:type="dxa"/>
          </w:tcPr>
          <w:p w14:paraId="6F7FF8A8" w14:textId="77777777" w:rsidR="005616E0" w:rsidRDefault="00EA4434">
            <w:pPr>
              <w:pStyle w:val="TableParagraph"/>
              <w:spacing w:line="263" w:lineRule="exact"/>
              <w:ind w:left="12"/>
              <w:jc w:val="center"/>
              <w:rPr>
                <w:sz w:val="24"/>
              </w:rPr>
            </w:pPr>
            <w:r>
              <w:rPr>
                <w:spacing w:val="-10"/>
                <w:sz w:val="24"/>
              </w:rPr>
              <w:t>+</w:t>
            </w:r>
          </w:p>
        </w:tc>
        <w:tc>
          <w:tcPr>
            <w:tcW w:w="504" w:type="dxa"/>
          </w:tcPr>
          <w:p w14:paraId="1B7334FA" w14:textId="77777777" w:rsidR="005616E0" w:rsidRDefault="00EA4434">
            <w:pPr>
              <w:pStyle w:val="TableParagraph"/>
              <w:spacing w:line="263" w:lineRule="exact"/>
              <w:ind w:left="96"/>
              <w:rPr>
                <w:sz w:val="24"/>
              </w:rPr>
            </w:pPr>
            <w:r>
              <w:rPr>
                <w:sz w:val="24"/>
              </w:rPr>
              <w:t>-</w:t>
            </w:r>
          </w:p>
        </w:tc>
        <w:tc>
          <w:tcPr>
            <w:tcW w:w="615" w:type="dxa"/>
          </w:tcPr>
          <w:p w14:paraId="2DC41C89" w14:textId="77777777" w:rsidR="005616E0" w:rsidRDefault="00EA4434">
            <w:pPr>
              <w:pStyle w:val="TableParagraph"/>
              <w:spacing w:line="263" w:lineRule="exact"/>
              <w:ind w:left="150"/>
              <w:rPr>
                <w:sz w:val="24"/>
              </w:rPr>
            </w:pPr>
            <w:r>
              <w:rPr>
                <w:sz w:val="24"/>
              </w:rPr>
              <w:t>-</w:t>
            </w:r>
          </w:p>
        </w:tc>
        <w:tc>
          <w:tcPr>
            <w:tcW w:w="528" w:type="dxa"/>
          </w:tcPr>
          <w:p w14:paraId="578772B5" w14:textId="77777777" w:rsidR="005616E0" w:rsidRDefault="00EA4434">
            <w:pPr>
              <w:pStyle w:val="TableParagraph"/>
              <w:spacing w:line="263" w:lineRule="exact"/>
              <w:ind w:left="144"/>
              <w:rPr>
                <w:sz w:val="24"/>
              </w:rPr>
            </w:pPr>
            <w:r>
              <w:rPr>
                <w:sz w:val="24"/>
              </w:rPr>
              <w:t>-</w:t>
            </w:r>
          </w:p>
        </w:tc>
        <w:tc>
          <w:tcPr>
            <w:tcW w:w="562" w:type="dxa"/>
          </w:tcPr>
          <w:p w14:paraId="024879C7" w14:textId="77777777" w:rsidR="005616E0" w:rsidRDefault="00EA4434">
            <w:pPr>
              <w:pStyle w:val="TableParagraph"/>
              <w:spacing w:line="263" w:lineRule="exact"/>
              <w:ind w:left="163"/>
              <w:rPr>
                <w:sz w:val="24"/>
              </w:rPr>
            </w:pPr>
            <w:r>
              <w:rPr>
                <w:sz w:val="24"/>
              </w:rPr>
              <w:t>-</w:t>
            </w:r>
          </w:p>
        </w:tc>
        <w:tc>
          <w:tcPr>
            <w:tcW w:w="606" w:type="dxa"/>
          </w:tcPr>
          <w:p w14:paraId="3174699D" w14:textId="77777777" w:rsidR="005616E0" w:rsidRDefault="00EA4434">
            <w:pPr>
              <w:pStyle w:val="TableParagraph"/>
              <w:spacing w:line="263" w:lineRule="exact"/>
              <w:ind w:left="0" w:right="3"/>
              <w:jc w:val="center"/>
              <w:rPr>
                <w:sz w:val="24"/>
              </w:rPr>
            </w:pPr>
            <w:r>
              <w:rPr>
                <w:sz w:val="24"/>
              </w:rPr>
              <w:t>-</w:t>
            </w:r>
          </w:p>
        </w:tc>
        <w:tc>
          <w:tcPr>
            <w:tcW w:w="390" w:type="dxa"/>
          </w:tcPr>
          <w:p w14:paraId="5A0466DB" w14:textId="77777777" w:rsidR="005616E0" w:rsidRDefault="00EA4434">
            <w:pPr>
              <w:pStyle w:val="TableParagraph"/>
              <w:spacing w:line="263" w:lineRule="exact"/>
              <w:ind w:left="6"/>
              <w:jc w:val="center"/>
              <w:rPr>
                <w:sz w:val="24"/>
              </w:rPr>
            </w:pPr>
            <w:r>
              <w:rPr>
                <w:sz w:val="24"/>
              </w:rPr>
              <w:t>-</w:t>
            </w:r>
          </w:p>
        </w:tc>
        <w:tc>
          <w:tcPr>
            <w:tcW w:w="630" w:type="dxa"/>
          </w:tcPr>
          <w:p w14:paraId="75EAC096" w14:textId="77777777" w:rsidR="005616E0" w:rsidRDefault="00EA4434">
            <w:pPr>
              <w:pStyle w:val="TableParagraph"/>
              <w:spacing w:line="263" w:lineRule="exact"/>
              <w:ind w:left="190"/>
              <w:rPr>
                <w:sz w:val="24"/>
              </w:rPr>
            </w:pPr>
            <w:r>
              <w:rPr>
                <w:sz w:val="24"/>
              </w:rPr>
              <w:t>-</w:t>
            </w:r>
          </w:p>
        </w:tc>
        <w:tc>
          <w:tcPr>
            <w:tcW w:w="463" w:type="dxa"/>
          </w:tcPr>
          <w:p w14:paraId="49EB4350" w14:textId="77777777" w:rsidR="005616E0" w:rsidRDefault="00EA4434">
            <w:pPr>
              <w:pStyle w:val="TableParagraph"/>
              <w:spacing w:line="263" w:lineRule="exact"/>
              <w:ind w:left="0" w:right="148"/>
              <w:jc w:val="center"/>
              <w:rPr>
                <w:sz w:val="24"/>
              </w:rPr>
            </w:pPr>
            <w:r>
              <w:rPr>
                <w:spacing w:val="-10"/>
                <w:sz w:val="24"/>
              </w:rPr>
              <w:t>+</w:t>
            </w:r>
          </w:p>
        </w:tc>
        <w:tc>
          <w:tcPr>
            <w:tcW w:w="606" w:type="dxa"/>
          </w:tcPr>
          <w:p w14:paraId="61822176" w14:textId="77777777" w:rsidR="005616E0" w:rsidRDefault="00EA4434">
            <w:pPr>
              <w:pStyle w:val="TableParagraph"/>
              <w:spacing w:line="263" w:lineRule="exact"/>
              <w:ind w:left="177"/>
              <w:rPr>
                <w:sz w:val="24"/>
              </w:rPr>
            </w:pPr>
            <w:r>
              <w:rPr>
                <w:sz w:val="24"/>
              </w:rPr>
              <w:t>-</w:t>
            </w:r>
          </w:p>
        </w:tc>
        <w:tc>
          <w:tcPr>
            <w:tcW w:w="534" w:type="dxa"/>
          </w:tcPr>
          <w:p w14:paraId="584A9E0F" w14:textId="77777777" w:rsidR="005616E0" w:rsidRDefault="00EA4434">
            <w:pPr>
              <w:pStyle w:val="TableParagraph"/>
              <w:spacing w:line="263" w:lineRule="exact"/>
              <w:ind w:left="138"/>
              <w:rPr>
                <w:sz w:val="24"/>
              </w:rPr>
            </w:pPr>
            <w:r>
              <w:rPr>
                <w:sz w:val="24"/>
              </w:rPr>
              <w:t>-</w:t>
            </w:r>
          </w:p>
        </w:tc>
      </w:tr>
      <w:tr w:rsidR="005616E0" w14:paraId="50DD2521" w14:textId="77777777">
        <w:trPr>
          <w:trHeight w:val="1103"/>
        </w:trPr>
        <w:tc>
          <w:tcPr>
            <w:tcW w:w="3294" w:type="dxa"/>
          </w:tcPr>
          <w:p w14:paraId="28281209" w14:textId="1B1397EC" w:rsidR="005616E0" w:rsidRDefault="00EA4434" w:rsidP="002A78D1">
            <w:pPr>
              <w:pStyle w:val="TableParagraph"/>
              <w:ind w:left="62" w:right="62"/>
              <w:rPr>
                <w:sz w:val="24"/>
              </w:rPr>
            </w:pPr>
            <w:r>
              <w:rPr>
                <w:sz w:val="24"/>
              </w:rPr>
              <w:t>Выбор</w:t>
            </w:r>
            <w:r>
              <w:rPr>
                <w:spacing w:val="-15"/>
                <w:sz w:val="24"/>
              </w:rPr>
              <w:t xml:space="preserve"> </w:t>
            </w:r>
            <w:r>
              <w:rPr>
                <w:sz w:val="24"/>
              </w:rPr>
              <w:t>оптимальной</w:t>
            </w:r>
            <w:r>
              <w:rPr>
                <w:spacing w:val="-15"/>
                <w:sz w:val="24"/>
              </w:rPr>
              <w:t xml:space="preserve"> </w:t>
            </w:r>
            <w:r>
              <w:rPr>
                <w:sz w:val="24"/>
              </w:rPr>
              <w:t xml:space="preserve">стратегии решений </w:t>
            </w:r>
            <w:r w:rsidR="002A78D1">
              <w:rPr>
                <w:sz w:val="24"/>
              </w:rPr>
              <w:t>задач в профессиональной деятельности</w:t>
            </w:r>
          </w:p>
        </w:tc>
        <w:tc>
          <w:tcPr>
            <w:tcW w:w="562" w:type="dxa"/>
          </w:tcPr>
          <w:p w14:paraId="2448B578" w14:textId="77777777" w:rsidR="005616E0" w:rsidRDefault="005616E0">
            <w:pPr>
              <w:pStyle w:val="TableParagraph"/>
              <w:spacing w:before="128"/>
              <w:ind w:left="0"/>
              <w:rPr>
                <w:sz w:val="24"/>
              </w:rPr>
            </w:pPr>
          </w:p>
          <w:p w14:paraId="14667A0A" w14:textId="77777777" w:rsidR="005616E0" w:rsidRDefault="00EA4434">
            <w:pPr>
              <w:pStyle w:val="TableParagraph"/>
              <w:ind w:left="16"/>
              <w:jc w:val="center"/>
              <w:rPr>
                <w:sz w:val="24"/>
              </w:rPr>
            </w:pPr>
            <w:r>
              <w:rPr>
                <w:sz w:val="24"/>
              </w:rPr>
              <w:t>-</w:t>
            </w:r>
          </w:p>
        </w:tc>
        <w:tc>
          <w:tcPr>
            <w:tcW w:w="682" w:type="dxa"/>
          </w:tcPr>
          <w:p w14:paraId="3A648303" w14:textId="77777777" w:rsidR="005616E0" w:rsidRDefault="005616E0">
            <w:pPr>
              <w:pStyle w:val="TableParagraph"/>
              <w:spacing w:before="128"/>
              <w:ind w:left="0"/>
              <w:rPr>
                <w:sz w:val="24"/>
              </w:rPr>
            </w:pPr>
          </w:p>
          <w:p w14:paraId="3D02D877" w14:textId="77777777" w:rsidR="005616E0" w:rsidRDefault="00EA4434">
            <w:pPr>
              <w:pStyle w:val="TableParagraph"/>
              <w:ind w:left="20"/>
              <w:jc w:val="center"/>
              <w:rPr>
                <w:sz w:val="24"/>
              </w:rPr>
            </w:pPr>
            <w:r>
              <w:rPr>
                <w:sz w:val="24"/>
              </w:rPr>
              <w:t>-</w:t>
            </w:r>
          </w:p>
        </w:tc>
        <w:tc>
          <w:tcPr>
            <w:tcW w:w="563" w:type="dxa"/>
          </w:tcPr>
          <w:p w14:paraId="313726EC" w14:textId="77777777" w:rsidR="005616E0" w:rsidRDefault="005616E0">
            <w:pPr>
              <w:pStyle w:val="TableParagraph"/>
              <w:spacing w:before="128"/>
              <w:ind w:left="0"/>
              <w:rPr>
                <w:sz w:val="24"/>
              </w:rPr>
            </w:pPr>
          </w:p>
          <w:p w14:paraId="2BDCEF79" w14:textId="77777777" w:rsidR="005616E0" w:rsidRDefault="00EA4434">
            <w:pPr>
              <w:pStyle w:val="TableParagraph"/>
              <w:ind w:left="15"/>
              <w:jc w:val="center"/>
              <w:rPr>
                <w:sz w:val="24"/>
              </w:rPr>
            </w:pPr>
            <w:r>
              <w:rPr>
                <w:sz w:val="24"/>
              </w:rPr>
              <w:t>-</w:t>
            </w:r>
          </w:p>
        </w:tc>
        <w:tc>
          <w:tcPr>
            <w:tcW w:w="548" w:type="dxa"/>
          </w:tcPr>
          <w:p w14:paraId="55DBB039" w14:textId="77777777" w:rsidR="005616E0" w:rsidRDefault="005616E0">
            <w:pPr>
              <w:pStyle w:val="TableParagraph"/>
              <w:spacing w:before="128"/>
              <w:ind w:left="0"/>
              <w:rPr>
                <w:sz w:val="24"/>
              </w:rPr>
            </w:pPr>
          </w:p>
          <w:p w14:paraId="68046E8B" w14:textId="77777777" w:rsidR="005616E0" w:rsidRDefault="00EA4434">
            <w:pPr>
              <w:pStyle w:val="TableParagraph"/>
              <w:ind w:left="0" w:right="1"/>
              <w:jc w:val="center"/>
              <w:rPr>
                <w:sz w:val="24"/>
              </w:rPr>
            </w:pPr>
            <w:r>
              <w:rPr>
                <w:sz w:val="24"/>
              </w:rPr>
              <w:t>-</w:t>
            </w:r>
          </w:p>
        </w:tc>
        <w:tc>
          <w:tcPr>
            <w:tcW w:w="615" w:type="dxa"/>
          </w:tcPr>
          <w:p w14:paraId="0D11C3A9" w14:textId="77777777" w:rsidR="005616E0" w:rsidRDefault="005616E0">
            <w:pPr>
              <w:pStyle w:val="TableParagraph"/>
              <w:spacing w:before="128"/>
              <w:ind w:left="0"/>
              <w:rPr>
                <w:sz w:val="24"/>
              </w:rPr>
            </w:pPr>
          </w:p>
          <w:p w14:paraId="7D8BD2DA" w14:textId="77777777" w:rsidR="005616E0" w:rsidRDefault="00EA4434">
            <w:pPr>
              <w:pStyle w:val="TableParagraph"/>
              <w:ind w:left="4"/>
              <w:jc w:val="center"/>
              <w:rPr>
                <w:sz w:val="24"/>
              </w:rPr>
            </w:pPr>
            <w:r>
              <w:rPr>
                <w:spacing w:val="-10"/>
                <w:sz w:val="24"/>
              </w:rPr>
              <w:t>+</w:t>
            </w:r>
          </w:p>
        </w:tc>
        <w:tc>
          <w:tcPr>
            <w:tcW w:w="615" w:type="dxa"/>
          </w:tcPr>
          <w:p w14:paraId="7824F8B1" w14:textId="77777777" w:rsidR="005616E0" w:rsidRDefault="005616E0">
            <w:pPr>
              <w:pStyle w:val="TableParagraph"/>
              <w:spacing w:before="128"/>
              <w:ind w:left="0"/>
              <w:rPr>
                <w:sz w:val="24"/>
              </w:rPr>
            </w:pPr>
          </w:p>
          <w:p w14:paraId="3D65961D" w14:textId="77777777" w:rsidR="005616E0" w:rsidRDefault="00EA4434">
            <w:pPr>
              <w:pStyle w:val="TableParagraph"/>
              <w:ind w:left="15"/>
              <w:jc w:val="center"/>
              <w:rPr>
                <w:sz w:val="24"/>
              </w:rPr>
            </w:pPr>
            <w:r>
              <w:rPr>
                <w:sz w:val="24"/>
              </w:rPr>
              <w:t>-</w:t>
            </w:r>
          </w:p>
        </w:tc>
        <w:tc>
          <w:tcPr>
            <w:tcW w:w="523" w:type="dxa"/>
          </w:tcPr>
          <w:p w14:paraId="7D3C9B17" w14:textId="77777777" w:rsidR="005616E0" w:rsidRDefault="005616E0">
            <w:pPr>
              <w:pStyle w:val="TableParagraph"/>
              <w:spacing w:before="128"/>
              <w:ind w:left="0"/>
              <w:rPr>
                <w:sz w:val="24"/>
              </w:rPr>
            </w:pPr>
          </w:p>
          <w:p w14:paraId="1916C947" w14:textId="77777777" w:rsidR="005616E0" w:rsidRDefault="00EA4434">
            <w:pPr>
              <w:pStyle w:val="TableParagraph"/>
              <w:ind w:left="18"/>
              <w:jc w:val="center"/>
              <w:rPr>
                <w:sz w:val="24"/>
              </w:rPr>
            </w:pPr>
            <w:r>
              <w:rPr>
                <w:spacing w:val="-10"/>
                <w:sz w:val="24"/>
              </w:rPr>
              <w:t>+</w:t>
            </w:r>
          </w:p>
        </w:tc>
        <w:tc>
          <w:tcPr>
            <w:tcW w:w="504" w:type="dxa"/>
          </w:tcPr>
          <w:p w14:paraId="1A346F4E" w14:textId="77777777" w:rsidR="005616E0" w:rsidRDefault="005616E0">
            <w:pPr>
              <w:pStyle w:val="TableParagraph"/>
              <w:spacing w:before="128"/>
              <w:ind w:left="0"/>
              <w:rPr>
                <w:sz w:val="24"/>
              </w:rPr>
            </w:pPr>
          </w:p>
          <w:p w14:paraId="689EB3E3" w14:textId="77777777" w:rsidR="005616E0" w:rsidRDefault="00EA4434">
            <w:pPr>
              <w:pStyle w:val="TableParagraph"/>
              <w:ind w:left="8"/>
              <w:jc w:val="center"/>
              <w:rPr>
                <w:sz w:val="24"/>
              </w:rPr>
            </w:pPr>
            <w:r>
              <w:rPr>
                <w:spacing w:val="-10"/>
                <w:sz w:val="24"/>
              </w:rPr>
              <w:t>+</w:t>
            </w:r>
          </w:p>
        </w:tc>
        <w:tc>
          <w:tcPr>
            <w:tcW w:w="615" w:type="dxa"/>
          </w:tcPr>
          <w:p w14:paraId="2B680048" w14:textId="77777777" w:rsidR="005616E0" w:rsidRDefault="005616E0">
            <w:pPr>
              <w:pStyle w:val="TableParagraph"/>
              <w:spacing w:before="128"/>
              <w:ind w:left="0"/>
              <w:rPr>
                <w:sz w:val="24"/>
              </w:rPr>
            </w:pPr>
          </w:p>
          <w:p w14:paraId="4FDF8473" w14:textId="77777777" w:rsidR="005616E0" w:rsidRDefault="00EA4434">
            <w:pPr>
              <w:pStyle w:val="TableParagraph"/>
              <w:ind w:left="15"/>
              <w:jc w:val="center"/>
              <w:rPr>
                <w:sz w:val="24"/>
              </w:rPr>
            </w:pPr>
            <w:r>
              <w:rPr>
                <w:sz w:val="24"/>
              </w:rPr>
              <w:t>-</w:t>
            </w:r>
          </w:p>
        </w:tc>
        <w:tc>
          <w:tcPr>
            <w:tcW w:w="634" w:type="dxa"/>
          </w:tcPr>
          <w:p w14:paraId="4CE915C1" w14:textId="77777777" w:rsidR="005616E0" w:rsidRDefault="005616E0">
            <w:pPr>
              <w:pStyle w:val="TableParagraph"/>
              <w:spacing w:before="128"/>
              <w:ind w:left="0"/>
              <w:rPr>
                <w:sz w:val="24"/>
              </w:rPr>
            </w:pPr>
          </w:p>
          <w:p w14:paraId="24F46F1F" w14:textId="77777777" w:rsidR="005616E0" w:rsidRDefault="00EA4434">
            <w:pPr>
              <w:pStyle w:val="TableParagraph"/>
              <w:ind w:left="14"/>
              <w:jc w:val="center"/>
              <w:rPr>
                <w:sz w:val="24"/>
              </w:rPr>
            </w:pPr>
            <w:r>
              <w:rPr>
                <w:sz w:val="24"/>
              </w:rPr>
              <w:t>-</w:t>
            </w:r>
          </w:p>
        </w:tc>
        <w:tc>
          <w:tcPr>
            <w:tcW w:w="504" w:type="dxa"/>
          </w:tcPr>
          <w:p w14:paraId="5057C237" w14:textId="77777777" w:rsidR="005616E0" w:rsidRDefault="005616E0">
            <w:pPr>
              <w:pStyle w:val="TableParagraph"/>
              <w:spacing w:before="128"/>
              <w:ind w:left="0"/>
              <w:rPr>
                <w:sz w:val="24"/>
              </w:rPr>
            </w:pPr>
          </w:p>
          <w:p w14:paraId="51C29C89" w14:textId="77777777" w:rsidR="005616E0" w:rsidRDefault="00EA4434">
            <w:pPr>
              <w:pStyle w:val="TableParagraph"/>
              <w:ind w:left="0" w:right="204"/>
              <w:jc w:val="right"/>
              <w:rPr>
                <w:sz w:val="24"/>
              </w:rPr>
            </w:pPr>
            <w:r>
              <w:rPr>
                <w:sz w:val="24"/>
              </w:rPr>
              <w:t>-</w:t>
            </w:r>
          </w:p>
        </w:tc>
        <w:tc>
          <w:tcPr>
            <w:tcW w:w="615" w:type="dxa"/>
          </w:tcPr>
          <w:p w14:paraId="31FC0478" w14:textId="77777777" w:rsidR="005616E0" w:rsidRDefault="005616E0">
            <w:pPr>
              <w:pStyle w:val="TableParagraph"/>
              <w:ind w:left="0"/>
              <w:rPr>
                <w:sz w:val="24"/>
              </w:rPr>
            </w:pPr>
          </w:p>
        </w:tc>
        <w:tc>
          <w:tcPr>
            <w:tcW w:w="528" w:type="dxa"/>
          </w:tcPr>
          <w:p w14:paraId="2C443B1F" w14:textId="77777777" w:rsidR="005616E0" w:rsidRDefault="005616E0">
            <w:pPr>
              <w:pStyle w:val="TableParagraph"/>
              <w:spacing w:before="128"/>
              <w:ind w:left="0"/>
              <w:rPr>
                <w:sz w:val="24"/>
              </w:rPr>
            </w:pPr>
          </w:p>
          <w:p w14:paraId="509CF1B2" w14:textId="77777777" w:rsidR="005616E0" w:rsidRDefault="00EA4434">
            <w:pPr>
              <w:pStyle w:val="TableParagraph"/>
              <w:ind w:left="144"/>
              <w:rPr>
                <w:sz w:val="24"/>
              </w:rPr>
            </w:pPr>
            <w:r>
              <w:rPr>
                <w:sz w:val="24"/>
              </w:rPr>
              <w:t>-</w:t>
            </w:r>
          </w:p>
        </w:tc>
        <w:tc>
          <w:tcPr>
            <w:tcW w:w="562" w:type="dxa"/>
          </w:tcPr>
          <w:p w14:paraId="2FF126E9" w14:textId="77777777" w:rsidR="005616E0" w:rsidRDefault="005616E0">
            <w:pPr>
              <w:pStyle w:val="TableParagraph"/>
              <w:spacing w:before="128"/>
              <w:ind w:left="0"/>
              <w:rPr>
                <w:sz w:val="24"/>
              </w:rPr>
            </w:pPr>
          </w:p>
          <w:p w14:paraId="516E8C0A" w14:textId="77777777" w:rsidR="005616E0" w:rsidRDefault="00EA4434">
            <w:pPr>
              <w:pStyle w:val="TableParagraph"/>
              <w:ind w:left="163"/>
              <w:rPr>
                <w:sz w:val="24"/>
              </w:rPr>
            </w:pPr>
            <w:r>
              <w:rPr>
                <w:sz w:val="24"/>
              </w:rPr>
              <w:t>-</w:t>
            </w:r>
          </w:p>
        </w:tc>
        <w:tc>
          <w:tcPr>
            <w:tcW w:w="606" w:type="dxa"/>
          </w:tcPr>
          <w:p w14:paraId="18FF3BD8" w14:textId="77777777" w:rsidR="005616E0" w:rsidRDefault="005616E0">
            <w:pPr>
              <w:pStyle w:val="TableParagraph"/>
              <w:spacing w:before="128"/>
              <w:ind w:left="0"/>
              <w:rPr>
                <w:sz w:val="24"/>
              </w:rPr>
            </w:pPr>
          </w:p>
          <w:p w14:paraId="12A789A4" w14:textId="77777777" w:rsidR="005616E0" w:rsidRDefault="00EA4434">
            <w:pPr>
              <w:pStyle w:val="TableParagraph"/>
              <w:ind w:left="1"/>
              <w:jc w:val="center"/>
              <w:rPr>
                <w:sz w:val="24"/>
              </w:rPr>
            </w:pPr>
            <w:r>
              <w:rPr>
                <w:spacing w:val="-10"/>
                <w:sz w:val="24"/>
              </w:rPr>
              <w:t>+</w:t>
            </w:r>
          </w:p>
        </w:tc>
        <w:tc>
          <w:tcPr>
            <w:tcW w:w="390" w:type="dxa"/>
          </w:tcPr>
          <w:p w14:paraId="40580696" w14:textId="77777777" w:rsidR="005616E0" w:rsidRDefault="005616E0">
            <w:pPr>
              <w:pStyle w:val="TableParagraph"/>
              <w:spacing w:before="128"/>
              <w:ind w:left="0"/>
              <w:rPr>
                <w:sz w:val="24"/>
              </w:rPr>
            </w:pPr>
          </w:p>
          <w:p w14:paraId="0C017034" w14:textId="77777777" w:rsidR="005616E0" w:rsidRDefault="00EA4434">
            <w:pPr>
              <w:pStyle w:val="TableParagraph"/>
              <w:ind w:left="0" w:right="3"/>
              <w:jc w:val="center"/>
              <w:rPr>
                <w:sz w:val="24"/>
              </w:rPr>
            </w:pPr>
            <w:r>
              <w:rPr>
                <w:spacing w:val="-10"/>
                <w:sz w:val="24"/>
              </w:rPr>
              <w:t>+</w:t>
            </w:r>
          </w:p>
        </w:tc>
        <w:tc>
          <w:tcPr>
            <w:tcW w:w="630" w:type="dxa"/>
          </w:tcPr>
          <w:p w14:paraId="2E3A27D9" w14:textId="77777777" w:rsidR="005616E0" w:rsidRDefault="005616E0">
            <w:pPr>
              <w:pStyle w:val="TableParagraph"/>
              <w:spacing w:before="128"/>
              <w:ind w:left="0"/>
              <w:rPr>
                <w:sz w:val="24"/>
              </w:rPr>
            </w:pPr>
          </w:p>
          <w:p w14:paraId="08178913" w14:textId="77777777" w:rsidR="005616E0" w:rsidRDefault="00EA4434">
            <w:pPr>
              <w:pStyle w:val="TableParagraph"/>
              <w:ind w:left="190"/>
              <w:rPr>
                <w:sz w:val="24"/>
              </w:rPr>
            </w:pPr>
            <w:r>
              <w:rPr>
                <w:sz w:val="24"/>
              </w:rPr>
              <w:t>-</w:t>
            </w:r>
          </w:p>
        </w:tc>
        <w:tc>
          <w:tcPr>
            <w:tcW w:w="463" w:type="dxa"/>
          </w:tcPr>
          <w:p w14:paraId="09F25E32" w14:textId="77777777" w:rsidR="005616E0" w:rsidRDefault="005616E0">
            <w:pPr>
              <w:pStyle w:val="TableParagraph"/>
              <w:spacing w:before="128"/>
              <w:ind w:left="0"/>
              <w:rPr>
                <w:sz w:val="24"/>
              </w:rPr>
            </w:pPr>
          </w:p>
          <w:p w14:paraId="321451CC" w14:textId="77777777" w:rsidR="005616E0" w:rsidRDefault="00EA4434">
            <w:pPr>
              <w:pStyle w:val="TableParagraph"/>
              <w:ind w:left="0" w:right="146"/>
              <w:jc w:val="center"/>
              <w:rPr>
                <w:sz w:val="24"/>
              </w:rPr>
            </w:pPr>
            <w:r>
              <w:rPr>
                <w:sz w:val="24"/>
              </w:rPr>
              <w:t>-</w:t>
            </w:r>
          </w:p>
        </w:tc>
        <w:tc>
          <w:tcPr>
            <w:tcW w:w="606" w:type="dxa"/>
          </w:tcPr>
          <w:p w14:paraId="5092CA56" w14:textId="77777777" w:rsidR="005616E0" w:rsidRDefault="005616E0">
            <w:pPr>
              <w:pStyle w:val="TableParagraph"/>
              <w:spacing w:before="128"/>
              <w:ind w:left="0"/>
              <w:rPr>
                <w:sz w:val="24"/>
              </w:rPr>
            </w:pPr>
          </w:p>
          <w:p w14:paraId="2A692D2B" w14:textId="77777777" w:rsidR="005616E0" w:rsidRDefault="00EA4434">
            <w:pPr>
              <w:pStyle w:val="TableParagraph"/>
              <w:ind w:left="177"/>
              <w:rPr>
                <w:sz w:val="24"/>
              </w:rPr>
            </w:pPr>
            <w:r>
              <w:rPr>
                <w:sz w:val="24"/>
              </w:rPr>
              <w:t>-</w:t>
            </w:r>
          </w:p>
        </w:tc>
        <w:tc>
          <w:tcPr>
            <w:tcW w:w="534" w:type="dxa"/>
          </w:tcPr>
          <w:p w14:paraId="1FF6A1FD" w14:textId="77777777" w:rsidR="005616E0" w:rsidRDefault="005616E0">
            <w:pPr>
              <w:pStyle w:val="TableParagraph"/>
              <w:spacing w:before="128"/>
              <w:ind w:left="0"/>
              <w:rPr>
                <w:sz w:val="24"/>
              </w:rPr>
            </w:pPr>
          </w:p>
          <w:p w14:paraId="53B138CE" w14:textId="77777777" w:rsidR="005616E0" w:rsidRDefault="00EA4434">
            <w:pPr>
              <w:pStyle w:val="TableParagraph"/>
              <w:ind w:left="138"/>
              <w:rPr>
                <w:sz w:val="24"/>
              </w:rPr>
            </w:pPr>
            <w:r>
              <w:rPr>
                <w:sz w:val="24"/>
              </w:rPr>
              <w:t>-</w:t>
            </w:r>
          </w:p>
        </w:tc>
      </w:tr>
      <w:tr w:rsidR="005616E0" w14:paraId="60009DEB" w14:textId="77777777">
        <w:trPr>
          <w:trHeight w:val="551"/>
        </w:trPr>
        <w:tc>
          <w:tcPr>
            <w:tcW w:w="3294" w:type="dxa"/>
          </w:tcPr>
          <w:p w14:paraId="4EE64B37" w14:textId="77777777" w:rsidR="005616E0" w:rsidRDefault="00EA4434">
            <w:pPr>
              <w:pStyle w:val="TableParagraph"/>
              <w:spacing w:line="268" w:lineRule="exact"/>
              <w:ind w:left="62"/>
              <w:rPr>
                <w:sz w:val="24"/>
              </w:rPr>
            </w:pPr>
            <w:r>
              <w:rPr>
                <w:sz w:val="24"/>
              </w:rPr>
              <w:t>Способность к</w:t>
            </w:r>
            <w:r>
              <w:rPr>
                <w:spacing w:val="-2"/>
                <w:sz w:val="24"/>
              </w:rPr>
              <w:t xml:space="preserve"> личной</w:t>
            </w:r>
          </w:p>
          <w:p w14:paraId="73E049DB" w14:textId="77777777" w:rsidR="005616E0" w:rsidRDefault="00EA4434">
            <w:pPr>
              <w:pStyle w:val="TableParagraph"/>
              <w:spacing w:before="2" w:line="261" w:lineRule="exact"/>
              <w:ind w:left="62"/>
              <w:rPr>
                <w:sz w:val="24"/>
              </w:rPr>
            </w:pPr>
            <w:r>
              <w:rPr>
                <w:spacing w:val="-2"/>
                <w:sz w:val="24"/>
              </w:rPr>
              <w:t>креативности</w:t>
            </w:r>
          </w:p>
        </w:tc>
        <w:tc>
          <w:tcPr>
            <w:tcW w:w="562" w:type="dxa"/>
          </w:tcPr>
          <w:p w14:paraId="7E7E3E55" w14:textId="77777777" w:rsidR="005616E0" w:rsidRDefault="00EA4434">
            <w:pPr>
              <w:pStyle w:val="TableParagraph"/>
              <w:spacing w:before="131"/>
              <w:ind w:left="6"/>
              <w:jc w:val="center"/>
              <w:rPr>
                <w:sz w:val="24"/>
              </w:rPr>
            </w:pPr>
            <w:r>
              <w:rPr>
                <w:sz w:val="24"/>
              </w:rPr>
              <w:t>-</w:t>
            </w:r>
          </w:p>
        </w:tc>
        <w:tc>
          <w:tcPr>
            <w:tcW w:w="682" w:type="dxa"/>
          </w:tcPr>
          <w:p w14:paraId="4C2A32BF" w14:textId="77777777" w:rsidR="005616E0" w:rsidRDefault="00EA4434">
            <w:pPr>
              <w:pStyle w:val="TableParagraph"/>
              <w:spacing w:before="131"/>
              <w:ind w:left="10"/>
              <w:jc w:val="center"/>
              <w:rPr>
                <w:sz w:val="24"/>
              </w:rPr>
            </w:pPr>
            <w:r>
              <w:rPr>
                <w:sz w:val="24"/>
              </w:rPr>
              <w:t>-</w:t>
            </w:r>
          </w:p>
        </w:tc>
        <w:tc>
          <w:tcPr>
            <w:tcW w:w="563" w:type="dxa"/>
          </w:tcPr>
          <w:p w14:paraId="09E9AA93" w14:textId="77777777" w:rsidR="005616E0" w:rsidRDefault="00EA4434">
            <w:pPr>
              <w:pStyle w:val="TableParagraph"/>
              <w:spacing w:before="131"/>
              <w:ind w:left="12"/>
              <w:jc w:val="center"/>
              <w:rPr>
                <w:sz w:val="24"/>
              </w:rPr>
            </w:pPr>
            <w:r>
              <w:rPr>
                <w:spacing w:val="-10"/>
                <w:sz w:val="24"/>
              </w:rPr>
              <w:t>+</w:t>
            </w:r>
          </w:p>
        </w:tc>
        <w:tc>
          <w:tcPr>
            <w:tcW w:w="548" w:type="dxa"/>
          </w:tcPr>
          <w:p w14:paraId="64416D11" w14:textId="77777777" w:rsidR="005616E0" w:rsidRDefault="00EA4434">
            <w:pPr>
              <w:pStyle w:val="TableParagraph"/>
              <w:spacing w:before="131"/>
              <w:ind w:left="0" w:right="1"/>
              <w:jc w:val="center"/>
              <w:rPr>
                <w:sz w:val="24"/>
              </w:rPr>
            </w:pPr>
            <w:r>
              <w:rPr>
                <w:sz w:val="24"/>
              </w:rPr>
              <w:t>-</w:t>
            </w:r>
          </w:p>
        </w:tc>
        <w:tc>
          <w:tcPr>
            <w:tcW w:w="615" w:type="dxa"/>
          </w:tcPr>
          <w:p w14:paraId="3D0210B3" w14:textId="77777777" w:rsidR="005616E0" w:rsidRDefault="00EA4434">
            <w:pPr>
              <w:pStyle w:val="TableParagraph"/>
              <w:spacing w:before="131"/>
              <w:ind w:left="0"/>
              <w:jc w:val="center"/>
              <w:rPr>
                <w:sz w:val="24"/>
              </w:rPr>
            </w:pPr>
            <w:r>
              <w:rPr>
                <w:sz w:val="24"/>
              </w:rPr>
              <w:t>-</w:t>
            </w:r>
          </w:p>
        </w:tc>
        <w:tc>
          <w:tcPr>
            <w:tcW w:w="615" w:type="dxa"/>
          </w:tcPr>
          <w:p w14:paraId="13476F9B" w14:textId="77777777" w:rsidR="005616E0" w:rsidRDefault="00EA4434">
            <w:pPr>
              <w:pStyle w:val="TableParagraph"/>
              <w:spacing w:before="131"/>
              <w:ind w:left="15"/>
              <w:jc w:val="center"/>
              <w:rPr>
                <w:sz w:val="24"/>
              </w:rPr>
            </w:pPr>
            <w:r>
              <w:rPr>
                <w:sz w:val="24"/>
              </w:rPr>
              <w:t>-</w:t>
            </w:r>
          </w:p>
        </w:tc>
        <w:tc>
          <w:tcPr>
            <w:tcW w:w="523" w:type="dxa"/>
          </w:tcPr>
          <w:p w14:paraId="36915936" w14:textId="77777777" w:rsidR="005616E0" w:rsidRDefault="00EA4434">
            <w:pPr>
              <w:pStyle w:val="TableParagraph"/>
              <w:spacing w:before="131"/>
              <w:ind w:left="18"/>
              <w:jc w:val="center"/>
              <w:rPr>
                <w:sz w:val="24"/>
              </w:rPr>
            </w:pPr>
            <w:r>
              <w:rPr>
                <w:spacing w:val="-10"/>
                <w:sz w:val="24"/>
              </w:rPr>
              <w:t>+</w:t>
            </w:r>
          </w:p>
        </w:tc>
        <w:tc>
          <w:tcPr>
            <w:tcW w:w="504" w:type="dxa"/>
          </w:tcPr>
          <w:p w14:paraId="01184689" w14:textId="77777777" w:rsidR="005616E0" w:rsidRDefault="00EA4434">
            <w:pPr>
              <w:pStyle w:val="TableParagraph"/>
              <w:spacing w:before="131"/>
              <w:ind w:left="8"/>
              <w:jc w:val="center"/>
              <w:rPr>
                <w:sz w:val="24"/>
              </w:rPr>
            </w:pPr>
            <w:r>
              <w:rPr>
                <w:spacing w:val="-10"/>
                <w:sz w:val="24"/>
              </w:rPr>
              <w:t>+</w:t>
            </w:r>
          </w:p>
        </w:tc>
        <w:tc>
          <w:tcPr>
            <w:tcW w:w="615" w:type="dxa"/>
          </w:tcPr>
          <w:p w14:paraId="1B56A80D" w14:textId="77777777" w:rsidR="005616E0" w:rsidRDefault="00EA4434">
            <w:pPr>
              <w:pStyle w:val="TableParagraph"/>
              <w:spacing w:before="131"/>
              <w:ind w:left="6"/>
              <w:jc w:val="center"/>
              <w:rPr>
                <w:sz w:val="24"/>
              </w:rPr>
            </w:pPr>
            <w:r>
              <w:rPr>
                <w:sz w:val="24"/>
              </w:rPr>
              <w:t>-</w:t>
            </w:r>
          </w:p>
        </w:tc>
        <w:tc>
          <w:tcPr>
            <w:tcW w:w="634" w:type="dxa"/>
          </w:tcPr>
          <w:p w14:paraId="6679A9A0" w14:textId="77777777" w:rsidR="005616E0" w:rsidRDefault="00EA4434">
            <w:pPr>
              <w:pStyle w:val="TableParagraph"/>
              <w:spacing w:before="131"/>
              <w:ind w:left="3"/>
              <w:jc w:val="center"/>
              <w:rPr>
                <w:sz w:val="24"/>
              </w:rPr>
            </w:pPr>
            <w:r>
              <w:rPr>
                <w:spacing w:val="-10"/>
                <w:sz w:val="24"/>
              </w:rPr>
              <w:t>+</w:t>
            </w:r>
          </w:p>
        </w:tc>
        <w:tc>
          <w:tcPr>
            <w:tcW w:w="504" w:type="dxa"/>
          </w:tcPr>
          <w:p w14:paraId="646D5F96" w14:textId="77777777" w:rsidR="005616E0" w:rsidRDefault="00EA4434">
            <w:pPr>
              <w:pStyle w:val="TableParagraph"/>
              <w:spacing w:before="131"/>
              <w:ind w:left="0" w:right="204"/>
              <w:jc w:val="right"/>
              <w:rPr>
                <w:sz w:val="24"/>
              </w:rPr>
            </w:pPr>
            <w:r>
              <w:rPr>
                <w:sz w:val="24"/>
              </w:rPr>
              <w:t>-</w:t>
            </w:r>
          </w:p>
        </w:tc>
        <w:tc>
          <w:tcPr>
            <w:tcW w:w="615" w:type="dxa"/>
          </w:tcPr>
          <w:p w14:paraId="52F8FAC5" w14:textId="77777777" w:rsidR="005616E0" w:rsidRDefault="00EA4434">
            <w:pPr>
              <w:pStyle w:val="TableParagraph"/>
              <w:spacing w:before="131"/>
              <w:ind w:left="0" w:right="231"/>
              <w:jc w:val="right"/>
              <w:rPr>
                <w:sz w:val="24"/>
              </w:rPr>
            </w:pPr>
            <w:r>
              <w:rPr>
                <w:spacing w:val="-10"/>
                <w:sz w:val="24"/>
              </w:rPr>
              <w:t>+</w:t>
            </w:r>
          </w:p>
        </w:tc>
        <w:tc>
          <w:tcPr>
            <w:tcW w:w="528" w:type="dxa"/>
          </w:tcPr>
          <w:p w14:paraId="34B94C61" w14:textId="77777777" w:rsidR="005616E0" w:rsidRDefault="00EA4434">
            <w:pPr>
              <w:pStyle w:val="TableParagraph"/>
              <w:spacing w:before="131"/>
              <w:ind w:left="144"/>
              <w:rPr>
                <w:sz w:val="24"/>
              </w:rPr>
            </w:pPr>
            <w:r>
              <w:rPr>
                <w:sz w:val="24"/>
              </w:rPr>
              <w:t>-</w:t>
            </w:r>
          </w:p>
        </w:tc>
        <w:tc>
          <w:tcPr>
            <w:tcW w:w="562" w:type="dxa"/>
          </w:tcPr>
          <w:p w14:paraId="43B405E5" w14:textId="77777777" w:rsidR="005616E0" w:rsidRDefault="00EA4434">
            <w:pPr>
              <w:pStyle w:val="TableParagraph"/>
              <w:spacing w:before="131"/>
              <w:ind w:left="163"/>
              <w:rPr>
                <w:sz w:val="24"/>
              </w:rPr>
            </w:pPr>
            <w:r>
              <w:rPr>
                <w:sz w:val="24"/>
              </w:rPr>
              <w:t>-</w:t>
            </w:r>
          </w:p>
        </w:tc>
        <w:tc>
          <w:tcPr>
            <w:tcW w:w="606" w:type="dxa"/>
          </w:tcPr>
          <w:p w14:paraId="6C53082B" w14:textId="77777777" w:rsidR="005616E0" w:rsidRDefault="00EA4434">
            <w:pPr>
              <w:pStyle w:val="TableParagraph"/>
              <w:spacing w:before="131"/>
              <w:ind w:left="0" w:right="3"/>
              <w:jc w:val="center"/>
              <w:rPr>
                <w:sz w:val="24"/>
              </w:rPr>
            </w:pPr>
            <w:r>
              <w:rPr>
                <w:sz w:val="24"/>
              </w:rPr>
              <w:t>-</w:t>
            </w:r>
          </w:p>
        </w:tc>
        <w:tc>
          <w:tcPr>
            <w:tcW w:w="390" w:type="dxa"/>
          </w:tcPr>
          <w:p w14:paraId="486D3BA1" w14:textId="77777777" w:rsidR="005616E0" w:rsidRDefault="00EA4434">
            <w:pPr>
              <w:pStyle w:val="TableParagraph"/>
              <w:spacing w:before="131"/>
              <w:ind w:left="0" w:right="3"/>
              <w:jc w:val="center"/>
              <w:rPr>
                <w:sz w:val="24"/>
              </w:rPr>
            </w:pPr>
            <w:r>
              <w:rPr>
                <w:spacing w:val="-10"/>
                <w:sz w:val="24"/>
              </w:rPr>
              <w:t>+</w:t>
            </w:r>
          </w:p>
        </w:tc>
        <w:tc>
          <w:tcPr>
            <w:tcW w:w="630" w:type="dxa"/>
          </w:tcPr>
          <w:p w14:paraId="21955972" w14:textId="77777777" w:rsidR="005616E0" w:rsidRDefault="00EA4434">
            <w:pPr>
              <w:pStyle w:val="TableParagraph"/>
              <w:spacing w:before="131"/>
              <w:ind w:left="190"/>
              <w:rPr>
                <w:sz w:val="24"/>
              </w:rPr>
            </w:pPr>
            <w:r>
              <w:rPr>
                <w:sz w:val="24"/>
              </w:rPr>
              <w:t>-</w:t>
            </w:r>
          </w:p>
        </w:tc>
        <w:tc>
          <w:tcPr>
            <w:tcW w:w="463" w:type="dxa"/>
          </w:tcPr>
          <w:p w14:paraId="7995289A" w14:textId="77777777" w:rsidR="005616E0" w:rsidRDefault="00EA4434">
            <w:pPr>
              <w:pStyle w:val="TableParagraph"/>
              <w:spacing w:before="131"/>
              <w:ind w:left="0" w:right="146"/>
              <w:jc w:val="center"/>
              <w:rPr>
                <w:sz w:val="24"/>
              </w:rPr>
            </w:pPr>
            <w:r>
              <w:rPr>
                <w:sz w:val="24"/>
              </w:rPr>
              <w:t>-</w:t>
            </w:r>
          </w:p>
        </w:tc>
        <w:tc>
          <w:tcPr>
            <w:tcW w:w="606" w:type="dxa"/>
          </w:tcPr>
          <w:p w14:paraId="6A439301" w14:textId="77777777" w:rsidR="005616E0" w:rsidRDefault="00EA4434">
            <w:pPr>
              <w:pStyle w:val="TableParagraph"/>
              <w:spacing w:before="131"/>
              <w:ind w:left="177"/>
              <w:rPr>
                <w:sz w:val="24"/>
              </w:rPr>
            </w:pPr>
            <w:r>
              <w:rPr>
                <w:sz w:val="24"/>
              </w:rPr>
              <w:t>-</w:t>
            </w:r>
          </w:p>
        </w:tc>
        <w:tc>
          <w:tcPr>
            <w:tcW w:w="534" w:type="dxa"/>
          </w:tcPr>
          <w:p w14:paraId="3D6B7F54" w14:textId="77777777" w:rsidR="005616E0" w:rsidRDefault="00EA4434">
            <w:pPr>
              <w:pStyle w:val="TableParagraph"/>
              <w:spacing w:before="131"/>
              <w:ind w:left="138"/>
              <w:rPr>
                <w:sz w:val="24"/>
              </w:rPr>
            </w:pPr>
            <w:r>
              <w:rPr>
                <w:sz w:val="24"/>
              </w:rPr>
              <w:t>-</w:t>
            </w:r>
          </w:p>
        </w:tc>
      </w:tr>
      <w:tr w:rsidR="005616E0" w14:paraId="5103D74C" w14:textId="77777777">
        <w:trPr>
          <w:trHeight w:val="282"/>
        </w:trPr>
        <w:tc>
          <w:tcPr>
            <w:tcW w:w="3294" w:type="dxa"/>
          </w:tcPr>
          <w:p w14:paraId="12B72980" w14:textId="77777777" w:rsidR="005616E0" w:rsidRDefault="00EA4434">
            <w:pPr>
              <w:pStyle w:val="TableParagraph"/>
              <w:spacing w:line="263" w:lineRule="exact"/>
              <w:ind w:left="62"/>
              <w:rPr>
                <w:sz w:val="24"/>
              </w:rPr>
            </w:pPr>
            <w:r>
              <w:rPr>
                <w:spacing w:val="-2"/>
                <w:sz w:val="24"/>
              </w:rPr>
              <w:t>Любознательность</w:t>
            </w:r>
          </w:p>
        </w:tc>
        <w:tc>
          <w:tcPr>
            <w:tcW w:w="562" w:type="dxa"/>
          </w:tcPr>
          <w:p w14:paraId="17BFC0E9" w14:textId="77777777" w:rsidR="005616E0" w:rsidRDefault="00EA4434">
            <w:pPr>
              <w:pStyle w:val="TableParagraph"/>
              <w:spacing w:line="263" w:lineRule="exact"/>
              <w:ind w:left="6"/>
              <w:jc w:val="center"/>
              <w:rPr>
                <w:sz w:val="24"/>
              </w:rPr>
            </w:pPr>
            <w:r>
              <w:rPr>
                <w:sz w:val="24"/>
              </w:rPr>
              <w:t>-</w:t>
            </w:r>
          </w:p>
        </w:tc>
        <w:tc>
          <w:tcPr>
            <w:tcW w:w="682" w:type="dxa"/>
          </w:tcPr>
          <w:p w14:paraId="325860F8" w14:textId="77777777" w:rsidR="005616E0" w:rsidRDefault="00EA4434">
            <w:pPr>
              <w:pStyle w:val="TableParagraph"/>
              <w:spacing w:line="263" w:lineRule="exact"/>
              <w:ind w:left="10"/>
              <w:jc w:val="center"/>
              <w:rPr>
                <w:sz w:val="24"/>
              </w:rPr>
            </w:pPr>
            <w:r>
              <w:rPr>
                <w:sz w:val="24"/>
              </w:rPr>
              <w:t>-</w:t>
            </w:r>
          </w:p>
        </w:tc>
        <w:tc>
          <w:tcPr>
            <w:tcW w:w="563" w:type="dxa"/>
          </w:tcPr>
          <w:p w14:paraId="038CD806" w14:textId="77777777" w:rsidR="005616E0" w:rsidRDefault="00EA4434">
            <w:pPr>
              <w:pStyle w:val="TableParagraph"/>
              <w:spacing w:line="263" w:lineRule="exact"/>
              <w:ind w:left="12"/>
              <w:jc w:val="center"/>
              <w:rPr>
                <w:sz w:val="24"/>
              </w:rPr>
            </w:pPr>
            <w:r>
              <w:rPr>
                <w:spacing w:val="-10"/>
                <w:sz w:val="24"/>
              </w:rPr>
              <w:t>+</w:t>
            </w:r>
          </w:p>
        </w:tc>
        <w:tc>
          <w:tcPr>
            <w:tcW w:w="548" w:type="dxa"/>
          </w:tcPr>
          <w:p w14:paraId="4D480E0F" w14:textId="77777777" w:rsidR="005616E0" w:rsidRDefault="00EA4434">
            <w:pPr>
              <w:pStyle w:val="TableParagraph"/>
              <w:spacing w:line="263" w:lineRule="exact"/>
              <w:ind w:left="0" w:right="1"/>
              <w:jc w:val="center"/>
              <w:rPr>
                <w:sz w:val="24"/>
              </w:rPr>
            </w:pPr>
            <w:r>
              <w:rPr>
                <w:sz w:val="24"/>
              </w:rPr>
              <w:t>-</w:t>
            </w:r>
          </w:p>
        </w:tc>
        <w:tc>
          <w:tcPr>
            <w:tcW w:w="615" w:type="dxa"/>
          </w:tcPr>
          <w:p w14:paraId="605031E9" w14:textId="77777777" w:rsidR="005616E0" w:rsidRDefault="00EA4434">
            <w:pPr>
              <w:pStyle w:val="TableParagraph"/>
              <w:spacing w:line="263" w:lineRule="exact"/>
              <w:ind w:left="0"/>
              <w:jc w:val="center"/>
              <w:rPr>
                <w:sz w:val="24"/>
              </w:rPr>
            </w:pPr>
            <w:r>
              <w:rPr>
                <w:sz w:val="24"/>
              </w:rPr>
              <w:t>-</w:t>
            </w:r>
          </w:p>
        </w:tc>
        <w:tc>
          <w:tcPr>
            <w:tcW w:w="615" w:type="dxa"/>
          </w:tcPr>
          <w:p w14:paraId="7F979706" w14:textId="77777777" w:rsidR="005616E0" w:rsidRDefault="00EA4434">
            <w:pPr>
              <w:pStyle w:val="TableParagraph"/>
              <w:spacing w:line="263" w:lineRule="exact"/>
              <w:ind w:left="15"/>
              <w:jc w:val="center"/>
              <w:rPr>
                <w:sz w:val="24"/>
              </w:rPr>
            </w:pPr>
            <w:r>
              <w:rPr>
                <w:sz w:val="24"/>
              </w:rPr>
              <w:t>-</w:t>
            </w:r>
          </w:p>
        </w:tc>
        <w:tc>
          <w:tcPr>
            <w:tcW w:w="523" w:type="dxa"/>
          </w:tcPr>
          <w:p w14:paraId="7589CA25" w14:textId="77777777" w:rsidR="005616E0" w:rsidRDefault="00EA4434">
            <w:pPr>
              <w:pStyle w:val="TableParagraph"/>
              <w:spacing w:line="263" w:lineRule="exact"/>
              <w:ind w:left="18"/>
              <w:jc w:val="center"/>
              <w:rPr>
                <w:sz w:val="24"/>
              </w:rPr>
            </w:pPr>
            <w:r>
              <w:rPr>
                <w:spacing w:val="-10"/>
                <w:sz w:val="24"/>
              </w:rPr>
              <w:t>+</w:t>
            </w:r>
          </w:p>
        </w:tc>
        <w:tc>
          <w:tcPr>
            <w:tcW w:w="504" w:type="dxa"/>
          </w:tcPr>
          <w:p w14:paraId="421CEF24" w14:textId="77777777" w:rsidR="005616E0" w:rsidRDefault="00EA4434">
            <w:pPr>
              <w:pStyle w:val="TableParagraph"/>
              <w:spacing w:line="263" w:lineRule="exact"/>
              <w:ind w:left="8"/>
              <w:jc w:val="center"/>
              <w:rPr>
                <w:sz w:val="24"/>
              </w:rPr>
            </w:pPr>
            <w:r>
              <w:rPr>
                <w:spacing w:val="-10"/>
                <w:sz w:val="24"/>
              </w:rPr>
              <w:t>+</w:t>
            </w:r>
          </w:p>
        </w:tc>
        <w:tc>
          <w:tcPr>
            <w:tcW w:w="615" w:type="dxa"/>
          </w:tcPr>
          <w:p w14:paraId="6B0F2219" w14:textId="77777777" w:rsidR="005616E0" w:rsidRDefault="00EA4434">
            <w:pPr>
              <w:pStyle w:val="TableParagraph"/>
              <w:spacing w:line="263" w:lineRule="exact"/>
              <w:ind w:left="6"/>
              <w:jc w:val="center"/>
              <w:rPr>
                <w:sz w:val="24"/>
              </w:rPr>
            </w:pPr>
            <w:r>
              <w:rPr>
                <w:sz w:val="24"/>
              </w:rPr>
              <w:t>-</w:t>
            </w:r>
          </w:p>
        </w:tc>
        <w:tc>
          <w:tcPr>
            <w:tcW w:w="634" w:type="dxa"/>
          </w:tcPr>
          <w:p w14:paraId="3E9C1A1C" w14:textId="77777777" w:rsidR="005616E0" w:rsidRDefault="00EA4434">
            <w:pPr>
              <w:pStyle w:val="TableParagraph"/>
              <w:spacing w:line="263" w:lineRule="exact"/>
              <w:ind w:left="5"/>
              <w:jc w:val="center"/>
              <w:rPr>
                <w:sz w:val="24"/>
              </w:rPr>
            </w:pPr>
            <w:r>
              <w:rPr>
                <w:sz w:val="24"/>
              </w:rPr>
              <w:t>-</w:t>
            </w:r>
          </w:p>
        </w:tc>
        <w:tc>
          <w:tcPr>
            <w:tcW w:w="504" w:type="dxa"/>
          </w:tcPr>
          <w:p w14:paraId="05A275C6" w14:textId="77777777" w:rsidR="005616E0" w:rsidRDefault="00EA4434">
            <w:pPr>
              <w:pStyle w:val="TableParagraph"/>
              <w:spacing w:line="263" w:lineRule="exact"/>
              <w:ind w:left="0" w:right="204"/>
              <w:jc w:val="right"/>
              <w:rPr>
                <w:sz w:val="24"/>
              </w:rPr>
            </w:pPr>
            <w:r>
              <w:rPr>
                <w:sz w:val="24"/>
              </w:rPr>
              <w:t>-</w:t>
            </w:r>
          </w:p>
        </w:tc>
        <w:tc>
          <w:tcPr>
            <w:tcW w:w="615" w:type="dxa"/>
          </w:tcPr>
          <w:p w14:paraId="448CD8FD" w14:textId="77777777" w:rsidR="005616E0" w:rsidRDefault="00EA4434">
            <w:pPr>
              <w:pStyle w:val="TableParagraph"/>
              <w:spacing w:line="263" w:lineRule="exact"/>
              <w:ind w:left="0" w:right="262"/>
              <w:jc w:val="right"/>
              <w:rPr>
                <w:sz w:val="24"/>
              </w:rPr>
            </w:pPr>
            <w:r>
              <w:rPr>
                <w:sz w:val="24"/>
              </w:rPr>
              <w:t>-</w:t>
            </w:r>
          </w:p>
        </w:tc>
        <w:tc>
          <w:tcPr>
            <w:tcW w:w="528" w:type="dxa"/>
          </w:tcPr>
          <w:p w14:paraId="6A6D3441" w14:textId="77777777" w:rsidR="005616E0" w:rsidRDefault="00EA4434">
            <w:pPr>
              <w:pStyle w:val="TableParagraph"/>
              <w:spacing w:line="263" w:lineRule="exact"/>
              <w:ind w:left="144"/>
              <w:rPr>
                <w:sz w:val="24"/>
              </w:rPr>
            </w:pPr>
            <w:r>
              <w:rPr>
                <w:sz w:val="24"/>
              </w:rPr>
              <w:t>-</w:t>
            </w:r>
          </w:p>
        </w:tc>
        <w:tc>
          <w:tcPr>
            <w:tcW w:w="562" w:type="dxa"/>
          </w:tcPr>
          <w:p w14:paraId="7A7A935A" w14:textId="77777777" w:rsidR="005616E0" w:rsidRDefault="00EA4434">
            <w:pPr>
              <w:pStyle w:val="TableParagraph"/>
              <w:spacing w:line="263" w:lineRule="exact"/>
              <w:ind w:left="163"/>
              <w:rPr>
                <w:sz w:val="24"/>
              </w:rPr>
            </w:pPr>
            <w:r>
              <w:rPr>
                <w:sz w:val="24"/>
              </w:rPr>
              <w:t>-</w:t>
            </w:r>
          </w:p>
        </w:tc>
        <w:tc>
          <w:tcPr>
            <w:tcW w:w="606" w:type="dxa"/>
          </w:tcPr>
          <w:p w14:paraId="4B73D98F" w14:textId="77777777" w:rsidR="005616E0" w:rsidRDefault="00EA4434">
            <w:pPr>
              <w:pStyle w:val="TableParagraph"/>
              <w:spacing w:line="263" w:lineRule="exact"/>
              <w:ind w:left="0" w:right="3"/>
              <w:jc w:val="center"/>
              <w:rPr>
                <w:sz w:val="24"/>
              </w:rPr>
            </w:pPr>
            <w:r>
              <w:rPr>
                <w:sz w:val="24"/>
              </w:rPr>
              <w:t>-</w:t>
            </w:r>
          </w:p>
        </w:tc>
        <w:tc>
          <w:tcPr>
            <w:tcW w:w="390" w:type="dxa"/>
          </w:tcPr>
          <w:p w14:paraId="366E1226" w14:textId="77777777" w:rsidR="005616E0" w:rsidRDefault="00EA4434">
            <w:pPr>
              <w:pStyle w:val="TableParagraph"/>
              <w:spacing w:line="263" w:lineRule="exact"/>
              <w:ind w:left="0" w:right="1"/>
              <w:jc w:val="center"/>
              <w:rPr>
                <w:sz w:val="24"/>
              </w:rPr>
            </w:pPr>
            <w:r>
              <w:rPr>
                <w:sz w:val="24"/>
              </w:rPr>
              <w:t>-</w:t>
            </w:r>
          </w:p>
        </w:tc>
        <w:tc>
          <w:tcPr>
            <w:tcW w:w="630" w:type="dxa"/>
          </w:tcPr>
          <w:p w14:paraId="37BB156B" w14:textId="77777777" w:rsidR="005616E0" w:rsidRDefault="00EA4434">
            <w:pPr>
              <w:pStyle w:val="TableParagraph"/>
              <w:spacing w:line="263" w:lineRule="exact"/>
              <w:ind w:left="190"/>
              <w:rPr>
                <w:sz w:val="24"/>
              </w:rPr>
            </w:pPr>
            <w:r>
              <w:rPr>
                <w:sz w:val="24"/>
              </w:rPr>
              <w:t>-</w:t>
            </w:r>
          </w:p>
        </w:tc>
        <w:tc>
          <w:tcPr>
            <w:tcW w:w="463" w:type="dxa"/>
          </w:tcPr>
          <w:p w14:paraId="1F318D01" w14:textId="77777777" w:rsidR="005616E0" w:rsidRDefault="00EA4434">
            <w:pPr>
              <w:pStyle w:val="TableParagraph"/>
              <w:spacing w:line="263" w:lineRule="exact"/>
              <w:ind w:left="0" w:right="146"/>
              <w:jc w:val="center"/>
              <w:rPr>
                <w:sz w:val="24"/>
              </w:rPr>
            </w:pPr>
            <w:r>
              <w:rPr>
                <w:sz w:val="24"/>
              </w:rPr>
              <w:t>-</w:t>
            </w:r>
          </w:p>
        </w:tc>
        <w:tc>
          <w:tcPr>
            <w:tcW w:w="606" w:type="dxa"/>
          </w:tcPr>
          <w:p w14:paraId="4AFB1EC1" w14:textId="77777777" w:rsidR="005616E0" w:rsidRDefault="00EA4434">
            <w:pPr>
              <w:pStyle w:val="TableParagraph"/>
              <w:spacing w:line="263" w:lineRule="exact"/>
              <w:ind w:left="177"/>
              <w:rPr>
                <w:sz w:val="24"/>
              </w:rPr>
            </w:pPr>
            <w:r>
              <w:rPr>
                <w:sz w:val="24"/>
              </w:rPr>
              <w:t>-</w:t>
            </w:r>
          </w:p>
        </w:tc>
        <w:tc>
          <w:tcPr>
            <w:tcW w:w="534" w:type="dxa"/>
          </w:tcPr>
          <w:p w14:paraId="1ED79F38" w14:textId="77777777" w:rsidR="005616E0" w:rsidRDefault="00EA4434">
            <w:pPr>
              <w:pStyle w:val="TableParagraph"/>
              <w:spacing w:line="263" w:lineRule="exact"/>
              <w:ind w:left="138"/>
              <w:rPr>
                <w:sz w:val="24"/>
              </w:rPr>
            </w:pPr>
            <w:r>
              <w:rPr>
                <w:sz w:val="24"/>
              </w:rPr>
              <w:t>-</w:t>
            </w:r>
          </w:p>
        </w:tc>
      </w:tr>
      <w:tr w:rsidR="005616E0" w14:paraId="32C29432" w14:textId="77777777">
        <w:trPr>
          <w:trHeight w:val="278"/>
        </w:trPr>
        <w:tc>
          <w:tcPr>
            <w:tcW w:w="3294" w:type="dxa"/>
          </w:tcPr>
          <w:p w14:paraId="1B67620B" w14:textId="77777777" w:rsidR="005616E0" w:rsidRDefault="00EA4434">
            <w:pPr>
              <w:pStyle w:val="TableParagraph"/>
              <w:spacing w:line="258" w:lineRule="exact"/>
              <w:ind w:left="62"/>
              <w:rPr>
                <w:sz w:val="24"/>
              </w:rPr>
            </w:pPr>
            <w:r>
              <w:rPr>
                <w:spacing w:val="-2"/>
                <w:sz w:val="24"/>
              </w:rPr>
              <w:t>Воображение</w:t>
            </w:r>
          </w:p>
        </w:tc>
        <w:tc>
          <w:tcPr>
            <w:tcW w:w="562" w:type="dxa"/>
          </w:tcPr>
          <w:p w14:paraId="6828F4E5" w14:textId="77777777" w:rsidR="005616E0" w:rsidRDefault="00EA4434">
            <w:pPr>
              <w:pStyle w:val="TableParagraph"/>
              <w:spacing w:line="258" w:lineRule="exact"/>
              <w:ind w:left="4"/>
              <w:jc w:val="center"/>
              <w:rPr>
                <w:sz w:val="24"/>
              </w:rPr>
            </w:pPr>
            <w:r>
              <w:rPr>
                <w:spacing w:val="-10"/>
                <w:sz w:val="24"/>
              </w:rPr>
              <w:t>+</w:t>
            </w:r>
          </w:p>
        </w:tc>
        <w:tc>
          <w:tcPr>
            <w:tcW w:w="682" w:type="dxa"/>
          </w:tcPr>
          <w:p w14:paraId="0647D82D" w14:textId="77777777" w:rsidR="005616E0" w:rsidRDefault="00EA4434">
            <w:pPr>
              <w:pStyle w:val="TableParagraph"/>
              <w:spacing w:line="258" w:lineRule="exact"/>
              <w:ind w:left="10"/>
              <w:jc w:val="center"/>
              <w:rPr>
                <w:sz w:val="24"/>
              </w:rPr>
            </w:pPr>
            <w:r>
              <w:rPr>
                <w:sz w:val="24"/>
              </w:rPr>
              <w:t>-</w:t>
            </w:r>
          </w:p>
        </w:tc>
        <w:tc>
          <w:tcPr>
            <w:tcW w:w="563" w:type="dxa"/>
          </w:tcPr>
          <w:p w14:paraId="0D3CE7CE" w14:textId="77777777" w:rsidR="005616E0" w:rsidRDefault="00EA4434">
            <w:pPr>
              <w:pStyle w:val="TableParagraph"/>
              <w:spacing w:line="258" w:lineRule="exact"/>
              <w:ind w:left="15"/>
              <w:jc w:val="center"/>
              <w:rPr>
                <w:sz w:val="24"/>
              </w:rPr>
            </w:pPr>
            <w:r>
              <w:rPr>
                <w:sz w:val="24"/>
              </w:rPr>
              <w:t>-</w:t>
            </w:r>
          </w:p>
        </w:tc>
        <w:tc>
          <w:tcPr>
            <w:tcW w:w="548" w:type="dxa"/>
          </w:tcPr>
          <w:p w14:paraId="749578D0" w14:textId="77777777" w:rsidR="005616E0" w:rsidRDefault="00EA4434">
            <w:pPr>
              <w:pStyle w:val="TableParagraph"/>
              <w:spacing w:line="258" w:lineRule="exact"/>
              <w:ind w:left="0" w:right="1"/>
              <w:jc w:val="center"/>
              <w:rPr>
                <w:sz w:val="24"/>
              </w:rPr>
            </w:pPr>
            <w:r>
              <w:rPr>
                <w:sz w:val="24"/>
              </w:rPr>
              <w:t>-</w:t>
            </w:r>
          </w:p>
        </w:tc>
        <w:tc>
          <w:tcPr>
            <w:tcW w:w="615" w:type="dxa"/>
          </w:tcPr>
          <w:p w14:paraId="2548BF7F" w14:textId="77777777" w:rsidR="005616E0" w:rsidRDefault="00EA4434">
            <w:pPr>
              <w:pStyle w:val="TableParagraph"/>
              <w:spacing w:line="258" w:lineRule="exact"/>
              <w:ind w:left="0"/>
              <w:jc w:val="center"/>
              <w:rPr>
                <w:sz w:val="24"/>
              </w:rPr>
            </w:pPr>
            <w:r>
              <w:rPr>
                <w:sz w:val="24"/>
              </w:rPr>
              <w:t>-</w:t>
            </w:r>
          </w:p>
        </w:tc>
        <w:tc>
          <w:tcPr>
            <w:tcW w:w="615" w:type="dxa"/>
          </w:tcPr>
          <w:p w14:paraId="72E72F3E" w14:textId="77777777" w:rsidR="005616E0" w:rsidRDefault="00EA4434">
            <w:pPr>
              <w:pStyle w:val="TableParagraph"/>
              <w:spacing w:line="258" w:lineRule="exact"/>
              <w:ind w:left="15"/>
              <w:jc w:val="center"/>
              <w:rPr>
                <w:sz w:val="24"/>
              </w:rPr>
            </w:pPr>
            <w:r>
              <w:rPr>
                <w:sz w:val="24"/>
              </w:rPr>
              <w:t>-</w:t>
            </w:r>
          </w:p>
        </w:tc>
        <w:tc>
          <w:tcPr>
            <w:tcW w:w="523" w:type="dxa"/>
          </w:tcPr>
          <w:p w14:paraId="2A0C6200" w14:textId="77777777" w:rsidR="005616E0" w:rsidRDefault="00EA4434">
            <w:pPr>
              <w:pStyle w:val="TableParagraph"/>
              <w:spacing w:line="258" w:lineRule="exact"/>
              <w:ind w:left="10"/>
              <w:jc w:val="center"/>
              <w:rPr>
                <w:sz w:val="24"/>
              </w:rPr>
            </w:pPr>
            <w:r>
              <w:rPr>
                <w:sz w:val="24"/>
              </w:rPr>
              <w:t>-</w:t>
            </w:r>
          </w:p>
        </w:tc>
        <w:tc>
          <w:tcPr>
            <w:tcW w:w="504" w:type="dxa"/>
          </w:tcPr>
          <w:p w14:paraId="381852DF" w14:textId="77777777" w:rsidR="005616E0" w:rsidRDefault="00EA4434">
            <w:pPr>
              <w:pStyle w:val="TableParagraph"/>
              <w:spacing w:line="258" w:lineRule="exact"/>
              <w:ind w:left="10"/>
              <w:jc w:val="center"/>
              <w:rPr>
                <w:sz w:val="24"/>
              </w:rPr>
            </w:pPr>
            <w:r>
              <w:rPr>
                <w:sz w:val="24"/>
              </w:rPr>
              <w:t>-</w:t>
            </w:r>
          </w:p>
        </w:tc>
        <w:tc>
          <w:tcPr>
            <w:tcW w:w="615" w:type="dxa"/>
          </w:tcPr>
          <w:p w14:paraId="183009AF" w14:textId="77777777" w:rsidR="005616E0" w:rsidRDefault="00EA4434">
            <w:pPr>
              <w:pStyle w:val="TableParagraph"/>
              <w:spacing w:line="258" w:lineRule="exact"/>
              <w:ind w:left="15"/>
              <w:jc w:val="center"/>
              <w:rPr>
                <w:sz w:val="24"/>
              </w:rPr>
            </w:pPr>
            <w:r>
              <w:rPr>
                <w:sz w:val="24"/>
              </w:rPr>
              <w:t>-</w:t>
            </w:r>
          </w:p>
        </w:tc>
        <w:tc>
          <w:tcPr>
            <w:tcW w:w="634" w:type="dxa"/>
          </w:tcPr>
          <w:p w14:paraId="05F03BCB" w14:textId="77777777" w:rsidR="005616E0" w:rsidRDefault="00EA4434">
            <w:pPr>
              <w:pStyle w:val="TableParagraph"/>
              <w:spacing w:line="258" w:lineRule="exact"/>
              <w:ind w:left="14"/>
              <w:jc w:val="center"/>
              <w:rPr>
                <w:sz w:val="24"/>
              </w:rPr>
            </w:pPr>
            <w:r>
              <w:rPr>
                <w:sz w:val="24"/>
              </w:rPr>
              <w:t>-</w:t>
            </w:r>
          </w:p>
        </w:tc>
        <w:tc>
          <w:tcPr>
            <w:tcW w:w="504" w:type="dxa"/>
          </w:tcPr>
          <w:p w14:paraId="6C329D94" w14:textId="77777777" w:rsidR="005616E0" w:rsidRDefault="00EA4434">
            <w:pPr>
              <w:pStyle w:val="TableParagraph"/>
              <w:spacing w:line="258" w:lineRule="exact"/>
              <w:ind w:left="0" w:right="204"/>
              <w:jc w:val="right"/>
              <w:rPr>
                <w:sz w:val="24"/>
              </w:rPr>
            </w:pPr>
            <w:r>
              <w:rPr>
                <w:sz w:val="24"/>
              </w:rPr>
              <w:t>-</w:t>
            </w:r>
          </w:p>
        </w:tc>
        <w:tc>
          <w:tcPr>
            <w:tcW w:w="615" w:type="dxa"/>
          </w:tcPr>
          <w:p w14:paraId="6CD437DD" w14:textId="77777777" w:rsidR="005616E0" w:rsidRDefault="00EA4434">
            <w:pPr>
              <w:pStyle w:val="TableParagraph"/>
              <w:spacing w:line="258" w:lineRule="exact"/>
              <w:ind w:left="0" w:right="262"/>
              <w:jc w:val="right"/>
              <w:rPr>
                <w:sz w:val="24"/>
              </w:rPr>
            </w:pPr>
            <w:r>
              <w:rPr>
                <w:sz w:val="24"/>
              </w:rPr>
              <w:t>-</w:t>
            </w:r>
          </w:p>
        </w:tc>
        <w:tc>
          <w:tcPr>
            <w:tcW w:w="528" w:type="dxa"/>
          </w:tcPr>
          <w:p w14:paraId="2470184A" w14:textId="77777777" w:rsidR="005616E0" w:rsidRDefault="00EA4434">
            <w:pPr>
              <w:pStyle w:val="TableParagraph"/>
              <w:spacing w:line="258" w:lineRule="exact"/>
              <w:ind w:left="192"/>
              <w:rPr>
                <w:sz w:val="24"/>
              </w:rPr>
            </w:pPr>
            <w:r>
              <w:rPr>
                <w:spacing w:val="-10"/>
                <w:sz w:val="24"/>
              </w:rPr>
              <w:t>+</w:t>
            </w:r>
          </w:p>
        </w:tc>
        <w:tc>
          <w:tcPr>
            <w:tcW w:w="562" w:type="dxa"/>
          </w:tcPr>
          <w:p w14:paraId="7B60A439" w14:textId="77777777" w:rsidR="005616E0" w:rsidRDefault="00EA4434">
            <w:pPr>
              <w:pStyle w:val="TableParagraph"/>
              <w:spacing w:line="258" w:lineRule="exact"/>
              <w:ind w:left="211"/>
              <w:rPr>
                <w:sz w:val="24"/>
              </w:rPr>
            </w:pPr>
            <w:r>
              <w:rPr>
                <w:spacing w:val="-10"/>
                <w:sz w:val="24"/>
              </w:rPr>
              <w:t>+</w:t>
            </w:r>
          </w:p>
        </w:tc>
        <w:tc>
          <w:tcPr>
            <w:tcW w:w="606" w:type="dxa"/>
          </w:tcPr>
          <w:p w14:paraId="45891AA3" w14:textId="77777777" w:rsidR="005616E0" w:rsidRDefault="00EA4434">
            <w:pPr>
              <w:pStyle w:val="TableParagraph"/>
              <w:spacing w:line="258" w:lineRule="exact"/>
              <w:ind w:left="0" w:right="3"/>
              <w:jc w:val="center"/>
              <w:rPr>
                <w:sz w:val="24"/>
              </w:rPr>
            </w:pPr>
            <w:r>
              <w:rPr>
                <w:sz w:val="24"/>
              </w:rPr>
              <w:t>-</w:t>
            </w:r>
          </w:p>
        </w:tc>
        <w:tc>
          <w:tcPr>
            <w:tcW w:w="390" w:type="dxa"/>
          </w:tcPr>
          <w:p w14:paraId="37CFC9B0" w14:textId="77777777" w:rsidR="005616E0" w:rsidRDefault="00EA4434">
            <w:pPr>
              <w:pStyle w:val="TableParagraph"/>
              <w:spacing w:line="258" w:lineRule="exact"/>
              <w:ind w:left="0" w:right="1"/>
              <w:jc w:val="center"/>
              <w:rPr>
                <w:sz w:val="24"/>
              </w:rPr>
            </w:pPr>
            <w:r>
              <w:rPr>
                <w:sz w:val="24"/>
              </w:rPr>
              <w:t>-</w:t>
            </w:r>
          </w:p>
        </w:tc>
        <w:tc>
          <w:tcPr>
            <w:tcW w:w="630" w:type="dxa"/>
          </w:tcPr>
          <w:p w14:paraId="3979430C" w14:textId="77777777" w:rsidR="005616E0" w:rsidRDefault="00EA4434">
            <w:pPr>
              <w:pStyle w:val="TableParagraph"/>
              <w:spacing w:line="258" w:lineRule="exact"/>
              <w:ind w:left="190"/>
              <w:rPr>
                <w:sz w:val="24"/>
              </w:rPr>
            </w:pPr>
            <w:r>
              <w:rPr>
                <w:sz w:val="24"/>
              </w:rPr>
              <w:t>-</w:t>
            </w:r>
          </w:p>
        </w:tc>
        <w:tc>
          <w:tcPr>
            <w:tcW w:w="463" w:type="dxa"/>
          </w:tcPr>
          <w:p w14:paraId="7C0E0297" w14:textId="77777777" w:rsidR="005616E0" w:rsidRDefault="00EA4434">
            <w:pPr>
              <w:pStyle w:val="TableParagraph"/>
              <w:spacing w:line="258" w:lineRule="exact"/>
              <w:ind w:left="0" w:right="146"/>
              <w:jc w:val="center"/>
              <w:rPr>
                <w:sz w:val="24"/>
              </w:rPr>
            </w:pPr>
            <w:r>
              <w:rPr>
                <w:sz w:val="24"/>
              </w:rPr>
              <w:t>-</w:t>
            </w:r>
          </w:p>
        </w:tc>
        <w:tc>
          <w:tcPr>
            <w:tcW w:w="606" w:type="dxa"/>
          </w:tcPr>
          <w:p w14:paraId="408655E3" w14:textId="77777777" w:rsidR="005616E0" w:rsidRDefault="00EA4434">
            <w:pPr>
              <w:pStyle w:val="TableParagraph"/>
              <w:spacing w:line="258" w:lineRule="exact"/>
              <w:ind w:left="153"/>
              <w:rPr>
                <w:sz w:val="24"/>
              </w:rPr>
            </w:pPr>
            <w:r>
              <w:rPr>
                <w:spacing w:val="-10"/>
                <w:sz w:val="24"/>
              </w:rPr>
              <w:t>+</w:t>
            </w:r>
          </w:p>
        </w:tc>
        <w:tc>
          <w:tcPr>
            <w:tcW w:w="534" w:type="dxa"/>
          </w:tcPr>
          <w:p w14:paraId="7C99C90B" w14:textId="77777777" w:rsidR="005616E0" w:rsidRDefault="00EA4434">
            <w:pPr>
              <w:pStyle w:val="TableParagraph"/>
              <w:spacing w:line="258" w:lineRule="exact"/>
              <w:ind w:left="114"/>
              <w:rPr>
                <w:sz w:val="24"/>
              </w:rPr>
            </w:pPr>
            <w:r>
              <w:rPr>
                <w:spacing w:val="-10"/>
                <w:sz w:val="24"/>
              </w:rPr>
              <w:t>+</w:t>
            </w:r>
          </w:p>
        </w:tc>
      </w:tr>
      <w:tr w:rsidR="005616E0" w14:paraId="76B919ED" w14:textId="77777777">
        <w:trPr>
          <w:trHeight w:val="283"/>
        </w:trPr>
        <w:tc>
          <w:tcPr>
            <w:tcW w:w="3294" w:type="dxa"/>
          </w:tcPr>
          <w:p w14:paraId="6DBC1CE6" w14:textId="77777777" w:rsidR="005616E0" w:rsidRDefault="00EA4434">
            <w:pPr>
              <w:pStyle w:val="TableParagraph"/>
              <w:spacing w:line="263" w:lineRule="exact"/>
              <w:ind w:left="62"/>
              <w:rPr>
                <w:sz w:val="24"/>
              </w:rPr>
            </w:pPr>
            <w:r>
              <w:rPr>
                <w:spacing w:val="-2"/>
                <w:sz w:val="24"/>
              </w:rPr>
              <w:t>Мотивация</w:t>
            </w:r>
          </w:p>
        </w:tc>
        <w:tc>
          <w:tcPr>
            <w:tcW w:w="562" w:type="dxa"/>
          </w:tcPr>
          <w:p w14:paraId="64ADA27B" w14:textId="77777777" w:rsidR="005616E0" w:rsidRDefault="00EA4434">
            <w:pPr>
              <w:pStyle w:val="TableParagraph"/>
              <w:spacing w:line="263" w:lineRule="exact"/>
              <w:ind w:left="6"/>
              <w:jc w:val="center"/>
              <w:rPr>
                <w:sz w:val="24"/>
              </w:rPr>
            </w:pPr>
            <w:r>
              <w:rPr>
                <w:sz w:val="24"/>
              </w:rPr>
              <w:t>-</w:t>
            </w:r>
          </w:p>
        </w:tc>
        <w:tc>
          <w:tcPr>
            <w:tcW w:w="682" w:type="dxa"/>
          </w:tcPr>
          <w:p w14:paraId="743F3D58" w14:textId="77777777" w:rsidR="005616E0" w:rsidRDefault="00EA4434">
            <w:pPr>
              <w:pStyle w:val="TableParagraph"/>
              <w:spacing w:line="263" w:lineRule="exact"/>
              <w:ind w:left="10"/>
              <w:jc w:val="center"/>
              <w:rPr>
                <w:sz w:val="24"/>
              </w:rPr>
            </w:pPr>
            <w:r>
              <w:rPr>
                <w:sz w:val="24"/>
              </w:rPr>
              <w:t>-</w:t>
            </w:r>
          </w:p>
        </w:tc>
        <w:tc>
          <w:tcPr>
            <w:tcW w:w="563" w:type="dxa"/>
          </w:tcPr>
          <w:p w14:paraId="3921520E" w14:textId="77777777" w:rsidR="005616E0" w:rsidRDefault="00EA4434">
            <w:pPr>
              <w:pStyle w:val="TableParagraph"/>
              <w:spacing w:line="263" w:lineRule="exact"/>
              <w:ind w:left="12"/>
              <w:jc w:val="center"/>
              <w:rPr>
                <w:sz w:val="24"/>
              </w:rPr>
            </w:pPr>
            <w:r>
              <w:rPr>
                <w:spacing w:val="-10"/>
                <w:sz w:val="24"/>
              </w:rPr>
              <w:t>+</w:t>
            </w:r>
          </w:p>
        </w:tc>
        <w:tc>
          <w:tcPr>
            <w:tcW w:w="548" w:type="dxa"/>
          </w:tcPr>
          <w:p w14:paraId="4E55AAF1" w14:textId="77777777" w:rsidR="005616E0" w:rsidRDefault="00EA4434">
            <w:pPr>
              <w:pStyle w:val="TableParagraph"/>
              <w:spacing w:line="263" w:lineRule="exact"/>
              <w:ind w:left="0" w:right="1"/>
              <w:jc w:val="center"/>
              <w:rPr>
                <w:sz w:val="24"/>
              </w:rPr>
            </w:pPr>
            <w:r>
              <w:rPr>
                <w:sz w:val="24"/>
              </w:rPr>
              <w:t>-</w:t>
            </w:r>
          </w:p>
        </w:tc>
        <w:tc>
          <w:tcPr>
            <w:tcW w:w="615" w:type="dxa"/>
          </w:tcPr>
          <w:p w14:paraId="478BC0CF" w14:textId="77777777" w:rsidR="005616E0" w:rsidRDefault="00EA4434">
            <w:pPr>
              <w:pStyle w:val="TableParagraph"/>
              <w:spacing w:line="263" w:lineRule="exact"/>
              <w:ind w:left="0"/>
              <w:jc w:val="center"/>
              <w:rPr>
                <w:sz w:val="24"/>
              </w:rPr>
            </w:pPr>
            <w:r>
              <w:rPr>
                <w:sz w:val="24"/>
              </w:rPr>
              <w:t>-</w:t>
            </w:r>
          </w:p>
        </w:tc>
        <w:tc>
          <w:tcPr>
            <w:tcW w:w="615" w:type="dxa"/>
          </w:tcPr>
          <w:p w14:paraId="57709632" w14:textId="77777777" w:rsidR="005616E0" w:rsidRDefault="00EA4434">
            <w:pPr>
              <w:pStyle w:val="TableParagraph"/>
              <w:spacing w:line="263" w:lineRule="exact"/>
              <w:ind w:left="13"/>
              <w:jc w:val="center"/>
              <w:rPr>
                <w:sz w:val="24"/>
              </w:rPr>
            </w:pPr>
            <w:r>
              <w:rPr>
                <w:spacing w:val="-10"/>
                <w:sz w:val="24"/>
              </w:rPr>
              <w:t>+</w:t>
            </w:r>
          </w:p>
        </w:tc>
        <w:tc>
          <w:tcPr>
            <w:tcW w:w="523" w:type="dxa"/>
          </w:tcPr>
          <w:p w14:paraId="153EE391" w14:textId="77777777" w:rsidR="005616E0" w:rsidRDefault="00EA4434">
            <w:pPr>
              <w:pStyle w:val="TableParagraph"/>
              <w:spacing w:line="263" w:lineRule="exact"/>
              <w:ind w:left="10"/>
              <w:jc w:val="center"/>
              <w:rPr>
                <w:sz w:val="24"/>
              </w:rPr>
            </w:pPr>
            <w:r>
              <w:rPr>
                <w:sz w:val="24"/>
              </w:rPr>
              <w:t>-</w:t>
            </w:r>
          </w:p>
        </w:tc>
        <w:tc>
          <w:tcPr>
            <w:tcW w:w="504" w:type="dxa"/>
          </w:tcPr>
          <w:p w14:paraId="28ACFEA1" w14:textId="77777777" w:rsidR="005616E0" w:rsidRDefault="00EA4434">
            <w:pPr>
              <w:pStyle w:val="TableParagraph"/>
              <w:spacing w:line="263" w:lineRule="exact"/>
              <w:ind w:left="10"/>
              <w:jc w:val="center"/>
              <w:rPr>
                <w:sz w:val="24"/>
              </w:rPr>
            </w:pPr>
            <w:r>
              <w:rPr>
                <w:sz w:val="24"/>
              </w:rPr>
              <w:t>-</w:t>
            </w:r>
          </w:p>
        </w:tc>
        <w:tc>
          <w:tcPr>
            <w:tcW w:w="615" w:type="dxa"/>
          </w:tcPr>
          <w:p w14:paraId="0FB12EDF" w14:textId="77777777" w:rsidR="005616E0" w:rsidRDefault="00EA4434">
            <w:pPr>
              <w:pStyle w:val="TableParagraph"/>
              <w:spacing w:line="263" w:lineRule="exact"/>
              <w:ind w:left="15"/>
              <w:jc w:val="center"/>
              <w:rPr>
                <w:sz w:val="24"/>
              </w:rPr>
            </w:pPr>
            <w:r>
              <w:rPr>
                <w:sz w:val="24"/>
              </w:rPr>
              <w:t>-</w:t>
            </w:r>
          </w:p>
        </w:tc>
        <w:tc>
          <w:tcPr>
            <w:tcW w:w="634" w:type="dxa"/>
          </w:tcPr>
          <w:p w14:paraId="1B5FE653" w14:textId="77777777" w:rsidR="005616E0" w:rsidRDefault="00EA4434">
            <w:pPr>
              <w:pStyle w:val="TableParagraph"/>
              <w:spacing w:line="263" w:lineRule="exact"/>
              <w:ind w:left="14"/>
              <w:jc w:val="center"/>
              <w:rPr>
                <w:sz w:val="24"/>
              </w:rPr>
            </w:pPr>
            <w:r>
              <w:rPr>
                <w:sz w:val="24"/>
              </w:rPr>
              <w:t>-</w:t>
            </w:r>
          </w:p>
        </w:tc>
        <w:tc>
          <w:tcPr>
            <w:tcW w:w="504" w:type="dxa"/>
          </w:tcPr>
          <w:p w14:paraId="4913B24D" w14:textId="77777777" w:rsidR="005616E0" w:rsidRDefault="00EA4434">
            <w:pPr>
              <w:pStyle w:val="TableParagraph"/>
              <w:spacing w:line="263" w:lineRule="exact"/>
              <w:ind w:left="0" w:right="178"/>
              <w:jc w:val="right"/>
              <w:rPr>
                <w:sz w:val="24"/>
              </w:rPr>
            </w:pPr>
            <w:r>
              <w:rPr>
                <w:spacing w:val="-10"/>
                <w:sz w:val="24"/>
              </w:rPr>
              <w:t>+</w:t>
            </w:r>
          </w:p>
        </w:tc>
        <w:tc>
          <w:tcPr>
            <w:tcW w:w="615" w:type="dxa"/>
          </w:tcPr>
          <w:p w14:paraId="13AC1E00" w14:textId="77777777" w:rsidR="005616E0" w:rsidRDefault="00EA4434">
            <w:pPr>
              <w:pStyle w:val="TableParagraph"/>
              <w:spacing w:line="263" w:lineRule="exact"/>
              <w:ind w:left="0" w:right="262"/>
              <w:jc w:val="right"/>
              <w:rPr>
                <w:sz w:val="24"/>
              </w:rPr>
            </w:pPr>
            <w:r>
              <w:rPr>
                <w:sz w:val="24"/>
              </w:rPr>
              <w:t>-</w:t>
            </w:r>
          </w:p>
        </w:tc>
        <w:tc>
          <w:tcPr>
            <w:tcW w:w="528" w:type="dxa"/>
          </w:tcPr>
          <w:p w14:paraId="4D079A4D" w14:textId="77777777" w:rsidR="005616E0" w:rsidRDefault="00EA4434">
            <w:pPr>
              <w:pStyle w:val="TableParagraph"/>
              <w:spacing w:line="263" w:lineRule="exact"/>
              <w:ind w:left="144"/>
              <w:rPr>
                <w:sz w:val="24"/>
              </w:rPr>
            </w:pPr>
            <w:r>
              <w:rPr>
                <w:sz w:val="24"/>
              </w:rPr>
              <w:t>-</w:t>
            </w:r>
          </w:p>
        </w:tc>
        <w:tc>
          <w:tcPr>
            <w:tcW w:w="562" w:type="dxa"/>
          </w:tcPr>
          <w:p w14:paraId="37B74D92" w14:textId="77777777" w:rsidR="005616E0" w:rsidRDefault="00EA4434">
            <w:pPr>
              <w:pStyle w:val="TableParagraph"/>
              <w:spacing w:line="263" w:lineRule="exact"/>
              <w:ind w:left="163"/>
              <w:rPr>
                <w:sz w:val="24"/>
              </w:rPr>
            </w:pPr>
            <w:r>
              <w:rPr>
                <w:sz w:val="24"/>
              </w:rPr>
              <w:t>-</w:t>
            </w:r>
          </w:p>
        </w:tc>
        <w:tc>
          <w:tcPr>
            <w:tcW w:w="606" w:type="dxa"/>
          </w:tcPr>
          <w:p w14:paraId="0E27AC77" w14:textId="77777777" w:rsidR="005616E0" w:rsidRDefault="00EA4434">
            <w:pPr>
              <w:pStyle w:val="TableParagraph"/>
              <w:spacing w:line="263" w:lineRule="exact"/>
              <w:ind w:left="1"/>
              <w:jc w:val="center"/>
              <w:rPr>
                <w:sz w:val="24"/>
              </w:rPr>
            </w:pPr>
            <w:r>
              <w:rPr>
                <w:spacing w:val="-10"/>
                <w:sz w:val="24"/>
              </w:rPr>
              <w:t>+</w:t>
            </w:r>
          </w:p>
        </w:tc>
        <w:tc>
          <w:tcPr>
            <w:tcW w:w="390" w:type="dxa"/>
          </w:tcPr>
          <w:p w14:paraId="230FFD37" w14:textId="77777777" w:rsidR="005616E0" w:rsidRDefault="00EA4434">
            <w:pPr>
              <w:pStyle w:val="TableParagraph"/>
              <w:spacing w:line="263" w:lineRule="exact"/>
              <w:ind w:left="0" w:right="1"/>
              <w:jc w:val="center"/>
              <w:rPr>
                <w:sz w:val="24"/>
              </w:rPr>
            </w:pPr>
            <w:r>
              <w:rPr>
                <w:sz w:val="24"/>
              </w:rPr>
              <w:t>-</w:t>
            </w:r>
          </w:p>
        </w:tc>
        <w:tc>
          <w:tcPr>
            <w:tcW w:w="630" w:type="dxa"/>
          </w:tcPr>
          <w:p w14:paraId="3771F25C" w14:textId="77777777" w:rsidR="005616E0" w:rsidRDefault="00EA4434">
            <w:pPr>
              <w:pStyle w:val="TableParagraph"/>
              <w:spacing w:line="263" w:lineRule="exact"/>
              <w:ind w:left="166"/>
              <w:rPr>
                <w:sz w:val="24"/>
              </w:rPr>
            </w:pPr>
            <w:r>
              <w:rPr>
                <w:spacing w:val="-10"/>
                <w:sz w:val="24"/>
              </w:rPr>
              <w:t>+</w:t>
            </w:r>
          </w:p>
        </w:tc>
        <w:tc>
          <w:tcPr>
            <w:tcW w:w="463" w:type="dxa"/>
          </w:tcPr>
          <w:p w14:paraId="296B82EC" w14:textId="77777777" w:rsidR="005616E0" w:rsidRDefault="00EA4434">
            <w:pPr>
              <w:pStyle w:val="TableParagraph"/>
              <w:spacing w:line="263" w:lineRule="exact"/>
              <w:ind w:left="0" w:right="148"/>
              <w:jc w:val="center"/>
              <w:rPr>
                <w:sz w:val="24"/>
              </w:rPr>
            </w:pPr>
            <w:r>
              <w:rPr>
                <w:spacing w:val="-10"/>
                <w:sz w:val="24"/>
              </w:rPr>
              <w:t>+</w:t>
            </w:r>
          </w:p>
        </w:tc>
        <w:tc>
          <w:tcPr>
            <w:tcW w:w="606" w:type="dxa"/>
          </w:tcPr>
          <w:p w14:paraId="1C8A66DC" w14:textId="77777777" w:rsidR="005616E0" w:rsidRDefault="00EA4434">
            <w:pPr>
              <w:pStyle w:val="TableParagraph"/>
              <w:spacing w:line="263" w:lineRule="exact"/>
              <w:ind w:left="177"/>
              <w:rPr>
                <w:sz w:val="24"/>
              </w:rPr>
            </w:pPr>
            <w:r>
              <w:rPr>
                <w:sz w:val="24"/>
              </w:rPr>
              <w:t>-</w:t>
            </w:r>
          </w:p>
        </w:tc>
        <w:tc>
          <w:tcPr>
            <w:tcW w:w="534" w:type="dxa"/>
          </w:tcPr>
          <w:p w14:paraId="0498D892" w14:textId="77777777" w:rsidR="005616E0" w:rsidRDefault="00EA4434">
            <w:pPr>
              <w:pStyle w:val="TableParagraph"/>
              <w:spacing w:line="263" w:lineRule="exact"/>
              <w:ind w:left="138"/>
              <w:rPr>
                <w:sz w:val="24"/>
              </w:rPr>
            </w:pPr>
            <w:r>
              <w:rPr>
                <w:sz w:val="24"/>
              </w:rPr>
              <w:t>-</w:t>
            </w:r>
          </w:p>
        </w:tc>
      </w:tr>
    </w:tbl>
    <w:p w14:paraId="36247E7A" w14:textId="77777777" w:rsidR="005616E0" w:rsidRDefault="005616E0">
      <w:pPr>
        <w:pStyle w:val="TableParagraph"/>
        <w:spacing w:line="263" w:lineRule="exact"/>
        <w:rPr>
          <w:sz w:val="24"/>
        </w:rPr>
        <w:sectPr w:rsidR="005616E0">
          <w:pgSz w:w="16840" w:h="11910" w:orient="landscape"/>
          <w:pgMar w:top="1340" w:right="992" w:bottom="960" w:left="992" w:header="0" w:footer="778" w:gutter="0"/>
          <w:cols w:space="720"/>
        </w:sectPr>
      </w:pPr>
    </w:p>
    <w:p w14:paraId="3114DF05" w14:textId="2D88D9CF" w:rsidR="005616E0" w:rsidRDefault="00EA4434">
      <w:pPr>
        <w:pStyle w:val="a3"/>
        <w:spacing w:before="67"/>
        <w:ind w:right="136"/>
      </w:pPr>
      <w:r>
        <w:lastRenderedPageBreak/>
        <w:t>С помощью метода контент-анализа установлено, что в структуру профессиональных способностей входят когнитивные способности и некогнитивные способности (рисунок 3).</w:t>
      </w:r>
    </w:p>
    <w:p w14:paraId="08BC8E59" w14:textId="77777777" w:rsidR="005616E0" w:rsidRDefault="005616E0">
      <w:pPr>
        <w:pStyle w:val="a3"/>
        <w:ind w:left="0" w:firstLine="0"/>
        <w:jc w:val="left"/>
        <w:rPr>
          <w:sz w:val="20"/>
        </w:rPr>
      </w:pPr>
    </w:p>
    <w:p w14:paraId="44ADA368" w14:textId="77777777" w:rsidR="005616E0" w:rsidRDefault="00EA4434">
      <w:pPr>
        <w:pStyle w:val="a3"/>
        <w:spacing w:before="88"/>
        <w:ind w:left="0" w:firstLine="0"/>
        <w:jc w:val="left"/>
        <w:rPr>
          <w:sz w:val="20"/>
        </w:rPr>
      </w:pPr>
      <w:r>
        <w:rPr>
          <w:noProof/>
          <w:sz w:val="20"/>
          <w:lang w:eastAsia="ru-RU"/>
        </w:rPr>
        <w:drawing>
          <wp:anchor distT="0" distB="0" distL="0" distR="0" simplePos="0" relativeHeight="487589376" behindDoc="1" locked="0" layoutInCell="1" allowOverlap="1" wp14:anchorId="6C25527F" wp14:editId="40684AD7">
            <wp:simplePos x="0" y="0"/>
            <wp:positionH relativeFrom="page">
              <wp:posOffset>2117682</wp:posOffset>
            </wp:positionH>
            <wp:positionV relativeFrom="paragraph">
              <wp:posOffset>217627</wp:posOffset>
            </wp:positionV>
            <wp:extent cx="4366839" cy="2505455"/>
            <wp:effectExtent l="0" t="0" r="0" b="0"/>
            <wp:wrapTopAndBottom/>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6" cstate="print"/>
                    <a:stretch>
                      <a:fillRect/>
                    </a:stretch>
                  </pic:blipFill>
                  <pic:spPr>
                    <a:xfrm>
                      <a:off x="0" y="0"/>
                      <a:ext cx="4366839" cy="2505455"/>
                    </a:xfrm>
                    <a:prstGeom prst="rect">
                      <a:avLst/>
                    </a:prstGeom>
                  </pic:spPr>
                </pic:pic>
              </a:graphicData>
            </a:graphic>
          </wp:anchor>
        </w:drawing>
      </w:r>
    </w:p>
    <w:p w14:paraId="546293AA" w14:textId="77777777" w:rsidR="005616E0" w:rsidRDefault="005616E0">
      <w:pPr>
        <w:pStyle w:val="a3"/>
        <w:spacing w:before="37"/>
        <w:ind w:left="0" w:firstLine="0"/>
        <w:jc w:val="left"/>
      </w:pPr>
    </w:p>
    <w:p w14:paraId="64C7B427" w14:textId="77777777" w:rsidR="005616E0" w:rsidRDefault="00EA4434">
      <w:pPr>
        <w:pStyle w:val="a3"/>
        <w:spacing w:before="1"/>
        <w:ind w:left="674" w:firstLine="0"/>
        <w:jc w:val="left"/>
      </w:pPr>
      <w:r>
        <w:t>Рисунок</w:t>
      </w:r>
      <w:r>
        <w:rPr>
          <w:spacing w:val="-8"/>
        </w:rPr>
        <w:t xml:space="preserve"> </w:t>
      </w:r>
      <w:r>
        <w:t>3</w:t>
      </w:r>
      <w:r>
        <w:rPr>
          <w:spacing w:val="-7"/>
        </w:rPr>
        <w:t xml:space="preserve"> </w:t>
      </w:r>
      <w:r>
        <w:t>–</w:t>
      </w:r>
      <w:r>
        <w:rPr>
          <w:spacing w:val="-6"/>
        </w:rPr>
        <w:t xml:space="preserve"> </w:t>
      </w:r>
      <w:r>
        <w:t>Структура</w:t>
      </w:r>
      <w:r>
        <w:rPr>
          <w:spacing w:val="-7"/>
        </w:rPr>
        <w:t xml:space="preserve"> </w:t>
      </w:r>
      <w:r>
        <w:t>и</w:t>
      </w:r>
      <w:r>
        <w:rPr>
          <w:spacing w:val="-7"/>
        </w:rPr>
        <w:t xml:space="preserve"> </w:t>
      </w:r>
      <w:r>
        <w:t>компоненты</w:t>
      </w:r>
      <w:r>
        <w:rPr>
          <w:spacing w:val="-8"/>
        </w:rPr>
        <w:t xml:space="preserve"> </w:t>
      </w:r>
      <w:r>
        <w:t>профессиональных</w:t>
      </w:r>
      <w:r>
        <w:rPr>
          <w:spacing w:val="-11"/>
        </w:rPr>
        <w:t xml:space="preserve"> </w:t>
      </w:r>
      <w:r>
        <w:rPr>
          <w:spacing w:val="-2"/>
        </w:rPr>
        <w:t>способностей</w:t>
      </w:r>
    </w:p>
    <w:p w14:paraId="5C571C60" w14:textId="77777777" w:rsidR="005616E0" w:rsidRDefault="00EA4434" w:rsidP="00DE2DEC">
      <w:pPr>
        <w:pStyle w:val="a3"/>
        <w:tabs>
          <w:tab w:val="left" w:pos="567"/>
        </w:tabs>
        <w:spacing w:before="321"/>
        <w:ind w:right="139" w:firstLine="569"/>
      </w:pPr>
      <w:r>
        <w:t>В структуру профессиональных способностей входят компоненты способностей: мыслительные способности, выражающиеся в умениях и</w:t>
      </w:r>
      <w:r>
        <w:rPr>
          <w:spacing w:val="40"/>
        </w:rPr>
        <w:t xml:space="preserve"> </w:t>
      </w:r>
      <w:r>
        <w:t>навыках анализировать и синтезировать, критически мыслить, применять умственные действия в новых и сложных ситуациях; сенсорно-перцептивные способности характеризуются умениями и навыками воспринимать целостную картину мира в соответствии со знаниями субъекта, его прошлым опытом, придание им определенного смыслового значения; аттенционные способности характеризуются умениями воздействовать и удерживать деятельность до момента достижения цели, регулировать и контролировать протекание деятельности; имажитивные способности выражаются в умениях преобразования представлений, полученных на основе реальной действительности и создание новых образов и представлений; мнемические способности связаны с умениями и навыками запоминания, сохранения и воспроизведения информации, необходимой для жизнедеятельности человека; психомоторные способности связаны с двигательной активностью человека с учетом точности, силы и темпа рабочих движений.</w:t>
      </w:r>
    </w:p>
    <w:p w14:paraId="14E87169" w14:textId="00740CB7" w:rsidR="005616E0" w:rsidRPr="009270D6" w:rsidRDefault="00EA4434" w:rsidP="00DE2DEC">
      <w:pPr>
        <w:pStyle w:val="a3"/>
        <w:spacing w:before="5"/>
        <w:ind w:right="138" w:firstLine="569"/>
        <w:rPr>
          <w:color w:val="000000" w:themeColor="text1"/>
        </w:rPr>
      </w:pPr>
      <w:r>
        <w:t>Структура профессиональных способностей представляет собой гибкое и многокомпонентное образование. Когнитивные и некогнитивные способности не противостоят друг другу, напротив дополняют друг друга и являются взаимозаменяемыми в случае, если какой-то компонент из когнитивных способностей недостаточно развит или отсутствует, другой компонент из некогнитивных способностей в виде индивидуально-личностных способностей может компенсировать отсутствующую или недостаточно развитую способность с целью достижения поставленных задач в учебно-профессиональной деятел</w:t>
      </w:r>
      <w:r w:rsidRPr="009270D6">
        <w:rPr>
          <w:color w:val="000000" w:themeColor="text1"/>
        </w:rPr>
        <w:t>ьности [4</w:t>
      </w:r>
      <w:r w:rsidR="00CD0CB2" w:rsidRPr="00DB122C">
        <w:rPr>
          <w:color w:val="000000" w:themeColor="text1"/>
        </w:rPr>
        <w:t>9</w:t>
      </w:r>
      <w:r w:rsidRPr="009270D6">
        <w:rPr>
          <w:color w:val="000000" w:themeColor="text1"/>
        </w:rPr>
        <w:t>, с. 84-92].</w:t>
      </w:r>
    </w:p>
    <w:p w14:paraId="34537727" w14:textId="77777777" w:rsidR="005616E0" w:rsidRPr="009270D6" w:rsidRDefault="005616E0">
      <w:pPr>
        <w:pStyle w:val="a3"/>
        <w:rPr>
          <w:color w:val="000000" w:themeColor="text1"/>
        </w:rPr>
        <w:sectPr w:rsidR="005616E0" w:rsidRPr="009270D6">
          <w:footerReference w:type="default" r:id="rId17"/>
          <w:pgSz w:w="11910" w:h="16840"/>
          <w:pgMar w:top="1040" w:right="425" w:bottom="960" w:left="1559" w:header="0" w:footer="777" w:gutter="0"/>
          <w:cols w:space="720"/>
        </w:sectPr>
      </w:pPr>
    </w:p>
    <w:p w14:paraId="010EDAE1" w14:textId="54CDB7F1" w:rsidR="005616E0" w:rsidRPr="009270D6" w:rsidRDefault="00EA4434" w:rsidP="008C2D18">
      <w:pPr>
        <w:pStyle w:val="a3"/>
        <w:spacing w:before="67"/>
        <w:ind w:left="0" w:right="3" w:firstLine="569"/>
        <w:rPr>
          <w:color w:val="000000" w:themeColor="text1"/>
        </w:rPr>
      </w:pPr>
      <w:r w:rsidRPr="009270D6">
        <w:rPr>
          <w:color w:val="000000" w:themeColor="text1"/>
        </w:rPr>
        <w:lastRenderedPageBreak/>
        <w:t>В наше</w:t>
      </w:r>
      <w:r w:rsidR="00C53BAE">
        <w:rPr>
          <w:color w:val="000000" w:themeColor="text1"/>
        </w:rPr>
        <w:t>м</w:t>
      </w:r>
      <w:r w:rsidRPr="009270D6">
        <w:rPr>
          <w:color w:val="000000" w:themeColor="text1"/>
        </w:rPr>
        <w:t xml:space="preserve"> исследовани</w:t>
      </w:r>
      <w:r w:rsidR="00C53BAE">
        <w:rPr>
          <w:color w:val="000000" w:themeColor="text1"/>
        </w:rPr>
        <w:t>и</w:t>
      </w:r>
      <w:r w:rsidRPr="009270D6">
        <w:rPr>
          <w:color w:val="000000" w:themeColor="text1"/>
        </w:rPr>
        <w:t xml:space="preserve"> мы</w:t>
      </w:r>
      <w:r w:rsidR="00B045C8">
        <w:rPr>
          <w:color w:val="000000" w:themeColor="text1"/>
        </w:rPr>
        <w:t xml:space="preserve"> определили</w:t>
      </w:r>
      <w:r w:rsidRPr="009270D6">
        <w:rPr>
          <w:color w:val="000000" w:themeColor="text1"/>
        </w:rPr>
        <w:t xml:space="preserve"> когнитивно-интеллектуальные (общие умственные способности) и некогнитивные способности (индивидуально-личностные способности), влияющие на эффективность учебно-профессиональной деятельности обучающихся.</w:t>
      </w:r>
    </w:p>
    <w:p w14:paraId="31EF96B2" w14:textId="12F4C7E7" w:rsidR="005616E0" w:rsidRPr="00DF3670" w:rsidRDefault="00EA4434" w:rsidP="008C2D18">
      <w:pPr>
        <w:pStyle w:val="a3"/>
        <w:spacing w:before="4"/>
        <w:ind w:left="0" w:right="3" w:firstLine="569"/>
        <w:rPr>
          <w:color w:val="000000" w:themeColor="text1"/>
        </w:rPr>
      </w:pPr>
      <w:r w:rsidRPr="009270D6">
        <w:rPr>
          <w:color w:val="000000" w:themeColor="text1"/>
        </w:rPr>
        <w:t xml:space="preserve">Следует отметить, что изучение отдельных когнитивных способностей обучающихся разных </w:t>
      </w:r>
      <w:r w:rsidR="002A69A6">
        <w:rPr>
          <w:color w:val="000000" w:themeColor="text1"/>
        </w:rPr>
        <w:t>образовательных программ</w:t>
      </w:r>
      <w:r w:rsidRPr="009270D6">
        <w:rPr>
          <w:color w:val="000000" w:themeColor="text1"/>
        </w:rPr>
        <w:t xml:space="preserve"> представлены в работах российских авторов</w:t>
      </w:r>
      <w:r w:rsidRPr="009270D6">
        <w:rPr>
          <w:color w:val="000000" w:themeColor="text1"/>
          <w:spacing w:val="80"/>
          <w:w w:val="150"/>
        </w:rPr>
        <w:t xml:space="preserve"> </w:t>
      </w:r>
      <w:r w:rsidRPr="009270D6">
        <w:rPr>
          <w:color w:val="000000" w:themeColor="text1"/>
        </w:rPr>
        <w:t>В.П.</w:t>
      </w:r>
      <w:r w:rsidRPr="009270D6">
        <w:rPr>
          <w:color w:val="000000" w:themeColor="text1"/>
          <w:spacing w:val="80"/>
          <w:w w:val="150"/>
        </w:rPr>
        <w:t xml:space="preserve"> </w:t>
      </w:r>
      <w:r w:rsidRPr="009270D6">
        <w:rPr>
          <w:color w:val="000000" w:themeColor="text1"/>
        </w:rPr>
        <w:t>Озерова</w:t>
      </w:r>
      <w:r w:rsidRPr="009270D6">
        <w:rPr>
          <w:color w:val="000000" w:themeColor="text1"/>
          <w:spacing w:val="80"/>
          <w:w w:val="150"/>
        </w:rPr>
        <w:t xml:space="preserve"> </w:t>
      </w:r>
      <w:r w:rsidRPr="009270D6">
        <w:rPr>
          <w:color w:val="000000" w:themeColor="text1"/>
        </w:rPr>
        <w:t>[4</w:t>
      </w:r>
      <w:r w:rsidR="00DB122C" w:rsidRPr="00DB122C">
        <w:rPr>
          <w:color w:val="000000" w:themeColor="text1"/>
        </w:rPr>
        <w:t>9</w:t>
      </w:r>
      <w:r w:rsidRPr="009270D6">
        <w:rPr>
          <w:color w:val="000000" w:themeColor="text1"/>
        </w:rPr>
        <w:t>],</w:t>
      </w:r>
      <w:r w:rsidRPr="009270D6">
        <w:rPr>
          <w:color w:val="000000" w:themeColor="text1"/>
          <w:spacing w:val="80"/>
          <w:w w:val="150"/>
        </w:rPr>
        <w:t xml:space="preserve"> </w:t>
      </w:r>
      <w:r w:rsidRPr="009270D6">
        <w:rPr>
          <w:color w:val="000000" w:themeColor="text1"/>
        </w:rPr>
        <w:t>Т.В.</w:t>
      </w:r>
      <w:r w:rsidRPr="009270D6">
        <w:rPr>
          <w:color w:val="000000" w:themeColor="text1"/>
          <w:spacing w:val="80"/>
          <w:w w:val="150"/>
        </w:rPr>
        <w:t xml:space="preserve"> </w:t>
      </w:r>
      <w:r w:rsidRPr="009270D6">
        <w:rPr>
          <w:color w:val="000000" w:themeColor="text1"/>
        </w:rPr>
        <w:t>Башаева</w:t>
      </w:r>
      <w:r w:rsidRPr="009270D6">
        <w:rPr>
          <w:color w:val="000000" w:themeColor="text1"/>
          <w:spacing w:val="80"/>
          <w:w w:val="150"/>
        </w:rPr>
        <w:t xml:space="preserve"> </w:t>
      </w:r>
      <w:r w:rsidRPr="009270D6">
        <w:rPr>
          <w:color w:val="000000" w:themeColor="text1"/>
        </w:rPr>
        <w:t>[1</w:t>
      </w:r>
      <w:r w:rsidR="00DB122C" w:rsidRPr="00DB122C">
        <w:rPr>
          <w:color w:val="000000" w:themeColor="text1"/>
        </w:rPr>
        <w:t>2</w:t>
      </w:r>
      <w:r w:rsidR="004748C7">
        <w:rPr>
          <w:color w:val="000000" w:themeColor="text1"/>
        </w:rPr>
        <w:t>1</w:t>
      </w:r>
      <w:r w:rsidRPr="009270D6">
        <w:rPr>
          <w:color w:val="000000" w:themeColor="text1"/>
        </w:rPr>
        <w:t>],</w:t>
      </w:r>
      <w:r w:rsidRPr="009270D6">
        <w:rPr>
          <w:color w:val="000000" w:themeColor="text1"/>
          <w:spacing w:val="80"/>
          <w:w w:val="150"/>
        </w:rPr>
        <w:t xml:space="preserve"> </w:t>
      </w:r>
      <w:r w:rsidR="004748C7">
        <w:rPr>
          <w:color w:val="000000" w:themeColor="text1"/>
          <w:spacing w:val="80"/>
          <w:w w:val="150"/>
        </w:rPr>
        <w:t xml:space="preserve">         </w:t>
      </w:r>
      <w:r w:rsidRPr="009270D6">
        <w:rPr>
          <w:color w:val="000000" w:themeColor="text1"/>
        </w:rPr>
        <w:t>Е.А.</w:t>
      </w:r>
      <w:r w:rsidRPr="009270D6">
        <w:rPr>
          <w:color w:val="000000" w:themeColor="text1"/>
          <w:spacing w:val="80"/>
          <w:w w:val="150"/>
        </w:rPr>
        <w:t xml:space="preserve"> </w:t>
      </w:r>
      <w:r w:rsidRPr="009270D6">
        <w:rPr>
          <w:color w:val="000000" w:themeColor="text1"/>
        </w:rPr>
        <w:t>Дьяченко</w:t>
      </w:r>
      <w:r w:rsidRPr="009270D6">
        <w:rPr>
          <w:color w:val="000000" w:themeColor="text1"/>
          <w:spacing w:val="80"/>
          <w:w w:val="150"/>
        </w:rPr>
        <w:t xml:space="preserve"> </w:t>
      </w:r>
      <w:r w:rsidRPr="009270D6">
        <w:rPr>
          <w:color w:val="000000" w:themeColor="text1"/>
        </w:rPr>
        <w:t>[1</w:t>
      </w:r>
      <w:r w:rsidR="00DB122C" w:rsidRPr="00DB122C">
        <w:rPr>
          <w:color w:val="000000" w:themeColor="text1"/>
        </w:rPr>
        <w:t>2</w:t>
      </w:r>
      <w:r w:rsidR="004748C7">
        <w:rPr>
          <w:color w:val="000000" w:themeColor="text1"/>
        </w:rPr>
        <w:t>2</w:t>
      </w:r>
      <w:r w:rsidRPr="009270D6">
        <w:rPr>
          <w:color w:val="000000" w:themeColor="text1"/>
        </w:rPr>
        <w:t>]</w:t>
      </w:r>
      <w:r w:rsidR="001C1DE1" w:rsidRPr="001C1DE1">
        <w:rPr>
          <w:color w:val="000000" w:themeColor="text1"/>
        </w:rPr>
        <w:t xml:space="preserve">, </w:t>
      </w:r>
      <w:r w:rsidR="001C1DE1" w:rsidRPr="00186E5F">
        <w:rPr>
          <w:color w:val="000000" w:themeColor="text1"/>
        </w:rPr>
        <w:t xml:space="preserve">Н.В. </w:t>
      </w:r>
      <w:r w:rsidR="001C1DE1" w:rsidRPr="001C1DE1">
        <w:rPr>
          <w:color w:val="000000" w:themeColor="text1"/>
        </w:rPr>
        <w:t xml:space="preserve"> </w:t>
      </w:r>
      <w:r w:rsidR="001C1DE1" w:rsidRPr="00186E5F">
        <w:rPr>
          <w:color w:val="000000" w:themeColor="text1"/>
        </w:rPr>
        <w:t xml:space="preserve">Мухаметзянова </w:t>
      </w:r>
      <w:r w:rsidR="001C1DE1" w:rsidRPr="001C1DE1">
        <w:rPr>
          <w:color w:val="000000" w:themeColor="text1"/>
        </w:rPr>
        <w:t>[123]</w:t>
      </w:r>
      <w:r w:rsidR="001C1DE1" w:rsidRPr="00DF3670">
        <w:rPr>
          <w:color w:val="000000" w:themeColor="text1"/>
        </w:rPr>
        <w:t>.</w:t>
      </w:r>
    </w:p>
    <w:p w14:paraId="7B1D29A6" w14:textId="443D3CF5" w:rsidR="00F21F84" w:rsidRPr="009270D6" w:rsidRDefault="00827AB7" w:rsidP="008C2D18">
      <w:pPr>
        <w:pStyle w:val="a3"/>
        <w:spacing w:before="2"/>
        <w:ind w:left="0" w:right="3" w:firstLine="569"/>
        <w:rPr>
          <w:color w:val="000000" w:themeColor="text1"/>
        </w:rPr>
      </w:pPr>
      <w:r w:rsidRPr="009270D6">
        <w:rPr>
          <w:color w:val="000000" w:themeColor="text1"/>
        </w:rPr>
        <w:t xml:space="preserve">Развитие когнитивных способностей и некогнитивных способностей в </w:t>
      </w:r>
      <w:r w:rsidR="004E157C" w:rsidRPr="009270D6">
        <w:rPr>
          <w:color w:val="000000" w:themeColor="text1"/>
        </w:rPr>
        <w:t>цифровом образовательном пространств</w:t>
      </w:r>
      <w:r w:rsidRPr="009270D6">
        <w:rPr>
          <w:color w:val="000000" w:themeColor="text1"/>
        </w:rPr>
        <w:t>е представляет большую значимость. Цифровое образовательное пространство</w:t>
      </w:r>
      <w:r w:rsidR="006071D3" w:rsidRPr="009270D6">
        <w:rPr>
          <w:color w:val="000000" w:themeColor="text1"/>
        </w:rPr>
        <w:t xml:space="preserve"> является инструментом, с помощью которого осуществляется развитие исследуемых способностей</w:t>
      </w:r>
      <w:r w:rsidR="002D387D" w:rsidRPr="009270D6">
        <w:rPr>
          <w:color w:val="000000" w:themeColor="text1"/>
        </w:rPr>
        <w:t>, оно</w:t>
      </w:r>
      <w:r w:rsidR="006071D3" w:rsidRPr="009270D6">
        <w:rPr>
          <w:color w:val="000000" w:themeColor="text1"/>
        </w:rPr>
        <w:t xml:space="preserve"> </w:t>
      </w:r>
      <w:r w:rsidRPr="009270D6">
        <w:rPr>
          <w:color w:val="000000" w:themeColor="text1"/>
        </w:rPr>
        <w:t xml:space="preserve">выступает как </w:t>
      </w:r>
      <w:r w:rsidR="002317EE" w:rsidRPr="009270D6">
        <w:rPr>
          <w:color w:val="000000" w:themeColor="text1"/>
        </w:rPr>
        <w:t>технологическ</w:t>
      </w:r>
      <w:r w:rsidR="00400724" w:rsidRPr="009270D6">
        <w:rPr>
          <w:color w:val="000000" w:themeColor="text1"/>
        </w:rPr>
        <w:t>ая</w:t>
      </w:r>
      <w:r w:rsidR="002317EE" w:rsidRPr="009270D6">
        <w:rPr>
          <w:color w:val="000000" w:themeColor="text1"/>
        </w:rPr>
        <w:t xml:space="preserve"> инфраструктур</w:t>
      </w:r>
      <w:r w:rsidR="00400724" w:rsidRPr="009270D6">
        <w:rPr>
          <w:color w:val="000000" w:themeColor="text1"/>
        </w:rPr>
        <w:t>а</w:t>
      </w:r>
      <w:r w:rsidR="002317EE" w:rsidRPr="009270D6">
        <w:rPr>
          <w:color w:val="000000" w:themeColor="text1"/>
        </w:rPr>
        <w:t>, включающая в себя образовательные онлайн-платформы (</w:t>
      </w:r>
      <w:r w:rsidR="002317EE" w:rsidRPr="009270D6">
        <w:rPr>
          <w:color w:val="000000" w:themeColor="text1"/>
          <w:lang w:val="en-US"/>
        </w:rPr>
        <w:t>LMS</w:t>
      </w:r>
      <w:r w:rsidR="002317EE" w:rsidRPr="009270D6">
        <w:rPr>
          <w:color w:val="000000" w:themeColor="text1"/>
        </w:rPr>
        <w:t xml:space="preserve">), интерактивные симуляторы, цифровой след </w:t>
      </w:r>
      <w:r w:rsidR="00F06572">
        <w:rPr>
          <w:color w:val="000000" w:themeColor="text1"/>
        </w:rPr>
        <w:t>преподавателей</w:t>
      </w:r>
      <w:r w:rsidR="002317EE" w:rsidRPr="009270D6">
        <w:rPr>
          <w:color w:val="000000" w:themeColor="text1"/>
        </w:rPr>
        <w:t xml:space="preserve"> и студентов, который позволяет</w:t>
      </w:r>
      <w:r w:rsidR="00400724" w:rsidRPr="009270D6">
        <w:rPr>
          <w:color w:val="000000" w:themeColor="text1"/>
        </w:rPr>
        <w:t xml:space="preserve"> </w:t>
      </w:r>
      <w:r w:rsidR="002317EE" w:rsidRPr="009270D6">
        <w:rPr>
          <w:color w:val="000000" w:themeColor="text1"/>
        </w:rPr>
        <w:t xml:space="preserve">отслеживать </w:t>
      </w:r>
      <w:r w:rsidR="00F06572">
        <w:rPr>
          <w:color w:val="000000" w:themeColor="text1"/>
        </w:rPr>
        <w:t xml:space="preserve">их </w:t>
      </w:r>
      <w:r w:rsidR="002317EE" w:rsidRPr="009270D6">
        <w:rPr>
          <w:color w:val="000000" w:themeColor="text1"/>
        </w:rPr>
        <w:t xml:space="preserve">активность.  </w:t>
      </w:r>
    </w:p>
    <w:p w14:paraId="7DECE0FB" w14:textId="77777777" w:rsidR="00F21F84" w:rsidRPr="009270D6" w:rsidRDefault="002317EE" w:rsidP="008C2D18">
      <w:pPr>
        <w:pStyle w:val="a3"/>
        <w:tabs>
          <w:tab w:val="left" w:pos="709"/>
        </w:tabs>
        <w:spacing w:before="2"/>
        <w:ind w:left="0" w:right="3" w:firstLine="569"/>
        <w:rPr>
          <w:color w:val="000000" w:themeColor="text1"/>
        </w:rPr>
      </w:pPr>
      <w:r w:rsidRPr="009270D6">
        <w:rPr>
          <w:color w:val="000000" w:themeColor="text1"/>
        </w:rPr>
        <w:t xml:space="preserve">В условиях цифрового образовательного пространства </w:t>
      </w:r>
      <w:r w:rsidR="00827AB7" w:rsidRPr="009270D6">
        <w:rPr>
          <w:color w:val="000000" w:themeColor="text1"/>
        </w:rPr>
        <w:t>прослеживается взаимосвязь между</w:t>
      </w:r>
      <w:r w:rsidR="006071D3" w:rsidRPr="009270D6">
        <w:rPr>
          <w:color w:val="000000" w:themeColor="text1"/>
        </w:rPr>
        <w:t xml:space="preserve"> цифровы</w:t>
      </w:r>
      <w:r w:rsidRPr="009270D6">
        <w:rPr>
          <w:color w:val="000000" w:themeColor="text1"/>
        </w:rPr>
        <w:t xml:space="preserve">ми инструментами, </w:t>
      </w:r>
      <w:r w:rsidR="00827AB7" w:rsidRPr="009270D6">
        <w:rPr>
          <w:color w:val="000000" w:themeColor="text1"/>
        </w:rPr>
        <w:t xml:space="preserve">когнитивными </w:t>
      </w:r>
      <w:r w:rsidRPr="009270D6">
        <w:rPr>
          <w:color w:val="000000" w:themeColor="text1"/>
        </w:rPr>
        <w:t xml:space="preserve">способностями </w:t>
      </w:r>
      <w:r w:rsidR="00827AB7" w:rsidRPr="009270D6">
        <w:rPr>
          <w:color w:val="000000" w:themeColor="text1"/>
        </w:rPr>
        <w:t>и некогнитивными способностями</w:t>
      </w:r>
      <w:r w:rsidRPr="009270D6">
        <w:rPr>
          <w:color w:val="000000" w:themeColor="text1"/>
        </w:rPr>
        <w:t>.</w:t>
      </w:r>
      <w:r w:rsidR="002D5C8D" w:rsidRPr="009270D6">
        <w:rPr>
          <w:color w:val="000000" w:themeColor="text1"/>
        </w:rPr>
        <w:t xml:space="preserve"> </w:t>
      </w:r>
    </w:p>
    <w:p w14:paraId="4D69E476" w14:textId="18BA3D30" w:rsidR="00AC7D8E" w:rsidRPr="009270D6" w:rsidRDefault="00F21F84" w:rsidP="008C2D18">
      <w:pPr>
        <w:pStyle w:val="a3"/>
        <w:spacing w:line="320" w:lineRule="exact"/>
        <w:ind w:left="0" w:right="3" w:firstLine="569"/>
        <w:rPr>
          <w:color w:val="000000" w:themeColor="text1"/>
          <w:spacing w:val="57"/>
          <w:w w:val="150"/>
        </w:rPr>
      </w:pPr>
      <w:r w:rsidRPr="009270D6">
        <w:rPr>
          <w:color w:val="000000" w:themeColor="text1"/>
        </w:rPr>
        <w:t>Linda S. Gottfredson (1997) определяет когнитивные способности как общие умственные способности, включающие рассуждения, решение проблем, абстрактное мышление, планирование и обучение с опорой на собственный опыт [</w:t>
      </w:r>
      <w:r w:rsidR="00DB122C" w:rsidRPr="00DB122C">
        <w:rPr>
          <w:color w:val="000000" w:themeColor="text1"/>
        </w:rPr>
        <w:t>3</w:t>
      </w:r>
      <w:r w:rsidR="004748C7">
        <w:rPr>
          <w:color w:val="000000" w:themeColor="text1"/>
        </w:rPr>
        <w:t>1</w:t>
      </w:r>
      <w:r w:rsidRPr="009270D6">
        <w:rPr>
          <w:color w:val="000000" w:themeColor="text1"/>
        </w:rPr>
        <w:t>, р. 79-131]. Поскольку интеллект является ключевым показателем в учебной и профессиональной деятельности, индивидуальный уровень развития когнитивных способностей имеет большие преимущества в выполнении сложных профессиональных задач</w:t>
      </w:r>
      <w:r w:rsidR="004624AB" w:rsidRPr="009270D6">
        <w:rPr>
          <w:color w:val="000000" w:themeColor="text1"/>
        </w:rPr>
        <w:t>.</w:t>
      </w:r>
      <w:r w:rsidR="008F4BC8" w:rsidRPr="009270D6">
        <w:rPr>
          <w:color w:val="000000" w:themeColor="text1"/>
        </w:rPr>
        <w:t xml:space="preserve"> В работе</w:t>
      </w:r>
      <w:r w:rsidR="004624AB" w:rsidRPr="009270D6">
        <w:rPr>
          <w:color w:val="000000" w:themeColor="text1"/>
        </w:rPr>
        <w:t xml:space="preserve"> М.</w:t>
      </w:r>
      <w:r w:rsidR="007448A6" w:rsidRPr="009270D6">
        <w:rPr>
          <w:color w:val="000000" w:themeColor="text1"/>
        </w:rPr>
        <w:t xml:space="preserve"> </w:t>
      </w:r>
      <w:r w:rsidR="004624AB" w:rsidRPr="009270D6">
        <w:rPr>
          <w:color w:val="000000" w:themeColor="text1"/>
        </w:rPr>
        <w:t>А.</w:t>
      </w:r>
      <w:r w:rsidR="007448A6" w:rsidRPr="009270D6">
        <w:rPr>
          <w:color w:val="000000" w:themeColor="text1"/>
        </w:rPr>
        <w:t xml:space="preserve"> </w:t>
      </w:r>
      <w:r w:rsidR="004624AB" w:rsidRPr="009270D6">
        <w:rPr>
          <w:color w:val="000000" w:themeColor="text1"/>
        </w:rPr>
        <w:t>Холодн</w:t>
      </w:r>
      <w:r w:rsidR="008F4BC8" w:rsidRPr="009270D6">
        <w:rPr>
          <w:color w:val="000000" w:themeColor="text1"/>
        </w:rPr>
        <w:t>ой</w:t>
      </w:r>
      <w:r w:rsidR="000C36FD" w:rsidRPr="009270D6">
        <w:rPr>
          <w:color w:val="000000" w:themeColor="text1"/>
        </w:rPr>
        <w:t xml:space="preserve"> определение</w:t>
      </w:r>
      <w:r w:rsidR="000C36FD" w:rsidRPr="009270D6">
        <w:rPr>
          <w:color w:val="000000" w:themeColor="text1"/>
          <w:spacing w:val="57"/>
          <w:w w:val="150"/>
        </w:rPr>
        <w:t xml:space="preserve"> </w:t>
      </w:r>
      <w:r w:rsidR="004624AB" w:rsidRPr="009270D6">
        <w:rPr>
          <w:color w:val="000000" w:themeColor="text1"/>
        </w:rPr>
        <w:t>«когнитивный»</w:t>
      </w:r>
      <w:r w:rsidR="000C36FD" w:rsidRPr="009270D6">
        <w:rPr>
          <w:color w:val="000000" w:themeColor="text1"/>
        </w:rPr>
        <w:t xml:space="preserve"> трактуется</w:t>
      </w:r>
      <w:r w:rsidR="000C36FD" w:rsidRPr="009270D6">
        <w:rPr>
          <w:color w:val="000000" w:themeColor="text1"/>
          <w:spacing w:val="57"/>
          <w:w w:val="150"/>
        </w:rPr>
        <w:t xml:space="preserve"> </w:t>
      </w:r>
      <w:r w:rsidR="004624AB" w:rsidRPr="009270D6">
        <w:rPr>
          <w:color w:val="000000" w:themeColor="text1"/>
          <w:spacing w:val="-5"/>
        </w:rPr>
        <w:t>как</w:t>
      </w:r>
      <w:r w:rsidR="004624AB" w:rsidRPr="009270D6">
        <w:rPr>
          <w:color w:val="000000" w:themeColor="text1"/>
        </w:rPr>
        <w:t xml:space="preserve"> «имеющий отношение к психическим механизмам переработки информации на разных уровнях познавательного отражения» [1</w:t>
      </w:r>
      <w:r w:rsidR="004748C7">
        <w:rPr>
          <w:color w:val="000000" w:themeColor="text1"/>
        </w:rPr>
        <w:t>24</w:t>
      </w:r>
      <w:r w:rsidR="004624AB" w:rsidRPr="009270D6">
        <w:rPr>
          <w:color w:val="000000" w:themeColor="text1"/>
        </w:rPr>
        <w:t xml:space="preserve">]. </w:t>
      </w:r>
    </w:p>
    <w:p w14:paraId="7A4208E1" w14:textId="577D8434" w:rsidR="00F21F84" w:rsidRPr="009270D6" w:rsidRDefault="00F21F84" w:rsidP="008C2D18">
      <w:pPr>
        <w:pStyle w:val="a3"/>
        <w:spacing w:line="320" w:lineRule="exact"/>
        <w:ind w:left="0" w:right="3" w:firstLine="569"/>
        <w:rPr>
          <w:color w:val="000000" w:themeColor="text1"/>
        </w:rPr>
      </w:pPr>
      <w:r w:rsidRPr="009270D6">
        <w:rPr>
          <w:color w:val="000000" w:themeColor="text1"/>
        </w:rPr>
        <w:t>Функциональность</w:t>
      </w:r>
      <w:r w:rsidR="00392466" w:rsidRPr="009270D6">
        <w:rPr>
          <w:color w:val="000000" w:themeColor="text1"/>
        </w:rPr>
        <w:t xml:space="preserve"> </w:t>
      </w:r>
      <w:r w:rsidRPr="009270D6">
        <w:rPr>
          <w:color w:val="000000" w:themeColor="text1"/>
        </w:rPr>
        <w:t>когнитивных способностей</w:t>
      </w:r>
      <w:r w:rsidR="008F4BC8" w:rsidRPr="009270D6">
        <w:rPr>
          <w:color w:val="000000" w:themeColor="text1"/>
        </w:rPr>
        <w:t xml:space="preserve"> </w:t>
      </w:r>
      <w:r w:rsidRPr="009270D6">
        <w:rPr>
          <w:color w:val="000000" w:themeColor="text1"/>
        </w:rPr>
        <w:t>заключается</w:t>
      </w:r>
      <w:r w:rsidR="002E0740" w:rsidRPr="009270D6">
        <w:rPr>
          <w:color w:val="000000" w:themeColor="text1"/>
        </w:rPr>
        <w:t xml:space="preserve"> </w:t>
      </w:r>
      <w:r w:rsidRPr="009270D6">
        <w:rPr>
          <w:color w:val="000000" w:themeColor="text1"/>
        </w:rPr>
        <w:t xml:space="preserve">в </w:t>
      </w:r>
      <w:r w:rsidR="004624AB" w:rsidRPr="009270D6">
        <w:rPr>
          <w:color w:val="000000" w:themeColor="text1"/>
        </w:rPr>
        <w:t xml:space="preserve">интеллектуальных умениях и навыках, способах мышления, необходимых для </w:t>
      </w:r>
      <w:r w:rsidR="002E0740" w:rsidRPr="009270D6">
        <w:rPr>
          <w:color w:val="000000" w:themeColor="text1"/>
        </w:rPr>
        <w:t>принятия решений</w:t>
      </w:r>
      <w:r w:rsidR="004624AB" w:rsidRPr="009270D6">
        <w:rPr>
          <w:color w:val="000000" w:themeColor="text1"/>
        </w:rPr>
        <w:t xml:space="preserve"> в </w:t>
      </w:r>
      <w:r w:rsidR="00AC7D8E" w:rsidRPr="009270D6">
        <w:rPr>
          <w:color w:val="000000" w:themeColor="text1"/>
        </w:rPr>
        <w:t>нестандартных</w:t>
      </w:r>
      <w:r w:rsidR="004624AB" w:rsidRPr="009270D6">
        <w:rPr>
          <w:color w:val="000000" w:themeColor="text1"/>
        </w:rPr>
        <w:t xml:space="preserve"> ситуациях в профессиональной сфере и приобретения новых сопутствующих знаний на протяжении всей жизни.</w:t>
      </w:r>
      <w:r w:rsidR="006B0AF4" w:rsidRPr="009270D6">
        <w:rPr>
          <w:color w:val="000000" w:themeColor="text1"/>
        </w:rPr>
        <w:t xml:space="preserve"> </w:t>
      </w:r>
      <w:r w:rsidR="00AC7D8E" w:rsidRPr="009270D6">
        <w:rPr>
          <w:color w:val="000000" w:themeColor="text1"/>
        </w:rPr>
        <w:t xml:space="preserve">Высокий уровень развития когнитивных способностей позволяет управлять </w:t>
      </w:r>
      <w:r w:rsidRPr="009270D6">
        <w:rPr>
          <w:color w:val="000000" w:themeColor="text1"/>
        </w:rPr>
        <w:t>умственными процессами, воспринимать</w:t>
      </w:r>
      <w:r w:rsidR="00E42177" w:rsidRPr="009270D6">
        <w:rPr>
          <w:color w:val="000000" w:themeColor="text1"/>
        </w:rPr>
        <w:t xml:space="preserve"> и </w:t>
      </w:r>
      <w:r w:rsidRPr="009270D6">
        <w:rPr>
          <w:color w:val="000000" w:themeColor="text1"/>
        </w:rPr>
        <w:t xml:space="preserve">перерабатывать </w:t>
      </w:r>
      <w:r w:rsidR="00E42177" w:rsidRPr="009270D6">
        <w:rPr>
          <w:color w:val="000000" w:themeColor="text1"/>
        </w:rPr>
        <w:t xml:space="preserve">информационные потоки, </w:t>
      </w:r>
      <w:r w:rsidRPr="009270D6">
        <w:rPr>
          <w:color w:val="000000" w:themeColor="text1"/>
        </w:rPr>
        <w:t>создавать</w:t>
      </w:r>
      <w:r w:rsidR="00E42177" w:rsidRPr="009270D6">
        <w:rPr>
          <w:color w:val="000000" w:themeColor="text1"/>
        </w:rPr>
        <w:t xml:space="preserve"> новую</w:t>
      </w:r>
      <w:r w:rsidRPr="009270D6">
        <w:rPr>
          <w:color w:val="000000" w:themeColor="text1"/>
        </w:rPr>
        <w:t xml:space="preserve"> информацию, </w:t>
      </w:r>
      <w:r w:rsidR="004624AB" w:rsidRPr="009270D6">
        <w:rPr>
          <w:color w:val="000000" w:themeColor="text1"/>
        </w:rPr>
        <w:t>осваивать сложные интерфейс</w:t>
      </w:r>
      <w:r w:rsidR="00E42177" w:rsidRPr="009270D6">
        <w:rPr>
          <w:color w:val="000000" w:themeColor="text1"/>
        </w:rPr>
        <w:t xml:space="preserve">ы. </w:t>
      </w:r>
    </w:p>
    <w:p w14:paraId="20FE8DA8" w14:textId="77777777" w:rsidR="00381F8D" w:rsidRDefault="00F21F84" w:rsidP="008C2D18">
      <w:pPr>
        <w:pStyle w:val="a3"/>
        <w:spacing w:before="2"/>
        <w:ind w:left="0" w:right="3" w:firstLine="569"/>
        <w:rPr>
          <w:color w:val="000000" w:themeColor="text1"/>
        </w:rPr>
      </w:pPr>
      <w:r w:rsidRPr="009270D6">
        <w:rPr>
          <w:color w:val="000000" w:themeColor="text1"/>
        </w:rPr>
        <w:t>К некогнитивным способностям относятся индивидуально-личностные способности (individual capacities), влияющие на академические достижения обучающихся и профессиональную деятельност</w:t>
      </w:r>
      <w:r w:rsidR="00027896" w:rsidRPr="009270D6">
        <w:rPr>
          <w:color w:val="000000" w:themeColor="text1"/>
        </w:rPr>
        <w:t>ь</w:t>
      </w:r>
      <w:r w:rsidRPr="009270D6">
        <w:rPr>
          <w:color w:val="000000" w:themeColor="text1"/>
        </w:rPr>
        <w:t xml:space="preserve">. </w:t>
      </w:r>
    </w:p>
    <w:p w14:paraId="54905DF5" w14:textId="7CFC671D" w:rsidR="00F21F84" w:rsidRPr="009270D6" w:rsidRDefault="00F21F84" w:rsidP="008C2D18">
      <w:pPr>
        <w:pStyle w:val="a3"/>
        <w:spacing w:before="2"/>
        <w:ind w:left="0" w:right="3" w:firstLine="569"/>
        <w:rPr>
          <w:color w:val="000000" w:themeColor="text1"/>
        </w:rPr>
      </w:pPr>
      <w:r w:rsidRPr="009270D6">
        <w:rPr>
          <w:color w:val="000000" w:themeColor="text1"/>
        </w:rPr>
        <w:t>Индивидуально-личностные способности выражаются в социально-эмоциональных умениях и навыках (soft skills), которые включают личностные черты характера как работоспособность, целеустремленность, готовность к сотрудничеству</w:t>
      </w:r>
      <w:r w:rsidR="00027896" w:rsidRPr="009270D6">
        <w:rPr>
          <w:color w:val="000000" w:themeColor="text1"/>
        </w:rPr>
        <w:t>,</w:t>
      </w:r>
      <w:r w:rsidR="00381F8D">
        <w:rPr>
          <w:color w:val="000000" w:themeColor="text1"/>
        </w:rPr>
        <w:t xml:space="preserve"> способность к цифровой эмпатии</w:t>
      </w:r>
      <w:r w:rsidR="00027896" w:rsidRPr="009270D6">
        <w:rPr>
          <w:color w:val="000000" w:themeColor="text1"/>
        </w:rPr>
        <w:t xml:space="preserve"> </w:t>
      </w:r>
      <w:r w:rsidRPr="009270D6">
        <w:rPr>
          <w:color w:val="000000" w:themeColor="text1"/>
        </w:rPr>
        <w:t>[</w:t>
      </w:r>
      <w:r w:rsidR="004748C7">
        <w:rPr>
          <w:color w:val="000000" w:themeColor="text1"/>
        </w:rPr>
        <w:t>30</w:t>
      </w:r>
      <w:r w:rsidRPr="009270D6">
        <w:rPr>
          <w:color w:val="000000" w:themeColor="text1"/>
        </w:rPr>
        <w:t>, р. 563-1-563-9]; способности к креативности и восприятию [1</w:t>
      </w:r>
      <w:r w:rsidR="00336D2E">
        <w:rPr>
          <w:color w:val="000000" w:themeColor="text1"/>
        </w:rPr>
        <w:t>09</w:t>
      </w:r>
      <w:r w:rsidRPr="009270D6">
        <w:rPr>
          <w:color w:val="000000" w:themeColor="text1"/>
        </w:rPr>
        <w:t>, р. 473-490], человеческий фактор [</w:t>
      </w:r>
      <w:r w:rsidR="00336D2E">
        <w:rPr>
          <w:color w:val="000000" w:themeColor="text1"/>
        </w:rPr>
        <w:t>86</w:t>
      </w:r>
      <w:r w:rsidRPr="009270D6">
        <w:rPr>
          <w:color w:val="000000" w:themeColor="text1"/>
        </w:rPr>
        <w:t>, с. 28-39], который являются несравненным</w:t>
      </w:r>
      <w:r w:rsidRPr="009270D6">
        <w:rPr>
          <w:color w:val="000000" w:themeColor="text1"/>
          <w:spacing w:val="40"/>
        </w:rPr>
        <w:t xml:space="preserve"> </w:t>
      </w:r>
      <w:r w:rsidRPr="009270D6">
        <w:rPr>
          <w:color w:val="000000" w:themeColor="text1"/>
        </w:rPr>
        <w:t>человеческим</w:t>
      </w:r>
      <w:r w:rsidRPr="009270D6">
        <w:rPr>
          <w:color w:val="000000" w:themeColor="text1"/>
          <w:spacing w:val="40"/>
        </w:rPr>
        <w:t xml:space="preserve"> </w:t>
      </w:r>
      <w:r w:rsidRPr="009270D6">
        <w:rPr>
          <w:color w:val="000000" w:themeColor="text1"/>
        </w:rPr>
        <w:t>преимуществом</w:t>
      </w:r>
      <w:r w:rsidRPr="009270D6">
        <w:rPr>
          <w:color w:val="000000" w:themeColor="text1"/>
          <w:spacing w:val="40"/>
        </w:rPr>
        <w:t xml:space="preserve"> </w:t>
      </w:r>
      <w:r w:rsidR="00D97F5A" w:rsidRPr="009270D6">
        <w:rPr>
          <w:color w:val="000000" w:themeColor="text1"/>
        </w:rPr>
        <w:t xml:space="preserve">в цифровом пространстве </w:t>
      </w:r>
      <w:r w:rsidRPr="009270D6">
        <w:rPr>
          <w:color w:val="000000" w:themeColor="text1"/>
        </w:rPr>
        <w:t>[1</w:t>
      </w:r>
      <w:r w:rsidR="00336D2E">
        <w:rPr>
          <w:color w:val="000000" w:themeColor="text1"/>
        </w:rPr>
        <w:t>25</w:t>
      </w:r>
      <w:r w:rsidRPr="009270D6">
        <w:rPr>
          <w:color w:val="000000" w:themeColor="text1"/>
        </w:rPr>
        <w:t>].</w:t>
      </w:r>
    </w:p>
    <w:p w14:paraId="32008B52" w14:textId="5A9A9092" w:rsidR="00DC36F3" w:rsidRPr="009270D6" w:rsidRDefault="00181DB2" w:rsidP="003D26A9">
      <w:pPr>
        <w:pStyle w:val="a3"/>
        <w:tabs>
          <w:tab w:val="left" w:pos="9498"/>
        </w:tabs>
        <w:spacing w:before="2"/>
        <w:ind w:left="0" w:firstLine="709"/>
        <w:rPr>
          <w:color w:val="000000" w:themeColor="text1"/>
        </w:rPr>
      </w:pPr>
      <w:r w:rsidRPr="009270D6">
        <w:rPr>
          <w:color w:val="000000" w:themeColor="text1"/>
        </w:rPr>
        <w:lastRenderedPageBreak/>
        <w:t>В наш</w:t>
      </w:r>
      <w:r w:rsidR="00F06572">
        <w:rPr>
          <w:color w:val="000000" w:themeColor="text1"/>
        </w:rPr>
        <w:t>ем</w:t>
      </w:r>
      <w:r w:rsidRPr="009270D6">
        <w:rPr>
          <w:color w:val="000000" w:themeColor="text1"/>
        </w:rPr>
        <w:t xml:space="preserve"> исследовани</w:t>
      </w:r>
      <w:r w:rsidR="00F06572">
        <w:rPr>
          <w:color w:val="000000" w:themeColor="text1"/>
        </w:rPr>
        <w:t>и</w:t>
      </w:r>
      <w:r w:rsidRPr="009270D6">
        <w:rPr>
          <w:color w:val="000000" w:themeColor="text1"/>
        </w:rPr>
        <w:t xml:space="preserve"> в</w:t>
      </w:r>
      <w:r w:rsidR="007C60C6" w:rsidRPr="009270D6">
        <w:rPr>
          <w:color w:val="000000" w:themeColor="text1"/>
        </w:rPr>
        <w:t xml:space="preserve"> цифровом </w:t>
      </w:r>
      <w:r w:rsidRPr="009270D6">
        <w:rPr>
          <w:color w:val="000000" w:themeColor="text1"/>
        </w:rPr>
        <w:t xml:space="preserve">образовательном </w:t>
      </w:r>
      <w:r w:rsidR="007C60C6" w:rsidRPr="009270D6">
        <w:rPr>
          <w:color w:val="000000" w:themeColor="text1"/>
        </w:rPr>
        <w:t>пространстве</w:t>
      </w:r>
      <w:r w:rsidR="00180958" w:rsidRPr="009270D6">
        <w:rPr>
          <w:color w:val="000000" w:themeColor="text1"/>
        </w:rPr>
        <w:t xml:space="preserve"> из-за отсутствия внешнего контроля</w:t>
      </w:r>
      <w:r w:rsidR="007C60C6" w:rsidRPr="009270D6">
        <w:rPr>
          <w:color w:val="000000" w:themeColor="text1"/>
        </w:rPr>
        <w:t xml:space="preserve"> особу</w:t>
      </w:r>
      <w:r w:rsidR="00E81FAE" w:rsidRPr="009270D6">
        <w:rPr>
          <w:color w:val="000000" w:themeColor="text1"/>
        </w:rPr>
        <w:t xml:space="preserve">ю значимость приобретает </w:t>
      </w:r>
      <w:r w:rsidR="004459F5" w:rsidRPr="009270D6">
        <w:rPr>
          <w:color w:val="000000" w:themeColor="text1"/>
        </w:rPr>
        <w:t xml:space="preserve">высокий уровень </w:t>
      </w:r>
      <w:r w:rsidR="00391F3D" w:rsidRPr="009270D6">
        <w:rPr>
          <w:color w:val="000000" w:themeColor="text1"/>
        </w:rPr>
        <w:t xml:space="preserve">развития </w:t>
      </w:r>
      <w:r w:rsidR="004459F5" w:rsidRPr="009270D6">
        <w:rPr>
          <w:color w:val="000000" w:themeColor="text1"/>
        </w:rPr>
        <w:t>внутренней мотивации</w:t>
      </w:r>
      <w:r w:rsidR="00E04AD7" w:rsidRPr="009270D6">
        <w:rPr>
          <w:color w:val="000000" w:themeColor="text1"/>
        </w:rPr>
        <w:t xml:space="preserve"> и профессиональной направленности</w:t>
      </w:r>
      <w:r w:rsidR="00027896" w:rsidRPr="009270D6">
        <w:rPr>
          <w:color w:val="000000" w:themeColor="text1"/>
        </w:rPr>
        <w:t>.</w:t>
      </w:r>
      <w:r w:rsidR="00391F3D" w:rsidRPr="009270D6">
        <w:rPr>
          <w:color w:val="000000" w:themeColor="text1"/>
        </w:rPr>
        <w:t xml:space="preserve"> </w:t>
      </w:r>
      <w:r w:rsidR="0043277A" w:rsidRPr="009270D6">
        <w:rPr>
          <w:color w:val="000000" w:themeColor="text1"/>
        </w:rPr>
        <w:t xml:space="preserve">Взаимосвязь между когнитивными и некогнитивными способностями заключается в том, что </w:t>
      </w:r>
      <w:r w:rsidR="00391F3D" w:rsidRPr="009270D6">
        <w:rPr>
          <w:color w:val="000000" w:themeColor="text1"/>
        </w:rPr>
        <w:t xml:space="preserve">когнитивная способность обобщать и анализировать </w:t>
      </w:r>
      <w:r w:rsidR="00F06572">
        <w:rPr>
          <w:color w:val="000000" w:themeColor="text1"/>
        </w:rPr>
        <w:t xml:space="preserve">материал </w:t>
      </w:r>
      <w:r w:rsidR="00391F3D" w:rsidRPr="009270D6">
        <w:rPr>
          <w:color w:val="000000" w:themeColor="text1"/>
        </w:rPr>
        <w:t xml:space="preserve">позволит быстрее освоить новую информацию, некогнитивные способности – дисциплина, мотивация, </w:t>
      </w:r>
      <w:r w:rsidR="00D82C04" w:rsidRPr="009270D6">
        <w:rPr>
          <w:color w:val="000000" w:themeColor="text1"/>
        </w:rPr>
        <w:t>настойчивость</w:t>
      </w:r>
      <w:r w:rsidR="00947BFC" w:rsidRPr="009270D6">
        <w:rPr>
          <w:color w:val="000000" w:themeColor="text1"/>
        </w:rPr>
        <w:t xml:space="preserve"> способствуют </w:t>
      </w:r>
      <w:r w:rsidR="00D82C04" w:rsidRPr="009270D6">
        <w:rPr>
          <w:color w:val="000000" w:themeColor="text1"/>
        </w:rPr>
        <w:t>преодоле</w:t>
      </w:r>
      <w:r w:rsidR="00947BFC" w:rsidRPr="009270D6">
        <w:rPr>
          <w:color w:val="000000" w:themeColor="text1"/>
        </w:rPr>
        <w:t>нию</w:t>
      </w:r>
      <w:r w:rsidR="00D82C04" w:rsidRPr="009270D6">
        <w:rPr>
          <w:color w:val="000000" w:themeColor="text1"/>
        </w:rPr>
        <w:t xml:space="preserve"> </w:t>
      </w:r>
      <w:r w:rsidR="00947BFC" w:rsidRPr="009270D6">
        <w:rPr>
          <w:color w:val="000000" w:themeColor="text1"/>
        </w:rPr>
        <w:t xml:space="preserve">сложностей на пути к когнитивному росту. </w:t>
      </w:r>
    </w:p>
    <w:p w14:paraId="5C5DB317" w14:textId="3B8F247E" w:rsidR="00DC36F3" w:rsidRPr="009270D6" w:rsidRDefault="00DE2DEC" w:rsidP="003D26A9">
      <w:pPr>
        <w:pStyle w:val="a3"/>
        <w:tabs>
          <w:tab w:val="left" w:pos="567"/>
          <w:tab w:val="left" w:pos="709"/>
          <w:tab w:val="left" w:pos="9498"/>
        </w:tabs>
        <w:spacing w:before="2"/>
        <w:ind w:left="0" w:firstLine="0"/>
        <w:rPr>
          <w:color w:val="000000" w:themeColor="text1"/>
        </w:rPr>
      </w:pPr>
      <w:r w:rsidRPr="009270D6">
        <w:rPr>
          <w:color w:val="000000" w:themeColor="text1"/>
        </w:rPr>
        <w:tab/>
      </w:r>
      <w:r w:rsidR="003D26A9">
        <w:rPr>
          <w:color w:val="000000" w:themeColor="text1"/>
        </w:rPr>
        <w:tab/>
      </w:r>
      <w:r w:rsidR="00947BFC" w:rsidRPr="009270D6">
        <w:rPr>
          <w:color w:val="000000" w:themeColor="text1"/>
        </w:rPr>
        <w:t>Связь способностей и цифрового образовательного пространства состоит в том, что цифровые инструменты снимают рутинную когнитивную нагрузку и развивают при этом аналитическое мышление, способность к личной креативности, гибкость мышления, позволяя сфокусироваться на анализе основной информации</w:t>
      </w:r>
      <w:r w:rsidR="00CD5A8F" w:rsidRPr="009270D6">
        <w:rPr>
          <w:color w:val="000000" w:themeColor="text1"/>
        </w:rPr>
        <w:t>, принятии правильных решений в учебно-профессиональной деятельности</w:t>
      </w:r>
      <w:r w:rsidR="00947BFC" w:rsidRPr="009270D6">
        <w:rPr>
          <w:color w:val="000000" w:themeColor="text1"/>
        </w:rPr>
        <w:t xml:space="preserve">. </w:t>
      </w:r>
    </w:p>
    <w:p w14:paraId="0ED1D2F3" w14:textId="7CD1192F" w:rsidR="005616E0" w:rsidRPr="005D0252" w:rsidRDefault="00EA4434" w:rsidP="003D26A9">
      <w:pPr>
        <w:pStyle w:val="a3"/>
        <w:tabs>
          <w:tab w:val="left" w:pos="9498"/>
        </w:tabs>
        <w:ind w:left="0" w:firstLine="709"/>
      </w:pPr>
      <w:r w:rsidRPr="009270D6">
        <w:rPr>
          <w:color w:val="000000" w:themeColor="text1"/>
        </w:rPr>
        <w:t xml:space="preserve">Обобщая имеющиеся представления об общих </w:t>
      </w:r>
      <w:r w:rsidR="00F06572">
        <w:rPr>
          <w:color w:val="000000" w:themeColor="text1"/>
        </w:rPr>
        <w:t>и</w:t>
      </w:r>
      <w:r w:rsidRPr="009270D6">
        <w:rPr>
          <w:color w:val="000000" w:themeColor="text1"/>
        </w:rPr>
        <w:t xml:space="preserve"> специальных способностях, </w:t>
      </w:r>
      <w:r w:rsidR="00F06572">
        <w:rPr>
          <w:color w:val="000000" w:themeColor="text1"/>
        </w:rPr>
        <w:t>когнитивных и некогнитивных способностях</w:t>
      </w:r>
      <w:r w:rsidRPr="009270D6">
        <w:rPr>
          <w:color w:val="000000" w:themeColor="text1"/>
        </w:rPr>
        <w:t xml:space="preserve">, мы предлагаем авторское </w:t>
      </w:r>
      <w:r>
        <w:t>определение профессиональных способностей</w:t>
      </w:r>
      <w:r w:rsidR="00F06572" w:rsidRPr="005D0252">
        <w:t>: п</w:t>
      </w:r>
      <w:r w:rsidRPr="005D0252">
        <w:t>рофессиональные</w:t>
      </w:r>
      <w:r w:rsidRPr="005D0252">
        <w:rPr>
          <w:spacing w:val="57"/>
        </w:rPr>
        <w:t xml:space="preserve"> </w:t>
      </w:r>
      <w:r w:rsidRPr="005D0252">
        <w:t>способности</w:t>
      </w:r>
      <w:r w:rsidR="00F06572" w:rsidRPr="005D0252">
        <w:rPr>
          <w:spacing w:val="58"/>
        </w:rPr>
        <w:t xml:space="preserve"> </w:t>
      </w:r>
      <w:r w:rsidRPr="005D0252">
        <w:t>обучающихся</w:t>
      </w:r>
      <w:r w:rsidR="00F06572" w:rsidRPr="005D0252">
        <w:rPr>
          <w:spacing w:val="60"/>
        </w:rPr>
        <w:t xml:space="preserve"> </w:t>
      </w:r>
      <w:r w:rsidRPr="005D0252">
        <w:t>–</w:t>
      </w:r>
      <w:r w:rsidRPr="005D0252">
        <w:rPr>
          <w:spacing w:val="58"/>
        </w:rPr>
        <w:t xml:space="preserve"> </w:t>
      </w:r>
      <w:r w:rsidRPr="005D0252">
        <w:t>это</w:t>
      </w:r>
      <w:r w:rsidRPr="005D0252">
        <w:rPr>
          <w:spacing w:val="57"/>
        </w:rPr>
        <w:t xml:space="preserve"> </w:t>
      </w:r>
      <w:r w:rsidRPr="005D0252">
        <w:rPr>
          <w:spacing w:val="-2"/>
        </w:rPr>
        <w:t>система</w:t>
      </w:r>
      <w:r w:rsidR="00F06572" w:rsidRPr="005D0252">
        <w:t xml:space="preserve"> </w:t>
      </w:r>
      <w:r w:rsidRPr="005D0252">
        <w:t>индивидуально-психологических свойств, включающих компоненты когнитивных способностей (общих умственных способностей) и</w:t>
      </w:r>
      <w:r w:rsidRPr="005D0252">
        <w:rPr>
          <w:spacing w:val="40"/>
        </w:rPr>
        <w:t xml:space="preserve"> </w:t>
      </w:r>
      <w:r w:rsidRPr="005D0252">
        <w:t>некогнитивных способностей (индивидуально-личностных способностей), которые позволяют усваивать знания, умения и компетенции, необходимые для управления учебно-профессиональной деятельностью в условиях</w:t>
      </w:r>
      <w:r w:rsidRPr="005D0252">
        <w:rPr>
          <w:spacing w:val="40"/>
        </w:rPr>
        <w:t xml:space="preserve"> </w:t>
      </w:r>
      <w:r w:rsidRPr="005D0252">
        <w:t>цифровизации образовательного пространства.</w:t>
      </w:r>
    </w:p>
    <w:p w14:paraId="4111E688" w14:textId="77777777" w:rsidR="000070B8" w:rsidRDefault="00EA4434" w:rsidP="003D26A9">
      <w:pPr>
        <w:pStyle w:val="a3"/>
        <w:tabs>
          <w:tab w:val="left" w:pos="9498"/>
        </w:tabs>
        <w:ind w:left="0" w:firstLine="709"/>
      </w:pPr>
      <w:r>
        <w:t>Начиная</w:t>
      </w:r>
      <w:r>
        <w:rPr>
          <w:spacing w:val="-1"/>
        </w:rPr>
        <w:t xml:space="preserve"> </w:t>
      </w:r>
      <w:r>
        <w:t>с</w:t>
      </w:r>
      <w:r>
        <w:rPr>
          <w:spacing w:val="-2"/>
        </w:rPr>
        <w:t xml:space="preserve"> </w:t>
      </w:r>
      <w:r>
        <w:t>2000</w:t>
      </w:r>
      <w:r w:rsidR="009270D6">
        <w:t>-х</w:t>
      </w:r>
      <w:r>
        <w:rPr>
          <w:spacing w:val="-3"/>
        </w:rPr>
        <w:t xml:space="preserve"> </w:t>
      </w:r>
      <w:r>
        <w:t>г</w:t>
      </w:r>
      <w:r w:rsidR="009270D6">
        <w:t>одов</w:t>
      </w:r>
      <w:r>
        <w:t xml:space="preserve"> </w:t>
      </w:r>
      <w:r w:rsidR="009270D6">
        <w:t xml:space="preserve">прослеживается </w:t>
      </w:r>
      <w:r>
        <w:t>связь способностей</w:t>
      </w:r>
      <w:r w:rsidR="000070B8">
        <w:t>,</w:t>
      </w:r>
      <w:r>
        <w:t xml:space="preserve"> компетенций</w:t>
      </w:r>
      <w:r w:rsidR="000070B8">
        <w:t xml:space="preserve">  навыков</w:t>
      </w:r>
      <w:r>
        <w:t xml:space="preserve">. </w:t>
      </w:r>
      <w:r w:rsidR="002B6698">
        <w:t xml:space="preserve">В </w:t>
      </w:r>
      <w:r w:rsidR="00FC49CD">
        <w:t xml:space="preserve">условиях цифровизации </w:t>
      </w:r>
      <w:r w:rsidR="002B6698">
        <w:t>связ</w:t>
      </w:r>
      <w:r w:rsidR="00FC49CD">
        <w:t>ь развивающихся способностей и приобретаемых компетенций становится более тесной</w:t>
      </w:r>
      <w:r w:rsidR="00D61E4C">
        <w:t>. Ц</w:t>
      </w:r>
      <w:r w:rsidR="00FC49CD">
        <w:t xml:space="preserve">ифровые технологии выявляют базовые способности </w:t>
      </w:r>
      <w:r w:rsidR="00D61E4C">
        <w:t xml:space="preserve">и преобразуют их в профессиональные компетенции. </w:t>
      </w:r>
    </w:p>
    <w:p w14:paraId="604C07ED" w14:textId="7D37CDC3" w:rsidR="001F4E77" w:rsidRDefault="00BE44BE" w:rsidP="003D26A9">
      <w:pPr>
        <w:pStyle w:val="a3"/>
        <w:tabs>
          <w:tab w:val="left" w:pos="9498"/>
        </w:tabs>
        <w:ind w:left="0" w:firstLine="709"/>
      </w:pPr>
      <w:r>
        <w:t xml:space="preserve">В </w:t>
      </w:r>
      <w:r w:rsidR="006545A9">
        <w:t xml:space="preserve">системе развития профессиональных способностей </w:t>
      </w:r>
      <w:r>
        <w:t>необходимо установи</w:t>
      </w:r>
      <w:r w:rsidR="006545A9">
        <w:t xml:space="preserve">ть </w:t>
      </w:r>
      <w:r w:rsidR="00D61E4C">
        <w:t>различия между способностями</w:t>
      </w:r>
      <w:r w:rsidR="000070B8">
        <w:t xml:space="preserve">, </w:t>
      </w:r>
      <w:r w:rsidR="00D61E4C">
        <w:t>компетенциями</w:t>
      </w:r>
      <w:r w:rsidR="000070B8">
        <w:t xml:space="preserve"> и навыками. Разграничение данных понятий </w:t>
      </w:r>
      <w:r w:rsidR="003D7F98">
        <w:t>позволит</w:t>
      </w:r>
      <w:r w:rsidR="006545A9">
        <w:t xml:space="preserve"> выстроить иерархию в структуре профессиональной подготовки обучающихся</w:t>
      </w:r>
      <w:r w:rsidR="00D61E4C">
        <w:t>.</w:t>
      </w:r>
      <w:r w:rsidR="000070B8">
        <w:t xml:space="preserve"> </w:t>
      </w:r>
    </w:p>
    <w:p w14:paraId="247D7689" w14:textId="659E89BF" w:rsidR="001F4E77" w:rsidRDefault="000070B8" w:rsidP="003D26A9">
      <w:pPr>
        <w:pStyle w:val="a3"/>
        <w:tabs>
          <w:tab w:val="left" w:pos="9498"/>
        </w:tabs>
        <w:ind w:left="0" w:firstLine="709"/>
        <w:rPr>
          <w:color w:val="000000" w:themeColor="text1"/>
        </w:rPr>
      </w:pPr>
      <w:r w:rsidRPr="000070B8">
        <w:rPr>
          <w:color w:val="000000" w:themeColor="text1"/>
        </w:rPr>
        <w:t>Jackling</w:t>
      </w:r>
      <w:r w:rsidRPr="000070B8">
        <w:rPr>
          <w:color w:val="000000" w:themeColor="text1"/>
          <w:spacing w:val="80"/>
        </w:rPr>
        <w:t xml:space="preserve"> </w:t>
      </w:r>
      <w:r w:rsidRPr="000070B8">
        <w:rPr>
          <w:color w:val="000000" w:themeColor="text1"/>
        </w:rPr>
        <w:t>B.,</w:t>
      </w:r>
      <w:r w:rsidRPr="000070B8">
        <w:rPr>
          <w:color w:val="000000" w:themeColor="text1"/>
          <w:spacing w:val="40"/>
        </w:rPr>
        <w:t xml:space="preserve"> </w:t>
      </w:r>
      <w:r w:rsidRPr="000070B8">
        <w:rPr>
          <w:color w:val="000000" w:themeColor="text1"/>
        </w:rPr>
        <w:t>De</w:t>
      </w:r>
      <w:r w:rsidRPr="000070B8">
        <w:rPr>
          <w:color w:val="000000" w:themeColor="text1"/>
          <w:spacing w:val="-1"/>
        </w:rPr>
        <w:t xml:space="preserve"> </w:t>
      </w:r>
      <w:r w:rsidRPr="000070B8">
        <w:rPr>
          <w:color w:val="000000" w:themeColor="text1"/>
        </w:rPr>
        <w:t xml:space="preserve">Lange P. определяют понятия «компетентность» и «компетенция», «навыки» </w:t>
      </w:r>
      <w:r w:rsidRPr="00C62178">
        <w:rPr>
          <w:color w:val="000000" w:themeColor="text1"/>
        </w:rPr>
        <w:t>и «способности» как взаимосвязанные и взаимозаменяемые категории [1</w:t>
      </w:r>
      <w:r w:rsidR="00336D2E">
        <w:rPr>
          <w:color w:val="000000" w:themeColor="text1"/>
        </w:rPr>
        <w:t>26</w:t>
      </w:r>
      <w:r w:rsidRPr="00C62178">
        <w:rPr>
          <w:color w:val="000000" w:themeColor="text1"/>
        </w:rPr>
        <w:t>,</w:t>
      </w:r>
      <w:r w:rsidRPr="00C62178">
        <w:rPr>
          <w:color w:val="000000" w:themeColor="text1"/>
          <w:spacing w:val="80"/>
          <w:w w:val="150"/>
        </w:rPr>
        <w:t xml:space="preserve"> </w:t>
      </w:r>
      <w:r w:rsidRPr="00C62178">
        <w:rPr>
          <w:color w:val="000000" w:themeColor="text1"/>
        </w:rPr>
        <w:t>р</w:t>
      </w:r>
      <w:r w:rsidRPr="000070B8">
        <w:rPr>
          <w:color w:val="000000" w:themeColor="text1"/>
        </w:rPr>
        <w:t>.</w:t>
      </w:r>
      <w:r w:rsidRPr="000070B8">
        <w:rPr>
          <w:color w:val="000000" w:themeColor="text1"/>
          <w:spacing w:val="80"/>
          <w:w w:val="150"/>
        </w:rPr>
        <w:t xml:space="preserve"> </w:t>
      </w:r>
      <w:r w:rsidRPr="000070B8">
        <w:rPr>
          <w:color w:val="000000" w:themeColor="text1"/>
        </w:rPr>
        <w:t xml:space="preserve">369-384]. </w:t>
      </w:r>
    </w:p>
    <w:p w14:paraId="209EB5EF" w14:textId="6555A600" w:rsidR="000070B8" w:rsidRPr="000070B8" w:rsidRDefault="000070B8" w:rsidP="003D26A9">
      <w:pPr>
        <w:pStyle w:val="a3"/>
        <w:tabs>
          <w:tab w:val="left" w:pos="9498"/>
        </w:tabs>
        <w:ind w:left="0" w:firstLine="709"/>
      </w:pPr>
      <w:r w:rsidRPr="000070B8">
        <w:rPr>
          <w:color w:val="000000" w:themeColor="text1"/>
        </w:rPr>
        <w:t>L. Spencer и S. Spencer соотносят компетентность с личностными характеристиками, в основе которых лежат мотивы, ценности, поведенческие представления человека [1</w:t>
      </w:r>
      <w:r w:rsidR="0004680D">
        <w:rPr>
          <w:color w:val="000000" w:themeColor="text1"/>
        </w:rPr>
        <w:t>27</w:t>
      </w:r>
      <w:r w:rsidRPr="000070B8">
        <w:rPr>
          <w:color w:val="000000" w:themeColor="text1"/>
        </w:rPr>
        <w:t>, р. 4-368].</w:t>
      </w:r>
    </w:p>
    <w:p w14:paraId="03B65BC8" w14:textId="625CC7DF" w:rsidR="000070B8" w:rsidRDefault="000070B8" w:rsidP="003D26A9">
      <w:pPr>
        <w:pStyle w:val="a3"/>
        <w:tabs>
          <w:tab w:val="left" w:pos="9498"/>
        </w:tabs>
        <w:spacing w:before="1"/>
        <w:ind w:left="0" w:firstLine="709"/>
        <w:rPr>
          <w:color w:val="000000" w:themeColor="text1"/>
        </w:rPr>
      </w:pPr>
      <w:r w:rsidRPr="000070B8">
        <w:rPr>
          <w:color w:val="000000" w:themeColor="text1"/>
        </w:rPr>
        <w:t xml:space="preserve">Karlheinz Sonntag &amp; Claudia Schmidt-Rathjens определяют навыки как автоматизированные компоненты, необходимые для решения рутинных и однообразных задач, компетенции же занимаются решением разнообразных задач в </w:t>
      </w:r>
      <w:r w:rsidR="008543A4" w:rsidRPr="000070B8">
        <w:rPr>
          <w:color w:val="000000" w:themeColor="text1"/>
        </w:rPr>
        <w:t>профессиональной</w:t>
      </w:r>
      <w:r w:rsidRPr="000070B8">
        <w:rPr>
          <w:color w:val="000000" w:themeColor="text1"/>
        </w:rPr>
        <w:t xml:space="preserve"> сфере; способности определяются</w:t>
      </w:r>
      <w:r w:rsidRPr="000070B8">
        <w:rPr>
          <w:color w:val="000000" w:themeColor="text1"/>
          <w:spacing w:val="40"/>
        </w:rPr>
        <w:t xml:space="preserve"> </w:t>
      </w:r>
      <w:r w:rsidRPr="000070B8">
        <w:rPr>
          <w:color w:val="000000" w:themeColor="text1"/>
        </w:rPr>
        <w:t>как врожденные характеристики человека, необходимые для выполнения</w:t>
      </w:r>
      <w:r w:rsidRPr="000070B8">
        <w:rPr>
          <w:color w:val="000000" w:themeColor="text1"/>
          <w:spacing w:val="40"/>
        </w:rPr>
        <w:t xml:space="preserve"> </w:t>
      </w:r>
      <w:r w:rsidRPr="000070B8">
        <w:rPr>
          <w:color w:val="000000" w:themeColor="text1"/>
        </w:rPr>
        <w:t>каких-либо действий и задач [1</w:t>
      </w:r>
      <w:r w:rsidR="0004680D">
        <w:rPr>
          <w:color w:val="000000" w:themeColor="text1"/>
        </w:rPr>
        <w:t>28</w:t>
      </w:r>
      <w:r w:rsidRPr="000070B8">
        <w:rPr>
          <w:color w:val="000000" w:themeColor="text1"/>
        </w:rPr>
        <w:t xml:space="preserve">, р. 55-65]. </w:t>
      </w:r>
    </w:p>
    <w:p w14:paraId="2A493A99" w14:textId="77777777" w:rsidR="006531E1" w:rsidRDefault="00DE5AD9" w:rsidP="003D26A9">
      <w:pPr>
        <w:pStyle w:val="a3"/>
        <w:tabs>
          <w:tab w:val="left" w:pos="9639"/>
        </w:tabs>
        <w:spacing w:before="1"/>
        <w:ind w:left="0" w:firstLine="709"/>
        <w:rPr>
          <w:color w:val="000000" w:themeColor="text1"/>
        </w:rPr>
      </w:pPr>
      <w:r>
        <w:rPr>
          <w:color w:val="000000" w:themeColor="text1"/>
        </w:rPr>
        <w:t>В цифровом образовательном про</w:t>
      </w:r>
      <w:r w:rsidR="008939CB">
        <w:rPr>
          <w:color w:val="000000" w:themeColor="text1"/>
        </w:rPr>
        <w:t>странстве</w:t>
      </w:r>
      <w:r>
        <w:rPr>
          <w:color w:val="000000" w:themeColor="text1"/>
        </w:rPr>
        <w:t xml:space="preserve"> </w:t>
      </w:r>
      <w:r w:rsidR="006B3CC4">
        <w:rPr>
          <w:color w:val="000000" w:themeColor="text1"/>
        </w:rPr>
        <w:t xml:space="preserve">развитие </w:t>
      </w:r>
      <w:r>
        <w:rPr>
          <w:color w:val="000000" w:themeColor="text1"/>
        </w:rPr>
        <w:t>когнитивны</w:t>
      </w:r>
      <w:r w:rsidR="006B3CC4">
        <w:rPr>
          <w:color w:val="000000" w:themeColor="text1"/>
        </w:rPr>
        <w:t>х</w:t>
      </w:r>
      <w:r>
        <w:rPr>
          <w:color w:val="000000" w:themeColor="text1"/>
        </w:rPr>
        <w:t xml:space="preserve"> и </w:t>
      </w:r>
      <w:r>
        <w:rPr>
          <w:color w:val="000000" w:themeColor="text1"/>
        </w:rPr>
        <w:lastRenderedPageBreak/>
        <w:t>некогнитивны</w:t>
      </w:r>
      <w:r w:rsidR="006B3CC4">
        <w:rPr>
          <w:color w:val="000000" w:themeColor="text1"/>
        </w:rPr>
        <w:t>х</w:t>
      </w:r>
      <w:r>
        <w:rPr>
          <w:color w:val="000000" w:themeColor="text1"/>
        </w:rPr>
        <w:t xml:space="preserve"> способност</w:t>
      </w:r>
      <w:r w:rsidR="006B3CC4">
        <w:rPr>
          <w:color w:val="000000" w:themeColor="text1"/>
        </w:rPr>
        <w:t>ей</w:t>
      </w:r>
      <w:r>
        <w:rPr>
          <w:color w:val="000000" w:themeColor="text1"/>
        </w:rPr>
        <w:t xml:space="preserve"> выступа</w:t>
      </w:r>
      <w:r w:rsidR="003943C0">
        <w:rPr>
          <w:color w:val="000000" w:themeColor="text1"/>
        </w:rPr>
        <w:t>е</w:t>
      </w:r>
      <w:r>
        <w:rPr>
          <w:color w:val="000000" w:themeColor="text1"/>
        </w:rPr>
        <w:t>т фундаментом</w:t>
      </w:r>
      <w:r w:rsidR="006B3CC4">
        <w:rPr>
          <w:color w:val="000000" w:themeColor="text1"/>
        </w:rPr>
        <w:t xml:space="preserve"> обучающихся, навыки являются </w:t>
      </w:r>
      <w:r w:rsidR="00040B9C">
        <w:rPr>
          <w:color w:val="000000" w:themeColor="text1"/>
        </w:rPr>
        <w:t xml:space="preserve">конкретными инструментами выполнения задач, компетенции </w:t>
      </w:r>
      <w:r w:rsidR="003943C0">
        <w:rPr>
          <w:color w:val="000000" w:themeColor="text1"/>
        </w:rPr>
        <w:t>представляют интегративный результат обучения</w:t>
      </w:r>
      <w:r w:rsidR="008939CB">
        <w:rPr>
          <w:color w:val="000000" w:themeColor="text1"/>
        </w:rPr>
        <w:t xml:space="preserve">, включающий практические знания, навыки и способности для эффективной профессиональной деятельности. </w:t>
      </w:r>
    </w:p>
    <w:p w14:paraId="5883AE70" w14:textId="265BC960" w:rsidR="005616E0" w:rsidRPr="004F6FD6" w:rsidRDefault="00EA4434" w:rsidP="003D26A9">
      <w:pPr>
        <w:pStyle w:val="a3"/>
        <w:tabs>
          <w:tab w:val="left" w:pos="9639"/>
        </w:tabs>
        <w:spacing w:before="1"/>
        <w:ind w:left="0" w:firstLine="709"/>
        <w:rPr>
          <w:color w:val="000000" w:themeColor="text1"/>
        </w:rPr>
      </w:pPr>
      <w:r>
        <w:t xml:space="preserve">Профессиональные способности, сформированные </w:t>
      </w:r>
      <w:r w:rsidR="004C7760">
        <w:t>на основе общих умственных способностей</w:t>
      </w:r>
      <w:r w:rsidR="004F6FD6">
        <w:t xml:space="preserve"> и </w:t>
      </w:r>
      <w:r>
        <w:t>индивидуально-личностны</w:t>
      </w:r>
      <w:r w:rsidR="004F6FD6">
        <w:t>х особенностях обучающихся</w:t>
      </w:r>
      <w:r>
        <w:t>, выражаю</w:t>
      </w:r>
      <w:r w:rsidR="004F6FD6">
        <w:t>тс</w:t>
      </w:r>
      <w:r>
        <w:t>я в навыках и компетенциях.</w:t>
      </w:r>
    </w:p>
    <w:p w14:paraId="5608B02E" w14:textId="22440500" w:rsidR="006531E1" w:rsidRDefault="00EA4434" w:rsidP="003D26A9">
      <w:pPr>
        <w:pStyle w:val="a3"/>
        <w:tabs>
          <w:tab w:val="left" w:pos="9639"/>
        </w:tabs>
        <w:spacing w:before="3"/>
        <w:ind w:left="0" w:firstLine="709"/>
      </w:pPr>
      <w:r>
        <w:t xml:space="preserve">Реализуемый в Казахстане с 2011 года Болонский процесс способствовал сопоставимости систем образования, навыков и квалификаций стран Европейского </w:t>
      </w:r>
      <w:r w:rsidR="00D15F2F">
        <w:t>союза</w:t>
      </w:r>
      <w:r>
        <w:t>. ЕРК послужила рекомендацией для разработки НРК Республики Казахстан [</w:t>
      </w:r>
      <w:r w:rsidR="0072221E" w:rsidRPr="0072221E">
        <w:t>2</w:t>
      </w:r>
      <w:r>
        <w:t xml:space="preserve">, с. 3-244]. </w:t>
      </w:r>
    </w:p>
    <w:p w14:paraId="66FADFFC" w14:textId="2BA64B26" w:rsidR="005616E0" w:rsidRPr="00CA68C9" w:rsidRDefault="00EA4434" w:rsidP="003D26A9">
      <w:pPr>
        <w:pStyle w:val="a3"/>
        <w:tabs>
          <w:tab w:val="left" w:pos="9639"/>
        </w:tabs>
        <w:spacing w:before="3"/>
        <w:ind w:left="0" w:firstLine="709"/>
        <w:rPr>
          <w:spacing w:val="-4"/>
        </w:rPr>
      </w:pPr>
      <w:r>
        <w:t>Востребованные знания, навыки и компетенции отражаются в разработанном</w:t>
      </w:r>
      <w:r>
        <w:rPr>
          <w:spacing w:val="40"/>
        </w:rPr>
        <w:t xml:space="preserve"> </w:t>
      </w:r>
      <w:r>
        <w:t>на основе Европейской рамки квалификаций и Национальной рамки квалификаций Атласе новых профессий и компетенций Казахстана. Атлас новых профессий и компетенций является ориентиром в мире современных профессий и индикатором предъявляемых требований и запросов современных работодателей к профессиональной подготовке обучающихся</w:t>
      </w:r>
      <w:r w:rsidR="00CA68C9">
        <w:t xml:space="preserve"> </w:t>
      </w:r>
      <w:r>
        <w:rPr>
          <w:spacing w:val="-4"/>
        </w:rPr>
        <w:t>[</w:t>
      </w:r>
      <w:r w:rsidR="0004680D">
        <w:rPr>
          <w:spacing w:val="-4"/>
        </w:rPr>
        <w:t>4</w:t>
      </w:r>
      <w:r>
        <w:rPr>
          <w:spacing w:val="-4"/>
        </w:rPr>
        <w:t>].</w:t>
      </w:r>
    </w:p>
    <w:p w14:paraId="28378457" w14:textId="77777777" w:rsidR="006531E1" w:rsidRDefault="00EA4434" w:rsidP="003D26A9">
      <w:pPr>
        <w:pStyle w:val="a3"/>
        <w:tabs>
          <w:tab w:val="left" w:pos="9639"/>
        </w:tabs>
        <w:ind w:left="0" w:firstLine="709"/>
      </w:pPr>
      <w:r>
        <w:t xml:space="preserve">В связи с трансформацией цифровизации экономики зарождаются новые профессии, повышается уровень профессиональных навыков и </w:t>
      </w:r>
      <w:r w:rsidR="006F193F">
        <w:t>компетенций</w:t>
      </w:r>
      <w:r>
        <w:t xml:space="preserve">, расширяется перечень профессиональных задач. </w:t>
      </w:r>
    </w:p>
    <w:p w14:paraId="34936932" w14:textId="4985AC80" w:rsidR="006F193F" w:rsidRPr="005D0252" w:rsidRDefault="00EA4434" w:rsidP="003D26A9">
      <w:pPr>
        <w:pStyle w:val="a3"/>
        <w:tabs>
          <w:tab w:val="left" w:pos="9639"/>
        </w:tabs>
        <w:ind w:left="0" w:firstLine="709"/>
      </w:pPr>
      <w:r>
        <w:t xml:space="preserve">Подготовка рабочих кадров «нового» типа, способных ориентироваться не только в своей предметной области, но в совершенно других не </w:t>
      </w:r>
      <w:r w:rsidRPr="005D0252">
        <w:t>смежных областях трудовой деятельности, требует расширения человеческих знаний, высокий уровень личностных и профессиональных способностей и компетенций [5</w:t>
      </w:r>
      <w:r w:rsidR="00F875B1" w:rsidRPr="005D0252">
        <w:t>9</w:t>
      </w:r>
      <w:r w:rsidRPr="005D0252">
        <w:t>, с. 28-39].</w:t>
      </w:r>
      <w:r w:rsidR="006F193F" w:rsidRPr="005D0252">
        <w:t xml:space="preserve"> </w:t>
      </w:r>
    </w:p>
    <w:p w14:paraId="1FC57D8E" w14:textId="113FCE48" w:rsidR="00A433AC" w:rsidRDefault="00EA4434" w:rsidP="003D26A9">
      <w:pPr>
        <w:pStyle w:val="a3"/>
        <w:tabs>
          <w:tab w:val="left" w:pos="9639"/>
        </w:tabs>
        <w:ind w:left="0" w:firstLine="709"/>
      </w:pPr>
      <w:r w:rsidRPr="005D0252">
        <w:t>В инициировании ключевых навыков и компетенций в системе профессиональной подготовке особую значимость имеет внедрение</w:t>
      </w:r>
      <w:r w:rsidRPr="005D0252">
        <w:rPr>
          <w:spacing w:val="40"/>
        </w:rPr>
        <w:t xml:space="preserve"> </w:t>
      </w:r>
      <w:r>
        <w:t>параметров, заданных Дублинскими дескрипторами</w:t>
      </w:r>
      <w:r w:rsidR="00A433AC">
        <w:t xml:space="preserve"> </w:t>
      </w:r>
      <w:r w:rsidR="00A433AC" w:rsidRPr="00A433AC">
        <w:t>[1</w:t>
      </w:r>
      <w:r w:rsidR="0004680D">
        <w:t>29</w:t>
      </w:r>
      <w:r w:rsidR="00A433AC" w:rsidRPr="00A433AC">
        <w:t>]</w:t>
      </w:r>
      <w:r>
        <w:t xml:space="preserve">. </w:t>
      </w:r>
    </w:p>
    <w:p w14:paraId="7D304D5F" w14:textId="0D557854" w:rsidR="004A5ADE" w:rsidRPr="007454F7" w:rsidRDefault="00A433AC" w:rsidP="00246743">
      <w:pPr>
        <w:pStyle w:val="a3"/>
        <w:tabs>
          <w:tab w:val="left" w:pos="9639"/>
        </w:tabs>
        <w:ind w:left="0" w:firstLine="709"/>
      </w:pPr>
      <w:r>
        <w:t xml:space="preserve">В научно-педагогическом контексте </w:t>
      </w:r>
      <w:r w:rsidR="001B7CAC">
        <w:t xml:space="preserve">Дублинские </w:t>
      </w:r>
      <w:r>
        <w:t>дескриптор</w:t>
      </w:r>
      <w:r w:rsidR="001B7CAC">
        <w:t>ы первого цикла</w:t>
      </w:r>
      <w:r w:rsidR="006E6656">
        <w:t xml:space="preserve"> </w:t>
      </w:r>
      <w:r>
        <w:t>понима</w:t>
      </w:r>
      <w:r w:rsidR="001B7CAC">
        <w:t>ю</w:t>
      </w:r>
      <w:r>
        <w:t xml:space="preserve">тся как обобщенная характеристика, описывающая профиль качеств и </w:t>
      </w:r>
      <w:r w:rsidR="00AA3106">
        <w:t>освоенных в ходе обучения компетенций</w:t>
      </w:r>
      <w:r w:rsidR="001B7CAC">
        <w:t xml:space="preserve"> обучающихся</w:t>
      </w:r>
      <w:r w:rsidR="00AA3106">
        <w:t>, отражающих профессиональные</w:t>
      </w:r>
      <w:r w:rsidR="001B7CAC">
        <w:t xml:space="preserve"> </w:t>
      </w:r>
      <w:r>
        <w:t>способност</w:t>
      </w:r>
      <w:r w:rsidR="00AA3106">
        <w:t>и</w:t>
      </w:r>
      <w:r w:rsidR="001B7CAC">
        <w:t>, которые ожидает работодатель, поскольку</w:t>
      </w:r>
      <w:r>
        <w:t xml:space="preserve"> </w:t>
      </w:r>
      <w:r w:rsidR="00EA4434">
        <w:t xml:space="preserve">Дублинские дескрипторы </w:t>
      </w:r>
      <w:r w:rsidR="00D5331B">
        <w:t xml:space="preserve">первого цикла </w:t>
      </w:r>
      <w:r w:rsidR="001B7CAC">
        <w:t xml:space="preserve">определяют обязательные </w:t>
      </w:r>
      <w:r w:rsidR="00EA4434">
        <w:t>требовани</w:t>
      </w:r>
      <w:r w:rsidR="001B7CAC">
        <w:t xml:space="preserve">я </w:t>
      </w:r>
      <w:r w:rsidR="00EA4434">
        <w:t xml:space="preserve">к </w:t>
      </w:r>
      <w:r w:rsidR="00AE22A9">
        <w:t>базовому уровн</w:t>
      </w:r>
      <w:r w:rsidR="001B7CAC">
        <w:t>ю</w:t>
      </w:r>
      <w:r w:rsidR="00AE22A9">
        <w:t xml:space="preserve"> профессионализации</w:t>
      </w:r>
      <w:r w:rsidR="004A5ADE">
        <w:t xml:space="preserve"> </w:t>
      </w:r>
      <w:r w:rsidR="004A5ADE" w:rsidRPr="004A5ADE">
        <w:t>[13</w:t>
      </w:r>
      <w:r w:rsidR="00E713F6" w:rsidRPr="00E713F6">
        <w:t>0</w:t>
      </w:r>
      <w:r w:rsidR="004A5ADE" w:rsidRPr="004A5ADE">
        <w:t>]</w:t>
      </w:r>
      <w:r w:rsidR="00EA4434">
        <w:t>.</w:t>
      </w:r>
      <w:r w:rsidR="006E6656">
        <w:t xml:space="preserve"> </w:t>
      </w:r>
    </w:p>
    <w:p w14:paraId="1250D989" w14:textId="43C2C729" w:rsidR="005616E0" w:rsidRDefault="00862D68" w:rsidP="00A24C9D">
      <w:pPr>
        <w:pStyle w:val="a3"/>
        <w:tabs>
          <w:tab w:val="left" w:pos="9639"/>
        </w:tabs>
        <w:ind w:left="0" w:firstLine="709"/>
      </w:pPr>
      <w:r>
        <w:t>В связи с и</w:t>
      </w:r>
      <w:r w:rsidR="00B77FFD">
        <w:t>нтегрирование</w:t>
      </w:r>
      <w:r>
        <w:t>м</w:t>
      </w:r>
      <w:r w:rsidR="00B77FFD">
        <w:t xml:space="preserve"> Дублинских дескрипторов </w:t>
      </w:r>
      <w:r w:rsidR="00754BF3">
        <w:t>первого цикла</w:t>
      </w:r>
      <w:r w:rsidR="001B7CAC">
        <w:t>, включая ГОСО</w:t>
      </w:r>
      <w:r w:rsidR="00754BF3">
        <w:t xml:space="preserve"> </w:t>
      </w:r>
      <w:r w:rsidR="00B77FFD">
        <w:t xml:space="preserve">в </w:t>
      </w:r>
      <w:r w:rsidR="00EA4434">
        <w:t xml:space="preserve">образовательные программы </w:t>
      </w:r>
      <w:r w:rsidR="001B7CAC">
        <w:t>смеща</w:t>
      </w:r>
      <w:r w:rsidR="00EA1BE0">
        <w:t>е</w:t>
      </w:r>
      <w:r w:rsidR="001B7CAC">
        <w:t>т</w:t>
      </w:r>
      <w:r>
        <w:t>ся</w:t>
      </w:r>
      <w:r w:rsidR="001B7CAC">
        <w:t xml:space="preserve"> фокус на результат</w:t>
      </w:r>
      <w:r>
        <w:t>ивность</w:t>
      </w:r>
      <w:r w:rsidR="001B7CAC">
        <w:t xml:space="preserve"> обучения</w:t>
      </w:r>
      <w:r w:rsidR="006306C9">
        <w:t xml:space="preserve">, </w:t>
      </w:r>
      <w:r>
        <w:t>обеспечивающая соответствие</w:t>
      </w:r>
      <w:r w:rsidR="007C4CE1">
        <w:t xml:space="preserve"> </w:t>
      </w:r>
      <w:r>
        <w:t>когнитивного потенциала</w:t>
      </w:r>
      <w:r w:rsidR="004A5ADE">
        <w:t xml:space="preserve"> обучающихся </w:t>
      </w:r>
      <w:r>
        <w:t>с</w:t>
      </w:r>
      <w:r w:rsidR="00A24C9D">
        <w:t xml:space="preserve"> </w:t>
      </w:r>
      <w:r w:rsidR="007C4CE1">
        <w:t xml:space="preserve">реальными </w:t>
      </w:r>
      <w:r w:rsidR="00246743">
        <w:t>квалификационными требованиями профессиональной деятельности</w:t>
      </w:r>
      <w:r w:rsidR="00EA4434">
        <w:t xml:space="preserve">. </w:t>
      </w:r>
      <w:r w:rsidR="006F193F">
        <w:t xml:space="preserve">В </w:t>
      </w:r>
      <w:r w:rsidR="002E00B3">
        <w:t>соответствии</w:t>
      </w:r>
      <w:r w:rsidR="006F193F">
        <w:t xml:space="preserve"> с этим</w:t>
      </w:r>
      <w:r w:rsidR="007C4CE1">
        <w:t xml:space="preserve"> </w:t>
      </w:r>
      <w:r w:rsidR="00EA4434">
        <w:t>составлена карта профессиональных способностей обучающихся, которая отражает соотношение компонентов профессиональных способностей с ожидаемыми результатами обучения (таблица 10).</w:t>
      </w:r>
    </w:p>
    <w:p w14:paraId="6B5C7A40" w14:textId="77777777" w:rsidR="006F193F" w:rsidRDefault="006F193F" w:rsidP="003D26A9">
      <w:pPr>
        <w:pStyle w:val="a3"/>
        <w:tabs>
          <w:tab w:val="left" w:pos="9639"/>
        </w:tabs>
        <w:spacing w:before="4"/>
        <w:ind w:left="0" w:firstLine="709"/>
      </w:pPr>
    </w:p>
    <w:p w14:paraId="42B5C645" w14:textId="77777777" w:rsidR="006F193F" w:rsidRDefault="006F193F" w:rsidP="00114625">
      <w:pPr>
        <w:pStyle w:val="a3"/>
        <w:spacing w:before="4"/>
        <w:ind w:left="0" w:right="131" w:firstLine="0"/>
      </w:pPr>
    </w:p>
    <w:p w14:paraId="42B6181D" w14:textId="77777777" w:rsidR="005616E0" w:rsidRDefault="00EA4434" w:rsidP="003D26A9">
      <w:pPr>
        <w:pStyle w:val="a3"/>
        <w:spacing w:before="320"/>
        <w:ind w:left="0" w:firstLine="0"/>
      </w:pPr>
      <w:r>
        <w:lastRenderedPageBreak/>
        <w:t>Таблица</w:t>
      </w:r>
      <w:r>
        <w:rPr>
          <w:spacing w:val="-6"/>
        </w:rPr>
        <w:t xml:space="preserve"> </w:t>
      </w:r>
      <w:r>
        <w:t>10</w:t>
      </w:r>
      <w:r>
        <w:rPr>
          <w:spacing w:val="-6"/>
        </w:rPr>
        <w:t xml:space="preserve"> </w:t>
      </w:r>
      <w:r>
        <w:t>–</w:t>
      </w:r>
      <w:r>
        <w:rPr>
          <w:spacing w:val="-7"/>
        </w:rPr>
        <w:t xml:space="preserve"> </w:t>
      </w:r>
      <w:r>
        <w:t>Карта</w:t>
      </w:r>
      <w:r>
        <w:rPr>
          <w:spacing w:val="-7"/>
        </w:rPr>
        <w:t xml:space="preserve"> </w:t>
      </w:r>
      <w:r>
        <w:t>профессиональных</w:t>
      </w:r>
      <w:r>
        <w:rPr>
          <w:spacing w:val="-11"/>
        </w:rPr>
        <w:t xml:space="preserve"> </w:t>
      </w:r>
      <w:r>
        <w:t>способностей</w:t>
      </w:r>
      <w:r>
        <w:rPr>
          <w:spacing w:val="-6"/>
        </w:rPr>
        <w:t xml:space="preserve"> </w:t>
      </w:r>
      <w:r>
        <w:rPr>
          <w:spacing w:val="-2"/>
        </w:rPr>
        <w:t>обучающихся</w:t>
      </w:r>
    </w:p>
    <w:p w14:paraId="5EC7E4FA" w14:textId="77777777" w:rsidR="005616E0" w:rsidRDefault="005616E0">
      <w:pPr>
        <w:pStyle w:val="a3"/>
        <w:spacing w:before="9" w:after="1"/>
        <w:ind w:left="0" w:firstLine="0"/>
        <w:jc w:val="left"/>
        <w:rPr>
          <w:sz w:val="16"/>
        </w:rPr>
      </w:pPr>
    </w:p>
    <w:tbl>
      <w:tblPr>
        <w:tblStyle w:val="TableNormal"/>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74"/>
        <w:gridCol w:w="5665"/>
      </w:tblGrid>
      <w:tr w:rsidR="005616E0" w14:paraId="1ED940E1" w14:textId="77777777" w:rsidTr="003D26A9">
        <w:trPr>
          <w:trHeight w:val="624"/>
        </w:trPr>
        <w:tc>
          <w:tcPr>
            <w:tcW w:w="3974" w:type="dxa"/>
          </w:tcPr>
          <w:p w14:paraId="35A83FDC" w14:textId="77777777" w:rsidR="005616E0" w:rsidRDefault="00EA4434" w:rsidP="00252B30">
            <w:pPr>
              <w:pStyle w:val="TableParagraph"/>
              <w:spacing w:before="25" w:line="242" w:lineRule="auto"/>
              <w:ind w:left="0" w:right="186" w:firstLine="1262"/>
              <w:rPr>
                <w:sz w:val="24"/>
              </w:rPr>
            </w:pPr>
            <w:r>
              <w:rPr>
                <w:spacing w:val="-2"/>
                <w:sz w:val="24"/>
              </w:rPr>
              <w:t xml:space="preserve">Компоненты </w:t>
            </w:r>
            <w:r>
              <w:rPr>
                <w:sz w:val="24"/>
              </w:rPr>
              <w:t>профессиональных</w:t>
            </w:r>
            <w:r>
              <w:rPr>
                <w:spacing w:val="-15"/>
                <w:sz w:val="24"/>
              </w:rPr>
              <w:t xml:space="preserve"> </w:t>
            </w:r>
            <w:r>
              <w:rPr>
                <w:sz w:val="24"/>
              </w:rPr>
              <w:t>способностей</w:t>
            </w:r>
          </w:p>
        </w:tc>
        <w:tc>
          <w:tcPr>
            <w:tcW w:w="5665" w:type="dxa"/>
          </w:tcPr>
          <w:p w14:paraId="12A6AA20" w14:textId="77777777" w:rsidR="005616E0" w:rsidRDefault="00EA4434">
            <w:pPr>
              <w:pStyle w:val="TableParagraph"/>
              <w:spacing w:before="165"/>
              <w:ind w:left="91" w:right="86"/>
              <w:jc w:val="center"/>
              <w:rPr>
                <w:sz w:val="24"/>
              </w:rPr>
            </w:pPr>
            <w:r>
              <w:rPr>
                <w:sz w:val="24"/>
              </w:rPr>
              <w:t>Ожидаемые</w:t>
            </w:r>
            <w:r>
              <w:rPr>
                <w:spacing w:val="-5"/>
                <w:sz w:val="24"/>
              </w:rPr>
              <w:t xml:space="preserve"> </w:t>
            </w:r>
            <w:r>
              <w:rPr>
                <w:sz w:val="24"/>
              </w:rPr>
              <w:t>результаты</w:t>
            </w:r>
            <w:r>
              <w:rPr>
                <w:spacing w:val="-3"/>
                <w:sz w:val="24"/>
              </w:rPr>
              <w:t xml:space="preserve"> </w:t>
            </w:r>
            <w:r>
              <w:rPr>
                <w:spacing w:val="-2"/>
                <w:sz w:val="24"/>
              </w:rPr>
              <w:t>обучения</w:t>
            </w:r>
          </w:p>
        </w:tc>
      </w:tr>
      <w:tr w:rsidR="005616E0" w14:paraId="3D0B9E9E" w14:textId="77777777" w:rsidTr="003D26A9">
        <w:trPr>
          <w:trHeight w:val="277"/>
        </w:trPr>
        <w:tc>
          <w:tcPr>
            <w:tcW w:w="9639" w:type="dxa"/>
            <w:gridSpan w:val="2"/>
          </w:tcPr>
          <w:p w14:paraId="0F9AB482" w14:textId="77777777" w:rsidR="005616E0" w:rsidRDefault="00EA4434">
            <w:pPr>
              <w:pStyle w:val="TableParagraph"/>
              <w:spacing w:line="258" w:lineRule="exact"/>
              <w:ind w:left="15"/>
              <w:jc w:val="center"/>
              <w:rPr>
                <w:sz w:val="24"/>
              </w:rPr>
            </w:pPr>
            <w:r>
              <w:rPr>
                <w:sz w:val="24"/>
              </w:rPr>
              <w:t>Когнитивные</w:t>
            </w:r>
            <w:r>
              <w:rPr>
                <w:spacing w:val="1"/>
                <w:sz w:val="24"/>
              </w:rPr>
              <w:t xml:space="preserve"> </w:t>
            </w:r>
            <w:r>
              <w:rPr>
                <w:spacing w:val="-2"/>
                <w:sz w:val="24"/>
              </w:rPr>
              <w:t>способности</w:t>
            </w:r>
          </w:p>
        </w:tc>
      </w:tr>
      <w:tr w:rsidR="005616E0" w14:paraId="6101D0AF" w14:textId="77777777" w:rsidTr="003D26A9">
        <w:trPr>
          <w:trHeight w:val="2593"/>
        </w:trPr>
        <w:tc>
          <w:tcPr>
            <w:tcW w:w="3974" w:type="dxa"/>
          </w:tcPr>
          <w:p w14:paraId="01D0E081" w14:textId="77777777" w:rsidR="005616E0" w:rsidRDefault="00EA4434">
            <w:pPr>
              <w:pStyle w:val="TableParagraph"/>
              <w:spacing w:line="268" w:lineRule="exact"/>
              <w:rPr>
                <w:sz w:val="24"/>
              </w:rPr>
            </w:pPr>
            <w:r>
              <w:rPr>
                <w:sz w:val="24"/>
              </w:rPr>
              <w:t>Общие</w:t>
            </w:r>
            <w:r>
              <w:rPr>
                <w:spacing w:val="-4"/>
                <w:sz w:val="24"/>
              </w:rPr>
              <w:t xml:space="preserve"> </w:t>
            </w:r>
            <w:r>
              <w:rPr>
                <w:sz w:val="24"/>
              </w:rPr>
              <w:t>умственные</w:t>
            </w:r>
            <w:r>
              <w:rPr>
                <w:spacing w:val="-4"/>
                <w:sz w:val="24"/>
              </w:rPr>
              <w:t xml:space="preserve"> </w:t>
            </w:r>
            <w:r>
              <w:rPr>
                <w:spacing w:val="-2"/>
                <w:sz w:val="24"/>
              </w:rPr>
              <w:t>способности</w:t>
            </w:r>
          </w:p>
        </w:tc>
        <w:tc>
          <w:tcPr>
            <w:tcW w:w="5665" w:type="dxa"/>
          </w:tcPr>
          <w:p w14:paraId="454164D1" w14:textId="59F76E57" w:rsidR="005616E0" w:rsidRDefault="003551A2" w:rsidP="003551A2">
            <w:pPr>
              <w:pStyle w:val="TableParagraph"/>
              <w:tabs>
                <w:tab w:val="left" w:pos="503"/>
              </w:tabs>
              <w:spacing w:line="237" w:lineRule="auto"/>
              <w:ind w:right="99"/>
              <w:jc w:val="both"/>
              <w:rPr>
                <w:sz w:val="24"/>
              </w:rPr>
            </w:pPr>
            <w:r>
              <w:t>–</w:t>
            </w:r>
            <w:r w:rsidRPr="003551A2">
              <w:t xml:space="preserve"> </w:t>
            </w:r>
            <w:r w:rsidR="00EA4434">
              <w:rPr>
                <w:sz w:val="24"/>
              </w:rPr>
              <w:t>выделять части целого, выявлять и сравнивать связи между ними, обобщать материал, планировать и предлагать оптимальные условия;</w:t>
            </w:r>
          </w:p>
          <w:p w14:paraId="78C5895B" w14:textId="49BF12CD" w:rsidR="005616E0" w:rsidRDefault="003551A2" w:rsidP="003551A2">
            <w:pPr>
              <w:pStyle w:val="TableParagraph"/>
              <w:tabs>
                <w:tab w:val="left" w:pos="484"/>
                <w:tab w:val="left" w:pos="2111"/>
                <w:tab w:val="left" w:pos="2865"/>
                <w:tab w:val="left" w:pos="4419"/>
              </w:tabs>
              <w:spacing w:before="1"/>
              <w:ind w:left="105" w:right="96"/>
              <w:jc w:val="both"/>
              <w:rPr>
                <w:sz w:val="24"/>
              </w:rPr>
            </w:pPr>
            <w:r>
              <w:t>–</w:t>
            </w:r>
            <w:r w:rsidRPr="003551A2">
              <w:t xml:space="preserve"> </w:t>
            </w:r>
            <w:r w:rsidR="00EA4434">
              <w:rPr>
                <w:sz w:val="24"/>
              </w:rPr>
              <w:t xml:space="preserve">уметь сообщать и обосновывать выводы и использованные для их формулировки знаний в </w:t>
            </w:r>
            <w:r w:rsidR="00EA4434">
              <w:rPr>
                <w:spacing w:val="-2"/>
                <w:sz w:val="24"/>
              </w:rPr>
              <w:t>соответствии</w:t>
            </w:r>
            <w:r w:rsidR="004C7760">
              <w:rPr>
                <w:sz w:val="24"/>
              </w:rPr>
              <w:t xml:space="preserve"> </w:t>
            </w:r>
            <w:r w:rsidR="00EA4434">
              <w:rPr>
                <w:spacing w:val="-10"/>
                <w:sz w:val="24"/>
              </w:rPr>
              <w:t>с</w:t>
            </w:r>
            <w:r w:rsidR="004C7760">
              <w:rPr>
                <w:sz w:val="24"/>
              </w:rPr>
              <w:t xml:space="preserve"> </w:t>
            </w:r>
            <w:r w:rsidR="00EA4434">
              <w:rPr>
                <w:spacing w:val="-2"/>
                <w:sz w:val="24"/>
              </w:rPr>
              <w:t>нормами</w:t>
            </w:r>
            <w:r w:rsidR="004C7760">
              <w:rPr>
                <w:sz w:val="24"/>
              </w:rPr>
              <w:t xml:space="preserve"> </w:t>
            </w:r>
            <w:r w:rsidR="00EA4434">
              <w:rPr>
                <w:spacing w:val="-2"/>
                <w:sz w:val="24"/>
              </w:rPr>
              <w:t>социального взаимодействия;</w:t>
            </w:r>
          </w:p>
          <w:p w14:paraId="4D335A53" w14:textId="279EF395" w:rsidR="005616E0" w:rsidRDefault="003551A2" w:rsidP="003551A2">
            <w:pPr>
              <w:pStyle w:val="TableParagraph"/>
              <w:tabs>
                <w:tab w:val="left" w:pos="488"/>
              </w:tabs>
              <w:spacing w:line="319" w:lineRule="exact"/>
              <w:jc w:val="both"/>
              <w:rPr>
                <w:sz w:val="24"/>
              </w:rPr>
            </w:pPr>
            <w:r>
              <w:t>–</w:t>
            </w:r>
            <w:r w:rsidR="00EA4434">
              <w:rPr>
                <w:sz w:val="24"/>
              </w:rPr>
              <w:t>знать</w:t>
            </w:r>
            <w:r w:rsidR="00EA4434">
              <w:rPr>
                <w:spacing w:val="57"/>
                <w:sz w:val="24"/>
              </w:rPr>
              <w:t xml:space="preserve"> </w:t>
            </w:r>
            <w:r w:rsidR="00EA4434">
              <w:rPr>
                <w:sz w:val="24"/>
              </w:rPr>
              <w:t>способы</w:t>
            </w:r>
            <w:r>
              <w:rPr>
                <w:spacing w:val="59"/>
                <w:sz w:val="24"/>
              </w:rPr>
              <w:t xml:space="preserve"> </w:t>
            </w:r>
            <w:r w:rsidR="00EA4434">
              <w:rPr>
                <w:sz w:val="24"/>
              </w:rPr>
              <w:t>передачи</w:t>
            </w:r>
            <w:r w:rsidR="00EA4434">
              <w:rPr>
                <w:spacing w:val="60"/>
                <w:sz w:val="24"/>
              </w:rPr>
              <w:t xml:space="preserve"> </w:t>
            </w:r>
            <w:r w:rsidR="00EA4434">
              <w:rPr>
                <w:sz w:val="24"/>
              </w:rPr>
              <w:t>информации,</w:t>
            </w:r>
            <w:r w:rsidR="00EA4434">
              <w:rPr>
                <w:spacing w:val="58"/>
                <w:sz w:val="24"/>
              </w:rPr>
              <w:t xml:space="preserve"> </w:t>
            </w:r>
            <w:r w:rsidR="00EA4434">
              <w:rPr>
                <w:spacing w:val="-2"/>
                <w:sz w:val="24"/>
              </w:rPr>
              <w:t>идей,</w:t>
            </w:r>
          </w:p>
          <w:p w14:paraId="461CFC24" w14:textId="77777777" w:rsidR="005616E0" w:rsidRDefault="00EA4434">
            <w:pPr>
              <w:pStyle w:val="TableParagraph"/>
              <w:spacing w:line="278" w:lineRule="exact"/>
              <w:ind w:left="105" w:right="94"/>
              <w:jc w:val="both"/>
              <w:rPr>
                <w:sz w:val="24"/>
              </w:rPr>
            </w:pPr>
            <w:r>
              <w:rPr>
                <w:sz w:val="24"/>
              </w:rPr>
              <w:t xml:space="preserve">проблем и решения как специалистам, так и не </w:t>
            </w:r>
            <w:r>
              <w:rPr>
                <w:spacing w:val="-2"/>
                <w:sz w:val="24"/>
              </w:rPr>
              <w:t>специалистам</w:t>
            </w:r>
          </w:p>
        </w:tc>
      </w:tr>
      <w:tr w:rsidR="00D44616" w14:paraId="64B04D0A" w14:textId="77777777" w:rsidTr="003D26A9">
        <w:trPr>
          <w:trHeight w:val="600"/>
        </w:trPr>
        <w:tc>
          <w:tcPr>
            <w:tcW w:w="3974" w:type="dxa"/>
            <w:vMerge w:val="restart"/>
          </w:tcPr>
          <w:p w14:paraId="7A8F37F7" w14:textId="680D7C79" w:rsidR="00D44616" w:rsidRDefault="00D44616" w:rsidP="00D44616">
            <w:pPr>
              <w:pStyle w:val="TableParagraph"/>
              <w:tabs>
                <w:tab w:val="left" w:pos="2183"/>
              </w:tabs>
              <w:spacing w:line="237" w:lineRule="auto"/>
              <w:ind w:right="605" w:firstLine="62"/>
              <w:rPr>
                <w:sz w:val="24"/>
              </w:rPr>
            </w:pPr>
            <w:r>
              <w:rPr>
                <w:spacing w:val="-2"/>
                <w:sz w:val="24"/>
              </w:rPr>
              <w:t>Способность</w:t>
            </w:r>
            <w:r w:rsidR="004C7760">
              <w:rPr>
                <w:sz w:val="24"/>
              </w:rPr>
              <w:t xml:space="preserve"> </w:t>
            </w:r>
            <w:r w:rsidR="00F574F9">
              <w:rPr>
                <w:spacing w:val="-10"/>
                <w:sz w:val="24"/>
              </w:rPr>
              <w:t>к личной</w:t>
            </w:r>
            <w:r>
              <w:rPr>
                <w:spacing w:val="-10"/>
                <w:sz w:val="24"/>
              </w:rPr>
              <w:t xml:space="preserve"> </w:t>
            </w:r>
            <w:r>
              <w:rPr>
                <w:spacing w:val="-2"/>
                <w:sz w:val="24"/>
              </w:rPr>
              <w:t>креативности</w:t>
            </w:r>
          </w:p>
        </w:tc>
        <w:tc>
          <w:tcPr>
            <w:tcW w:w="5665" w:type="dxa"/>
            <w:tcBorders>
              <w:bottom w:val="nil"/>
            </w:tcBorders>
          </w:tcPr>
          <w:p w14:paraId="6362E9CD" w14:textId="60FD52E2" w:rsidR="00D44616" w:rsidRDefault="003551A2" w:rsidP="00D44616">
            <w:pPr>
              <w:pStyle w:val="TableParagraph"/>
              <w:tabs>
                <w:tab w:val="left" w:pos="484"/>
                <w:tab w:val="left" w:pos="1304"/>
                <w:tab w:val="left" w:pos="3155"/>
                <w:tab w:val="left" w:pos="4551"/>
              </w:tabs>
              <w:spacing w:before="12" w:line="284" w:lineRule="exact"/>
              <w:ind w:left="0" w:right="103"/>
              <w:rPr>
                <w:sz w:val="24"/>
              </w:rPr>
            </w:pPr>
            <w:r>
              <w:t>–</w:t>
            </w:r>
            <w:r w:rsidR="00D44616">
              <w:rPr>
                <w:spacing w:val="-2"/>
                <w:sz w:val="24"/>
              </w:rPr>
              <w:t>уметь</w:t>
            </w:r>
            <w:r w:rsidR="004C7760">
              <w:rPr>
                <w:sz w:val="24"/>
              </w:rPr>
              <w:t xml:space="preserve"> </w:t>
            </w:r>
            <w:r w:rsidR="00D44616">
              <w:rPr>
                <w:spacing w:val="-2"/>
                <w:sz w:val="24"/>
              </w:rPr>
              <w:t>прогнозировать</w:t>
            </w:r>
            <w:r w:rsidR="004C7760">
              <w:rPr>
                <w:sz w:val="24"/>
              </w:rPr>
              <w:t xml:space="preserve"> </w:t>
            </w:r>
            <w:r w:rsidR="00D44616">
              <w:rPr>
                <w:spacing w:val="-2"/>
                <w:sz w:val="24"/>
              </w:rPr>
              <w:t>возможные</w:t>
            </w:r>
            <w:r w:rsidR="004C7760">
              <w:rPr>
                <w:sz w:val="24"/>
              </w:rPr>
              <w:t xml:space="preserve"> </w:t>
            </w:r>
            <w:r w:rsidR="00D44616">
              <w:rPr>
                <w:spacing w:val="-2"/>
                <w:sz w:val="24"/>
              </w:rPr>
              <w:t xml:space="preserve">результаты </w:t>
            </w:r>
            <w:r w:rsidR="00D44616">
              <w:rPr>
                <w:sz w:val="24"/>
              </w:rPr>
              <w:t>определенных действий;</w:t>
            </w:r>
          </w:p>
        </w:tc>
      </w:tr>
      <w:tr w:rsidR="00D44616" w14:paraId="4EA6A005" w14:textId="77777777" w:rsidTr="003D26A9">
        <w:trPr>
          <w:trHeight w:val="321"/>
        </w:trPr>
        <w:tc>
          <w:tcPr>
            <w:tcW w:w="3974" w:type="dxa"/>
            <w:vMerge/>
          </w:tcPr>
          <w:p w14:paraId="3D79FEFB" w14:textId="77777777" w:rsidR="00D44616" w:rsidRDefault="00D44616">
            <w:pPr>
              <w:pStyle w:val="TableParagraph"/>
              <w:ind w:left="0"/>
              <w:rPr>
                <w:sz w:val="24"/>
              </w:rPr>
            </w:pPr>
          </w:p>
        </w:tc>
        <w:tc>
          <w:tcPr>
            <w:tcW w:w="5665" w:type="dxa"/>
            <w:tcBorders>
              <w:top w:val="nil"/>
            </w:tcBorders>
          </w:tcPr>
          <w:p w14:paraId="0C37AAF8" w14:textId="7161A335" w:rsidR="00D44616" w:rsidRDefault="00D44616" w:rsidP="003551A2">
            <w:pPr>
              <w:pStyle w:val="TableParagraph"/>
              <w:spacing w:line="301" w:lineRule="exact"/>
              <w:ind w:left="0" w:right="86"/>
              <w:rPr>
                <w:sz w:val="24"/>
              </w:rPr>
            </w:pPr>
            <w:r>
              <w:rPr>
                <w:spacing w:val="-11"/>
                <w:sz w:val="28"/>
              </w:rPr>
              <w:t xml:space="preserve"> </w:t>
            </w:r>
            <w:r w:rsidR="003551A2">
              <w:t>–</w:t>
            </w:r>
            <w:r>
              <w:rPr>
                <w:sz w:val="24"/>
              </w:rPr>
              <w:t>знать</w:t>
            </w:r>
            <w:r>
              <w:rPr>
                <w:spacing w:val="-3"/>
                <w:sz w:val="24"/>
              </w:rPr>
              <w:t xml:space="preserve"> </w:t>
            </w:r>
            <w:r>
              <w:rPr>
                <w:sz w:val="24"/>
              </w:rPr>
              <w:t>способы</w:t>
            </w:r>
            <w:r>
              <w:rPr>
                <w:spacing w:val="-3"/>
                <w:sz w:val="24"/>
              </w:rPr>
              <w:t xml:space="preserve"> </w:t>
            </w:r>
            <w:r>
              <w:rPr>
                <w:sz w:val="24"/>
              </w:rPr>
              <w:t>решения</w:t>
            </w:r>
            <w:r>
              <w:rPr>
                <w:spacing w:val="-5"/>
                <w:sz w:val="24"/>
              </w:rPr>
              <w:t xml:space="preserve"> </w:t>
            </w:r>
            <w:r>
              <w:rPr>
                <w:sz w:val="24"/>
              </w:rPr>
              <w:t>в</w:t>
            </w:r>
            <w:r>
              <w:rPr>
                <w:spacing w:val="-3"/>
                <w:sz w:val="24"/>
              </w:rPr>
              <w:t xml:space="preserve"> </w:t>
            </w:r>
            <w:r>
              <w:rPr>
                <w:sz w:val="24"/>
              </w:rPr>
              <w:t>нестандартных</w:t>
            </w:r>
            <w:r>
              <w:rPr>
                <w:spacing w:val="-5"/>
                <w:sz w:val="24"/>
              </w:rPr>
              <w:t xml:space="preserve"> </w:t>
            </w:r>
            <w:r>
              <w:rPr>
                <w:spacing w:val="-2"/>
                <w:sz w:val="24"/>
              </w:rPr>
              <w:t>ситуациях</w:t>
            </w:r>
          </w:p>
        </w:tc>
      </w:tr>
      <w:tr w:rsidR="004E60C4" w14:paraId="53161A34" w14:textId="77777777" w:rsidTr="003D26A9">
        <w:trPr>
          <w:trHeight w:val="278"/>
        </w:trPr>
        <w:tc>
          <w:tcPr>
            <w:tcW w:w="9639" w:type="dxa"/>
            <w:gridSpan w:val="2"/>
          </w:tcPr>
          <w:p w14:paraId="19970E8E" w14:textId="28DC4FC8" w:rsidR="004E60C4" w:rsidRDefault="004E60C4">
            <w:pPr>
              <w:pStyle w:val="TableParagraph"/>
              <w:spacing w:line="258" w:lineRule="exact"/>
              <w:ind w:left="15" w:right="5"/>
              <w:jc w:val="center"/>
              <w:rPr>
                <w:sz w:val="24"/>
              </w:rPr>
            </w:pPr>
            <w:r>
              <w:rPr>
                <w:sz w:val="24"/>
              </w:rPr>
              <w:t>Некогнитивные</w:t>
            </w:r>
            <w:r>
              <w:rPr>
                <w:spacing w:val="-1"/>
                <w:sz w:val="24"/>
              </w:rPr>
              <w:t xml:space="preserve"> </w:t>
            </w:r>
            <w:r>
              <w:rPr>
                <w:spacing w:val="-2"/>
                <w:sz w:val="24"/>
              </w:rPr>
              <w:t>способности</w:t>
            </w:r>
          </w:p>
        </w:tc>
      </w:tr>
      <w:tr w:rsidR="00D44616" w14:paraId="26FA6C20" w14:textId="77777777" w:rsidTr="003D26A9">
        <w:trPr>
          <w:trHeight w:val="1226"/>
        </w:trPr>
        <w:tc>
          <w:tcPr>
            <w:tcW w:w="3974" w:type="dxa"/>
          </w:tcPr>
          <w:p w14:paraId="09DB5B0A" w14:textId="70979983" w:rsidR="00D44616" w:rsidRDefault="00D44616">
            <w:pPr>
              <w:pStyle w:val="TableParagraph"/>
              <w:tabs>
                <w:tab w:val="left" w:pos="1731"/>
              </w:tabs>
              <w:ind w:right="61"/>
              <w:rPr>
                <w:sz w:val="24"/>
              </w:rPr>
            </w:pPr>
            <w:r>
              <w:rPr>
                <w:spacing w:val="-2"/>
                <w:sz w:val="24"/>
              </w:rPr>
              <w:t>Уровень</w:t>
            </w:r>
            <w:r w:rsidR="004C7760">
              <w:rPr>
                <w:sz w:val="24"/>
              </w:rPr>
              <w:t xml:space="preserve"> </w:t>
            </w:r>
            <w:r>
              <w:rPr>
                <w:spacing w:val="-2"/>
                <w:sz w:val="24"/>
              </w:rPr>
              <w:t>мотивации и профессиональной направленности</w:t>
            </w:r>
          </w:p>
          <w:p w14:paraId="73955F1B" w14:textId="763731FA" w:rsidR="00D44616" w:rsidRDefault="00D44616">
            <w:pPr>
              <w:pStyle w:val="TableParagraph"/>
              <w:spacing w:line="268" w:lineRule="exact"/>
              <w:ind w:left="0" w:right="98"/>
              <w:jc w:val="right"/>
              <w:rPr>
                <w:sz w:val="24"/>
              </w:rPr>
            </w:pPr>
          </w:p>
        </w:tc>
        <w:tc>
          <w:tcPr>
            <w:tcW w:w="5665" w:type="dxa"/>
          </w:tcPr>
          <w:p w14:paraId="5D189E60" w14:textId="1C330F3D" w:rsidR="00D44616" w:rsidRPr="00ED2E7D" w:rsidRDefault="00D44616" w:rsidP="00ED2E7D">
            <w:pPr>
              <w:pStyle w:val="TableParagraph"/>
              <w:tabs>
                <w:tab w:val="left" w:pos="354"/>
              </w:tabs>
              <w:spacing w:line="237" w:lineRule="auto"/>
              <w:ind w:left="105" w:right="95"/>
              <w:rPr>
                <w:sz w:val="24"/>
              </w:rPr>
            </w:pPr>
            <w:r>
              <w:rPr>
                <w:sz w:val="24"/>
              </w:rPr>
              <w:t xml:space="preserve"> знать</w:t>
            </w:r>
            <w:r>
              <w:rPr>
                <w:spacing w:val="38"/>
                <w:sz w:val="24"/>
              </w:rPr>
              <w:t xml:space="preserve"> </w:t>
            </w:r>
            <w:r>
              <w:rPr>
                <w:sz w:val="24"/>
              </w:rPr>
              <w:t>способы</w:t>
            </w:r>
            <w:r>
              <w:rPr>
                <w:spacing w:val="40"/>
                <w:sz w:val="24"/>
              </w:rPr>
              <w:t xml:space="preserve"> </w:t>
            </w:r>
            <w:r>
              <w:rPr>
                <w:sz w:val="24"/>
              </w:rPr>
              <w:t>интегрирования</w:t>
            </w:r>
            <w:r>
              <w:rPr>
                <w:spacing w:val="37"/>
                <w:sz w:val="24"/>
              </w:rPr>
              <w:t xml:space="preserve"> </w:t>
            </w:r>
            <w:r>
              <w:rPr>
                <w:sz w:val="24"/>
              </w:rPr>
              <w:t>знаний</w:t>
            </w:r>
            <w:r>
              <w:rPr>
                <w:spacing w:val="37"/>
                <w:sz w:val="24"/>
              </w:rPr>
              <w:t xml:space="preserve"> </w:t>
            </w:r>
            <w:r>
              <w:rPr>
                <w:sz w:val="24"/>
              </w:rPr>
              <w:t>в</w:t>
            </w:r>
            <w:r>
              <w:rPr>
                <w:spacing w:val="38"/>
                <w:sz w:val="24"/>
              </w:rPr>
              <w:t xml:space="preserve"> </w:t>
            </w:r>
            <w:r>
              <w:rPr>
                <w:sz w:val="24"/>
              </w:rPr>
              <w:t>смежных областях в учебно-профессиональной деятельности;</w:t>
            </w:r>
          </w:p>
          <w:p w14:paraId="1480A9AF" w14:textId="5C19B488" w:rsidR="002D73B7" w:rsidRPr="002D73B7" w:rsidRDefault="003551A2" w:rsidP="002D73B7">
            <w:pPr>
              <w:pStyle w:val="TableParagraph"/>
              <w:tabs>
                <w:tab w:val="left" w:pos="335"/>
              </w:tabs>
              <w:spacing w:line="292" w:lineRule="exact"/>
              <w:ind w:left="105" w:right="657"/>
              <w:rPr>
                <w:sz w:val="24"/>
              </w:rPr>
            </w:pPr>
            <w:r>
              <w:t>–</w:t>
            </w:r>
            <w:r w:rsidR="00D44616">
              <w:rPr>
                <w:sz w:val="24"/>
              </w:rPr>
              <w:t>владеть</w:t>
            </w:r>
            <w:r w:rsidR="00D44616">
              <w:rPr>
                <w:spacing w:val="-6"/>
                <w:sz w:val="24"/>
              </w:rPr>
              <w:t xml:space="preserve"> </w:t>
            </w:r>
            <w:r w:rsidR="00D44616">
              <w:rPr>
                <w:sz w:val="24"/>
              </w:rPr>
              <w:t>умениями</w:t>
            </w:r>
            <w:r w:rsidR="00D44616">
              <w:rPr>
                <w:spacing w:val="-5"/>
                <w:sz w:val="24"/>
              </w:rPr>
              <w:t xml:space="preserve"> </w:t>
            </w:r>
            <w:r w:rsidR="00D44616">
              <w:rPr>
                <w:sz w:val="24"/>
              </w:rPr>
              <w:t>и</w:t>
            </w:r>
            <w:r w:rsidR="00D44616">
              <w:rPr>
                <w:spacing w:val="-11"/>
                <w:sz w:val="24"/>
              </w:rPr>
              <w:t xml:space="preserve"> </w:t>
            </w:r>
            <w:r w:rsidR="00D44616">
              <w:rPr>
                <w:sz w:val="24"/>
              </w:rPr>
              <w:t>навыками,</w:t>
            </w:r>
            <w:r w:rsidR="00D44616">
              <w:rPr>
                <w:spacing w:val="-10"/>
                <w:sz w:val="24"/>
              </w:rPr>
              <w:t xml:space="preserve"> </w:t>
            </w:r>
            <w:r w:rsidR="00D44616">
              <w:rPr>
                <w:sz w:val="24"/>
              </w:rPr>
              <w:t>необходимые</w:t>
            </w:r>
            <w:r w:rsidR="00D44616">
              <w:rPr>
                <w:spacing w:val="-12"/>
                <w:sz w:val="24"/>
              </w:rPr>
              <w:t xml:space="preserve"> </w:t>
            </w:r>
            <w:r w:rsidR="00D44616">
              <w:rPr>
                <w:sz w:val="24"/>
              </w:rPr>
              <w:t>в системе непрерывного образования</w:t>
            </w:r>
          </w:p>
        </w:tc>
      </w:tr>
    </w:tbl>
    <w:p w14:paraId="4AA610CE" w14:textId="77777777" w:rsidR="00F06572" w:rsidRDefault="00F06572" w:rsidP="00DE2DEC">
      <w:pPr>
        <w:pStyle w:val="a3"/>
        <w:ind w:right="140" w:firstLine="569"/>
      </w:pPr>
    </w:p>
    <w:p w14:paraId="7012E163" w14:textId="516996B9" w:rsidR="005616E0" w:rsidRDefault="00EA4434" w:rsidP="006531E1">
      <w:pPr>
        <w:pStyle w:val="a3"/>
        <w:ind w:right="140" w:firstLine="569"/>
      </w:pPr>
      <w:r>
        <w:t>Результаты</w:t>
      </w:r>
      <w:r>
        <w:rPr>
          <w:spacing w:val="-5"/>
        </w:rPr>
        <w:t xml:space="preserve"> </w:t>
      </w:r>
      <w:r>
        <w:t>обучения</w:t>
      </w:r>
      <w:r>
        <w:rPr>
          <w:spacing w:val="-4"/>
        </w:rPr>
        <w:t xml:space="preserve"> </w:t>
      </w:r>
      <w:r>
        <w:t>можно</w:t>
      </w:r>
      <w:r>
        <w:rPr>
          <w:spacing w:val="-5"/>
        </w:rPr>
        <w:t xml:space="preserve"> </w:t>
      </w:r>
      <w:r>
        <w:t>описать</w:t>
      </w:r>
      <w:r>
        <w:rPr>
          <w:spacing w:val="-7"/>
        </w:rPr>
        <w:t xml:space="preserve"> </w:t>
      </w:r>
      <w:r>
        <w:t>по иерархии</w:t>
      </w:r>
      <w:r>
        <w:rPr>
          <w:spacing w:val="-5"/>
        </w:rPr>
        <w:t xml:space="preserve"> </w:t>
      </w:r>
      <w:r>
        <w:t>способностей</w:t>
      </w:r>
      <w:r w:rsidR="002E00B3">
        <w:t>, о</w:t>
      </w:r>
      <w:r>
        <w:t>дной</w:t>
      </w:r>
      <w:r>
        <w:rPr>
          <w:spacing w:val="-5"/>
        </w:rPr>
        <w:t xml:space="preserve"> </w:t>
      </w:r>
      <w:r>
        <w:t>из таких иерархий является таксономия Блума (таблица 11) [1</w:t>
      </w:r>
      <w:r w:rsidR="00F875B1" w:rsidRPr="00F875B1">
        <w:t>3</w:t>
      </w:r>
      <w:r w:rsidR="00E713F6" w:rsidRPr="00440B2B">
        <w:t>1</w:t>
      </w:r>
      <w:r>
        <w:t>].</w:t>
      </w:r>
    </w:p>
    <w:p w14:paraId="1F5D8409" w14:textId="77777777" w:rsidR="005616E0" w:rsidRDefault="005616E0" w:rsidP="006531E1">
      <w:pPr>
        <w:pStyle w:val="a3"/>
      </w:pPr>
    </w:p>
    <w:p w14:paraId="619F047D" w14:textId="1BBA84E5" w:rsidR="005616E0" w:rsidRDefault="00EA4434" w:rsidP="006531E1">
      <w:pPr>
        <w:pStyle w:val="a3"/>
        <w:ind w:firstLine="0"/>
        <w:jc w:val="left"/>
      </w:pPr>
      <w:r>
        <w:t>Таблица</w:t>
      </w:r>
      <w:r>
        <w:rPr>
          <w:spacing w:val="36"/>
        </w:rPr>
        <w:t xml:space="preserve"> </w:t>
      </w:r>
      <w:r>
        <w:t>11</w:t>
      </w:r>
      <w:r>
        <w:rPr>
          <w:spacing w:val="34"/>
        </w:rPr>
        <w:t xml:space="preserve"> </w:t>
      </w:r>
      <w:r>
        <w:t>–</w:t>
      </w:r>
      <w:r>
        <w:rPr>
          <w:spacing w:val="34"/>
        </w:rPr>
        <w:t xml:space="preserve"> </w:t>
      </w:r>
      <w:r>
        <w:t>Сопоставимость</w:t>
      </w:r>
      <w:r>
        <w:rPr>
          <w:spacing w:val="32"/>
        </w:rPr>
        <w:t xml:space="preserve"> </w:t>
      </w:r>
      <w:r>
        <w:t>результатов</w:t>
      </w:r>
      <w:r>
        <w:rPr>
          <w:spacing w:val="32"/>
        </w:rPr>
        <w:t xml:space="preserve"> </w:t>
      </w:r>
      <w:r>
        <w:t>обучения</w:t>
      </w:r>
      <w:r>
        <w:rPr>
          <w:spacing w:val="35"/>
        </w:rPr>
        <w:t xml:space="preserve"> </w:t>
      </w:r>
      <w:r>
        <w:t>и</w:t>
      </w:r>
      <w:r>
        <w:rPr>
          <w:spacing w:val="33"/>
        </w:rPr>
        <w:t xml:space="preserve"> </w:t>
      </w:r>
      <w:r>
        <w:t>развития</w:t>
      </w:r>
      <w:r>
        <w:rPr>
          <w:spacing w:val="40"/>
        </w:rPr>
        <w:t xml:space="preserve"> </w:t>
      </w:r>
      <w:r w:rsidR="00F06572" w:rsidRPr="00F06572">
        <w:t xml:space="preserve">профессиональных </w:t>
      </w:r>
      <w:r>
        <w:t>способностей по таксономии Блума</w:t>
      </w:r>
    </w:p>
    <w:p w14:paraId="2C7C2A98" w14:textId="77777777" w:rsidR="005616E0" w:rsidRDefault="005616E0" w:rsidP="006531E1">
      <w:pPr>
        <w:pStyle w:val="a3"/>
        <w:ind w:left="0" w:firstLine="0"/>
        <w:jc w:val="left"/>
        <w:rPr>
          <w:sz w:val="16"/>
        </w:rPr>
      </w:pPr>
    </w:p>
    <w:tbl>
      <w:tblPr>
        <w:tblStyle w:val="TableNormal"/>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4"/>
        <w:gridCol w:w="708"/>
        <w:gridCol w:w="6237"/>
      </w:tblGrid>
      <w:tr w:rsidR="005616E0" w14:paraId="063DD2A0" w14:textId="77777777" w:rsidTr="00252B30">
        <w:trPr>
          <w:trHeight w:val="473"/>
        </w:trPr>
        <w:tc>
          <w:tcPr>
            <w:tcW w:w="2694" w:type="dxa"/>
          </w:tcPr>
          <w:p w14:paraId="327AD45F" w14:textId="77777777" w:rsidR="005616E0" w:rsidRDefault="00EA4434" w:rsidP="00252B30">
            <w:pPr>
              <w:pStyle w:val="TableParagraph"/>
              <w:ind w:left="0" w:right="3" w:firstLine="18"/>
              <w:jc w:val="center"/>
              <w:rPr>
                <w:sz w:val="24"/>
              </w:rPr>
            </w:pPr>
            <w:r>
              <w:rPr>
                <w:spacing w:val="-2"/>
                <w:sz w:val="24"/>
              </w:rPr>
              <w:t>Оценка</w:t>
            </w:r>
          </w:p>
        </w:tc>
        <w:tc>
          <w:tcPr>
            <w:tcW w:w="708" w:type="dxa"/>
            <w:vMerge w:val="restart"/>
          </w:tcPr>
          <w:p w14:paraId="2D322178" w14:textId="77777777" w:rsidR="005616E0" w:rsidRDefault="005616E0" w:rsidP="006531E1">
            <w:pPr>
              <w:pStyle w:val="TableParagraph"/>
              <w:ind w:left="0"/>
              <w:rPr>
                <w:sz w:val="11"/>
              </w:rPr>
            </w:pPr>
          </w:p>
          <w:p w14:paraId="773AD414" w14:textId="77777777" w:rsidR="005616E0" w:rsidRDefault="00EA4434" w:rsidP="006531E1">
            <w:pPr>
              <w:pStyle w:val="TableParagraph"/>
              <w:ind w:left="143"/>
              <w:rPr>
                <w:sz w:val="20"/>
              </w:rPr>
            </w:pPr>
            <w:r>
              <w:rPr>
                <w:noProof/>
                <w:sz w:val="20"/>
                <w:lang w:eastAsia="ru-RU"/>
              </w:rPr>
              <mc:AlternateContent>
                <mc:Choice Requires="wpg">
                  <w:drawing>
                    <wp:inline distT="0" distB="0" distL="0" distR="0" wp14:anchorId="56C21F08" wp14:editId="7653A83D">
                      <wp:extent cx="310515" cy="2863516"/>
                      <wp:effectExtent l="0" t="0" r="6985" b="6985"/>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0515" cy="2863516"/>
                                <a:chOff x="0" y="0"/>
                                <a:chExt cx="310515" cy="3691890"/>
                              </a:xfrm>
                            </wpg:grpSpPr>
                            <wps:wsp>
                              <wps:cNvPr id="12" name="Graphic 12"/>
                              <wps:cNvSpPr/>
                              <wps:spPr>
                                <a:xfrm>
                                  <a:off x="6350" y="6350"/>
                                  <a:ext cx="297815" cy="3679190"/>
                                </a:xfrm>
                                <a:custGeom>
                                  <a:avLst/>
                                  <a:gdLst/>
                                  <a:ahLst/>
                                  <a:cxnLst/>
                                  <a:rect l="l" t="t" r="r" b="b"/>
                                  <a:pathLst>
                                    <a:path w="297815" h="3679190">
                                      <a:moveTo>
                                        <a:pt x="148971" y="0"/>
                                      </a:moveTo>
                                      <a:lnTo>
                                        <a:pt x="0" y="148843"/>
                                      </a:lnTo>
                                      <a:lnTo>
                                        <a:pt x="74422" y="148843"/>
                                      </a:lnTo>
                                      <a:lnTo>
                                        <a:pt x="74422" y="3679189"/>
                                      </a:lnTo>
                                      <a:lnTo>
                                        <a:pt x="223393" y="3679189"/>
                                      </a:lnTo>
                                      <a:lnTo>
                                        <a:pt x="223393" y="148843"/>
                                      </a:lnTo>
                                      <a:lnTo>
                                        <a:pt x="297814" y="148843"/>
                                      </a:lnTo>
                                      <a:lnTo>
                                        <a:pt x="148971" y="0"/>
                                      </a:lnTo>
                                      <a:close/>
                                    </a:path>
                                  </a:pathLst>
                                </a:custGeom>
                                <a:solidFill>
                                  <a:srgbClr val="155F82"/>
                                </a:solidFill>
                              </wps:spPr>
                              <wps:bodyPr wrap="square" lIns="0" tIns="0" rIns="0" bIns="0" rtlCol="0">
                                <a:prstTxWarp prst="textNoShape">
                                  <a:avLst/>
                                </a:prstTxWarp>
                                <a:noAutofit/>
                              </wps:bodyPr>
                            </wps:wsp>
                            <wps:wsp>
                              <wps:cNvPr id="13" name="Graphic 13"/>
                              <wps:cNvSpPr/>
                              <wps:spPr>
                                <a:xfrm>
                                  <a:off x="6350" y="6350"/>
                                  <a:ext cx="297815" cy="3679190"/>
                                </a:xfrm>
                                <a:custGeom>
                                  <a:avLst/>
                                  <a:gdLst/>
                                  <a:ahLst/>
                                  <a:cxnLst/>
                                  <a:rect l="l" t="t" r="r" b="b"/>
                                  <a:pathLst>
                                    <a:path w="297815" h="3679190">
                                      <a:moveTo>
                                        <a:pt x="297814" y="148843"/>
                                      </a:moveTo>
                                      <a:lnTo>
                                        <a:pt x="223393" y="148843"/>
                                      </a:lnTo>
                                      <a:lnTo>
                                        <a:pt x="223393" y="3679189"/>
                                      </a:lnTo>
                                      <a:lnTo>
                                        <a:pt x="74422" y="3679189"/>
                                      </a:lnTo>
                                      <a:lnTo>
                                        <a:pt x="74422" y="148843"/>
                                      </a:lnTo>
                                      <a:lnTo>
                                        <a:pt x="0" y="148843"/>
                                      </a:lnTo>
                                      <a:lnTo>
                                        <a:pt x="148971" y="0"/>
                                      </a:lnTo>
                                      <a:lnTo>
                                        <a:pt x="297814" y="148843"/>
                                      </a:lnTo>
                                      <a:close/>
                                    </a:path>
                                  </a:pathLst>
                                </a:custGeom>
                                <a:ln w="12700">
                                  <a:solidFill>
                                    <a:srgbClr val="042333"/>
                                  </a:solidFill>
                                  <a:prstDash val="solid"/>
                                </a:ln>
                              </wps:spPr>
                              <wps:bodyPr wrap="square" lIns="0" tIns="0" rIns="0" bIns="0" rtlCol="0">
                                <a:prstTxWarp prst="textNoShape">
                                  <a:avLst/>
                                </a:prstTxWarp>
                                <a:noAutofit/>
                              </wps:bodyPr>
                            </wps:wsp>
                          </wpg:wgp>
                        </a:graphicData>
                      </a:graphic>
                    </wp:inline>
                  </w:drawing>
                </mc:Choice>
                <mc:Fallback>
                  <w:pict>
                    <v:group w14:anchorId="5262610B" id="Group 11" o:spid="_x0000_s1026" style="width:24.45pt;height:225.45pt;mso-position-horizontal-relative:char;mso-position-vertical-relative:line" coordsize="3105,369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">
                      <v:shape id="Graphic 12" o:spid="_x0000_s1027" style="position:absolute;left:63;top:63;width:2978;height:36792;visibility:visible;mso-wrap-style:square;v-text-anchor:top" coordsize="297815,3679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" path="m148971,l,148843r74422,l74422,3679189r148971,l223393,148843r74421,l148971,xe" fillcolor="#155f82" stroked="f">
                        <v:path arrowok="t"/>
                      </v:shape>
                      <v:shape id="Graphic 13" o:spid="_x0000_s1028" style="position:absolute;left:63;top:63;width:2978;height:36792;visibility:visible;mso-wrap-style:square;v-text-anchor:top" coordsize="297815,3679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" path="m297814,148843r-74421,l223393,3679189r-148971,l74422,148843,,148843,148971,,297814,148843xe" filled="f" strokecolor="#042333" strokeweight="1pt">
                        <v:path arrowok="t"/>
                      </v:shape>
                      <w10:anchorlock/>
                    </v:group>
                  </w:pict>
                </mc:Fallback>
              </mc:AlternateContent>
            </w:r>
          </w:p>
        </w:tc>
        <w:tc>
          <w:tcPr>
            <w:tcW w:w="6237" w:type="dxa"/>
          </w:tcPr>
          <w:p w14:paraId="26E6FB27" w14:textId="77777777" w:rsidR="005616E0" w:rsidRDefault="00EA4434" w:rsidP="006531E1">
            <w:pPr>
              <w:pStyle w:val="TableParagraph"/>
              <w:ind w:left="2011" w:hanging="1816"/>
              <w:rPr>
                <w:sz w:val="24"/>
              </w:rPr>
            </w:pPr>
            <w:r>
              <w:rPr>
                <w:sz w:val="24"/>
              </w:rPr>
              <w:t>Подводить</w:t>
            </w:r>
            <w:r>
              <w:rPr>
                <w:spacing w:val="-10"/>
                <w:sz w:val="24"/>
              </w:rPr>
              <w:t xml:space="preserve"> </w:t>
            </w:r>
            <w:r>
              <w:rPr>
                <w:sz w:val="24"/>
              </w:rPr>
              <w:t>итоги,</w:t>
            </w:r>
            <w:r>
              <w:rPr>
                <w:spacing w:val="-10"/>
                <w:sz w:val="24"/>
              </w:rPr>
              <w:t xml:space="preserve"> </w:t>
            </w:r>
            <w:r>
              <w:rPr>
                <w:sz w:val="24"/>
              </w:rPr>
              <w:t>давать</w:t>
            </w:r>
            <w:r>
              <w:rPr>
                <w:spacing w:val="-7"/>
                <w:sz w:val="24"/>
              </w:rPr>
              <w:t xml:space="preserve"> </w:t>
            </w:r>
            <w:r>
              <w:rPr>
                <w:sz w:val="24"/>
              </w:rPr>
              <w:t>адекватную</w:t>
            </w:r>
            <w:r>
              <w:rPr>
                <w:spacing w:val="-9"/>
                <w:sz w:val="24"/>
              </w:rPr>
              <w:t xml:space="preserve"> </w:t>
            </w:r>
            <w:r>
              <w:rPr>
                <w:sz w:val="24"/>
              </w:rPr>
              <w:t xml:space="preserve">оценку </w:t>
            </w:r>
            <w:r>
              <w:rPr>
                <w:spacing w:val="-2"/>
                <w:sz w:val="24"/>
              </w:rPr>
              <w:t>действий</w:t>
            </w:r>
          </w:p>
        </w:tc>
      </w:tr>
      <w:tr w:rsidR="005616E0" w14:paraId="76FF487B" w14:textId="77777777" w:rsidTr="00252B30">
        <w:trPr>
          <w:trHeight w:val="695"/>
        </w:trPr>
        <w:tc>
          <w:tcPr>
            <w:tcW w:w="2694" w:type="dxa"/>
          </w:tcPr>
          <w:p w14:paraId="0CC5F43B" w14:textId="77777777" w:rsidR="005616E0" w:rsidRDefault="00EA4434" w:rsidP="006531E1">
            <w:pPr>
              <w:pStyle w:val="TableParagraph"/>
              <w:ind w:left="18" w:right="10"/>
              <w:jc w:val="center"/>
              <w:rPr>
                <w:sz w:val="24"/>
              </w:rPr>
            </w:pPr>
            <w:r>
              <w:rPr>
                <w:spacing w:val="-2"/>
                <w:sz w:val="24"/>
              </w:rPr>
              <w:t>Синтез</w:t>
            </w:r>
          </w:p>
        </w:tc>
        <w:tc>
          <w:tcPr>
            <w:tcW w:w="708" w:type="dxa"/>
            <w:vMerge/>
            <w:tcBorders>
              <w:top w:val="nil"/>
            </w:tcBorders>
          </w:tcPr>
          <w:p w14:paraId="21374670" w14:textId="77777777" w:rsidR="005616E0" w:rsidRDefault="005616E0" w:rsidP="006531E1">
            <w:pPr>
              <w:rPr>
                <w:sz w:val="2"/>
                <w:szCs w:val="2"/>
              </w:rPr>
            </w:pPr>
          </w:p>
        </w:tc>
        <w:tc>
          <w:tcPr>
            <w:tcW w:w="6237" w:type="dxa"/>
          </w:tcPr>
          <w:p w14:paraId="609609B5" w14:textId="77777777" w:rsidR="005616E0" w:rsidRDefault="00EA4434" w:rsidP="006531E1">
            <w:pPr>
              <w:pStyle w:val="TableParagraph"/>
              <w:ind w:left="767" w:right="646" w:hanging="106"/>
              <w:jc w:val="center"/>
              <w:rPr>
                <w:sz w:val="24"/>
              </w:rPr>
            </w:pPr>
            <w:r>
              <w:rPr>
                <w:sz w:val="24"/>
              </w:rPr>
              <w:t>Обобщать</w:t>
            </w:r>
            <w:r>
              <w:rPr>
                <w:spacing w:val="-13"/>
                <w:sz w:val="24"/>
              </w:rPr>
              <w:t xml:space="preserve"> </w:t>
            </w:r>
            <w:r>
              <w:rPr>
                <w:sz w:val="24"/>
              </w:rPr>
              <w:t>материал,</w:t>
            </w:r>
            <w:r>
              <w:rPr>
                <w:spacing w:val="-12"/>
                <w:sz w:val="24"/>
              </w:rPr>
              <w:t xml:space="preserve"> </w:t>
            </w:r>
            <w:r>
              <w:rPr>
                <w:sz w:val="24"/>
              </w:rPr>
              <w:t>планировать</w:t>
            </w:r>
            <w:r>
              <w:rPr>
                <w:spacing w:val="-11"/>
                <w:sz w:val="24"/>
              </w:rPr>
              <w:t xml:space="preserve"> </w:t>
            </w:r>
            <w:r>
              <w:rPr>
                <w:sz w:val="24"/>
              </w:rPr>
              <w:t>и предлагать оптимальные условия</w:t>
            </w:r>
          </w:p>
        </w:tc>
      </w:tr>
      <w:tr w:rsidR="005616E0" w14:paraId="71AB0772" w14:textId="77777777" w:rsidTr="00252B30">
        <w:trPr>
          <w:trHeight w:val="986"/>
        </w:trPr>
        <w:tc>
          <w:tcPr>
            <w:tcW w:w="2694" w:type="dxa"/>
          </w:tcPr>
          <w:p w14:paraId="3A8C8DD2" w14:textId="77777777" w:rsidR="005616E0" w:rsidRDefault="00EA4434" w:rsidP="006531E1">
            <w:pPr>
              <w:pStyle w:val="TableParagraph"/>
              <w:ind w:left="18" w:right="6"/>
              <w:jc w:val="center"/>
              <w:rPr>
                <w:sz w:val="24"/>
              </w:rPr>
            </w:pPr>
            <w:r>
              <w:rPr>
                <w:spacing w:val="-2"/>
                <w:sz w:val="24"/>
              </w:rPr>
              <w:t>Анализ</w:t>
            </w:r>
          </w:p>
        </w:tc>
        <w:tc>
          <w:tcPr>
            <w:tcW w:w="708" w:type="dxa"/>
            <w:vMerge/>
            <w:tcBorders>
              <w:top w:val="nil"/>
            </w:tcBorders>
          </w:tcPr>
          <w:p w14:paraId="3D2983C9" w14:textId="77777777" w:rsidR="005616E0" w:rsidRDefault="005616E0" w:rsidP="006531E1">
            <w:pPr>
              <w:rPr>
                <w:sz w:val="2"/>
                <w:szCs w:val="2"/>
              </w:rPr>
            </w:pPr>
          </w:p>
        </w:tc>
        <w:tc>
          <w:tcPr>
            <w:tcW w:w="6237" w:type="dxa"/>
          </w:tcPr>
          <w:p w14:paraId="42D49D80" w14:textId="5E0D6426" w:rsidR="005616E0" w:rsidRDefault="00EA4434" w:rsidP="006531E1">
            <w:pPr>
              <w:pStyle w:val="TableParagraph"/>
              <w:ind w:left="162" w:right="153"/>
              <w:jc w:val="center"/>
              <w:rPr>
                <w:sz w:val="24"/>
              </w:rPr>
            </w:pPr>
            <w:r>
              <w:rPr>
                <w:sz w:val="24"/>
              </w:rPr>
              <w:t>Выделять</w:t>
            </w:r>
            <w:r>
              <w:rPr>
                <w:spacing w:val="-9"/>
                <w:sz w:val="24"/>
              </w:rPr>
              <w:t xml:space="preserve"> </w:t>
            </w:r>
            <w:r>
              <w:rPr>
                <w:sz w:val="24"/>
              </w:rPr>
              <w:t>части</w:t>
            </w:r>
            <w:r>
              <w:rPr>
                <w:spacing w:val="-9"/>
                <w:sz w:val="24"/>
              </w:rPr>
              <w:t xml:space="preserve"> </w:t>
            </w:r>
            <w:r>
              <w:rPr>
                <w:sz w:val="24"/>
              </w:rPr>
              <w:t>целого,</w:t>
            </w:r>
            <w:r>
              <w:rPr>
                <w:spacing w:val="-12"/>
                <w:sz w:val="24"/>
              </w:rPr>
              <w:t xml:space="preserve"> </w:t>
            </w:r>
            <w:r>
              <w:rPr>
                <w:sz w:val="24"/>
              </w:rPr>
              <w:t>выявлять</w:t>
            </w:r>
            <w:r>
              <w:rPr>
                <w:spacing w:val="-9"/>
                <w:sz w:val="24"/>
              </w:rPr>
              <w:t xml:space="preserve"> </w:t>
            </w:r>
            <w:r>
              <w:rPr>
                <w:sz w:val="24"/>
              </w:rPr>
              <w:t>связи между ними, сравнивать детали, прогнозировать</w:t>
            </w:r>
            <w:r>
              <w:rPr>
                <w:spacing w:val="-15"/>
                <w:sz w:val="24"/>
              </w:rPr>
              <w:t xml:space="preserve"> </w:t>
            </w:r>
            <w:r>
              <w:rPr>
                <w:sz w:val="24"/>
              </w:rPr>
              <w:t>возможные</w:t>
            </w:r>
            <w:r>
              <w:rPr>
                <w:spacing w:val="-15"/>
                <w:sz w:val="24"/>
              </w:rPr>
              <w:t xml:space="preserve"> </w:t>
            </w:r>
            <w:r>
              <w:rPr>
                <w:sz w:val="24"/>
              </w:rPr>
              <w:t>результаты</w:t>
            </w:r>
            <w:r w:rsidR="00D44616">
              <w:rPr>
                <w:sz w:val="24"/>
              </w:rPr>
              <w:t xml:space="preserve"> </w:t>
            </w:r>
            <w:r>
              <w:rPr>
                <w:sz w:val="24"/>
              </w:rPr>
              <w:t>определенных</w:t>
            </w:r>
            <w:r>
              <w:rPr>
                <w:spacing w:val="-4"/>
                <w:sz w:val="24"/>
              </w:rPr>
              <w:t xml:space="preserve"> </w:t>
            </w:r>
            <w:r>
              <w:rPr>
                <w:spacing w:val="-2"/>
                <w:sz w:val="24"/>
              </w:rPr>
              <w:t>действий</w:t>
            </w:r>
          </w:p>
        </w:tc>
      </w:tr>
      <w:tr w:rsidR="005616E0" w14:paraId="231E555B" w14:textId="77777777" w:rsidTr="00252B30">
        <w:trPr>
          <w:trHeight w:val="1427"/>
        </w:trPr>
        <w:tc>
          <w:tcPr>
            <w:tcW w:w="2694" w:type="dxa"/>
          </w:tcPr>
          <w:p w14:paraId="49499959" w14:textId="77777777" w:rsidR="005616E0" w:rsidRDefault="005616E0" w:rsidP="006531E1">
            <w:pPr>
              <w:pStyle w:val="TableParagraph"/>
              <w:ind w:left="0"/>
              <w:rPr>
                <w:sz w:val="24"/>
              </w:rPr>
            </w:pPr>
          </w:p>
          <w:p w14:paraId="278CCB9E" w14:textId="77777777" w:rsidR="005616E0" w:rsidRDefault="00EA4434" w:rsidP="006531E1">
            <w:pPr>
              <w:pStyle w:val="TableParagraph"/>
              <w:ind w:left="18"/>
              <w:jc w:val="center"/>
              <w:rPr>
                <w:sz w:val="24"/>
              </w:rPr>
            </w:pPr>
            <w:r>
              <w:rPr>
                <w:spacing w:val="-2"/>
                <w:sz w:val="24"/>
              </w:rPr>
              <w:t>Применение</w:t>
            </w:r>
          </w:p>
        </w:tc>
        <w:tc>
          <w:tcPr>
            <w:tcW w:w="708" w:type="dxa"/>
            <w:vMerge/>
            <w:tcBorders>
              <w:top w:val="nil"/>
            </w:tcBorders>
          </w:tcPr>
          <w:p w14:paraId="5F6C2F88" w14:textId="77777777" w:rsidR="005616E0" w:rsidRDefault="005616E0" w:rsidP="006531E1">
            <w:pPr>
              <w:rPr>
                <w:sz w:val="2"/>
                <w:szCs w:val="2"/>
              </w:rPr>
            </w:pPr>
          </w:p>
        </w:tc>
        <w:tc>
          <w:tcPr>
            <w:tcW w:w="6237" w:type="dxa"/>
          </w:tcPr>
          <w:p w14:paraId="44DE66E6" w14:textId="4851375C" w:rsidR="005616E0" w:rsidRDefault="00EA4434" w:rsidP="006531E1">
            <w:pPr>
              <w:pStyle w:val="TableParagraph"/>
              <w:ind w:left="153" w:right="140" w:hanging="11"/>
              <w:jc w:val="center"/>
              <w:rPr>
                <w:sz w:val="24"/>
              </w:rPr>
            </w:pPr>
            <w:r>
              <w:rPr>
                <w:sz w:val="24"/>
              </w:rPr>
              <w:t>Применять знания и понимания способов, свидетельствующих о профессиональном подходе к трудовой деятельности: находить нестандартные пути решения проблем,</w:t>
            </w:r>
            <w:r w:rsidR="00D44616">
              <w:rPr>
                <w:sz w:val="24"/>
              </w:rPr>
              <w:t xml:space="preserve"> </w:t>
            </w:r>
            <w:r>
              <w:rPr>
                <w:sz w:val="24"/>
              </w:rPr>
              <w:t>моделировать</w:t>
            </w:r>
            <w:r>
              <w:rPr>
                <w:spacing w:val="-15"/>
                <w:sz w:val="24"/>
              </w:rPr>
              <w:t xml:space="preserve"> </w:t>
            </w:r>
            <w:r>
              <w:rPr>
                <w:sz w:val="24"/>
              </w:rPr>
              <w:t>возможные</w:t>
            </w:r>
            <w:r>
              <w:rPr>
                <w:spacing w:val="-15"/>
                <w:sz w:val="24"/>
              </w:rPr>
              <w:t xml:space="preserve"> </w:t>
            </w:r>
            <w:r>
              <w:rPr>
                <w:sz w:val="24"/>
              </w:rPr>
              <w:t xml:space="preserve">профессиональные </w:t>
            </w:r>
            <w:r>
              <w:rPr>
                <w:spacing w:val="-2"/>
                <w:sz w:val="24"/>
              </w:rPr>
              <w:t>ситуации</w:t>
            </w:r>
          </w:p>
        </w:tc>
      </w:tr>
      <w:tr w:rsidR="005616E0" w14:paraId="237117B6" w14:textId="77777777" w:rsidTr="00252B30">
        <w:trPr>
          <w:trHeight w:val="566"/>
        </w:trPr>
        <w:tc>
          <w:tcPr>
            <w:tcW w:w="2694" w:type="dxa"/>
          </w:tcPr>
          <w:p w14:paraId="5DBD48B1" w14:textId="77777777" w:rsidR="005616E0" w:rsidRDefault="00EA4434" w:rsidP="006531E1">
            <w:pPr>
              <w:pStyle w:val="TableParagraph"/>
              <w:ind w:left="18"/>
              <w:jc w:val="center"/>
              <w:rPr>
                <w:sz w:val="24"/>
              </w:rPr>
            </w:pPr>
            <w:r>
              <w:rPr>
                <w:spacing w:val="-2"/>
                <w:sz w:val="24"/>
              </w:rPr>
              <w:t>Понимание</w:t>
            </w:r>
          </w:p>
        </w:tc>
        <w:tc>
          <w:tcPr>
            <w:tcW w:w="708" w:type="dxa"/>
            <w:vMerge/>
            <w:tcBorders>
              <w:top w:val="nil"/>
            </w:tcBorders>
          </w:tcPr>
          <w:p w14:paraId="419A96D3" w14:textId="77777777" w:rsidR="005616E0" w:rsidRDefault="005616E0" w:rsidP="006531E1">
            <w:pPr>
              <w:rPr>
                <w:sz w:val="2"/>
                <w:szCs w:val="2"/>
              </w:rPr>
            </w:pPr>
          </w:p>
        </w:tc>
        <w:tc>
          <w:tcPr>
            <w:tcW w:w="6237" w:type="dxa"/>
            <w:vMerge w:val="restart"/>
          </w:tcPr>
          <w:p w14:paraId="62990566" w14:textId="77777777" w:rsidR="005616E0" w:rsidRDefault="00EA4434" w:rsidP="006531E1">
            <w:pPr>
              <w:pStyle w:val="TableParagraph"/>
              <w:ind w:left="181" w:right="175" w:firstLine="4"/>
              <w:jc w:val="center"/>
              <w:rPr>
                <w:sz w:val="24"/>
              </w:rPr>
            </w:pPr>
            <w:r>
              <w:rPr>
                <w:sz w:val="24"/>
              </w:rPr>
              <w:t>Знать и понимать основные аспекты, сформированные</w:t>
            </w:r>
            <w:r>
              <w:rPr>
                <w:spacing w:val="-10"/>
                <w:sz w:val="24"/>
              </w:rPr>
              <w:t xml:space="preserve"> </w:t>
            </w:r>
            <w:r>
              <w:rPr>
                <w:sz w:val="24"/>
              </w:rPr>
              <w:t>на</w:t>
            </w:r>
            <w:r>
              <w:rPr>
                <w:spacing w:val="-10"/>
                <w:sz w:val="24"/>
              </w:rPr>
              <w:t xml:space="preserve"> </w:t>
            </w:r>
            <w:r>
              <w:rPr>
                <w:sz w:val="24"/>
              </w:rPr>
              <w:t>основе</w:t>
            </w:r>
            <w:r>
              <w:rPr>
                <w:spacing w:val="-15"/>
                <w:sz w:val="24"/>
              </w:rPr>
              <w:t xml:space="preserve"> </w:t>
            </w:r>
            <w:r>
              <w:rPr>
                <w:sz w:val="24"/>
              </w:rPr>
              <w:t>общего</w:t>
            </w:r>
            <w:r>
              <w:rPr>
                <w:spacing w:val="-5"/>
                <w:sz w:val="24"/>
              </w:rPr>
              <w:t xml:space="preserve"> </w:t>
            </w:r>
            <w:r>
              <w:rPr>
                <w:sz w:val="24"/>
              </w:rPr>
              <w:t xml:space="preserve">среднего образования, связанные с инновационными технологиями в изучаемой области </w:t>
            </w:r>
            <w:r>
              <w:rPr>
                <w:color w:val="1F1F1F"/>
                <w:sz w:val="24"/>
              </w:rPr>
              <w:t>включая элементы передовых знаний</w:t>
            </w:r>
          </w:p>
        </w:tc>
      </w:tr>
      <w:tr w:rsidR="005616E0" w14:paraId="491EB209" w14:textId="77777777" w:rsidTr="00252B30">
        <w:trPr>
          <w:trHeight w:val="691"/>
        </w:trPr>
        <w:tc>
          <w:tcPr>
            <w:tcW w:w="2694" w:type="dxa"/>
          </w:tcPr>
          <w:p w14:paraId="44A76C0C" w14:textId="77777777" w:rsidR="005616E0" w:rsidRDefault="00EA4434" w:rsidP="006531E1">
            <w:pPr>
              <w:pStyle w:val="TableParagraph"/>
              <w:ind w:left="18" w:right="4"/>
              <w:jc w:val="center"/>
              <w:rPr>
                <w:sz w:val="24"/>
              </w:rPr>
            </w:pPr>
            <w:r>
              <w:rPr>
                <w:spacing w:val="-2"/>
                <w:sz w:val="24"/>
              </w:rPr>
              <w:t>Знание</w:t>
            </w:r>
          </w:p>
        </w:tc>
        <w:tc>
          <w:tcPr>
            <w:tcW w:w="708" w:type="dxa"/>
            <w:vMerge/>
            <w:tcBorders>
              <w:top w:val="nil"/>
            </w:tcBorders>
          </w:tcPr>
          <w:p w14:paraId="65E8D469" w14:textId="77777777" w:rsidR="005616E0" w:rsidRDefault="005616E0" w:rsidP="006531E1">
            <w:pPr>
              <w:rPr>
                <w:sz w:val="2"/>
                <w:szCs w:val="2"/>
              </w:rPr>
            </w:pPr>
          </w:p>
        </w:tc>
        <w:tc>
          <w:tcPr>
            <w:tcW w:w="6237" w:type="dxa"/>
            <w:vMerge/>
            <w:tcBorders>
              <w:top w:val="nil"/>
            </w:tcBorders>
          </w:tcPr>
          <w:p w14:paraId="3029A7FF" w14:textId="77777777" w:rsidR="005616E0" w:rsidRDefault="005616E0" w:rsidP="006531E1">
            <w:pPr>
              <w:rPr>
                <w:sz w:val="2"/>
                <w:szCs w:val="2"/>
              </w:rPr>
            </w:pPr>
          </w:p>
        </w:tc>
      </w:tr>
    </w:tbl>
    <w:p w14:paraId="7D64678B" w14:textId="77777777" w:rsidR="002B0A61" w:rsidRDefault="00397903" w:rsidP="00397903">
      <w:pPr>
        <w:pStyle w:val="a3"/>
        <w:tabs>
          <w:tab w:val="left" w:pos="709"/>
        </w:tabs>
        <w:spacing w:before="316"/>
        <w:ind w:left="0" w:firstLine="0"/>
        <w:rPr>
          <w:lang/>
        </w:rPr>
      </w:pPr>
      <w:r>
        <w:rPr>
          <w:lang/>
        </w:rPr>
        <w:tab/>
      </w:r>
    </w:p>
    <w:p w14:paraId="39A0D94A" w14:textId="4A298E40" w:rsidR="005616E0" w:rsidRPr="005D0252" w:rsidRDefault="003D7F98" w:rsidP="00397903">
      <w:pPr>
        <w:pStyle w:val="a3"/>
        <w:tabs>
          <w:tab w:val="left" w:pos="709"/>
        </w:tabs>
        <w:spacing w:before="316"/>
        <w:ind w:left="0" w:firstLine="0"/>
        <w:rPr>
          <w:color w:val="000000" w:themeColor="text1"/>
        </w:rPr>
      </w:pPr>
      <w:r>
        <w:lastRenderedPageBreak/>
        <w:tab/>
      </w:r>
      <w:r w:rsidR="00EA4434">
        <w:t xml:space="preserve">Уровень </w:t>
      </w:r>
      <w:r w:rsidR="00EA4434" w:rsidRPr="005D0252">
        <w:t>подготовки обучающихся в соответствии с требованиями ГОСО высшего и послевузовского образования будет зависеть от уровня развития профессиональных способностей [1</w:t>
      </w:r>
      <w:r w:rsidR="00F875B1" w:rsidRPr="005D0252">
        <w:t>3</w:t>
      </w:r>
      <w:r w:rsidR="00440B2B" w:rsidRPr="00440B2B">
        <w:t>2</w:t>
      </w:r>
      <w:r w:rsidR="00EA4434" w:rsidRPr="005D0252">
        <w:t xml:space="preserve">]. Результаты обучения обеспечивают сопоставимость ОП с Дублинскими дескрипторами и определяют </w:t>
      </w:r>
      <w:r w:rsidR="00EA4434" w:rsidRPr="005D0252">
        <w:rPr>
          <w:color w:val="000000" w:themeColor="text1"/>
        </w:rPr>
        <w:t>значимость профессиональных способностей обучающихся.</w:t>
      </w:r>
    </w:p>
    <w:p w14:paraId="167302A7" w14:textId="378D1479" w:rsidR="00144A9C" w:rsidRDefault="00EA4434" w:rsidP="003D7F98">
      <w:pPr>
        <w:pStyle w:val="a3"/>
        <w:tabs>
          <w:tab w:val="left" w:pos="709"/>
        </w:tabs>
        <w:spacing w:before="4"/>
        <w:ind w:left="0" w:firstLine="709"/>
        <w:rPr>
          <w:color w:val="000000" w:themeColor="text1"/>
        </w:rPr>
      </w:pPr>
      <w:r w:rsidRPr="005D0252">
        <w:rPr>
          <w:color w:val="000000" w:themeColor="text1"/>
        </w:rPr>
        <w:t xml:space="preserve">Таким образом, </w:t>
      </w:r>
      <w:r w:rsidR="00A94554">
        <w:rPr>
          <w:color w:val="000000" w:themeColor="text1"/>
        </w:rPr>
        <w:t>проведенный</w:t>
      </w:r>
      <w:r w:rsidR="001365E9">
        <w:rPr>
          <w:color w:val="000000" w:themeColor="text1"/>
        </w:rPr>
        <w:t xml:space="preserve"> качественн</w:t>
      </w:r>
      <w:r w:rsidR="00A94554">
        <w:rPr>
          <w:color w:val="000000" w:themeColor="text1"/>
        </w:rPr>
        <w:t>ый</w:t>
      </w:r>
      <w:r w:rsidR="001365E9">
        <w:rPr>
          <w:color w:val="000000" w:themeColor="text1"/>
        </w:rPr>
        <w:t xml:space="preserve"> анализ содержания научных публикаций журналов </w:t>
      </w:r>
      <w:r w:rsidR="001365E9">
        <w:rPr>
          <w:color w:val="000000" w:themeColor="text1"/>
          <w:lang w:val="en-US"/>
        </w:rPr>
        <w:t>Scopus</w:t>
      </w:r>
      <w:r w:rsidR="001365E9" w:rsidRPr="001365E9">
        <w:rPr>
          <w:color w:val="000000" w:themeColor="text1"/>
        </w:rPr>
        <w:t xml:space="preserve">, </w:t>
      </w:r>
      <w:r w:rsidR="001365E9">
        <w:rPr>
          <w:color w:val="000000" w:themeColor="text1"/>
          <w:lang w:val="en-US"/>
        </w:rPr>
        <w:t>Web</w:t>
      </w:r>
      <w:r w:rsidR="001365E9" w:rsidRPr="001365E9">
        <w:rPr>
          <w:color w:val="000000" w:themeColor="text1"/>
        </w:rPr>
        <w:t xml:space="preserve"> </w:t>
      </w:r>
      <w:r w:rsidR="001365E9">
        <w:rPr>
          <w:color w:val="000000" w:themeColor="text1"/>
          <w:lang w:val="en-US"/>
        </w:rPr>
        <w:t>of</w:t>
      </w:r>
      <w:r w:rsidR="001365E9" w:rsidRPr="001365E9">
        <w:rPr>
          <w:color w:val="000000" w:themeColor="text1"/>
        </w:rPr>
        <w:t xml:space="preserve"> </w:t>
      </w:r>
      <w:r w:rsidR="001365E9">
        <w:rPr>
          <w:color w:val="000000" w:themeColor="text1"/>
          <w:lang w:val="en-US"/>
        </w:rPr>
        <w:t>science</w:t>
      </w:r>
      <w:r w:rsidR="001365E9">
        <w:rPr>
          <w:color w:val="000000" w:themeColor="text1"/>
        </w:rPr>
        <w:t xml:space="preserve"> </w:t>
      </w:r>
      <w:r w:rsidR="0049467C">
        <w:rPr>
          <w:color w:val="000000" w:themeColor="text1"/>
        </w:rPr>
        <w:t xml:space="preserve">в период с 2021  по 2025 г. </w:t>
      </w:r>
      <w:r w:rsidR="00A94554">
        <w:rPr>
          <w:color w:val="000000" w:themeColor="text1"/>
        </w:rPr>
        <w:t xml:space="preserve"> позволяет установить,  что структура профессиональный способностей </w:t>
      </w:r>
      <w:r w:rsidR="000573D3">
        <w:rPr>
          <w:color w:val="000000" w:themeColor="text1"/>
        </w:rPr>
        <w:t xml:space="preserve">является </w:t>
      </w:r>
      <w:r w:rsidR="00A94554">
        <w:rPr>
          <w:color w:val="000000" w:themeColor="text1"/>
        </w:rPr>
        <w:t>гибк</w:t>
      </w:r>
      <w:r w:rsidR="000573D3">
        <w:rPr>
          <w:color w:val="000000" w:themeColor="text1"/>
        </w:rPr>
        <w:t>им</w:t>
      </w:r>
      <w:r w:rsidR="00A94554">
        <w:rPr>
          <w:color w:val="000000" w:themeColor="text1"/>
        </w:rPr>
        <w:t xml:space="preserve"> и многокомпонентн</w:t>
      </w:r>
      <w:r w:rsidR="000573D3">
        <w:rPr>
          <w:color w:val="000000" w:themeColor="text1"/>
        </w:rPr>
        <w:t>ым</w:t>
      </w:r>
      <w:r w:rsidR="00A94554">
        <w:rPr>
          <w:color w:val="000000" w:themeColor="text1"/>
        </w:rPr>
        <w:t xml:space="preserve"> образование</w:t>
      </w:r>
      <w:r w:rsidR="000573D3">
        <w:rPr>
          <w:color w:val="000000" w:themeColor="text1"/>
        </w:rPr>
        <w:t>м</w:t>
      </w:r>
      <w:r w:rsidR="002461CC">
        <w:rPr>
          <w:color w:val="000000" w:themeColor="text1"/>
        </w:rPr>
        <w:t xml:space="preserve">. </w:t>
      </w:r>
      <w:r w:rsidR="00C53BAE">
        <w:rPr>
          <w:color w:val="000000" w:themeColor="text1"/>
        </w:rPr>
        <w:t xml:space="preserve">На основе контент-анализа </w:t>
      </w:r>
      <w:r w:rsidR="00A94554">
        <w:rPr>
          <w:color w:val="000000" w:themeColor="text1"/>
        </w:rPr>
        <w:t>о</w:t>
      </w:r>
      <w:r w:rsidR="00124CA3">
        <w:rPr>
          <w:color w:val="000000" w:themeColor="text1"/>
        </w:rPr>
        <w:t>пределен</w:t>
      </w:r>
      <w:r w:rsidR="004D3E5E">
        <w:rPr>
          <w:color w:val="000000" w:themeColor="text1"/>
        </w:rPr>
        <w:t>о содержание</w:t>
      </w:r>
      <w:r w:rsidR="00124CA3">
        <w:rPr>
          <w:color w:val="000000" w:themeColor="text1"/>
        </w:rPr>
        <w:t xml:space="preserve"> </w:t>
      </w:r>
      <w:r w:rsidR="001365E9">
        <w:rPr>
          <w:color w:val="000000" w:themeColor="text1"/>
        </w:rPr>
        <w:t>структур</w:t>
      </w:r>
      <w:r w:rsidR="004D3E5E">
        <w:rPr>
          <w:color w:val="000000" w:themeColor="text1"/>
        </w:rPr>
        <w:t xml:space="preserve">ы </w:t>
      </w:r>
      <w:r w:rsidR="001365E9">
        <w:rPr>
          <w:color w:val="000000" w:themeColor="text1"/>
        </w:rPr>
        <w:t>и компонен</w:t>
      </w:r>
      <w:r w:rsidR="004D3E5E">
        <w:rPr>
          <w:color w:val="000000" w:themeColor="text1"/>
        </w:rPr>
        <w:t>тов</w:t>
      </w:r>
      <w:r w:rsidR="001365E9">
        <w:rPr>
          <w:color w:val="000000" w:themeColor="text1"/>
        </w:rPr>
        <w:t xml:space="preserve"> профессиональных способностей,</w:t>
      </w:r>
      <w:r w:rsidR="00737C5C">
        <w:rPr>
          <w:color w:val="000000" w:themeColor="text1"/>
        </w:rPr>
        <w:t xml:space="preserve"> включающ</w:t>
      </w:r>
      <w:r w:rsidR="00124CA3">
        <w:rPr>
          <w:color w:val="000000" w:themeColor="text1"/>
        </w:rPr>
        <w:t>ие</w:t>
      </w:r>
      <w:r w:rsidR="00737C5C">
        <w:rPr>
          <w:color w:val="000000" w:themeColor="text1"/>
        </w:rPr>
        <w:t xml:space="preserve"> когнитивные способности и некогнитивные способности</w:t>
      </w:r>
      <w:r w:rsidR="00124CA3">
        <w:rPr>
          <w:color w:val="000000" w:themeColor="text1"/>
        </w:rPr>
        <w:t>; дано авторское определение понятию «профессиональные способности»</w:t>
      </w:r>
      <w:r w:rsidR="002461CC">
        <w:rPr>
          <w:color w:val="000000" w:themeColor="text1"/>
        </w:rPr>
        <w:t xml:space="preserve">; </w:t>
      </w:r>
      <w:r w:rsidR="00754CF5">
        <w:rPr>
          <w:color w:val="000000" w:themeColor="text1"/>
        </w:rPr>
        <w:t>составлена карта профессиональных способностей, отражающая сопоставимость компонентов профессиональных способностей с ожидаем</w:t>
      </w:r>
      <w:r w:rsidR="003D7F98">
        <w:rPr>
          <w:color w:val="000000" w:themeColor="text1"/>
        </w:rPr>
        <w:t xml:space="preserve">ыми результатами обучения; </w:t>
      </w:r>
      <w:r w:rsidR="00230F46">
        <w:rPr>
          <w:color w:val="000000" w:themeColor="text1"/>
        </w:rPr>
        <w:t xml:space="preserve">выявлена связь когнитивных и некогнитивных способностей в цифровом образовательном пространстве; </w:t>
      </w:r>
      <w:r w:rsidR="002461CC">
        <w:rPr>
          <w:color w:val="000000" w:themeColor="text1"/>
        </w:rPr>
        <w:t>обоснована связь способностей, компетенций и навыков, которая заключается в том, что спос</w:t>
      </w:r>
      <w:r w:rsidR="00664E10">
        <w:rPr>
          <w:color w:val="000000" w:themeColor="text1"/>
        </w:rPr>
        <w:t xml:space="preserve">обность </w:t>
      </w:r>
      <w:r w:rsidR="0060512C">
        <w:rPr>
          <w:color w:val="000000" w:themeColor="text1"/>
        </w:rPr>
        <w:t>как</w:t>
      </w:r>
      <w:r w:rsidR="00664E10">
        <w:rPr>
          <w:color w:val="000000" w:themeColor="text1"/>
        </w:rPr>
        <w:t xml:space="preserve"> исходн</w:t>
      </w:r>
      <w:r w:rsidR="0060512C">
        <w:rPr>
          <w:color w:val="000000" w:themeColor="text1"/>
        </w:rPr>
        <w:t>ая</w:t>
      </w:r>
      <w:r w:rsidR="00664E10">
        <w:rPr>
          <w:color w:val="000000" w:themeColor="text1"/>
        </w:rPr>
        <w:t xml:space="preserve"> врожденн</w:t>
      </w:r>
      <w:r w:rsidR="0060512C">
        <w:rPr>
          <w:color w:val="000000" w:themeColor="text1"/>
        </w:rPr>
        <w:t>ая</w:t>
      </w:r>
      <w:r w:rsidR="00664E10">
        <w:rPr>
          <w:color w:val="000000" w:themeColor="text1"/>
        </w:rPr>
        <w:t xml:space="preserve"> категори</w:t>
      </w:r>
      <w:r w:rsidR="0060512C">
        <w:rPr>
          <w:color w:val="000000" w:themeColor="text1"/>
        </w:rPr>
        <w:t>я</w:t>
      </w:r>
      <w:r w:rsidR="00664E10">
        <w:rPr>
          <w:color w:val="000000" w:themeColor="text1"/>
        </w:rPr>
        <w:t>, развива</w:t>
      </w:r>
      <w:r w:rsidR="003D7F98">
        <w:rPr>
          <w:color w:val="000000" w:themeColor="text1"/>
        </w:rPr>
        <w:t>ясь в</w:t>
      </w:r>
      <w:r w:rsidR="002461CC">
        <w:rPr>
          <w:color w:val="000000" w:themeColor="text1"/>
        </w:rPr>
        <w:t xml:space="preserve"> цифровой среде</w:t>
      </w:r>
      <w:r w:rsidR="003D7F98">
        <w:rPr>
          <w:color w:val="000000" w:themeColor="text1"/>
        </w:rPr>
        <w:t>,</w:t>
      </w:r>
      <w:r w:rsidR="0060512C">
        <w:rPr>
          <w:color w:val="000000" w:themeColor="text1"/>
        </w:rPr>
        <w:t xml:space="preserve">  выступает фундаментом для </w:t>
      </w:r>
      <w:r w:rsidR="00664E10">
        <w:rPr>
          <w:color w:val="000000" w:themeColor="text1"/>
        </w:rPr>
        <w:t>преобраз</w:t>
      </w:r>
      <w:r w:rsidR="0060512C">
        <w:rPr>
          <w:color w:val="000000" w:themeColor="text1"/>
        </w:rPr>
        <w:t xml:space="preserve">ования в навык после овладения практическим опытом и  совершенствуется в компетенцию в </w:t>
      </w:r>
      <w:r w:rsidR="00980B9D">
        <w:rPr>
          <w:color w:val="000000" w:themeColor="text1"/>
        </w:rPr>
        <w:t>процессе решения нестандартных задач в профессиональной деятельности</w:t>
      </w:r>
      <w:r w:rsidR="00664E10">
        <w:rPr>
          <w:color w:val="000000" w:themeColor="text1"/>
        </w:rPr>
        <w:t xml:space="preserve">. </w:t>
      </w:r>
    </w:p>
    <w:p w14:paraId="035E43E0" w14:textId="77777777" w:rsidR="0049371B" w:rsidRPr="009270D6" w:rsidRDefault="0049371B" w:rsidP="00252B30">
      <w:pPr>
        <w:pStyle w:val="a3"/>
        <w:tabs>
          <w:tab w:val="left" w:pos="709"/>
        </w:tabs>
        <w:spacing w:before="4"/>
        <w:ind w:left="0" w:firstLine="0"/>
        <w:rPr>
          <w:color w:val="000000" w:themeColor="text1"/>
        </w:rPr>
      </w:pPr>
    </w:p>
    <w:p w14:paraId="0536EB75" w14:textId="3D239526" w:rsidR="00C74A2F" w:rsidRDefault="003551A2">
      <w:pPr>
        <w:pStyle w:val="2"/>
        <w:numPr>
          <w:ilvl w:val="1"/>
          <w:numId w:val="35"/>
        </w:numPr>
        <w:tabs>
          <w:tab w:val="left" w:pos="993"/>
          <w:tab w:val="left" w:pos="1276"/>
          <w:tab w:val="left" w:pos="1418"/>
          <w:tab w:val="left" w:pos="1637"/>
        </w:tabs>
        <w:ind w:left="0" w:firstLine="709"/>
      </w:pPr>
      <w:r w:rsidRPr="003551A2">
        <w:t xml:space="preserve"> </w:t>
      </w:r>
      <w:r w:rsidR="00EA4434">
        <w:t xml:space="preserve">Методы, технологии, средства и формы развития </w:t>
      </w:r>
    </w:p>
    <w:p w14:paraId="08EF72CF" w14:textId="381E8090" w:rsidR="005616E0" w:rsidRDefault="00EA4434" w:rsidP="00252B30">
      <w:pPr>
        <w:pStyle w:val="2"/>
        <w:tabs>
          <w:tab w:val="left" w:pos="851"/>
          <w:tab w:val="left" w:pos="993"/>
          <w:tab w:val="left" w:pos="1637"/>
        </w:tabs>
        <w:ind w:left="0"/>
      </w:pPr>
      <w:r>
        <w:t>профессиональных способностей обучающихся</w:t>
      </w:r>
    </w:p>
    <w:p w14:paraId="1D055234" w14:textId="2D890B74" w:rsidR="00C2480E" w:rsidRDefault="00EA4434" w:rsidP="00252B30">
      <w:pPr>
        <w:pStyle w:val="a3"/>
        <w:ind w:left="0" w:firstLine="709"/>
      </w:pPr>
      <w:r>
        <w:t>Цифровизация образования предполагает переход к электронному образованию</w:t>
      </w:r>
      <w:r>
        <w:rPr>
          <w:spacing w:val="-2"/>
        </w:rPr>
        <w:t xml:space="preserve"> </w:t>
      </w:r>
      <w:r>
        <w:t>с</w:t>
      </w:r>
      <w:r>
        <w:rPr>
          <w:spacing w:val="-1"/>
        </w:rPr>
        <w:t xml:space="preserve"> </w:t>
      </w:r>
      <w:r>
        <w:t>применением</w:t>
      </w:r>
      <w:r>
        <w:rPr>
          <w:spacing w:val="-1"/>
        </w:rPr>
        <w:t xml:space="preserve"> </w:t>
      </w:r>
      <w:r>
        <w:t xml:space="preserve">активных методов и образовательных технологий, </w:t>
      </w:r>
      <w:r w:rsidR="00204285">
        <w:t>интерактивных средств и</w:t>
      </w:r>
      <w:r w:rsidR="00C2480E" w:rsidRPr="00C2480E">
        <w:t xml:space="preserve"> </w:t>
      </w:r>
      <w:r w:rsidR="00C2480E">
        <w:t>электронных</w:t>
      </w:r>
      <w:r w:rsidR="00204285">
        <w:t xml:space="preserve"> форм обучения, </w:t>
      </w:r>
      <w:r>
        <w:t xml:space="preserve">которые позволят повысить качество профессиональной подготовки обучающихся и </w:t>
      </w:r>
      <w:r w:rsidR="00F14EBE">
        <w:t xml:space="preserve">соответствовать </w:t>
      </w:r>
      <w:r>
        <w:t xml:space="preserve"> требования</w:t>
      </w:r>
      <w:r w:rsidR="00F14EBE">
        <w:t>м</w:t>
      </w:r>
      <w:r>
        <w:t xml:space="preserve"> цифрово</w:t>
      </w:r>
      <w:r w:rsidR="00F14EBE">
        <w:t>го</w:t>
      </w:r>
      <w:r>
        <w:t xml:space="preserve"> </w:t>
      </w:r>
      <w:r w:rsidR="00F14EBE">
        <w:t>образования</w:t>
      </w:r>
      <w:r>
        <w:t>.</w:t>
      </w:r>
      <w:r w:rsidR="00BD703A">
        <w:t xml:space="preserve"> </w:t>
      </w:r>
    </w:p>
    <w:p w14:paraId="2AB6A89F" w14:textId="26E18441" w:rsidR="007C10AE" w:rsidRDefault="00EA4434" w:rsidP="00CF7CB9">
      <w:pPr>
        <w:pStyle w:val="a3"/>
        <w:ind w:left="0" w:firstLine="709"/>
      </w:pPr>
      <w:r>
        <w:t xml:space="preserve">Прежде чем </w:t>
      </w:r>
      <w:r w:rsidR="00BD703A">
        <w:t xml:space="preserve">перейти к </w:t>
      </w:r>
      <w:r>
        <w:t>раскры</w:t>
      </w:r>
      <w:r w:rsidR="00BD703A">
        <w:t>тию сущности</w:t>
      </w:r>
      <w:r>
        <w:t xml:space="preserve"> дидактических возможностей методов, технологий, средств</w:t>
      </w:r>
      <w:r w:rsidR="00204285">
        <w:t xml:space="preserve"> и форм </w:t>
      </w:r>
      <w:r>
        <w:t xml:space="preserve">цифрового обучения, следует </w:t>
      </w:r>
      <w:r w:rsidR="002B1A25">
        <w:t xml:space="preserve">определить </w:t>
      </w:r>
      <w:r>
        <w:t xml:space="preserve">тип мышления </w:t>
      </w:r>
      <w:r w:rsidR="007E682E">
        <w:t xml:space="preserve">обучающихся </w:t>
      </w:r>
      <w:r>
        <w:t>и стил</w:t>
      </w:r>
      <w:r w:rsidR="002B1A25">
        <w:t xml:space="preserve">и </w:t>
      </w:r>
      <w:r>
        <w:t>обучения, поскольку учет индивидуально-психологических особенностей влияет на выбор компонентов педагогического процесса: цель, задачи,</w:t>
      </w:r>
      <w:r>
        <w:rPr>
          <w:spacing w:val="-4"/>
        </w:rPr>
        <w:t xml:space="preserve"> </w:t>
      </w:r>
      <w:r>
        <w:t>содержание,</w:t>
      </w:r>
      <w:r>
        <w:rPr>
          <w:spacing w:val="-3"/>
        </w:rPr>
        <w:t xml:space="preserve"> </w:t>
      </w:r>
      <w:r>
        <w:t>методы, технологии,</w:t>
      </w:r>
      <w:r>
        <w:rPr>
          <w:spacing w:val="-3"/>
        </w:rPr>
        <w:t xml:space="preserve"> </w:t>
      </w:r>
      <w:r>
        <w:t>средства,</w:t>
      </w:r>
      <w:r>
        <w:rPr>
          <w:spacing w:val="-3"/>
        </w:rPr>
        <w:t xml:space="preserve"> </w:t>
      </w:r>
      <w:r>
        <w:t>формы,</w:t>
      </w:r>
      <w:r>
        <w:rPr>
          <w:spacing w:val="-7"/>
        </w:rPr>
        <w:t xml:space="preserve"> </w:t>
      </w:r>
      <w:r>
        <w:t>контроль,</w:t>
      </w:r>
      <w:r>
        <w:rPr>
          <w:spacing w:val="-3"/>
        </w:rPr>
        <w:t xml:space="preserve"> </w:t>
      </w:r>
      <w:r>
        <w:t>результат.</w:t>
      </w:r>
      <w:r w:rsidR="00125A12" w:rsidRPr="00125A12">
        <w:t xml:space="preserve"> </w:t>
      </w:r>
      <w:r w:rsidR="002B1A25">
        <w:t xml:space="preserve">Проектирование образовательного процесса в цифровом обучении позволяет адаптировать и перестраивать </w:t>
      </w:r>
      <w:r w:rsidR="00333935">
        <w:t xml:space="preserve">способы </w:t>
      </w:r>
      <w:r w:rsidR="002B1A25">
        <w:t>подачи учебного материала под конкретный когнитивный уровень обучающихся</w:t>
      </w:r>
      <w:r w:rsidR="00824DF4">
        <w:t>: на основе предварительного анализа стилей обучения и типов мышления обучающихся подбираются ц</w:t>
      </w:r>
      <w:r w:rsidR="002B1A25">
        <w:t>ифровые инструменты</w:t>
      </w:r>
      <w:r w:rsidR="006959F1" w:rsidRPr="006959F1">
        <w:t xml:space="preserve"> </w:t>
      </w:r>
      <w:r w:rsidR="006959F1">
        <w:t xml:space="preserve">в соответствии с их </w:t>
      </w:r>
      <w:r w:rsidR="00824DF4">
        <w:t>дидактическими возможностями.</w:t>
      </w:r>
      <w:r w:rsidR="006959F1">
        <w:t xml:space="preserve"> </w:t>
      </w:r>
    </w:p>
    <w:p w14:paraId="6A1096BE" w14:textId="6223FD1E" w:rsidR="002D73B7" w:rsidRDefault="00EA4434" w:rsidP="00125A12">
      <w:pPr>
        <w:pStyle w:val="a3"/>
        <w:ind w:left="0" w:firstLine="709"/>
      </w:pPr>
      <w:r>
        <w:t>В результате цифровизации экономики и общества словесно-логическое мышление, которое трактуется как «понятийное мышление», перестало играть важную роль в современном мире и «происходит замена линейного, бинарного мышления нелинейным», что обуславливает специфическое восприятие и усвоение учебного материала обучающихся [1</w:t>
      </w:r>
      <w:r w:rsidR="0004680D">
        <w:t>3</w:t>
      </w:r>
      <w:r w:rsidR="00440B2B" w:rsidRPr="00440B2B">
        <w:t>3</w:t>
      </w:r>
      <w:r>
        <w:t>].</w:t>
      </w:r>
      <w:r w:rsidR="002D73B7">
        <w:t xml:space="preserve"> </w:t>
      </w:r>
    </w:p>
    <w:p w14:paraId="138A2F4E" w14:textId="6B4E305D" w:rsidR="008026E0" w:rsidRDefault="00565CA7" w:rsidP="00B52C40">
      <w:pPr>
        <w:pStyle w:val="a3"/>
        <w:ind w:left="0" w:firstLine="709"/>
      </w:pPr>
      <w:r>
        <w:lastRenderedPageBreak/>
        <w:t>Организация образовательного процесса с учетом когнитивн</w:t>
      </w:r>
      <w:r w:rsidR="00877EEB">
        <w:t>ого</w:t>
      </w:r>
      <w:r>
        <w:t xml:space="preserve"> стил</w:t>
      </w:r>
      <w:r w:rsidR="00877EEB">
        <w:t>я</w:t>
      </w:r>
      <w:r>
        <w:t xml:space="preserve"> обучения определяет целевой, содержательный, технологический компоненты цифрового об</w:t>
      </w:r>
      <w:r w:rsidR="00877EEB">
        <w:t>разовательного процесса</w:t>
      </w:r>
      <w:r>
        <w:t>.</w:t>
      </w:r>
      <w:r w:rsidR="00125A12" w:rsidRPr="00125A12">
        <w:t xml:space="preserve"> </w:t>
      </w:r>
      <w:r w:rsidR="00EA4434">
        <w:t>Э. Тоффлер определяет нелинейный тип мышления «фрагментарно-мозаичным» мышлением, которое не требует воображения и осмысления, наоборот нуждается в «перезагрузке» и «обновлении» по причине</w:t>
      </w:r>
      <w:r w:rsidR="00EA4434">
        <w:rPr>
          <w:spacing w:val="40"/>
        </w:rPr>
        <w:t xml:space="preserve"> </w:t>
      </w:r>
      <w:r w:rsidR="00EA4434">
        <w:t>избыточности и устаревании информации [1</w:t>
      </w:r>
      <w:r w:rsidR="0004680D">
        <w:t>3</w:t>
      </w:r>
      <w:r w:rsidR="00F875B1" w:rsidRPr="00F875B1">
        <w:t>4</w:t>
      </w:r>
      <w:r w:rsidR="00EA4434">
        <w:t xml:space="preserve">, </w:t>
      </w:r>
      <w:r w:rsidR="0004680D">
        <w:t xml:space="preserve">        </w:t>
      </w:r>
      <w:r w:rsidR="00EA4434">
        <w:t>c. 154].</w:t>
      </w:r>
      <w:r w:rsidR="00486517">
        <w:t xml:space="preserve"> </w:t>
      </w:r>
      <w:r w:rsidR="00EA4434">
        <w:t>А.Б. Фельдман считает, что нелинейный «клиповый» тип мышления влияет на способность к анализу и проявляется в том, что человек не может длительное время сосредоточиться на какой-либо информации [1</w:t>
      </w:r>
      <w:r w:rsidR="0004680D">
        <w:t>3</w:t>
      </w:r>
      <w:r w:rsidR="00440B2B" w:rsidRPr="00440B2B">
        <w:t>4</w:t>
      </w:r>
      <w:r w:rsidR="00EA4434">
        <w:t>, c. 157].</w:t>
      </w:r>
      <w:r>
        <w:t xml:space="preserve"> </w:t>
      </w:r>
    </w:p>
    <w:p w14:paraId="7B597407" w14:textId="13FB7E65" w:rsidR="00CF7CB9" w:rsidRDefault="00EA4434" w:rsidP="00B52C40">
      <w:pPr>
        <w:pStyle w:val="a3"/>
        <w:ind w:left="0" w:firstLine="709"/>
        <w:rPr>
          <w:spacing w:val="-2"/>
        </w:rPr>
      </w:pPr>
      <w:r>
        <w:t>При</w:t>
      </w:r>
      <w:r>
        <w:rPr>
          <w:spacing w:val="64"/>
        </w:rPr>
        <w:t xml:space="preserve"> </w:t>
      </w:r>
      <w:r>
        <w:t>нелинейном</w:t>
      </w:r>
      <w:r>
        <w:rPr>
          <w:spacing w:val="64"/>
        </w:rPr>
        <w:t xml:space="preserve"> </w:t>
      </w:r>
      <w:r w:rsidR="0065629B" w:rsidRPr="0065629B">
        <w:t>т</w:t>
      </w:r>
      <w:r w:rsidRPr="0065629B">
        <w:t>ипе</w:t>
      </w:r>
      <w:r>
        <w:rPr>
          <w:spacing w:val="65"/>
        </w:rPr>
        <w:t xml:space="preserve"> </w:t>
      </w:r>
      <w:r>
        <w:t>мышления</w:t>
      </w:r>
      <w:r>
        <w:rPr>
          <w:spacing w:val="65"/>
        </w:rPr>
        <w:t xml:space="preserve"> </w:t>
      </w:r>
      <w:r>
        <w:t>К.Г.</w:t>
      </w:r>
      <w:r>
        <w:rPr>
          <w:spacing w:val="64"/>
        </w:rPr>
        <w:t xml:space="preserve"> </w:t>
      </w:r>
      <w:r>
        <w:t>Фрумкин</w:t>
      </w:r>
      <w:r>
        <w:rPr>
          <w:spacing w:val="65"/>
        </w:rPr>
        <w:t xml:space="preserve"> </w:t>
      </w:r>
      <w:r>
        <w:rPr>
          <w:spacing w:val="-2"/>
        </w:rPr>
        <w:t>выделяет</w:t>
      </w:r>
      <w:r w:rsidR="0065629B">
        <w:t xml:space="preserve"> </w:t>
      </w:r>
      <w:r w:rsidR="0065629B">
        <w:rPr>
          <w:spacing w:val="-2"/>
        </w:rPr>
        <w:t>«</w:t>
      </w:r>
      <w:r>
        <w:rPr>
          <w:spacing w:val="-2"/>
        </w:rPr>
        <w:t>фрагментарность»</w:t>
      </w:r>
      <w:r w:rsidR="0065629B">
        <w:t xml:space="preserve"> </w:t>
      </w:r>
      <w:r>
        <w:rPr>
          <w:spacing w:val="-2"/>
        </w:rPr>
        <w:t>мышления</w:t>
      </w:r>
      <w:r w:rsidR="0065629B">
        <w:t xml:space="preserve"> </w:t>
      </w:r>
      <w:r>
        <w:rPr>
          <w:spacing w:val="-5"/>
        </w:rPr>
        <w:t>как</w:t>
      </w:r>
      <w:r w:rsidR="0065629B">
        <w:t xml:space="preserve"> </w:t>
      </w:r>
      <w:r>
        <w:rPr>
          <w:spacing w:val="-2"/>
        </w:rPr>
        <w:t>отсутствие</w:t>
      </w:r>
      <w:r w:rsidR="0065629B">
        <w:t xml:space="preserve"> </w:t>
      </w:r>
      <w:r>
        <w:rPr>
          <w:spacing w:val="-2"/>
        </w:rPr>
        <w:t>целостного</w:t>
      </w:r>
      <w:r w:rsidR="0065629B">
        <w:t xml:space="preserve"> </w:t>
      </w:r>
      <w:r>
        <w:rPr>
          <w:spacing w:val="-2"/>
        </w:rPr>
        <w:t>восприятия,</w:t>
      </w:r>
      <w:r w:rsidR="00565CA7">
        <w:t xml:space="preserve"> </w:t>
      </w:r>
      <w:r>
        <w:t>«неспособность</w:t>
      </w:r>
      <w:r>
        <w:rPr>
          <w:spacing w:val="-2"/>
        </w:rPr>
        <w:t xml:space="preserve"> </w:t>
      </w:r>
      <w:r>
        <w:t>к восприятию</w:t>
      </w:r>
      <w:r>
        <w:rPr>
          <w:spacing w:val="-1"/>
        </w:rPr>
        <w:t xml:space="preserve"> </w:t>
      </w:r>
      <w:r>
        <w:t>длительной линейной информации»</w:t>
      </w:r>
      <w:r>
        <w:rPr>
          <w:spacing w:val="-2"/>
        </w:rPr>
        <w:t xml:space="preserve"> </w:t>
      </w:r>
      <w:r>
        <w:t>[1</w:t>
      </w:r>
      <w:r w:rsidR="0004680D">
        <w:t>3</w:t>
      </w:r>
      <w:r w:rsidR="00440B2B" w:rsidRPr="00440B2B">
        <w:t>4</w:t>
      </w:r>
      <w:r>
        <w:t>, с. 155].</w:t>
      </w:r>
      <w:r w:rsidR="00565CA7" w:rsidRPr="00565CA7">
        <w:rPr>
          <w:spacing w:val="-2"/>
        </w:rPr>
        <w:t xml:space="preserve"> </w:t>
      </w:r>
    </w:p>
    <w:p w14:paraId="63827DA0" w14:textId="7416D34D" w:rsidR="005616E0" w:rsidRDefault="00EA4434" w:rsidP="00B52C40">
      <w:pPr>
        <w:pStyle w:val="a3"/>
        <w:ind w:left="0" w:firstLine="709"/>
      </w:pPr>
      <w:r>
        <w:rPr>
          <w:spacing w:val="-2"/>
        </w:rPr>
        <w:t>Положительными</w:t>
      </w:r>
      <w:r w:rsidR="0065629B">
        <w:t xml:space="preserve"> </w:t>
      </w:r>
      <w:r>
        <w:rPr>
          <w:spacing w:val="-2"/>
        </w:rPr>
        <w:t>критериями</w:t>
      </w:r>
      <w:r w:rsidR="0065629B">
        <w:t xml:space="preserve"> </w:t>
      </w:r>
      <w:r>
        <w:rPr>
          <w:spacing w:val="-2"/>
        </w:rPr>
        <w:t>нелинейного</w:t>
      </w:r>
      <w:r w:rsidR="0065629B">
        <w:t xml:space="preserve"> </w:t>
      </w:r>
      <w:r>
        <w:rPr>
          <w:spacing w:val="-2"/>
        </w:rPr>
        <w:t>мышления</w:t>
      </w:r>
      <w:r w:rsidR="0065629B">
        <w:t xml:space="preserve"> </w:t>
      </w:r>
      <w:r>
        <w:rPr>
          <w:spacing w:val="-2"/>
        </w:rPr>
        <w:t>обучающихся является</w:t>
      </w:r>
      <w:r w:rsidR="0065629B">
        <w:t xml:space="preserve"> </w:t>
      </w:r>
      <w:r>
        <w:rPr>
          <w:spacing w:val="-6"/>
        </w:rPr>
        <w:t>их</w:t>
      </w:r>
      <w:r w:rsidR="0065629B">
        <w:t xml:space="preserve"> </w:t>
      </w:r>
      <w:r>
        <w:rPr>
          <w:spacing w:val="-2"/>
        </w:rPr>
        <w:t>быстрое</w:t>
      </w:r>
      <w:r w:rsidR="0065629B">
        <w:t xml:space="preserve"> </w:t>
      </w:r>
      <w:r>
        <w:rPr>
          <w:spacing w:val="-2"/>
        </w:rPr>
        <w:t>восприятие</w:t>
      </w:r>
      <w:r w:rsidR="0065629B">
        <w:t xml:space="preserve"> </w:t>
      </w:r>
      <w:r>
        <w:rPr>
          <w:spacing w:val="-2"/>
        </w:rPr>
        <w:t>информации,</w:t>
      </w:r>
      <w:r w:rsidR="0065629B">
        <w:t xml:space="preserve"> </w:t>
      </w:r>
      <w:r>
        <w:rPr>
          <w:spacing w:val="-2"/>
        </w:rPr>
        <w:t>способность</w:t>
      </w:r>
      <w:r w:rsidR="0065629B">
        <w:t xml:space="preserve"> </w:t>
      </w:r>
      <w:r>
        <w:rPr>
          <w:spacing w:val="-2"/>
        </w:rPr>
        <w:t xml:space="preserve">быстро </w:t>
      </w:r>
      <w:r>
        <w:t>переключаться</w:t>
      </w:r>
      <w:r>
        <w:rPr>
          <w:spacing w:val="31"/>
        </w:rPr>
        <w:t xml:space="preserve"> </w:t>
      </w:r>
      <w:r>
        <w:t>между</w:t>
      </w:r>
      <w:r w:rsidR="00565CA7" w:rsidRPr="00565CA7">
        <w:t xml:space="preserve"> </w:t>
      </w:r>
      <w:r>
        <w:t>разрозненными</w:t>
      </w:r>
      <w:r>
        <w:rPr>
          <w:spacing w:val="34"/>
        </w:rPr>
        <w:t xml:space="preserve"> </w:t>
      </w:r>
      <w:r>
        <w:t>смысловыми</w:t>
      </w:r>
      <w:r>
        <w:rPr>
          <w:spacing w:val="29"/>
        </w:rPr>
        <w:t xml:space="preserve"> </w:t>
      </w:r>
      <w:r>
        <w:t>фрагментами,</w:t>
      </w:r>
      <w:r>
        <w:rPr>
          <w:spacing w:val="32"/>
        </w:rPr>
        <w:t xml:space="preserve"> </w:t>
      </w:r>
      <w:r>
        <w:t>способность</w:t>
      </w:r>
      <w:r w:rsidR="0065629B">
        <w:t xml:space="preserve"> </w:t>
      </w:r>
      <w:r>
        <w:t>быстро переключаться и ориентироваться в незнакомой ситуации, способность к</w:t>
      </w:r>
      <w:r>
        <w:rPr>
          <w:spacing w:val="39"/>
        </w:rPr>
        <w:t xml:space="preserve"> </w:t>
      </w:r>
      <w:r>
        <w:t>многозадачности,</w:t>
      </w:r>
      <w:r>
        <w:rPr>
          <w:spacing w:val="40"/>
        </w:rPr>
        <w:t xml:space="preserve"> </w:t>
      </w:r>
      <w:r>
        <w:t>что</w:t>
      </w:r>
      <w:r>
        <w:rPr>
          <w:spacing w:val="40"/>
        </w:rPr>
        <w:t xml:space="preserve"> </w:t>
      </w:r>
      <w:r>
        <w:t>означает</w:t>
      </w:r>
      <w:r>
        <w:rPr>
          <w:spacing w:val="40"/>
        </w:rPr>
        <w:t xml:space="preserve"> </w:t>
      </w:r>
      <w:r>
        <w:t>готовность</w:t>
      </w:r>
      <w:r>
        <w:rPr>
          <w:spacing w:val="39"/>
        </w:rPr>
        <w:t xml:space="preserve"> </w:t>
      </w:r>
      <w:r>
        <w:t>одновременно</w:t>
      </w:r>
      <w:r>
        <w:rPr>
          <w:spacing w:val="39"/>
        </w:rPr>
        <w:t xml:space="preserve"> </w:t>
      </w:r>
      <w:r>
        <w:t>решать</w:t>
      </w:r>
      <w:r>
        <w:rPr>
          <w:spacing w:val="37"/>
        </w:rPr>
        <w:t xml:space="preserve"> </w:t>
      </w:r>
      <w:r>
        <w:t>различные задач</w:t>
      </w:r>
      <w:r w:rsidR="00565CA7">
        <w:t xml:space="preserve">и и </w:t>
      </w:r>
      <w:r>
        <w:t>осуществлять</w:t>
      </w:r>
      <w:r>
        <w:rPr>
          <w:spacing w:val="58"/>
          <w:w w:val="150"/>
        </w:rPr>
        <w:t xml:space="preserve"> </w:t>
      </w:r>
      <w:r>
        <w:rPr>
          <w:spacing w:val="-2"/>
        </w:rPr>
        <w:t>моторную</w:t>
      </w:r>
      <w:r w:rsidR="00195FB0">
        <w:t xml:space="preserve"> </w:t>
      </w:r>
      <w:r>
        <w:t>деятельность</w:t>
      </w:r>
      <w:r>
        <w:rPr>
          <w:spacing w:val="-14"/>
        </w:rPr>
        <w:t xml:space="preserve"> </w:t>
      </w:r>
      <w:r>
        <w:rPr>
          <w:spacing w:val="-2"/>
        </w:rPr>
        <w:t>[1</w:t>
      </w:r>
      <w:r w:rsidR="0004680D">
        <w:rPr>
          <w:spacing w:val="-2"/>
        </w:rPr>
        <w:t>3</w:t>
      </w:r>
      <w:r w:rsidR="00440B2B" w:rsidRPr="00CA5456">
        <w:rPr>
          <w:spacing w:val="-2"/>
        </w:rPr>
        <w:t>5</w:t>
      </w:r>
      <w:r>
        <w:rPr>
          <w:spacing w:val="-2"/>
        </w:rPr>
        <w:t>].</w:t>
      </w:r>
    </w:p>
    <w:p w14:paraId="1C6906E3" w14:textId="7D4717E0" w:rsidR="00CF7CB9" w:rsidRDefault="00EA4434" w:rsidP="00CF7CB9">
      <w:pPr>
        <w:pStyle w:val="a3"/>
        <w:ind w:left="0" w:firstLine="709"/>
      </w:pPr>
      <w:r>
        <w:t>Исходя из факторов индивидуально-психологических особенностей, обучающихся</w:t>
      </w:r>
      <w:r>
        <w:rPr>
          <w:spacing w:val="45"/>
          <w:w w:val="150"/>
        </w:rPr>
        <w:t xml:space="preserve"> </w:t>
      </w:r>
      <w:r>
        <w:t>Г.А.</w:t>
      </w:r>
      <w:r w:rsidR="001C4A16">
        <w:rPr>
          <w:spacing w:val="45"/>
          <w:w w:val="150"/>
        </w:rPr>
        <w:t xml:space="preserve"> </w:t>
      </w:r>
      <w:r>
        <w:t>Берулава</w:t>
      </w:r>
      <w:r>
        <w:rPr>
          <w:spacing w:val="46"/>
          <w:w w:val="150"/>
        </w:rPr>
        <w:t xml:space="preserve"> </w:t>
      </w:r>
      <w:r>
        <w:t>выделяет</w:t>
      </w:r>
      <w:r>
        <w:rPr>
          <w:spacing w:val="79"/>
        </w:rPr>
        <w:t xml:space="preserve"> </w:t>
      </w:r>
      <w:r>
        <w:t>когнитивный</w:t>
      </w:r>
      <w:r>
        <w:rPr>
          <w:spacing w:val="45"/>
          <w:w w:val="150"/>
        </w:rPr>
        <w:t xml:space="preserve"> </w:t>
      </w:r>
      <w:r>
        <w:rPr>
          <w:spacing w:val="-2"/>
        </w:rPr>
        <w:t>стиль</w:t>
      </w:r>
      <w:r w:rsidR="0065629B">
        <w:t xml:space="preserve"> </w:t>
      </w:r>
      <w:r>
        <w:t>«дифференциальность</w:t>
      </w:r>
      <w:r>
        <w:rPr>
          <w:spacing w:val="79"/>
        </w:rPr>
        <w:t xml:space="preserve"> </w:t>
      </w:r>
      <w:r>
        <w:t>–</w:t>
      </w:r>
      <w:r w:rsidR="00CF7CB9">
        <w:rPr>
          <w:spacing w:val="79"/>
        </w:rPr>
        <w:t xml:space="preserve"> </w:t>
      </w:r>
      <w:r>
        <w:t>интегральность».</w:t>
      </w:r>
      <w:r w:rsidR="00CF7CB9">
        <w:t xml:space="preserve"> </w:t>
      </w:r>
      <w:r>
        <w:t>Когнитивный</w:t>
      </w:r>
      <w:r w:rsidR="0065629B">
        <w:rPr>
          <w:spacing w:val="79"/>
        </w:rPr>
        <w:t xml:space="preserve"> </w:t>
      </w:r>
      <w:r>
        <w:rPr>
          <w:spacing w:val="-2"/>
        </w:rPr>
        <w:t>стиль</w:t>
      </w:r>
      <w:r w:rsidR="0065629B">
        <w:t xml:space="preserve"> </w:t>
      </w:r>
      <w:r>
        <w:t xml:space="preserve">«интегральность» в усвоении учебного материала предусматривает построение процесса обучения с опорой на технологии обучения и активизацию познавательной деятельности. </w:t>
      </w:r>
    </w:p>
    <w:p w14:paraId="527840C7" w14:textId="677C4EA2" w:rsidR="005616E0" w:rsidRDefault="00EA4434" w:rsidP="00CF7CB9">
      <w:pPr>
        <w:pStyle w:val="a3"/>
        <w:ind w:left="0" w:firstLine="709"/>
      </w:pPr>
      <w:r>
        <w:t>Когнитивный стиль «дифференциальность» ориентирует</w:t>
      </w:r>
      <w:r>
        <w:rPr>
          <w:spacing w:val="76"/>
          <w:w w:val="150"/>
        </w:rPr>
        <w:t xml:space="preserve"> </w:t>
      </w:r>
      <w:r>
        <w:t>процесс</w:t>
      </w:r>
      <w:r>
        <w:rPr>
          <w:spacing w:val="77"/>
          <w:w w:val="150"/>
        </w:rPr>
        <w:t xml:space="preserve"> </w:t>
      </w:r>
      <w:r>
        <w:t>обучения</w:t>
      </w:r>
      <w:r>
        <w:rPr>
          <w:spacing w:val="23"/>
        </w:rPr>
        <w:t xml:space="preserve">  </w:t>
      </w:r>
      <w:r>
        <w:t>на</w:t>
      </w:r>
      <w:r>
        <w:rPr>
          <w:spacing w:val="77"/>
          <w:w w:val="150"/>
        </w:rPr>
        <w:t xml:space="preserve"> </w:t>
      </w:r>
      <w:r>
        <w:t>обобщенное</w:t>
      </w:r>
      <w:r>
        <w:rPr>
          <w:spacing w:val="77"/>
          <w:w w:val="150"/>
        </w:rPr>
        <w:t xml:space="preserve"> </w:t>
      </w:r>
      <w:r>
        <w:t>и</w:t>
      </w:r>
      <w:r>
        <w:rPr>
          <w:spacing w:val="77"/>
          <w:w w:val="150"/>
        </w:rPr>
        <w:t xml:space="preserve"> </w:t>
      </w:r>
      <w:r>
        <w:t>логико-</w:t>
      </w:r>
      <w:r>
        <w:rPr>
          <w:spacing w:val="-2"/>
        </w:rPr>
        <w:t>формализованное</w:t>
      </w:r>
      <w:r w:rsidR="0065629B">
        <w:t xml:space="preserve"> </w:t>
      </w:r>
      <w:r>
        <w:t>освоение материала, либо обучение на основе ступенчатого и последовательного познания [1</w:t>
      </w:r>
      <w:r w:rsidR="00F875B1" w:rsidRPr="00F875B1">
        <w:t>3</w:t>
      </w:r>
      <w:r w:rsidR="0004680D">
        <w:t>7</w:t>
      </w:r>
      <w:r>
        <w:t>].</w:t>
      </w:r>
      <w:r w:rsidR="00125A12" w:rsidRPr="00125A12">
        <w:t xml:space="preserve"> </w:t>
      </w:r>
      <w:r>
        <w:t>Смена мышления современного поколения и определение стиля обучения предполагает построение образовательного процесса с учетом индивидуально-психологических особенностей обучающихся, специфических особенностей понимания и восприятия учебного материала, что актуализирует разработку новых педагогических практик и необходимость пересмотра методов, средств и форм обучения (рисунок 4).</w:t>
      </w:r>
    </w:p>
    <w:p w14:paraId="6A59F618" w14:textId="04FF4CEE" w:rsidR="005616E0" w:rsidRDefault="00125A12" w:rsidP="00252B30">
      <w:pPr>
        <w:pStyle w:val="a3"/>
        <w:spacing w:before="105"/>
        <w:ind w:left="0" w:firstLine="709"/>
        <w:jc w:val="left"/>
        <w:rPr>
          <w:sz w:val="20"/>
        </w:rPr>
      </w:pPr>
      <w:r>
        <w:rPr>
          <w:noProof/>
          <w:sz w:val="20"/>
          <w:lang w:eastAsia="ru-RU"/>
        </w:rPr>
        <w:drawing>
          <wp:anchor distT="0" distB="0" distL="0" distR="0" simplePos="0" relativeHeight="487590400" behindDoc="1" locked="0" layoutInCell="1" allowOverlap="1" wp14:anchorId="15D1DEA1" wp14:editId="0EDFE3E2">
            <wp:simplePos x="0" y="0"/>
            <wp:positionH relativeFrom="page">
              <wp:posOffset>1097280</wp:posOffset>
            </wp:positionH>
            <wp:positionV relativeFrom="paragraph">
              <wp:posOffset>215900</wp:posOffset>
            </wp:positionV>
            <wp:extent cx="6055360" cy="1653540"/>
            <wp:effectExtent l="0" t="0" r="2540" b="0"/>
            <wp:wrapTopAndBottom/>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8" cstate="print"/>
                    <a:stretch>
                      <a:fillRect/>
                    </a:stretch>
                  </pic:blipFill>
                  <pic:spPr>
                    <a:xfrm>
                      <a:off x="0" y="0"/>
                      <a:ext cx="6055360" cy="1653540"/>
                    </a:xfrm>
                    <a:prstGeom prst="rect">
                      <a:avLst/>
                    </a:prstGeom>
                  </pic:spPr>
                </pic:pic>
              </a:graphicData>
            </a:graphic>
            <wp14:sizeRelH relativeFrom="margin">
              <wp14:pctWidth>0</wp14:pctWidth>
            </wp14:sizeRelH>
            <wp14:sizeRelV relativeFrom="margin">
              <wp14:pctHeight>0</wp14:pctHeight>
            </wp14:sizeRelV>
          </wp:anchor>
        </w:drawing>
      </w:r>
    </w:p>
    <w:p w14:paraId="7E92BF3D" w14:textId="4F1EC549" w:rsidR="008026E0" w:rsidRPr="00125A12" w:rsidRDefault="00EA4434" w:rsidP="00776664">
      <w:pPr>
        <w:pStyle w:val="a3"/>
        <w:spacing w:before="197"/>
        <w:ind w:left="0" w:firstLine="709"/>
        <w:jc w:val="center"/>
      </w:pPr>
      <w:r>
        <w:t>Рисунок</w:t>
      </w:r>
      <w:r>
        <w:rPr>
          <w:spacing w:val="-7"/>
        </w:rPr>
        <w:t xml:space="preserve"> </w:t>
      </w:r>
      <w:r>
        <w:t>4</w:t>
      </w:r>
      <w:r>
        <w:rPr>
          <w:spacing w:val="-6"/>
        </w:rPr>
        <w:t xml:space="preserve"> </w:t>
      </w:r>
      <w:r>
        <w:t>–</w:t>
      </w:r>
      <w:r>
        <w:rPr>
          <w:spacing w:val="-6"/>
        </w:rPr>
        <w:t xml:space="preserve"> </w:t>
      </w:r>
      <w:r>
        <w:t>Методы,</w:t>
      </w:r>
      <w:r>
        <w:rPr>
          <w:spacing w:val="-4"/>
        </w:rPr>
        <w:t xml:space="preserve"> </w:t>
      </w:r>
      <w:r>
        <w:t>технологии,</w:t>
      </w:r>
      <w:r>
        <w:rPr>
          <w:spacing w:val="-4"/>
        </w:rPr>
        <w:t xml:space="preserve"> </w:t>
      </w:r>
      <w:r>
        <w:t>средства,</w:t>
      </w:r>
      <w:r>
        <w:rPr>
          <w:spacing w:val="-4"/>
        </w:rPr>
        <w:t xml:space="preserve"> </w:t>
      </w:r>
      <w:r>
        <w:t>формы</w:t>
      </w:r>
      <w:r>
        <w:rPr>
          <w:spacing w:val="-5"/>
        </w:rPr>
        <w:t xml:space="preserve"> </w:t>
      </w:r>
      <w:r>
        <w:t>цифрового образовательного процесса</w:t>
      </w:r>
    </w:p>
    <w:p w14:paraId="1915133C" w14:textId="367D1039" w:rsidR="005616E0" w:rsidRDefault="00EA4434" w:rsidP="00344B0F">
      <w:pPr>
        <w:pStyle w:val="a3"/>
        <w:ind w:left="0" w:firstLine="567"/>
      </w:pPr>
      <w:r>
        <w:lastRenderedPageBreak/>
        <w:t>В ходе нашего диссертационного исследования в педагогическо</w:t>
      </w:r>
      <w:r w:rsidR="007316C2">
        <w:t xml:space="preserve">м </w:t>
      </w:r>
      <w:r>
        <w:t>процесс</w:t>
      </w:r>
      <w:r w:rsidR="007316C2">
        <w:t>е</w:t>
      </w:r>
      <w:r>
        <w:t>, направленно</w:t>
      </w:r>
      <w:r w:rsidR="007316C2">
        <w:t>м</w:t>
      </w:r>
      <w:r>
        <w:t xml:space="preserve"> на развитие профессиональных </w:t>
      </w:r>
      <w:r w:rsidRPr="00486517">
        <w:rPr>
          <w:color w:val="000000" w:themeColor="text1"/>
        </w:rPr>
        <w:t>способностей обучающихся, мы используем методы, технологии, формы, средства деятельностно-технологического,</w:t>
      </w:r>
      <w:r w:rsidR="00486517" w:rsidRPr="00486517">
        <w:rPr>
          <w:color w:val="000000" w:themeColor="text1"/>
        </w:rPr>
        <w:t xml:space="preserve"> контекстно-средового, </w:t>
      </w:r>
      <w:r w:rsidRPr="00486517">
        <w:rPr>
          <w:color w:val="000000" w:themeColor="text1"/>
        </w:rPr>
        <w:t>проблемно-информационного</w:t>
      </w:r>
      <w:r w:rsidR="007316C2">
        <w:rPr>
          <w:color w:val="000000" w:themeColor="text1"/>
        </w:rPr>
        <w:t xml:space="preserve"> </w:t>
      </w:r>
      <w:r w:rsidRPr="00486517">
        <w:rPr>
          <w:color w:val="000000" w:themeColor="text1"/>
        </w:rPr>
        <w:t xml:space="preserve">подходов цифровой </w:t>
      </w:r>
      <w:r w:rsidRPr="00486517">
        <w:rPr>
          <w:color w:val="000000" w:themeColor="text1"/>
          <w:spacing w:val="-2"/>
        </w:rPr>
        <w:t>дидактики.</w:t>
      </w:r>
      <w:r w:rsidR="00565CA7" w:rsidRPr="00486517">
        <w:rPr>
          <w:color w:val="000000" w:themeColor="text1"/>
          <w:spacing w:val="-2"/>
        </w:rPr>
        <w:t xml:space="preserve"> </w:t>
      </w:r>
    </w:p>
    <w:p w14:paraId="1069E7A5" w14:textId="77777777" w:rsidR="004053BF" w:rsidRDefault="00565CA7" w:rsidP="00252B30">
      <w:pPr>
        <w:pStyle w:val="a3"/>
        <w:ind w:left="0" w:firstLine="567"/>
      </w:pPr>
      <w:r>
        <w:t>Цифровые ме</w:t>
      </w:r>
      <w:r w:rsidR="00EA4434">
        <w:t>тоды</w:t>
      </w:r>
      <w:r>
        <w:t xml:space="preserve">, технологии, </w:t>
      </w:r>
      <w:r w:rsidR="00EA4434">
        <w:t>средства</w:t>
      </w:r>
      <w:r>
        <w:t xml:space="preserve"> и формы</w:t>
      </w:r>
      <w:r w:rsidR="00EA4434">
        <w:t xml:space="preserve"> </w:t>
      </w:r>
      <w:r>
        <w:t>проявляются</w:t>
      </w:r>
      <w:r w:rsidR="00EA4434">
        <w:t xml:space="preserve"> как способы организации взаимодействия обучающихся и преподавателей в образовательном процессе.</w:t>
      </w:r>
      <w:r>
        <w:t xml:space="preserve"> </w:t>
      </w:r>
    </w:p>
    <w:p w14:paraId="0DEA58EC" w14:textId="700BD150" w:rsidR="005616E0" w:rsidRDefault="00EA4434" w:rsidP="00252B30">
      <w:pPr>
        <w:pStyle w:val="a3"/>
        <w:ind w:left="0" w:firstLine="567"/>
      </w:pPr>
      <w:r>
        <w:t xml:space="preserve">Применение методов цифрового обучения – цифровой </w:t>
      </w:r>
      <w:r w:rsidR="00703930">
        <w:rPr>
          <w:lang w:val="en-US"/>
        </w:rPr>
        <w:t>workshop</w:t>
      </w:r>
      <w:r>
        <w:t>, интерактивное</w:t>
      </w:r>
      <w:r>
        <w:rPr>
          <w:spacing w:val="60"/>
        </w:rPr>
        <w:t xml:space="preserve"> </w:t>
      </w:r>
      <w:r>
        <w:t>мотивирующее</w:t>
      </w:r>
      <w:r>
        <w:rPr>
          <w:spacing w:val="60"/>
        </w:rPr>
        <w:t xml:space="preserve"> </w:t>
      </w:r>
      <w:r w:rsidR="0065629B" w:rsidRPr="0065629B">
        <w:t>у</w:t>
      </w:r>
      <w:r w:rsidRPr="0065629B">
        <w:t>пражнение</w:t>
      </w:r>
      <w:r>
        <w:t>,</w:t>
      </w:r>
      <w:r>
        <w:rPr>
          <w:spacing w:val="63"/>
        </w:rPr>
        <w:t xml:space="preserve"> </w:t>
      </w:r>
      <w:r>
        <w:t>метод</w:t>
      </w:r>
      <w:r>
        <w:rPr>
          <w:spacing w:val="62"/>
        </w:rPr>
        <w:t xml:space="preserve"> </w:t>
      </w:r>
      <w:r>
        <w:t>Web-quest,</w:t>
      </w:r>
      <w:r>
        <w:rPr>
          <w:spacing w:val="61"/>
        </w:rPr>
        <w:t xml:space="preserve"> </w:t>
      </w:r>
      <w:r>
        <w:rPr>
          <w:spacing w:val="-2"/>
        </w:rPr>
        <w:t>цифровой</w:t>
      </w:r>
      <w:r w:rsidR="00565CA7">
        <w:t xml:space="preserve"> </w:t>
      </w:r>
      <w:r>
        <w:t>сторителлинг (digital storytelling), учебный цифровой след, профессиональный цифровой след в МООК осуществляется посредством реализации принцип</w:t>
      </w:r>
      <w:r w:rsidR="00565CA7">
        <w:t>ов</w:t>
      </w:r>
      <w:r>
        <w:t xml:space="preserve"> диалога, </w:t>
      </w:r>
      <w:r w:rsidR="00565CA7">
        <w:t xml:space="preserve">адаптивности, проблемности, </w:t>
      </w:r>
      <w:r>
        <w:t>моделирования профессиональной деятельности.</w:t>
      </w:r>
    </w:p>
    <w:p w14:paraId="730EB742" w14:textId="77777777" w:rsidR="00370E1F" w:rsidRDefault="00EA4434" w:rsidP="00252B30">
      <w:pPr>
        <w:pStyle w:val="a3"/>
        <w:ind w:left="0" w:firstLine="567"/>
      </w:pPr>
      <w:r>
        <w:t xml:space="preserve">Метод «цифровой </w:t>
      </w:r>
      <w:r w:rsidR="00166B37">
        <w:rPr>
          <w:lang w:val="en-US"/>
        </w:rPr>
        <w:t>workshop</w:t>
      </w:r>
      <w:r>
        <w:t>» предусматривает групповую совместную работу и реализуется в синхронном или асинхронном режиме [1</w:t>
      </w:r>
      <w:r w:rsidR="0004680D">
        <w:t>38</w:t>
      </w:r>
      <w:r>
        <w:t xml:space="preserve">]. </w:t>
      </w:r>
    </w:p>
    <w:p w14:paraId="3686A899" w14:textId="60CB51D1" w:rsidR="005616E0" w:rsidRDefault="00EA4434" w:rsidP="00252B30">
      <w:pPr>
        <w:pStyle w:val="a3"/>
        <w:ind w:left="0" w:firstLine="567"/>
      </w:pPr>
      <w:r>
        <w:t>Для проведения онлайн-занятия обучающиеся делятся на небольшие группы, в которых они изучают подготовленную преподавателем мультимедийную презентацию, инструкцию и задание по определенной теме. Так, например, после просмотра видеолекции по теме «Психологические</w:t>
      </w:r>
      <w:r>
        <w:rPr>
          <w:spacing w:val="40"/>
        </w:rPr>
        <w:t xml:space="preserve"> </w:t>
      </w:r>
      <w:r>
        <w:t>теории эмоций», ознакомления с презентацией, каждая группа студентов выполняет</w:t>
      </w:r>
      <w:r>
        <w:rPr>
          <w:spacing w:val="70"/>
          <w:w w:val="150"/>
        </w:rPr>
        <w:t xml:space="preserve"> </w:t>
      </w:r>
      <w:r>
        <w:t>задания:</w:t>
      </w:r>
      <w:r>
        <w:rPr>
          <w:spacing w:val="69"/>
          <w:w w:val="150"/>
        </w:rPr>
        <w:t xml:space="preserve"> </w:t>
      </w:r>
      <w:r>
        <w:t>составление</w:t>
      </w:r>
      <w:r>
        <w:rPr>
          <w:spacing w:val="72"/>
          <w:w w:val="150"/>
        </w:rPr>
        <w:t xml:space="preserve"> </w:t>
      </w:r>
      <w:r>
        <w:t>интеллект</w:t>
      </w:r>
      <w:r w:rsidR="001C4A16">
        <w:t>-</w:t>
      </w:r>
      <w:r>
        <w:t>карты</w:t>
      </w:r>
      <w:r>
        <w:rPr>
          <w:spacing w:val="72"/>
          <w:w w:val="150"/>
        </w:rPr>
        <w:t xml:space="preserve"> </w:t>
      </w:r>
      <w:r>
        <w:t>по</w:t>
      </w:r>
      <w:r>
        <w:rPr>
          <w:spacing w:val="71"/>
          <w:w w:val="150"/>
        </w:rPr>
        <w:t xml:space="preserve"> </w:t>
      </w:r>
      <w:r>
        <w:rPr>
          <w:spacing w:val="-4"/>
        </w:rPr>
        <w:t>теме</w:t>
      </w:r>
      <w:r w:rsidR="001C2C3D">
        <w:t xml:space="preserve"> </w:t>
      </w:r>
      <w:r>
        <w:t xml:space="preserve">«Психологические теории эмоций», далее составление эмоциональной карты группы, используя </w:t>
      </w:r>
      <w:r w:rsidR="001C2C3D">
        <w:t>метод</w:t>
      </w:r>
      <w:r>
        <w:t xml:space="preserve"> Mind map.</w:t>
      </w:r>
    </w:p>
    <w:p w14:paraId="66FED976" w14:textId="2C925F8A" w:rsidR="005616E0" w:rsidRDefault="00EA4434" w:rsidP="00252B30">
      <w:pPr>
        <w:pStyle w:val="a3"/>
        <w:tabs>
          <w:tab w:val="left" w:pos="709"/>
        </w:tabs>
        <w:ind w:left="0" w:firstLine="569"/>
      </w:pPr>
      <w:r>
        <w:t xml:space="preserve">Метод интеллект-карты Mind map направлен на </w:t>
      </w:r>
      <w:r w:rsidR="001C2C3D">
        <w:t xml:space="preserve">развитие способности работать </w:t>
      </w:r>
      <w:r>
        <w:t xml:space="preserve">с информацией, анализировать и синтезировать </w:t>
      </w:r>
      <w:r w:rsidR="001C2C3D">
        <w:t>материал</w:t>
      </w:r>
      <w:r>
        <w:t>.</w:t>
      </w:r>
      <w:r w:rsidR="001C2C3D">
        <w:t xml:space="preserve"> На</w:t>
      </w:r>
      <w:r>
        <w:t xml:space="preserve"> </w:t>
      </w:r>
      <w:r w:rsidR="001C2C3D">
        <w:t xml:space="preserve">развитие коммуникативной способности влияет совместная работа студентов в команде, </w:t>
      </w:r>
      <w:r>
        <w:t xml:space="preserve"> </w:t>
      </w:r>
      <w:r w:rsidR="001C2C3D">
        <w:t xml:space="preserve">где каждый может </w:t>
      </w:r>
      <w:r>
        <w:t xml:space="preserve">обмениваться и делиться </w:t>
      </w:r>
      <w:r w:rsidR="001C2C3D">
        <w:t>информацией</w:t>
      </w:r>
      <w:r>
        <w:t xml:space="preserve">, выражать </w:t>
      </w:r>
      <w:r w:rsidR="001C2C3D">
        <w:t>собственное мнение в чате</w:t>
      </w:r>
      <w:r>
        <w:t xml:space="preserve"> коллективного обсуждения </w:t>
      </w:r>
      <w:r w:rsidR="001C2C3D">
        <w:t xml:space="preserve">с помощью метода </w:t>
      </w:r>
      <w:r>
        <w:t>«комментарий».</w:t>
      </w:r>
    </w:p>
    <w:p w14:paraId="2B29A3E2" w14:textId="7B49BEF8" w:rsidR="005616E0" w:rsidRDefault="00EA4434" w:rsidP="00252B30">
      <w:pPr>
        <w:pStyle w:val="a3"/>
        <w:ind w:left="0" w:firstLine="569"/>
      </w:pPr>
      <w:r>
        <w:t>Метод Web-quest предполагает исследовательское задание, при выполнении которого обучающиеся получают необходимую информацию для решения поставленных задач на веб-сайтах, предоставляет</w:t>
      </w:r>
      <w:r w:rsidR="00891EA5">
        <w:t>ся</w:t>
      </w:r>
      <w:r>
        <w:t xml:space="preserve"> возможность разработать план или задание, </w:t>
      </w:r>
      <w:r w:rsidR="00891EA5">
        <w:t xml:space="preserve">что </w:t>
      </w:r>
      <w:r>
        <w:t xml:space="preserve">направляет студентов на </w:t>
      </w:r>
      <w:r w:rsidR="00891EA5">
        <w:t>креативно-</w:t>
      </w:r>
      <w:r>
        <w:t xml:space="preserve">поисковую деятельность с целью решения учебной задачи. </w:t>
      </w:r>
    </w:p>
    <w:p w14:paraId="7780D550" w14:textId="67B37634" w:rsidR="005616E0" w:rsidRDefault="00EA4434" w:rsidP="00252B30">
      <w:pPr>
        <w:pStyle w:val="a3"/>
        <w:ind w:left="0" w:firstLine="569"/>
      </w:pPr>
      <w:r>
        <w:t>Метод «digital storytelling</w:t>
      </w:r>
      <w:r w:rsidR="00891EA5">
        <w:t>»</w:t>
      </w:r>
      <w:r>
        <w:t xml:space="preserve"> </w:t>
      </w:r>
      <w:r w:rsidR="00891EA5">
        <w:t xml:space="preserve">способствует установлению связи между психическими процессами в цифровой среде посредством </w:t>
      </w:r>
      <w:r>
        <w:t xml:space="preserve">цифровых </w:t>
      </w:r>
      <w:r w:rsidR="00891EA5">
        <w:t>инструментов</w:t>
      </w:r>
      <w:r w:rsidR="00053DBF">
        <w:t>:</w:t>
      </w:r>
      <w:r w:rsidR="00891EA5">
        <w:t xml:space="preserve"> обучающиеся получают инф</w:t>
      </w:r>
      <w:r>
        <w:t>ормаци</w:t>
      </w:r>
      <w:r w:rsidR="00891EA5">
        <w:t>ю</w:t>
      </w:r>
      <w:r>
        <w:t xml:space="preserve"> в форме интерактивного рассказа</w:t>
      </w:r>
      <w:r w:rsidR="00485260">
        <w:t xml:space="preserve"> и</w:t>
      </w:r>
      <w:r w:rsidR="00053DBF">
        <w:t xml:space="preserve"> </w:t>
      </w:r>
      <w:r w:rsidR="00485260">
        <w:t xml:space="preserve">осваивают материал </w:t>
      </w:r>
      <w:r w:rsidR="00053DBF">
        <w:t>задействуя восприятие, память, воображение</w:t>
      </w:r>
      <w:r w:rsidR="00485260">
        <w:t>, любознательность</w:t>
      </w:r>
      <w:r w:rsidR="00891EA5">
        <w:t xml:space="preserve">. </w:t>
      </w:r>
    </w:p>
    <w:p w14:paraId="740D3617" w14:textId="39E0F7D5" w:rsidR="004053BF" w:rsidRDefault="00EA4434" w:rsidP="004053BF">
      <w:pPr>
        <w:pStyle w:val="a3"/>
        <w:tabs>
          <w:tab w:val="left" w:pos="567"/>
        </w:tabs>
        <w:ind w:left="0" w:firstLine="709"/>
      </w:pPr>
      <w:r>
        <w:t>Метод «цифровой след» позволяет</w:t>
      </w:r>
      <w:r w:rsidR="00AA4688">
        <w:t xml:space="preserve"> перейти от констатирующего контроля традиционного обучения к непрерывному формирующему оцениванию</w:t>
      </w:r>
      <w:r w:rsidR="000055B8">
        <w:t xml:space="preserve"> цифрового обучения</w:t>
      </w:r>
      <w:r w:rsidR="00AA4688">
        <w:t>, что</w:t>
      </w:r>
      <w:r w:rsidR="000055B8">
        <w:t xml:space="preserve"> стимулирует развитие когнитивных (мыслительных) способностей. Влияние метода «цифровой след» на некогнитивную сферу, связано с волевыми качествами обучающихся, повышением внутренней </w:t>
      </w:r>
      <w:r w:rsidR="000055B8">
        <w:lastRenderedPageBreak/>
        <w:t xml:space="preserve">профессиональной мотивации, целеустремленностью и настойчивостью.  </w:t>
      </w:r>
    </w:p>
    <w:p w14:paraId="7C302F81" w14:textId="49E868E7" w:rsidR="00544B76" w:rsidRDefault="00544B76" w:rsidP="004053BF">
      <w:pPr>
        <w:pStyle w:val="a3"/>
        <w:ind w:left="0" w:firstLine="709"/>
      </w:pPr>
      <w:r>
        <w:t xml:space="preserve">Особое значение </w:t>
      </w:r>
      <w:r w:rsidR="00EA4434">
        <w:t>в</w:t>
      </w:r>
      <w:r w:rsidR="00EA4434">
        <w:rPr>
          <w:spacing w:val="-1"/>
        </w:rPr>
        <w:t xml:space="preserve"> </w:t>
      </w:r>
      <w:r w:rsidR="00EA4434">
        <w:t>цифровом образовательном</w:t>
      </w:r>
      <w:r w:rsidR="00EA4434">
        <w:rPr>
          <w:spacing w:val="-5"/>
        </w:rPr>
        <w:t xml:space="preserve"> </w:t>
      </w:r>
      <w:r w:rsidR="00EA4434">
        <w:t>процессе</w:t>
      </w:r>
      <w:r w:rsidR="00EA4434">
        <w:rPr>
          <w:spacing w:val="1"/>
        </w:rPr>
        <w:t xml:space="preserve"> </w:t>
      </w:r>
      <w:r w:rsidR="00EA4434">
        <w:rPr>
          <w:spacing w:val="-2"/>
        </w:rPr>
        <w:t>имеют</w:t>
      </w:r>
      <w:r>
        <w:rPr>
          <w:spacing w:val="-2"/>
        </w:rPr>
        <w:t xml:space="preserve"> </w:t>
      </w:r>
      <w:r>
        <w:t xml:space="preserve">методы и </w:t>
      </w:r>
    </w:p>
    <w:p w14:paraId="0F62DB1F" w14:textId="15245FE8" w:rsidR="005616E0" w:rsidRDefault="00544B76" w:rsidP="00252B30">
      <w:pPr>
        <w:pStyle w:val="a3"/>
        <w:ind w:left="0" w:hanging="2"/>
      </w:pPr>
      <w:r>
        <w:t>т</w:t>
      </w:r>
      <w:r w:rsidR="00EA4434">
        <w:t>ехнологии</w:t>
      </w:r>
      <w:r>
        <w:t xml:space="preserve"> </w:t>
      </w:r>
      <w:r w:rsidR="00EA4434">
        <w:t>геймификации.</w:t>
      </w:r>
      <w:r w:rsidR="0065629B">
        <w:t xml:space="preserve"> </w:t>
      </w:r>
      <w:r w:rsidR="00EA4434">
        <w:t>На практическом примере использования геймификации во время практических заданий МООК дисциплины «Психология» по теме «Механизмы и приемы регулирования конфликта в трудовом коллективе» обучающиеся после самостоятельного изучения учебного материала, просмотра видеолекции раздела</w:t>
      </w:r>
      <w:r w:rsidR="00EA4434">
        <w:rPr>
          <w:spacing w:val="-1"/>
        </w:rPr>
        <w:t xml:space="preserve"> </w:t>
      </w:r>
      <w:r w:rsidR="00EA4434">
        <w:t>курса «Конфликты</w:t>
      </w:r>
      <w:r w:rsidR="00EA4434">
        <w:rPr>
          <w:spacing w:val="-2"/>
        </w:rPr>
        <w:t xml:space="preserve"> </w:t>
      </w:r>
      <w:r w:rsidR="00EA4434">
        <w:t>в</w:t>
      </w:r>
      <w:r w:rsidR="00EA4434">
        <w:rPr>
          <w:spacing w:val="-3"/>
        </w:rPr>
        <w:t xml:space="preserve"> </w:t>
      </w:r>
      <w:r w:rsidR="00EA4434">
        <w:t>нашей</w:t>
      </w:r>
      <w:r w:rsidR="00EA4434">
        <w:rPr>
          <w:spacing w:val="-2"/>
        </w:rPr>
        <w:t xml:space="preserve"> </w:t>
      </w:r>
      <w:r w:rsidR="00EA4434">
        <w:t>жизни»</w:t>
      </w:r>
      <w:r w:rsidR="00EA4434">
        <w:rPr>
          <w:spacing w:val="-6"/>
        </w:rPr>
        <w:t xml:space="preserve"> </w:t>
      </w:r>
      <w:r w:rsidR="00EA4434">
        <w:t>разбирали</w:t>
      </w:r>
      <w:r w:rsidR="00EA4434">
        <w:rPr>
          <w:spacing w:val="-2"/>
        </w:rPr>
        <w:t xml:space="preserve"> </w:t>
      </w:r>
      <w:r w:rsidR="00EA4434">
        <w:t>конфликтные</w:t>
      </w:r>
      <w:r w:rsidR="00EA4434">
        <w:rPr>
          <w:spacing w:val="-1"/>
        </w:rPr>
        <w:t xml:space="preserve"> </w:t>
      </w:r>
      <w:r w:rsidR="00EA4434">
        <w:t>ситуации и записывали</w:t>
      </w:r>
      <w:r w:rsidR="00EA4434">
        <w:rPr>
          <w:spacing w:val="-1"/>
        </w:rPr>
        <w:t xml:space="preserve"> </w:t>
      </w:r>
      <w:r w:rsidR="00EA4434">
        <w:t>собственные короткие обзорные видео в</w:t>
      </w:r>
      <w:r w:rsidR="00EA4434">
        <w:rPr>
          <w:spacing w:val="-3"/>
        </w:rPr>
        <w:t xml:space="preserve"> </w:t>
      </w:r>
      <w:r w:rsidR="00EA4434">
        <w:t>виде игровой</w:t>
      </w:r>
      <w:r w:rsidR="00EA4434">
        <w:rPr>
          <w:spacing w:val="-1"/>
        </w:rPr>
        <w:t xml:space="preserve"> </w:t>
      </w:r>
      <w:r w:rsidR="00EA4434">
        <w:t>ситуации, а также разрабатывали презентации и рекомендации по предотвращению конфликтных ситуаций в трудовой деятельности.</w:t>
      </w:r>
      <w:r w:rsidR="004278FF">
        <w:t xml:space="preserve"> </w:t>
      </w:r>
      <w:r w:rsidR="00EA4434">
        <w:t xml:space="preserve">Использование имитационных технологий и моделирование квазипрофессиональной деятельности позволяет </w:t>
      </w:r>
      <w:r w:rsidR="004278FF">
        <w:t>адаптировать</w:t>
      </w:r>
      <w:r w:rsidR="00EA4434">
        <w:t xml:space="preserve"> содержание учебно</w:t>
      </w:r>
      <w:r w:rsidR="004278FF">
        <w:t>й</w:t>
      </w:r>
      <w:r w:rsidR="00EA4434">
        <w:t xml:space="preserve"> деятельности к профессиональной и интегрировать </w:t>
      </w:r>
      <w:r w:rsidR="004278FF">
        <w:t>в</w:t>
      </w:r>
      <w:r w:rsidR="00EA4434">
        <w:t xml:space="preserve"> реальн</w:t>
      </w:r>
      <w:r w:rsidR="007D1A41">
        <w:t>ые</w:t>
      </w:r>
      <w:r w:rsidR="004278FF">
        <w:t xml:space="preserve"> профессиональн</w:t>
      </w:r>
      <w:r w:rsidR="007D1A41">
        <w:t>ые</w:t>
      </w:r>
      <w:r w:rsidR="00EA4434">
        <w:t xml:space="preserve"> ситуаци</w:t>
      </w:r>
      <w:r w:rsidR="007D1A41">
        <w:t>и</w:t>
      </w:r>
      <w:r w:rsidR="00EA4434">
        <w:t>.</w:t>
      </w:r>
    </w:p>
    <w:p w14:paraId="498E24B4" w14:textId="77777777" w:rsidR="00A97F15" w:rsidRDefault="00686133" w:rsidP="004053BF">
      <w:pPr>
        <w:pStyle w:val="a3"/>
        <w:ind w:left="0" w:firstLine="567"/>
      </w:pPr>
      <w:r>
        <w:t>Технология искусственного интеллекта в современной концепции профессионального образования является ключевым фактором интеграции цифровых инструментов</w:t>
      </w:r>
      <w:r w:rsidR="00435D02">
        <w:t xml:space="preserve"> и развития профессиональных способностей обучающихся</w:t>
      </w:r>
      <w:r>
        <w:t xml:space="preserve">. </w:t>
      </w:r>
      <w:r w:rsidR="00435D02">
        <w:t>В онлайн-курсе по дисциплине «Психология» и в электронном курсе «Управление процессом обучения с применением ДОТ»</w:t>
      </w:r>
      <w:r w:rsidR="008455FE">
        <w:t xml:space="preserve"> технология ИИ </w:t>
      </w:r>
      <w:r w:rsidR="00AE3257">
        <w:t>выполняет одновременно функцию когнитивной поддержки «</w:t>
      </w:r>
      <w:r w:rsidR="00AE3257">
        <w:rPr>
          <w:lang w:val="en-US"/>
        </w:rPr>
        <w:t>scaffolding</w:t>
      </w:r>
      <w:r w:rsidR="00AE3257">
        <w:t>»</w:t>
      </w:r>
      <w:r w:rsidR="00AE3257" w:rsidRPr="00AE3257">
        <w:t xml:space="preserve"> </w:t>
      </w:r>
      <w:r w:rsidR="00AE3257">
        <w:t xml:space="preserve">и стимулятора когнитивных способностей. </w:t>
      </w:r>
      <w:r w:rsidR="00656F5D">
        <w:t>С помощью ИИ дифференцируется уровень сложности содержания, связываются методы проблемного и контекстно-средового обучения (кейсы, проекты), анализируется образовательная траектория обучающихся (цифровой след).</w:t>
      </w:r>
      <w:r w:rsidR="00A97F15">
        <w:t xml:space="preserve"> </w:t>
      </w:r>
    </w:p>
    <w:p w14:paraId="144AB798" w14:textId="42D0B441" w:rsidR="00656F5D" w:rsidRDefault="00A97F15" w:rsidP="00252B30">
      <w:pPr>
        <w:pStyle w:val="a3"/>
        <w:ind w:left="0" w:firstLine="569"/>
      </w:pPr>
      <w:r>
        <w:t>Развитие некогнитивных способностей реализуется технологией ИИ через адаптивность и персонализацию цифрового обучения</w:t>
      </w:r>
      <w:r w:rsidR="00857BE5">
        <w:t>: обеспечивается баланс между уровнем сложности учебных задач и</w:t>
      </w:r>
      <w:r>
        <w:t xml:space="preserve"> </w:t>
      </w:r>
      <w:r w:rsidR="00857BE5">
        <w:t xml:space="preserve">волевой саморегуляцией обучающихся, поддерживается устойчивость профессиональной направленности и мотивации. </w:t>
      </w:r>
    </w:p>
    <w:p w14:paraId="1CA00436" w14:textId="6A6496D5" w:rsidR="005616E0" w:rsidRPr="00714AB3" w:rsidRDefault="00EA4434" w:rsidP="00252B30">
      <w:pPr>
        <w:pStyle w:val="a3"/>
        <w:ind w:left="0" w:firstLine="569"/>
        <w:rPr>
          <w:spacing w:val="3"/>
        </w:rPr>
      </w:pPr>
      <w:r>
        <w:t>Внедрение технологии МООК по</w:t>
      </w:r>
      <w:r>
        <w:rPr>
          <w:spacing w:val="-2"/>
        </w:rPr>
        <w:t xml:space="preserve"> дисциплине</w:t>
      </w:r>
      <w:r w:rsidR="00CF0406">
        <w:t xml:space="preserve"> </w:t>
      </w:r>
      <w:r>
        <w:t>«Психология» включает курс видеолекций, интерактивных занятий, самостоятельных заданий в синхронном и асинхронном режиме, способствует повышению учебно-познавательной мотивации и выполнению управленческой, коммуникативной, развивающей, интерактивной функций в обучении [1</w:t>
      </w:r>
      <w:r w:rsidR="0004680D">
        <w:t>39</w:t>
      </w:r>
      <w:r>
        <w:t>].</w:t>
      </w:r>
      <w:r w:rsidR="00714AB3">
        <w:rPr>
          <w:spacing w:val="3"/>
        </w:rPr>
        <w:t xml:space="preserve"> </w:t>
      </w:r>
      <w:r>
        <w:t>В условиях контекстного обучения можно использовать различные формы, методы и принципы, обоснованные в рамках других подходов, поскольку методология контекстного обучения не несет отрицания других подходов [1</w:t>
      </w:r>
      <w:r w:rsidR="00F875B1" w:rsidRPr="00F875B1">
        <w:t>4</w:t>
      </w:r>
      <w:r w:rsidR="0004680D">
        <w:t>0</w:t>
      </w:r>
      <w:r>
        <w:t>]. Интегрирование цифровых технологий в образовательный процесс в системе высшего образования обусловило профессионально-ориентированный характер технологий.</w:t>
      </w:r>
    </w:p>
    <w:p w14:paraId="41CE5007" w14:textId="01964E81" w:rsidR="005616E0" w:rsidRDefault="00EA4434" w:rsidP="00252B30">
      <w:pPr>
        <w:pStyle w:val="a3"/>
        <w:ind w:left="0" w:firstLine="569"/>
      </w:pPr>
      <w:r>
        <w:t>Э.Ф. Зеер отмечает, что профессионально-ориентированные технологии являются системой педагогических, психологических, дидактических</w:t>
      </w:r>
      <w:r>
        <w:rPr>
          <w:spacing w:val="40"/>
        </w:rPr>
        <w:t xml:space="preserve"> </w:t>
      </w:r>
      <w:r>
        <w:t>элементов взаимодействия педагогов и обучающихся с учетом развития их навыков, умений и способностей, направленной на реализацию форм, методов</w:t>
      </w:r>
      <w:r>
        <w:rPr>
          <w:spacing w:val="40"/>
        </w:rPr>
        <w:t xml:space="preserve"> </w:t>
      </w:r>
      <w:r>
        <w:t>и средств обучения в профессиональной подготовке обучающихся [1</w:t>
      </w:r>
      <w:r w:rsidR="004C3C09" w:rsidRPr="004C3C09">
        <w:t>3</w:t>
      </w:r>
      <w:r w:rsidR="0004680D">
        <w:t>3</w:t>
      </w:r>
      <w:r>
        <w:t>, с. 345-</w:t>
      </w:r>
      <w:r>
        <w:rPr>
          <w:spacing w:val="-4"/>
        </w:rPr>
        <w:t>355].</w:t>
      </w:r>
    </w:p>
    <w:p w14:paraId="22E0F02A" w14:textId="56237CCE" w:rsidR="005616E0" w:rsidRDefault="00EA4434" w:rsidP="00252B30">
      <w:pPr>
        <w:pStyle w:val="a3"/>
        <w:ind w:left="0" w:firstLine="569"/>
      </w:pPr>
      <w:r>
        <w:lastRenderedPageBreak/>
        <w:t>Профессионально-ориентированные</w:t>
      </w:r>
      <w:r>
        <w:rPr>
          <w:spacing w:val="-3"/>
        </w:rPr>
        <w:t xml:space="preserve"> </w:t>
      </w:r>
      <w:r>
        <w:t>технологии</w:t>
      </w:r>
      <w:r>
        <w:rPr>
          <w:spacing w:val="-4"/>
        </w:rPr>
        <w:t xml:space="preserve"> </w:t>
      </w:r>
      <w:r>
        <w:t>представляют</w:t>
      </w:r>
      <w:r>
        <w:rPr>
          <w:spacing w:val="-5"/>
        </w:rPr>
        <w:t xml:space="preserve"> </w:t>
      </w:r>
      <w:r>
        <w:t>различный вид деятельности, предусматривающая погружение студентов в профессиональную среду с целью получения профессионального опыта [1</w:t>
      </w:r>
      <w:r w:rsidR="006843A1" w:rsidRPr="006843A1">
        <w:t>4</w:t>
      </w:r>
      <w:r w:rsidR="00A96A0A">
        <w:t>1</w:t>
      </w:r>
      <w:r>
        <w:t>].</w:t>
      </w:r>
    </w:p>
    <w:p w14:paraId="2A6A4A02" w14:textId="38A50725" w:rsidR="005616E0" w:rsidRDefault="00EA4434" w:rsidP="00344B0F">
      <w:pPr>
        <w:pStyle w:val="a3"/>
        <w:ind w:left="0" w:firstLine="709"/>
      </w:pPr>
      <w:r>
        <w:t>В.И. Блинов выделяет общую и коммуникативную направленность профессионально-ориентированных</w:t>
      </w:r>
      <w:r>
        <w:rPr>
          <w:spacing w:val="-9"/>
        </w:rPr>
        <w:t xml:space="preserve"> </w:t>
      </w:r>
      <w:r>
        <w:t>технологий,</w:t>
      </w:r>
      <w:r>
        <w:rPr>
          <w:spacing w:val="-4"/>
        </w:rPr>
        <w:t xml:space="preserve"> </w:t>
      </w:r>
      <w:r>
        <w:t>которая</w:t>
      </w:r>
      <w:r>
        <w:rPr>
          <w:spacing w:val="-4"/>
        </w:rPr>
        <w:t xml:space="preserve"> </w:t>
      </w:r>
      <w:r>
        <w:t>обеспечивает</w:t>
      </w:r>
      <w:r>
        <w:rPr>
          <w:spacing w:val="-7"/>
        </w:rPr>
        <w:t xml:space="preserve"> </w:t>
      </w:r>
      <w:r>
        <w:t>выход</w:t>
      </w:r>
      <w:r>
        <w:rPr>
          <w:spacing w:val="-4"/>
        </w:rPr>
        <w:t xml:space="preserve"> </w:t>
      </w:r>
      <w:r>
        <w:t>за пределы нормативной деятельности, развитие способности личностного развития, способности креативности, создание и передачи ценностей [</w:t>
      </w:r>
      <w:r w:rsidR="00A96A0A">
        <w:t>20</w:t>
      </w:r>
      <w:r>
        <w:t>, с. 3-</w:t>
      </w:r>
      <w:r>
        <w:rPr>
          <w:spacing w:val="-4"/>
        </w:rPr>
        <w:t>97].</w:t>
      </w:r>
    </w:p>
    <w:p w14:paraId="4AA604E5" w14:textId="2A385E17" w:rsidR="005616E0" w:rsidRDefault="00EA4434" w:rsidP="00344B0F">
      <w:pPr>
        <w:pStyle w:val="a3"/>
        <w:ind w:left="0" w:firstLine="709"/>
      </w:pPr>
      <w:r>
        <w:t>Одной из профессионально-ориентированных технологий является технология проблемного обучения, направленная на решение логических задач и проблемных ситуаций, стимулирует и активизирует познавательную деятельность</w:t>
      </w:r>
      <w:r>
        <w:rPr>
          <w:spacing w:val="80"/>
          <w:w w:val="150"/>
        </w:rPr>
        <w:t xml:space="preserve"> </w:t>
      </w:r>
      <w:r>
        <w:t>обучающихся.</w:t>
      </w:r>
      <w:r>
        <w:rPr>
          <w:spacing w:val="80"/>
          <w:w w:val="150"/>
        </w:rPr>
        <w:t xml:space="preserve"> </w:t>
      </w:r>
      <w:r>
        <w:t>Принцип</w:t>
      </w:r>
      <w:r>
        <w:rPr>
          <w:spacing w:val="80"/>
          <w:w w:val="150"/>
        </w:rPr>
        <w:t xml:space="preserve"> </w:t>
      </w:r>
      <w:r>
        <w:t>проблемности</w:t>
      </w:r>
      <w:r>
        <w:rPr>
          <w:spacing w:val="40"/>
        </w:rPr>
        <w:t xml:space="preserve"> </w:t>
      </w:r>
      <w:r>
        <w:t>А.В. Матюшкина</w:t>
      </w:r>
      <w:r w:rsidR="00541BAF">
        <w:t xml:space="preserve"> </w:t>
      </w:r>
      <w:r>
        <w:t>[1</w:t>
      </w:r>
      <w:r w:rsidR="00E22A4E">
        <w:t>01</w:t>
      </w:r>
      <w:r>
        <w:t>, с. 3-309] и проблемный подход Т.И. Шамовой [1</w:t>
      </w:r>
      <w:r w:rsidR="00E22A4E">
        <w:t>42</w:t>
      </w:r>
      <w:r>
        <w:t xml:space="preserve">] направляют процесс обучения на решение проблемных задач, развитие мыслительных способностей, креативных способностей, приобщение обучающихся к научно-исследовательской деятельности в профессиональной </w:t>
      </w:r>
      <w:r>
        <w:rPr>
          <w:spacing w:val="-2"/>
        </w:rPr>
        <w:t>сфере.</w:t>
      </w:r>
    </w:p>
    <w:p w14:paraId="5E169AAF" w14:textId="3DFE9BB8" w:rsidR="005616E0" w:rsidRDefault="00EA4434" w:rsidP="00344B0F">
      <w:pPr>
        <w:pStyle w:val="a3"/>
        <w:ind w:left="0" w:firstLine="709"/>
      </w:pPr>
      <w:r>
        <w:t>В. Оконь, Л.В. Пичугина трактуют методы проблемного обучения как методы подачи учебного материала посредством создания проблемных ситуаций, решение которых требуют интеллектуальной включенности, стимулирование мотивации к учебно-познавательной деятельности обучающихся [1</w:t>
      </w:r>
      <w:r w:rsidR="006843A1" w:rsidRPr="006843A1">
        <w:t>4</w:t>
      </w:r>
      <w:r w:rsidR="00E22A4E">
        <w:t>2</w:t>
      </w:r>
      <w:r>
        <w:t>, с. 226-232].</w:t>
      </w:r>
    </w:p>
    <w:p w14:paraId="600F4959" w14:textId="77777777" w:rsidR="0042131E" w:rsidRDefault="00EA4434" w:rsidP="00344B0F">
      <w:pPr>
        <w:pStyle w:val="a3"/>
        <w:spacing w:line="321" w:lineRule="exact"/>
        <w:ind w:left="0" w:firstLine="709"/>
      </w:pPr>
      <w:r>
        <w:t>Методы</w:t>
      </w:r>
      <w:r>
        <w:rPr>
          <w:spacing w:val="-5"/>
        </w:rPr>
        <w:t xml:space="preserve"> </w:t>
      </w:r>
      <w:r>
        <w:t>проблемного</w:t>
      </w:r>
      <w:r>
        <w:rPr>
          <w:spacing w:val="-5"/>
        </w:rPr>
        <w:t xml:space="preserve"> </w:t>
      </w:r>
      <w:r>
        <w:t>обучения</w:t>
      </w:r>
      <w:r w:rsidR="0042131E">
        <w:t>,</w:t>
      </w:r>
      <w:r>
        <w:rPr>
          <w:spacing w:val="-4"/>
        </w:rPr>
        <w:t xml:space="preserve"> </w:t>
      </w:r>
      <w:r w:rsidR="0042131E">
        <w:rPr>
          <w:spacing w:val="-4"/>
        </w:rPr>
        <w:t xml:space="preserve">метод проектов, кейс-задача, </w:t>
      </w:r>
      <w:r>
        <w:t>реализу</w:t>
      </w:r>
      <w:r w:rsidR="0042131E">
        <w:t xml:space="preserve">емые </w:t>
      </w:r>
    </w:p>
    <w:p w14:paraId="637B8B08" w14:textId="77777777" w:rsidR="00951412" w:rsidRDefault="00C23AC7" w:rsidP="00252B30">
      <w:pPr>
        <w:pStyle w:val="a3"/>
        <w:spacing w:line="321" w:lineRule="exact"/>
        <w:ind w:left="0" w:firstLine="0"/>
        <w:rPr>
          <w:spacing w:val="-2"/>
        </w:rPr>
      </w:pPr>
      <w:r>
        <w:rPr>
          <w:spacing w:val="2"/>
        </w:rPr>
        <w:t xml:space="preserve">при прохождении электронного </w:t>
      </w:r>
      <w:r w:rsidR="00EA4434">
        <w:rPr>
          <w:spacing w:val="-2"/>
        </w:rPr>
        <w:t>курса</w:t>
      </w:r>
      <w:r>
        <w:t xml:space="preserve"> </w:t>
      </w:r>
      <w:r w:rsidR="00EA4434">
        <w:t>«Управление</w:t>
      </w:r>
      <w:r w:rsidR="00EA4434">
        <w:rPr>
          <w:spacing w:val="-9"/>
        </w:rPr>
        <w:t xml:space="preserve"> </w:t>
      </w:r>
      <w:r w:rsidR="00EA4434">
        <w:t>процессом</w:t>
      </w:r>
      <w:r w:rsidR="00EA4434">
        <w:rPr>
          <w:spacing w:val="-8"/>
        </w:rPr>
        <w:t xml:space="preserve"> </w:t>
      </w:r>
      <w:r w:rsidR="00EA4434">
        <w:t>обучения</w:t>
      </w:r>
      <w:r w:rsidR="00EA4434">
        <w:rPr>
          <w:spacing w:val="-9"/>
        </w:rPr>
        <w:t xml:space="preserve"> </w:t>
      </w:r>
      <w:r w:rsidR="00EA4434">
        <w:t>с</w:t>
      </w:r>
      <w:r w:rsidR="00EA4434">
        <w:rPr>
          <w:spacing w:val="-9"/>
        </w:rPr>
        <w:t xml:space="preserve"> </w:t>
      </w:r>
      <w:r w:rsidR="00EA4434">
        <w:t>применением</w:t>
      </w:r>
      <w:r w:rsidR="00EA4434">
        <w:rPr>
          <w:spacing w:val="-7"/>
        </w:rPr>
        <w:t xml:space="preserve"> </w:t>
      </w:r>
      <w:r w:rsidR="00EA4434">
        <w:rPr>
          <w:spacing w:val="-2"/>
        </w:rPr>
        <w:t>ДОТ»</w:t>
      </w:r>
      <w:r w:rsidR="0042131E">
        <w:rPr>
          <w:spacing w:val="-2"/>
        </w:rPr>
        <w:t xml:space="preserve">, направлены на выполнение проблемного задания и создание конечного продукта. Обучающиеся в ходе выполнения заданий электронного курса </w:t>
      </w:r>
      <w:r w:rsidR="00775EDB">
        <w:rPr>
          <w:spacing w:val="-2"/>
        </w:rPr>
        <w:t>могут осмыслить</w:t>
      </w:r>
      <w:r w:rsidR="0042131E">
        <w:rPr>
          <w:spacing w:val="-2"/>
        </w:rPr>
        <w:t xml:space="preserve"> реальную профессионально-ориентированную ситуацию</w:t>
      </w:r>
      <w:r w:rsidR="00CA548F">
        <w:rPr>
          <w:spacing w:val="-2"/>
        </w:rPr>
        <w:t xml:space="preserve">, необходимую для разрешения проблемы путем последовательного комплексного решения </w:t>
      </w:r>
      <w:r w:rsidR="00775EDB">
        <w:rPr>
          <w:spacing w:val="-2"/>
        </w:rPr>
        <w:t xml:space="preserve">учебно-профессиональных </w:t>
      </w:r>
      <w:r w:rsidR="00CA548F">
        <w:rPr>
          <w:spacing w:val="-2"/>
        </w:rPr>
        <w:t xml:space="preserve">задач. </w:t>
      </w:r>
    </w:p>
    <w:p w14:paraId="57518385" w14:textId="6633922C" w:rsidR="005616E0" w:rsidRPr="00FE0040" w:rsidRDefault="006530BF" w:rsidP="00344B0F">
      <w:pPr>
        <w:pStyle w:val="a3"/>
        <w:spacing w:line="321" w:lineRule="exact"/>
        <w:ind w:left="0" w:firstLine="709"/>
        <w:rPr>
          <w:spacing w:val="-2"/>
        </w:rPr>
      </w:pPr>
      <w:r>
        <w:rPr>
          <w:spacing w:val="-2"/>
        </w:rPr>
        <w:t xml:space="preserve">Метод проектов и кейс-задача </w:t>
      </w:r>
      <w:r w:rsidR="00BD0C12">
        <w:rPr>
          <w:spacing w:val="-2"/>
        </w:rPr>
        <w:t xml:space="preserve">способствуют развитию аналитического и креативного мышления, поскольку обучающийся не только осваивает теоретический материал, но и </w:t>
      </w:r>
      <w:r w:rsidR="00266AEA">
        <w:rPr>
          <w:spacing w:val="-2"/>
        </w:rPr>
        <w:t xml:space="preserve">учится </w:t>
      </w:r>
      <w:r w:rsidR="00197DDC">
        <w:rPr>
          <w:spacing w:val="-2"/>
        </w:rPr>
        <w:t xml:space="preserve">обобщать и </w:t>
      </w:r>
      <w:r w:rsidR="00266AEA">
        <w:rPr>
          <w:spacing w:val="-2"/>
        </w:rPr>
        <w:t>анализировать информацию.</w:t>
      </w:r>
      <w:r w:rsidR="00197DDC">
        <w:rPr>
          <w:spacing w:val="-2"/>
        </w:rPr>
        <w:t xml:space="preserve"> </w:t>
      </w:r>
      <w:r w:rsidR="00266AEA">
        <w:rPr>
          <w:spacing w:val="-2"/>
        </w:rPr>
        <w:t xml:space="preserve">Решение кейс-задачи в цифровом образовательном пространстве </w:t>
      </w:r>
      <w:r w:rsidR="00197DDC">
        <w:rPr>
          <w:spacing w:val="-2"/>
        </w:rPr>
        <w:t xml:space="preserve">развивает способность к прогнозированию и выбору правильной стратегии выполнений заданий, так как обучающийся должен просчитать и обосновать применение соответствующих технологий. </w:t>
      </w:r>
    </w:p>
    <w:p w14:paraId="1D0D4EEE" w14:textId="77777777" w:rsidR="001F6DFE" w:rsidRDefault="00951412" w:rsidP="00571676">
      <w:pPr>
        <w:pStyle w:val="a3"/>
        <w:tabs>
          <w:tab w:val="left" w:pos="709"/>
        </w:tabs>
        <w:ind w:left="0" w:firstLine="709"/>
      </w:pPr>
      <w:r>
        <w:t xml:space="preserve">В </w:t>
      </w:r>
      <w:r w:rsidR="00FE0040">
        <w:t>организации МООК по дисциплине</w:t>
      </w:r>
      <w:r w:rsidR="00FE0040">
        <w:rPr>
          <w:spacing w:val="72"/>
          <w:w w:val="150"/>
        </w:rPr>
        <w:t xml:space="preserve"> </w:t>
      </w:r>
      <w:r w:rsidR="00FE0040">
        <w:t>«Психология»</w:t>
      </w:r>
      <w:r w:rsidR="00FE0040">
        <w:rPr>
          <w:spacing w:val="68"/>
          <w:w w:val="150"/>
        </w:rPr>
        <w:t xml:space="preserve"> </w:t>
      </w:r>
      <w:r w:rsidR="00FE0040">
        <w:t>для</w:t>
      </w:r>
      <w:r w:rsidR="00FE0040">
        <w:rPr>
          <w:spacing w:val="73"/>
          <w:w w:val="150"/>
        </w:rPr>
        <w:t xml:space="preserve"> </w:t>
      </w:r>
      <w:r w:rsidR="00FE0040">
        <w:t xml:space="preserve">обучающихся </w:t>
      </w:r>
      <w:r w:rsidR="00FE0040" w:rsidRPr="00FE0040">
        <w:t>первого</w:t>
      </w:r>
      <w:r w:rsidR="00FE0040">
        <w:rPr>
          <w:spacing w:val="72"/>
          <w:w w:val="150"/>
        </w:rPr>
        <w:t xml:space="preserve"> </w:t>
      </w:r>
      <w:r w:rsidR="00FE0040">
        <w:t>курса</w:t>
      </w:r>
      <w:r w:rsidR="00FE0040">
        <w:rPr>
          <w:spacing w:val="72"/>
          <w:w w:val="150"/>
        </w:rPr>
        <w:t xml:space="preserve"> </w:t>
      </w:r>
      <w:r w:rsidR="00FE0040">
        <w:t>ОП</w:t>
      </w:r>
      <w:r w:rsidR="00FE0040">
        <w:rPr>
          <w:spacing w:val="73"/>
          <w:w w:val="150"/>
        </w:rPr>
        <w:t xml:space="preserve"> </w:t>
      </w:r>
      <w:r w:rsidR="00FE0040">
        <w:rPr>
          <w:spacing w:val="-2"/>
        </w:rPr>
        <w:t xml:space="preserve">«Переводческое </w:t>
      </w:r>
      <w:r w:rsidR="00FE0040">
        <w:t>дело», «Иностранная филология», «Русская филология</w:t>
      </w:r>
      <w:r>
        <w:t>»</w:t>
      </w:r>
      <w:r w:rsidRPr="00951412">
        <w:t xml:space="preserve"> </w:t>
      </w:r>
      <w:r>
        <w:t>универсальный характер цифровых инструментов позволяет использовать разнообразные формы цифрового обучения</w:t>
      </w:r>
      <w:r w:rsidRPr="00951412">
        <w:t xml:space="preserve"> </w:t>
      </w:r>
      <w:r>
        <w:t xml:space="preserve">(видеолекции, мультимедийные презентации, интерактивные онлайн-занятия).  </w:t>
      </w:r>
    </w:p>
    <w:p w14:paraId="2952CAE3" w14:textId="77777777" w:rsidR="00CB474C" w:rsidRDefault="00951412" w:rsidP="00571676">
      <w:pPr>
        <w:pStyle w:val="a3"/>
        <w:tabs>
          <w:tab w:val="left" w:pos="709"/>
        </w:tabs>
        <w:ind w:left="0" w:firstLine="709"/>
      </w:pPr>
      <w:r>
        <w:t>Внедрение цифровых методов, средств и форм</w:t>
      </w:r>
      <w:r w:rsidR="001F6DFE">
        <w:t xml:space="preserve"> </w:t>
      </w:r>
      <w:r>
        <w:t>в процесс</w:t>
      </w:r>
      <w:r w:rsidR="001F6DFE">
        <w:t>е</w:t>
      </w:r>
      <w:r>
        <w:t xml:space="preserve"> профессиональной подготовки обучающихся отражает связь между </w:t>
      </w:r>
      <w:r w:rsidR="001F6DFE">
        <w:t xml:space="preserve">цифровыми инструментами и развитием структуры профессиональных способностей. </w:t>
      </w:r>
    </w:p>
    <w:p w14:paraId="6D2F782E" w14:textId="4CEE51FC" w:rsidR="005616E0" w:rsidRDefault="00CB474C" w:rsidP="00717BE8">
      <w:pPr>
        <w:pStyle w:val="a3"/>
        <w:tabs>
          <w:tab w:val="left" w:pos="709"/>
        </w:tabs>
        <w:ind w:left="0" w:firstLine="709"/>
      </w:pPr>
      <w:r>
        <w:t>На когнитивном уровне п</w:t>
      </w:r>
      <w:r w:rsidR="00BD4780">
        <w:t>рименение интеллект-карты и инфографики при изучении психологии запускает механизм визуальной структуризации</w:t>
      </w:r>
      <w:r>
        <w:t xml:space="preserve"> новой </w:t>
      </w:r>
      <w:r>
        <w:lastRenderedPageBreak/>
        <w:t>информации и способствует</w:t>
      </w:r>
      <w:r w:rsidR="00BD4780">
        <w:t xml:space="preserve"> эффективному усвоению учебного материала</w:t>
      </w:r>
      <w:r>
        <w:t xml:space="preserve">. Самостоятельное решение веб-квестов и использование имитационных технологий, методов геймификации в цифровом процессе обучения </w:t>
      </w:r>
      <w:r w:rsidR="005755E3">
        <w:t xml:space="preserve">переводят студентов на уровень когнитивного переосмысления полученных знаний. </w:t>
      </w:r>
    </w:p>
    <w:p w14:paraId="68C88B66" w14:textId="0DE40FCF" w:rsidR="00FE51F1" w:rsidRDefault="005755E3" w:rsidP="00717BE8">
      <w:pPr>
        <w:pStyle w:val="a3"/>
        <w:tabs>
          <w:tab w:val="left" w:pos="709"/>
        </w:tabs>
        <w:ind w:left="0" w:firstLine="709"/>
      </w:pPr>
      <w:r>
        <w:t>На некогнитивном уровне дидактическ</w:t>
      </w:r>
      <w:r w:rsidR="00F92C0A">
        <w:t xml:space="preserve">ие свойства и функции </w:t>
      </w:r>
      <w:r>
        <w:t xml:space="preserve">цифровых методов и технологий </w:t>
      </w:r>
      <w:r w:rsidR="00F92C0A">
        <w:t>активизируют механизм персонализации обучения, способствуют развитию внутренней мотивации,</w:t>
      </w:r>
      <w:r w:rsidR="00150458">
        <w:t xml:space="preserve"> </w:t>
      </w:r>
      <w:r w:rsidR="00F92C0A">
        <w:t xml:space="preserve">чувства собственной ответственности </w:t>
      </w:r>
      <w:r w:rsidR="00150458">
        <w:t>и</w:t>
      </w:r>
      <w:r w:rsidR="00F92C0A">
        <w:t xml:space="preserve"> повышению профессиональной направленности.  </w:t>
      </w:r>
    </w:p>
    <w:p w14:paraId="7616B05A" w14:textId="2339EC61" w:rsidR="00D537A4" w:rsidRDefault="00EA4434" w:rsidP="00717BE8">
      <w:pPr>
        <w:pStyle w:val="a3"/>
        <w:ind w:left="0" w:firstLine="709"/>
      </w:pPr>
      <w:r>
        <w:rPr>
          <w:color w:val="131312"/>
        </w:rPr>
        <w:t xml:space="preserve">Построение педагогического процесса на базе </w:t>
      </w:r>
      <w:r w:rsidR="00D537A4">
        <w:rPr>
          <w:color w:val="131312"/>
        </w:rPr>
        <w:t>цифровых</w:t>
      </w:r>
      <w:r>
        <w:rPr>
          <w:color w:val="131312"/>
        </w:rPr>
        <w:t xml:space="preserve"> </w:t>
      </w:r>
      <w:r w:rsidR="00D537A4">
        <w:rPr>
          <w:color w:val="131312"/>
        </w:rPr>
        <w:t>методов и технологий</w:t>
      </w:r>
      <w:r>
        <w:rPr>
          <w:color w:val="131312"/>
        </w:rPr>
        <w:t xml:space="preserve"> способствует повышению качества восприятия учебной информаци</w:t>
      </w:r>
      <w:r w:rsidR="00A22ABD">
        <w:rPr>
          <w:color w:val="131312"/>
        </w:rPr>
        <w:t>и</w:t>
      </w:r>
      <w:r>
        <w:rPr>
          <w:color w:val="131312"/>
        </w:rPr>
        <w:t xml:space="preserve">, </w:t>
      </w:r>
      <w:r w:rsidR="00FD0DF8">
        <w:rPr>
          <w:color w:val="131312"/>
        </w:rPr>
        <w:t>автономии</w:t>
      </w:r>
      <w:r>
        <w:rPr>
          <w:color w:val="131312"/>
        </w:rPr>
        <w:t xml:space="preserve"> обучения, </w:t>
      </w:r>
      <w:r w:rsidR="00FD0DF8">
        <w:rPr>
          <w:color w:val="131312"/>
        </w:rPr>
        <w:t>мультимедийности содержания обучения</w:t>
      </w:r>
      <w:r w:rsidR="00A22ABD">
        <w:rPr>
          <w:color w:val="131312"/>
        </w:rPr>
        <w:t>.</w:t>
      </w:r>
      <w:r w:rsidR="00A22ABD">
        <w:t xml:space="preserve"> </w:t>
      </w:r>
    </w:p>
    <w:p w14:paraId="602CCED8" w14:textId="24BE1D64" w:rsidR="00146D93" w:rsidRDefault="00EA4434" w:rsidP="00717BE8">
      <w:pPr>
        <w:pStyle w:val="a3"/>
        <w:ind w:left="0" w:firstLine="709"/>
      </w:pPr>
      <w:r>
        <w:t>К</w:t>
      </w:r>
      <w:r>
        <w:rPr>
          <w:spacing w:val="40"/>
        </w:rPr>
        <w:t xml:space="preserve"> </w:t>
      </w:r>
      <w:r>
        <w:t>формам</w:t>
      </w:r>
      <w:r>
        <w:rPr>
          <w:spacing w:val="40"/>
        </w:rPr>
        <w:t xml:space="preserve"> </w:t>
      </w:r>
      <w:r>
        <w:t>цифрового</w:t>
      </w:r>
      <w:r>
        <w:rPr>
          <w:spacing w:val="40"/>
        </w:rPr>
        <w:t xml:space="preserve"> </w:t>
      </w:r>
      <w:r>
        <w:t>обучения</w:t>
      </w:r>
      <w:r>
        <w:rPr>
          <w:spacing w:val="40"/>
        </w:rPr>
        <w:t xml:space="preserve"> </w:t>
      </w:r>
      <w:r>
        <w:t>относятся</w:t>
      </w:r>
      <w:r>
        <w:rPr>
          <w:spacing w:val="40"/>
        </w:rPr>
        <w:t xml:space="preserve"> </w:t>
      </w:r>
      <w:r>
        <w:t>видеолекции,</w:t>
      </w:r>
      <w:r>
        <w:rPr>
          <w:spacing w:val="40"/>
        </w:rPr>
        <w:t xml:space="preserve"> </w:t>
      </w:r>
      <w:r>
        <w:t>онлайн-семинары, мультимедийные лекционные занятия, интерактивные занятия, вебинары, виртуальные экскурсии, реализующихся в синхронном и асинхронном режиме.</w:t>
      </w:r>
      <w:r w:rsidR="004B233F">
        <w:t xml:space="preserve"> </w:t>
      </w:r>
      <w:r>
        <w:t xml:space="preserve">Многофункциональность </w:t>
      </w:r>
      <w:r w:rsidR="00E91C48">
        <w:t xml:space="preserve">форм цифрового обучения </w:t>
      </w:r>
      <w:r>
        <w:t>заключается в</w:t>
      </w:r>
      <w:r w:rsidR="00E91C48">
        <w:t xml:space="preserve"> управлении </w:t>
      </w:r>
      <w:r>
        <w:t>образовательным процессом обучающимися и создании собственного образовательного</w:t>
      </w:r>
      <w:r>
        <w:rPr>
          <w:spacing w:val="40"/>
        </w:rPr>
        <w:t xml:space="preserve"> </w:t>
      </w:r>
      <w:r>
        <w:t>маршрута согласно своему индивидуальному стилю обучения.</w:t>
      </w:r>
      <w:r w:rsidR="004C235C">
        <w:t xml:space="preserve"> </w:t>
      </w:r>
    </w:p>
    <w:p w14:paraId="27BECDBA" w14:textId="154E0A5E" w:rsidR="004B69FF" w:rsidRPr="00EF5507" w:rsidRDefault="006D62FD" w:rsidP="00C113EC">
      <w:pPr>
        <w:pStyle w:val="a3"/>
        <w:tabs>
          <w:tab w:val="left" w:pos="709"/>
        </w:tabs>
        <w:ind w:left="0" w:firstLine="709"/>
        <w:rPr>
          <w:color w:val="000000" w:themeColor="text1"/>
        </w:rPr>
      </w:pPr>
      <w:r>
        <w:rPr>
          <w:color w:val="000000" w:themeColor="text1"/>
        </w:rPr>
        <w:t>В</w:t>
      </w:r>
      <w:r w:rsidR="00134615" w:rsidRPr="00EF5507">
        <w:rPr>
          <w:color w:val="000000" w:themeColor="text1"/>
        </w:rPr>
        <w:t xml:space="preserve">лияние и взаимодействие цифровых </w:t>
      </w:r>
      <w:r>
        <w:rPr>
          <w:color w:val="000000" w:themeColor="text1"/>
        </w:rPr>
        <w:t>методов и технологий</w:t>
      </w:r>
      <w:r w:rsidR="00134615" w:rsidRPr="00EF5507">
        <w:rPr>
          <w:color w:val="000000" w:themeColor="text1"/>
        </w:rPr>
        <w:t xml:space="preserve"> </w:t>
      </w:r>
      <w:r>
        <w:rPr>
          <w:color w:val="000000" w:themeColor="text1"/>
        </w:rPr>
        <w:t xml:space="preserve">отражается </w:t>
      </w:r>
      <w:r w:rsidR="00134615" w:rsidRPr="00EF5507">
        <w:rPr>
          <w:color w:val="000000" w:themeColor="text1"/>
        </w:rPr>
        <w:t>на развити</w:t>
      </w:r>
      <w:r>
        <w:rPr>
          <w:color w:val="000000" w:themeColor="text1"/>
        </w:rPr>
        <w:t>и</w:t>
      </w:r>
      <w:r w:rsidR="00134615" w:rsidRPr="00EF5507">
        <w:rPr>
          <w:color w:val="000000" w:themeColor="text1"/>
        </w:rPr>
        <w:t xml:space="preserve"> когнитивных и некогнитивных способностей в условиях цифровизации образовательного пространства</w:t>
      </w:r>
      <w:r w:rsidR="0030751C" w:rsidRPr="00EF5507">
        <w:rPr>
          <w:color w:val="000000" w:themeColor="text1"/>
        </w:rPr>
        <w:t xml:space="preserve"> (таблица</w:t>
      </w:r>
      <w:r w:rsidR="009A5E7C" w:rsidRPr="00EF5507">
        <w:rPr>
          <w:color w:val="000000" w:themeColor="text1"/>
        </w:rPr>
        <w:t xml:space="preserve"> 1</w:t>
      </w:r>
      <w:r w:rsidR="0001078A">
        <w:rPr>
          <w:color w:val="000000" w:themeColor="text1"/>
        </w:rPr>
        <w:t>2</w:t>
      </w:r>
      <w:r w:rsidR="0030751C" w:rsidRPr="00EF5507">
        <w:rPr>
          <w:color w:val="000000" w:themeColor="text1"/>
        </w:rPr>
        <w:t xml:space="preserve"> ).</w:t>
      </w:r>
    </w:p>
    <w:p w14:paraId="2EC53F9C" w14:textId="77777777" w:rsidR="008416CF" w:rsidRPr="00EF5507" w:rsidRDefault="008416CF" w:rsidP="00252B30">
      <w:pPr>
        <w:pStyle w:val="a3"/>
        <w:ind w:left="0" w:firstLine="580"/>
        <w:rPr>
          <w:color w:val="000000" w:themeColor="text1"/>
        </w:rPr>
      </w:pPr>
    </w:p>
    <w:p w14:paraId="70E53304" w14:textId="3C29C19E" w:rsidR="00780913" w:rsidRPr="00EF5507" w:rsidRDefault="00780913" w:rsidP="00252B30">
      <w:pPr>
        <w:pStyle w:val="a3"/>
        <w:ind w:left="0" w:firstLine="709"/>
        <w:rPr>
          <w:color w:val="000000" w:themeColor="text1"/>
        </w:rPr>
      </w:pPr>
      <w:r w:rsidRPr="00EF5507">
        <w:rPr>
          <w:color w:val="000000" w:themeColor="text1"/>
        </w:rPr>
        <w:t xml:space="preserve">Таблица </w:t>
      </w:r>
      <w:r w:rsidR="009A5E7C" w:rsidRPr="00EF5507">
        <w:rPr>
          <w:color w:val="000000" w:themeColor="text1"/>
        </w:rPr>
        <w:t>1</w:t>
      </w:r>
      <w:r w:rsidR="0001078A">
        <w:rPr>
          <w:color w:val="000000" w:themeColor="text1"/>
        </w:rPr>
        <w:t>2</w:t>
      </w:r>
      <w:r w:rsidR="00F205B2" w:rsidRPr="00EF5507">
        <w:rPr>
          <w:color w:val="000000" w:themeColor="text1"/>
        </w:rPr>
        <w:t xml:space="preserve"> </w:t>
      </w:r>
      <w:r w:rsidR="007C783E">
        <w:rPr>
          <w:color w:val="000000" w:themeColor="text1"/>
        </w:rPr>
        <w:t xml:space="preserve">Признаки </w:t>
      </w:r>
      <w:r w:rsidR="00F205B2" w:rsidRPr="00EF5507">
        <w:rPr>
          <w:color w:val="000000" w:themeColor="text1"/>
        </w:rPr>
        <w:t xml:space="preserve">цифровых </w:t>
      </w:r>
      <w:r w:rsidR="006D62FD">
        <w:rPr>
          <w:color w:val="000000" w:themeColor="text1"/>
        </w:rPr>
        <w:t>методов и технологий</w:t>
      </w:r>
      <w:r w:rsidR="007C783E">
        <w:rPr>
          <w:color w:val="000000" w:themeColor="text1"/>
        </w:rPr>
        <w:t>, влияющих</w:t>
      </w:r>
      <w:r w:rsidR="00F205B2" w:rsidRPr="00EF5507">
        <w:rPr>
          <w:color w:val="000000" w:themeColor="text1"/>
        </w:rPr>
        <w:t xml:space="preserve"> на развитие </w:t>
      </w:r>
      <w:r w:rsidR="00506D4E">
        <w:rPr>
          <w:color w:val="000000" w:themeColor="text1"/>
        </w:rPr>
        <w:t xml:space="preserve">компонентов </w:t>
      </w:r>
      <w:r w:rsidR="00F205B2" w:rsidRPr="00EF5507">
        <w:rPr>
          <w:color w:val="000000" w:themeColor="text1"/>
        </w:rPr>
        <w:t>профессиональных способностей обучающихся</w:t>
      </w:r>
    </w:p>
    <w:p w14:paraId="544CAEF2" w14:textId="77777777" w:rsidR="00780913" w:rsidRPr="0030751C" w:rsidRDefault="00780913" w:rsidP="00252B30">
      <w:pPr>
        <w:pStyle w:val="a3"/>
        <w:ind w:left="0" w:firstLine="0"/>
        <w:rPr>
          <w:color w:val="EE0000"/>
        </w:rPr>
      </w:pPr>
    </w:p>
    <w:tbl>
      <w:tblPr>
        <w:tblStyle w:val="a7"/>
        <w:tblW w:w="0" w:type="auto"/>
        <w:tblInd w:w="108" w:type="dxa"/>
        <w:tblLayout w:type="fixed"/>
        <w:tblLook w:val="04A0" w:firstRow="1" w:lastRow="0" w:firstColumn="1" w:lastColumn="0" w:noHBand="0" w:noVBand="1"/>
      </w:tblPr>
      <w:tblGrid>
        <w:gridCol w:w="2410"/>
        <w:gridCol w:w="2126"/>
        <w:gridCol w:w="2694"/>
        <w:gridCol w:w="2268"/>
      </w:tblGrid>
      <w:tr w:rsidR="00F205B2" w:rsidRPr="00B15A75" w14:paraId="7439AF69" w14:textId="77777777" w:rsidTr="00222958">
        <w:tc>
          <w:tcPr>
            <w:tcW w:w="2410" w:type="dxa"/>
          </w:tcPr>
          <w:p w14:paraId="6AEB99AF" w14:textId="77777777" w:rsidR="004C7760" w:rsidRDefault="00F205B2" w:rsidP="00252B30">
            <w:pPr>
              <w:pStyle w:val="a3"/>
              <w:ind w:left="0" w:firstLine="105"/>
              <w:jc w:val="center"/>
              <w:rPr>
                <w:color w:val="000000" w:themeColor="text1"/>
                <w:sz w:val="24"/>
                <w:szCs w:val="24"/>
              </w:rPr>
            </w:pPr>
            <w:r w:rsidRPr="00B15A75">
              <w:rPr>
                <w:color w:val="000000" w:themeColor="text1"/>
                <w:sz w:val="24"/>
                <w:szCs w:val="24"/>
              </w:rPr>
              <w:t xml:space="preserve">Наименование цифровых </w:t>
            </w:r>
            <w:r w:rsidR="006D62FD" w:rsidRPr="00B15A75">
              <w:rPr>
                <w:color w:val="000000" w:themeColor="text1"/>
                <w:sz w:val="24"/>
                <w:szCs w:val="24"/>
              </w:rPr>
              <w:t xml:space="preserve">методов </w:t>
            </w:r>
          </w:p>
          <w:p w14:paraId="39EA570C" w14:textId="0E76496D" w:rsidR="00F205B2" w:rsidRPr="00B15A75" w:rsidRDefault="006D62FD" w:rsidP="00252B30">
            <w:pPr>
              <w:pStyle w:val="a3"/>
              <w:ind w:left="0" w:firstLine="0"/>
              <w:jc w:val="center"/>
              <w:rPr>
                <w:color w:val="000000" w:themeColor="text1"/>
                <w:sz w:val="24"/>
                <w:szCs w:val="24"/>
              </w:rPr>
            </w:pPr>
            <w:r w:rsidRPr="00B15A75">
              <w:rPr>
                <w:color w:val="000000" w:themeColor="text1"/>
                <w:sz w:val="24"/>
                <w:szCs w:val="24"/>
              </w:rPr>
              <w:t>и технологий</w:t>
            </w:r>
          </w:p>
        </w:tc>
        <w:tc>
          <w:tcPr>
            <w:tcW w:w="2126" w:type="dxa"/>
          </w:tcPr>
          <w:p w14:paraId="6E1A3A01" w14:textId="0F2514DE" w:rsidR="00F205B2" w:rsidRPr="00B15A75" w:rsidRDefault="007C783E" w:rsidP="00252B30">
            <w:pPr>
              <w:pStyle w:val="a3"/>
              <w:ind w:left="0" w:firstLine="0"/>
              <w:jc w:val="center"/>
              <w:rPr>
                <w:color w:val="000000" w:themeColor="text1"/>
                <w:sz w:val="24"/>
                <w:szCs w:val="24"/>
              </w:rPr>
            </w:pPr>
            <w:r>
              <w:rPr>
                <w:color w:val="000000" w:themeColor="text1"/>
                <w:sz w:val="24"/>
                <w:szCs w:val="24"/>
              </w:rPr>
              <w:t>Признаки</w:t>
            </w:r>
          </w:p>
        </w:tc>
        <w:tc>
          <w:tcPr>
            <w:tcW w:w="2694" w:type="dxa"/>
          </w:tcPr>
          <w:p w14:paraId="2390C974" w14:textId="126F9D45" w:rsidR="00F205B2" w:rsidRPr="00B15A75" w:rsidRDefault="00F205B2" w:rsidP="00252B30">
            <w:pPr>
              <w:pStyle w:val="a3"/>
              <w:ind w:left="0" w:firstLine="0"/>
              <w:jc w:val="center"/>
              <w:rPr>
                <w:color w:val="000000" w:themeColor="text1"/>
                <w:sz w:val="24"/>
                <w:szCs w:val="24"/>
              </w:rPr>
            </w:pPr>
            <w:r w:rsidRPr="00B15A75">
              <w:rPr>
                <w:color w:val="000000" w:themeColor="text1"/>
                <w:sz w:val="24"/>
                <w:szCs w:val="24"/>
              </w:rPr>
              <w:t>Когнитивн</w:t>
            </w:r>
            <w:r w:rsidR="00506D4E" w:rsidRPr="00B15A75">
              <w:rPr>
                <w:color w:val="000000" w:themeColor="text1"/>
                <w:sz w:val="24"/>
                <w:szCs w:val="24"/>
              </w:rPr>
              <w:t>ый компонент</w:t>
            </w:r>
          </w:p>
        </w:tc>
        <w:tc>
          <w:tcPr>
            <w:tcW w:w="2268" w:type="dxa"/>
          </w:tcPr>
          <w:p w14:paraId="7F301F9C" w14:textId="2E975371" w:rsidR="00F205B2" w:rsidRPr="00B15A75" w:rsidRDefault="00F205B2" w:rsidP="00252B30">
            <w:pPr>
              <w:pStyle w:val="a3"/>
              <w:ind w:left="0" w:firstLine="0"/>
              <w:jc w:val="center"/>
              <w:rPr>
                <w:color w:val="000000" w:themeColor="text1"/>
                <w:sz w:val="24"/>
                <w:szCs w:val="24"/>
              </w:rPr>
            </w:pPr>
            <w:r w:rsidRPr="00B15A75">
              <w:rPr>
                <w:color w:val="000000" w:themeColor="text1"/>
                <w:sz w:val="24"/>
                <w:szCs w:val="24"/>
              </w:rPr>
              <w:t>Некогнитивн</w:t>
            </w:r>
            <w:r w:rsidR="00506D4E" w:rsidRPr="00B15A75">
              <w:rPr>
                <w:color w:val="000000" w:themeColor="text1"/>
                <w:sz w:val="24"/>
                <w:szCs w:val="24"/>
              </w:rPr>
              <w:t>ый компонент</w:t>
            </w:r>
          </w:p>
        </w:tc>
      </w:tr>
      <w:tr w:rsidR="00A97D16" w:rsidRPr="00B15A75" w14:paraId="3EAE13E8" w14:textId="77777777" w:rsidTr="00222958">
        <w:tc>
          <w:tcPr>
            <w:tcW w:w="2410" w:type="dxa"/>
          </w:tcPr>
          <w:p w14:paraId="14E9B59D" w14:textId="252FFDE5" w:rsidR="00A97D16" w:rsidRPr="00B15A75" w:rsidRDefault="00A97D16" w:rsidP="00252B30">
            <w:pPr>
              <w:pStyle w:val="a3"/>
              <w:ind w:left="0" w:firstLine="105"/>
              <w:jc w:val="center"/>
              <w:rPr>
                <w:color w:val="000000" w:themeColor="text1"/>
                <w:sz w:val="24"/>
                <w:szCs w:val="24"/>
              </w:rPr>
            </w:pPr>
            <w:r>
              <w:rPr>
                <w:color w:val="000000" w:themeColor="text1"/>
                <w:sz w:val="24"/>
                <w:szCs w:val="24"/>
              </w:rPr>
              <w:t>1</w:t>
            </w:r>
          </w:p>
        </w:tc>
        <w:tc>
          <w:tcPr>
            <w:tcW w:w="2126" w:type="dxa"/>
          </w:tcPr>
          <w:p w14:paraId="64E90FBD" w14:textId="784FB718" w:rsidR="00A97D16" w:rsidRDefault="00A97D16" w:rsidP="00252B30">
            <w:pPr>
              <w:pStyle w:val="a3"/>
              <w:ind w:left="0" w:firstLine="0"/>
              <w:jc w:val="center"/>
              <w:rPr>
                <w:color w:val="000000" w:themeColor="text1"/>
                <w:sz w:val="24"/>
                <w:szCs w:val="24"/>
              </w:rPr>
            </w:pPr>
            <w:r>
              <w:rPr>
                <w:color w:val="000000" w:themeColor="text1"/>
                <w:sz w:val="24"/>
                <w:szCs w:val="24"/>
              </w:rPr>
              <w:t>2</w:t>
            </w:r>
          </w:p>
        </w:tc>
        <w:tc>
          <w:tcPr>
            <w:tcW w:w="2694" w:type="dxa"/>
          </w:tcPr>
          <w:p w14:paraId="5C0DBF58" w14:textId="3D2BFC81" w:rsidR="00A97D16" w:rsidRPr="00B15A75" w:rsidRDefault="00A97D16" w:rsidP="00252B30">
            <w:pPr>
              <w:pStyle w:val="a3"/>
              <w:ind w:left="0" w:firstLine="0"/>
              <w:jc w:val="center"/>
              <w:rPr>
                <w:color w:val="000000" w:themeColor="text1"/>
                <w:sz w:val="24"/>
                <w:szCs w:val="24"/>
              </w:rPr>
            </w:pPr>
            <w:r>
              <w:rPr>
                <w:color w:val="000000" w:themeColor="text1"/>
                <w:sz w:val="24"/>
                <w:szCs w:val="24"/>
              </w:rPr>
              <w:t>3</w:t>
            </w:r>
          </w:p>
        </w:tc>
        <w:tc>
          <w:tcPr>
            <w:tcW w:w="2268" w:type="dxa"/>
          </w:tcPr>
          <w:p w14:paraId="16726C36" w14:textId="5B82B12F" w:rsidR="00A97D16" w:rsidRPr="00B15A75" w:rsidRDefault="00A97D16" w:rsidP="00252B30">
            <w:pPr>
              <w:pStyle w:val="a3"/>
              <w:ind w:left="0" w:firstLine="0"/>
              <w:jc w:val="center"/>
              <w:rPr>
                <w:color w:val="000000" w:themeColor="text1"/>
                <w:sz w:val="24"/>
                <w:szCs w:val="24"/>
              </w:rPr>
            </w:pPr>
            <w:r>
              <w:rPr>
                <w:color w:val="000000" w:themeColor="text1"/>
                <w:sz w:val="24"/>
                <w:szCs w:val="24"/>
              </w:rPr>
              <w:t>4</w:t>
            </w:r>
          </w:p>
        </w:tc>
      </w:tr>
      <w:tr w:rsidR="00F205B2" w:rsidRPr="00146D93" w14:paraId="0EA6817F" w14:textId="77777777" w:rsidTr="00222958">
        <w:tc>
          <w:tcPr>
            <w:tcW w:w="2410" w:type="dxa"/>
          </w:tcPr>
          <w:p w14:paraId="0DFC6B6B" w14:textId="77777777" w:rsidR="00990DB4" w:rsidRDefault="00F205B2" w:rsidP="00252B30">
            <w:pPr>
              <w:pStyle w:val="a3"/>
              <w:ind w:left="0" w:firstLine="0"/>
              <w:jc w:val="center"/>
              <w:rPr>
                <w:sz w:val="24"/>
                <w:szCs w:val="24"/>
              </w:rPr>
            </w:pPr>
            <w:r w:rsidRPr="00146D93">
              <w:rPr>
                <w:sz w:val="24"/>
                <w:szCs w:val="24"/>
              </w:rPr>
              <w:t xml:space="preserve">Адаптивные технологии, </w:t>
            </w:r>
            <w:r>
              <w:rPr>
                <w:sz w:val="24"/>
                <w:szCs w:val="24"/>
              </w:rPr>
              <w:t xml:space="preserve"> </w:t>
            </w:r>
          </w:p>
          <w:p w14:paraId="640B4634" w14:textId="6DF292F3" w:rsidR="00F205B2" w:rsidRPr="00146D93" w:rsidRDefault="00F205B2" w:rsidP="00252B30">
            <w:pPr>
              <w:pStyle w:val="a3"/>
              <w:ind w:left="0" w:firstLine="0"/>
              <w:jc w:val="center"/>
              <w:rPr>
                <w:sz w:val="24"/>
                <w:szCs w:val="24"/>
              </w:rPr>
            </w:pPr>
            <w:r>
              <w:rPr>
                <w:sz w:val="24"/>
                <w:szCs w:val="24"/>
              </w:rPr>
              <w:t>ИИ</w:t>
            </w:r>
          </w:p>
        </w:tc>
        <w:tc>
          <w:tcPr>
            <w:tcW w:w="2126" w:type="dxa"/>
          </w:tcPr>
          <w:p w14:paraId="00D05D75" w14:textId="1F3AB809" w:rsidR="00FD0DF8" w:rsidRDefault="009A2E38" w:rsidP="00252B30">
            <w:pPr>
              <w:pStyle w:val="a3"/>
              <w:ind w:left="0" w:firstLine="0"/>
              <w:jc w:val="left"/>
              <w:rPr>
                <w:sz w:val="24"/>
                <w:szCs w:val="24"/>
              </w:rPr>
            </w:pPr>
            <w:r>
              <w:rPr>
                <w:sz w:val="24"/>
                <w:szCs w:val="24"/>
              </w:rPr>
              <w:t>Индивидуальный темп, стиль обучения</w:t>
            </w:r>
            <w:r w:rsidR="00FD0DF8">
              <w:rPr>
                <w:sz w:val="24"/>
                <w:szCs w:val="24"/>
              </w:rPr>
              <w:t>,</w:t>
            </w:r>
          </w:p>
          <w:p w14:paraId="147FC2EF" w14:textId="7F0E89E0" w:rsidR="004C7760" w:rsidRDefault="004C7760" w:rsidP="00252B30">
            <w:pPr>
              <w:pStyle w:val="a3"/>
              <w:ind w:left="0" w:firstLine="0"/>
              <w:jc w:val="left"/>
              <w:rPr>
                <w:sz w:val="24"/>
                <w:szCs w:val="24"/>
              </w:rPr>
            </w:pPr>
            <w:r>
              <w:rPr>
                <w:sz w:val="24"/>
                <w:szCs w:val="24"/>
              </w:rPr>
              <w:t>м</w:t>
            </w:r>
            <w:r w:rsidR="00FD0DF8">
              <w:rPr>
                <w:sz w:val="24"/>
                <w:szCs w:val="24"/>
              </w:rPr>
              <w:t>ногофункциональ</w:t>
            </w:r>
          </w:p>
          <w:p w14:paraId="546E54A3" w14:textId="18E7ED1A" w:rsidR="00FD0DF8" w:rsidRDefault="00FD0DF8" w:rsidP="00252B30">
            <w:pPr>
              <w:pStyle w:val="a3"/>
              <w:ind w:left="0" w:firstLine="0"/>
              <w:jc w:val="left"/>
              <w:rPr>
                <w:sz w:val="24"/>
                <w:szCs w:val="24"/>
              </w:rPr>
            </w:pPr>
            <w:r>
              <w:rPr>
                <w:sz w:val="24"/>
                <w:szCs w:val="24"/>
              </w:rPr>
              <w:t>ность,</w:t>
            </w:r>
          </w:p>
          <w:p w14:paraId="1F912ADC" w14:textId="04949D97" w:rsidR="00F205B2" w:rsidRPr="00146D93" w:rsidRDefault="00F65879" w:rsidP="00252B30">
            <w:pPr>
              <w:pStyle w:val="a3"/>
              <w:ind w:left="0" w:firstLine="0"/>
              <w:jc w:val="left"/>
              <w:rPr>
                <w:sz w:val="24"/>
                <w:szCs w:val="24"/>
              </w:rPr>
            </w:pPr>
            <w:r>
              <w:rPr>
                <w:sz w:val="24"/>
                <w:szCs w:val="24"/>
              </w:rPr>
              <w:t>незамедлительная обратная связь</w:t>
            </w:r>
          </w:p>
        </w:tc>
        <w:tc>
          <w:tcPr>
            <w:tcW w:w="2694" w:type="dxa"/>
          </w:tcPr>
          <w:p w14:paraId="362AFD21" w14:textId="2B0560E7" w:rsidR="00F205B2" w:rsidRPr="00146D93" w:rsidRDefault="00156B5E" w:rsidP="00252B30">
            <w:pPr>
              <w:pStyle w:val="a3"/>
              <w:ind w:left="0" w:firstLine="0"/>
              <w:rPr>
                <w:sz w:val="24"/>
                <w:szCs w:val="24"/>
              </w:rPr>
            </w:pPr>
            <w:r>
              <w:rPr>
                <w:sz w:val="24"/>
                <w:szCs w:val="24"/>
              </w:rPr>
              <w:t xml:space="preserve">Уменьшение когнитивной нагрузки </w:t>
            </w:r>
            <w:r w:rsidR="00820973">
              <w:rPr>
                <w:sz w:val="24"/>
                <w:szCs w:val="24"/>
              </w:rPr>
              <w:t>и развитие аналитического мышления</w:t>
            </w:r>
            <w:r w:rsidR="00887D28">
              <w:rPr>
                <w:sz w:val="24"/>
                <w:szCs w:val="24"/>
              </w:rPr>
              <w:t xml:space="preserve"> </w:t>
            </w:r>
          </w:p>
        </w:tc>
        <w:tc>
          <w:tcPr>
            <w:tcW w:w="2268" w:type="dxa"/>
          </w:tcPr>
          <w:p w14:paraId="1F25F7F7" w14:textId="16311F66" w:rsidR="00F205B2" w:rsidRPr="00146D93" w:rsidRDefault="00820973" w:rsidP="00252B30">
            <w:pPr>
              <w:pStyle w:val="a3"/>
              <w:ind w:left="0" w:firstLine="0"/>
              <w:rPr>
                <w:sz w:val="24"/>
                <w:szCs w:val="24"/>
              </w:rPr>
            </w:pPr>
            <w:r>
              <w:rPr>
                <w:sz w:val="24"/>
                <w:szCs w:val="24"/>
              </w:rPr>
              <w:t xml:space="preserve">Развитие внутренней </w:t>
            </w:r>
            <w:r w:rsidR="00960197">
              <w:rPr>
                <w:sz w:val="24"/>
                <w:szCs w:val="24"/>
              </w:rPr>
              <w:t>самодисциплин</w:t>
            </w:r>
            <w:r w:rsidR="004C7760">
              <w:rPr>
                <w:sz w:val="24"/>
                <w:szCs w:val="24"/>
              </w:rPr>
              <w:t>ы</w:t>
            </w:r>
            <w:r w:rsidR="00420828">
              <w:rPr>
                <w:sz w:val="24"/>
                <w:szCs w:val="24"/>
              </w:rPr>
              <w:t xml:space="preserve">, устойчивость к </w:t>
            </w:r>
            <w:r>
              <w:rPr>
                <w:sz w:val="24"/>
                <w:szCs w:val="24"/>
              </w:rPr>
              <w:t>обучению</w:t>
            </w:r>
          </w:p>
        </w:tc>
      </w:tr>
      <w:tr w:rsidR="00F205B2" w:rsidRPr="00146D93" w14:paraId="2F767E3E" w14:textId="77777777" w:rsidTr="00222958">
        <w:tc>
          <w:tcPr>
            <w:tcW w:w="2410" w:type="dxa"/>
          </w:tcPr>
          <w:p w14:paraId="1D70E10C" w14:textId="77777777" w:rsidR="004C7760" w:rsidRDefault="008B214E" w:rsidP="00252B30">
            <w:pPr>
              <w:pStyle w:val="a3"/>
              <w:ind w:left="0" w:firstLine="0"/>
              <w:jc w:val="center"/>
              <w:rPr>
                <w:sz w:val="24"/>
                <w:szCs w:val="24"/>
              </w:rPr>
            </w:pPr>
            <w:r>
              <w:rPr>
                <w:sz w:val="24"/>
                <w:szCs w:val="24"/>
              </w:rPr>
              <w:t>Геймификация</w:t>
            </w:r>
            <w:r w:rsidR="00473E33">
              <w:rPr>
                <w:sz w:val="24"/>
                <w:szCs w:val="24"/>
              </w:rPr>
              <w:t>, имитационн</w:t>
            </w:r>
            <w:r w:rsidR="00990DB4">
              <w:rPr>
                <w:sz w:val="24"/>
                <w:szCs w:val="24"/>
              </w:rPr>
              <w:t>ые</w:t>
            </w:r>
            <w:r w:rsidR="00473E33">
              <w:rPr>
                <w:sz w:val="24"/>
                <w:szCs w:val="24"/>
              </w:rPr>
              <w:t xml:space="preserve"> технологии, симуляторы </w:t>
            </w:r>
          </w:p>
          <w:p w14:paraId="24C2928C" w14:textId="61087B59" w:rsidR="00F205B2" w:rsidRPr="00473E33" w:rsidRDefault="00473E33" w:rsidP="00252B30">
            <w:pPr>
              <w:pStyle w:val="a3"/>
              <w:ind w:left="0" w:firstLine="0"/>
              <w:jc w:val="center"/>
              <w:rPr>
                <w:sz w:val="24"/>
                <w:szCs w:val="24"/>
              </w:rPr>
            </w:pPr>
            <w:r>
              <w:rPr>
                <w:sz w:val="24"/>
                <w:szCs w:val="24"/>
                <w:lang w:val="en-US"/>
              </w:rPr>
              <w:t>VR</w:t>
            </w:r>
            <w:r w:rsidRPr="00473E33">
              <w:rPr>
                <w:sz w:val="24"/>
                <w:szCs w:val="24"/>
              </w:rPr>
              <w:t xml:space="preserve">, </w:t>
            </w:r>
            <w:r>
              <w:rPr>
                <w:sz w:val="24"/>
                <w:szCs w:val="24"/>
                <w:lang w:val="en-US"/>
              </w:rPr>
              <w:t>AR</w:t>
            </w:r>
          </w:p>
        </w:tc>
        <w:tc>
          <w:tcPr>
            <w:tcW w:w="2126" w:type="dxa"/>
          </w:tcPr>
          <w:p w14:paraId="577CBB2E" w14:textId="1CDC5546" w:rsidR="00F205B2" w:rsidRPr="00146D93" w:rsidRDefault="004C235C" w:rsidP="00252B30">
            <w:pPr>
              <w:pStyle w:val="a3"/>
              <w:ind w:left="0" w:firstLine="0"/>
              <w:jc w:val="left"/>
              <w:rPr>
                <w:sz w:val="24"/>
                <w:szCs w:val="24"/>
              </w:rPr>
            </w:pPr>
            <w:r>
              <w:rPr>
                <w:sz w:val="24"/>
                <w:szCs w:val="24"/>
              </w:rPr>
              <w:t>Интерактивность экспериментирования, мультимедийность</w:t>
            </w:r>
          </w:p>
        </w:tc>
        <w:tc>
          <w:tcPr>
            <w:tcW w:w="2694" w:type="dxa"/>
          </w:tcPr>
          <w:p w14:paraId="657A34C7" w14:textId="1AEBEBD3" w:rsidR="00F205B2" w:rsidRPr="00960197" w:rsidRDefault="00960197" w:rsidP="00252B30">
            <w:pPr>
              <w:pStyle w:val="a3"/>
              <w:ind w:left="0" w:firstLine="0"/>
              <w:jc w:val="left"/>
              <w:rPr>
                <w:sz w:val="24"/>
                <w:szCs w:val="24"/>
              </w:rPr>
            </w:pPr>
            <w:r>
              <w:rPr>
                <w:sz w:val="24"/>
                <w:szCs w:val="24"/>
              </w:rPr>
              <w:t>Развитие критического мышления, понимание причинно-следственных связей</w:t>
            </w:r>
          </w:p>
        </w:tc>
        <w:tc>
          <w:tcPr>
            <w:tcW w:w="2268" w:type="dxa"/>
          </w:tcPr>
          <w:p w14:paraId="6725C7FF" w14:textId="0F4E7BFA" w:rsidR="00F205B2" w:rsidRPr="00146D93" w:rsidRDefault="00960197" w:rsidP="00252B30">
            <w:pPr>
              <w:pStyle w:val="a3"/>
              <w:ind w:left="0" w:firstLine="0"/>
              <w:rPr>
                <w:sz w:val="24"/>
                <w:szCs w:val="24"/>
              </w:rPr>
            </w:pPr>
            <w:r>
              <w:rPr>
                <w:sz w:val="24"/>
                <w:szCs w:val="24"/>
              </w:rPr>
              <w:t>Развитие внутренней мотивации к обучению</w:t>
            </w:r>
            <w:r w:rsidR="00B31B34">
              <w:rPr>
                <w:sz w:val="24"/>
                <w:szCs w:val="24"/>
              </w:rPr>
              <w:t>, настойчивость</w:t>
            </w:r>
          </w:p>
        </w:tc>
      </w:tr>
      <w:tr w:rsidR="00F205B2" w:rsidRPr="00146D93" w14:paraId="1E8C4E76" w14:textId="77777777" w:rsidTr="00222958">
        <w:tc>
          <w:tcPr>
            <w:tcW w:w="2410" w:type="dxa"/>
          </w:tcPr>
          <w:p w14:paraId="799D1AA7" w14:textId="4BC01F3E" w:rsidR="00990DB4" w:rsidRDefault="007D2DD5" w:rsidP="00A97D16">
            <w:pPr>
              <w:pStyle w:val="a3"/>
              <w:ind w:left="0" w:firstLine="0"/>
              <w:rPr>
                <w:sz w:val="24"/>
                <w:szCs w:val="24"/>
              </w:rPr>
            </w:pPr>
            <w:r>
              <w:rPr>
                <w:sz w:val="24"/>
                <w:szCs w:val="24"/>
              </w:rPr>
              <w:t>Проблемно</w:t>
            </w:r>
            <w:r w:rsidRPr="007D2DD5">
              <w:rPr>
                <w:sz w:val="24"/>
                <w:szCs w:val="24"/>
              </w:rPr>
              <w:t>-</w:t>
            </w:r>
            <w:r>
              <w:rPr>
                <w:sz w:val="24"/>
                <w:szCs w:val="24"/>
              </w:rPr>
              <w:t>информационные технологии,</w:t>
            </w:r>
          </w:p>
          <w:p w14:paraId="764FC204" w14:textId="247B6BEF" w:rsidR="00990DB4" w:rsidRDefault="00734384" w:rsidP="00A97D16">
            <w:pPr>
              <w:pStyle w:val="a3"/>
              <w:ind w:left="0" w:firstLine="0"/>
              <w:rPr>
                <w:sz w:val="24"/>
                <w:szCs w:val="24"/>
              </w:rPr>
            </w:pPr>
            <w:r>
              <w:rPr>
                <w:sz w:val="24"/>
                <w:szCs w:val="24"/>
                <w:lang w:val="en-US"/>
              </w:rPr>
              <w:t>web</w:t>
            </w:r>
            <w:r w:rsidRPr="007D2DD5">
              <w:rPr>
                <w:sz w:val="24"/>
                <w:szCs w:val="24"/>
              </w:rPr>
              <w:t>-</w:t>
            </w:r>
            <w:r>
              <w:rPr>
                <w:sz w:val="24"/>
                <w:szCs w:val="24"/>
                <w:lang w:val="en-US"/>
              </w:rPr>
              <w:t>quest</w:t>
            </w:r>
            <w:r w:rsidRPr="007D2DD5">
              <w:rPr>
                <w:sz w:val="24"/>
                <w:szCs w:val="24"/>
              </w:rPr>
              <w:t>,</w:t>
            </w:r>
          </w:p>
          <w:p w14:paraId="6FD5ECFB" w14:textId="7D9D98B9" w:rsidR="00F205B2" w:rsidRPr="00990DB4" w:rsidRDefault="00734384" w:rsidP="00A97D16">
            <w:pPr>
              <w:pStyle w:val="a3"/>
              <w:ind w:left="0" w:firstLine="0"/>
              <w:rPr>
                <w:sz w:val="24"/>
                <w:szCs w:val="24"/>
                <w:lang w:val="en-US"/>
              </w:rPr>
            </w:pPr>
            <w:r>
              <w:rPr>
                <w:sz w:val="24"/>
                <w:szCs w:val="24"/>
                <w:lang w:val="en-US"/>
              </w:rPr>
              <w:t>digital</w:t>
            </w:r>
            <w:r w:rsidRPr="00990DB4">
              <w:rPr>
                <w:sz w:val="24"/>
                <w:szCs w:val="24"/>
                <w:lang w:val="en-US"/>
              </w:rPr>
              <w:t xml:space="preserve"> </w:t>
            </w:r>
            <w:r>
              <w:rPr>
                <w:sz w:val="24"/>
                <w:szCs w:val="24"/>
                <w:lang w:val="en-US"/>
              </w:rPr>
              <w:t>storytelling</w:t>
            </w:r>
            <w:r w:rsidRPr="00990DB4">
              <w:rPr>
                <w:sz w:val="24"/>
                <w:szCs w:val="24"/>
                <w:lang w:val="en-US"/>
              </w:rPr>
              <w:t xml:space="preserve">, </w:t>
            </w:r>
            <w:r>
              <w:rPr>
                <w:sz w:val="24"/>
                <w:szCs w:val="24"/>
              </w:rPr>
              <w:t>интеллект</w:t>
            </w:r>
            <w:r w:rsidRPr="00990DB4">
              <w:rPr>
                <w:sz w:val="24"/>
                <w:szCs w:val="24"/>
                <w:lang w:val="en-US"/>
              </w:rPr>
              <w:t>-</w:t>
            </w:r>
            <w:r>
              <w:rPr>
                <w:sz w:val="24"/>
                <w:szCs w:val="24"/>
              </w:rPr>
              <w:t>карта</w:t>
            </w:r>
            <w:r w:rsidRPr="00990DB4">
              <w:rPr>
                <w:sz w:val="24"/>
                <w:szCs w:val="24"/>
                <w:lang w:val="en-US"/>
              </w:rPr>
              <w:t xml:space="preserve">, </w:t>
            </w:r>
          </w:p>
        </w:tc>
        <w:tc>
          <w:tcPr>
            <w:tcW w:w="2126" w:type="dxa"/>
          </w:tcPr>
          <w:p w14:paraId="0C0B99D4" w14:textId="77777777" w:rsidR="00F65BE8" w:rsidRDefault="00D13F7C" w:rsidP="00071780">
            <w:pPr>
              <w:pStyle w:val="a3"/>
              <w:ind w:left="0" w:firstLine="0"/>
              <w:rPr>
                <w:sz w:val="24"/>
                <w:szCs w:val="24"/>
              </w:rPr>
            </w:pPr>
            <w:r>
              <w:rPr>
                <w:sz w:val="24"/>
                <w:szCs w:val="24"/>
              </w:rPr>
              <w:t xml:space="preserve">Цифровая идентичность и автономия, </w:t>
            </w:r>
          </w:p>
          <w:p w14:paraId="7CF15EED" w14:textId="162B092C" w:rsidR="00F205B2" w:rsidRPr="007D2DD5" w:rsidRDefault="00D13F7C" w:rsidP="00071780">
            <w:pPr>
              <w:pStyle w:val="a3"/>
              <w:ind w:left="0" w:firstLine="0"/>
              <w:rPr>
                <w:sz w:val="24"/>
                <w:szCs w:val="24"/>
              </w:rPr>
            </w:pPr>
            <w:r>
              <w:rPr>
                <w:sz w:val="24"/>
                <w:szCs w:val="24"/>
              </w:rPr>
              <w:t xml:space="preserve">поиск </w:t>
            </w:r>
            <w:r w:rsidR="00E17868">
              <w:rPr>
                <w:sz w:val="24"/>
                <w:szCs w:val="24"/>
              </w:rPr>
              <w:t>оптимальных решений</w:t>
            </w:r>
            <w:r>
              <w:rPr>
                <w:sz w:val="24"/>
                <w:szCs w:val="24"/>
              </w:rPr>
              <w:t xml:space="preserve"> </w:t>
            </w:r>
          </w:p>
        </w:tc>
        <w:tc>
          <w:tcPr>
            <w:tcW w:w="2694" w:type="dxa"/>
          </w:tcPr>
          <w:p w14:paraId="64D1009F" w14:textId="316D927F" w:rsidR="00714AB3" w:rsidRPr="00734384" w:rsidRDefault="00734384" w:rsidP="00FB632D">
            <w:pPr>
              <w:pStyle w:val="a3"/>
              <w:ind w:left="0" w:firstLine="0"/>
              <w:rPr>
                <w:sz w:val="24"/>
                <w:szCs w:val="24"/>
              </w:rPr>
            </w:pPr>
            <w:r>
              <w:rPr>
                <w:sz w:val="24"/>
                <w:szCs w:val="24"/>
              </w:rPr>
              <w:t xml:space="preserve">Развитие метапознания как способности анализировать собственное мышление, </w:t>
            </w:r>
          </w:p>
        </w:tc>
        <w:tc>
          <w:tcPr>
            <w:tcW w:w="2268" w:type="dxa"/>
          </w:tcPr>
          <w:p w14:paraId="7BDF4814" w14:textId="77777777" w:rsidR="00D61011" w:rsidRDefault="003900E2" w:rsidP="00071780">
            <w:pPr>
              <w:pStyle w:val="a3"/>
              <w:ind w:left="0" w:firstLine="0"/>
              <w:rPr>
                <w:sz w:val="24"/>
                <w:szCs w:val="24"/>
              </w:rPr>
            </w:pPr>
            <w:r>
              <w:rPr>
                <w:sz w:val="24"/>
                <w:szCs w:val="24"/>
              </w:rPr>
              <w:t xml:space="preserve">Развитие </w:t>
            </w:r>
            <w:r w:rsidR="007954B8">
              <w:rPr>
                <w:sz w:val="24"/>
                <w:szCs w:val="24"/>
              </w:rPr>
              <w:t xml:space="preserve">само-организации,  </w:t>
            </w:r>
          </w:p>
          <w:p w14:paraId="313B3845" w14:textId="7D94D8DD" w:rsidR="00A00315" w:rsidRDefault="003900E2" w:rsidP="00071780">
            <w:pPr>
              <w:pStyle w:val="a3"/>
              <w:ind w:left="0" w:firstLine="0"/>
              <w:rPr>
                <w:sz w:val="24"/>
                <w:szCs w:val="24"/>
              </w:rPr>
            </w:pPr>
            <w:r>
              <w:rPr>
                <w:sz w:val="24"/>
                <w:szCs w:val="24"/>
              </w:rPr>
              <w:t>профессиональной направленности</w:t>
            </w:r>
            <w:r w:rsidR="009F73F6">
              <w:rPr>
                <w:sz w:val="24"/>
                <w:szCs w:val="24"/>
              </w:rPr>
              <w:t xml:space="preserve">, включающей социальную </w:t>
            </w:r>
            <w:r w:rsidR="00AB262A">
              <w:rPr>
                <w:sz w:val="24"/>
                <w:szCs w:val="24"/>
              </w:rPr>
              <w:t xml:space="preserve">и </w:t>
            </w:r>
          </w:p>
          <w:p w14:paraId="52D3B324" w14:textId="471746FA" w:rsidR="00F205B2" w:rsidRPr="00146D93" w:rsidRDefault="00F205B2" w:rsidP="00071780">
            <w:pPr>
              <w:pStyle w:val="a3"/>
              <w:ind w:left="0" w:firstLine="0"/>
              <w:rPr>
                <w:sz w:val="24"/>
                <w:szCs w:val="24"/>
              </w:rPr>
            </w:pPr>
          </w:p>
        </w:tc>
      </w:tr>
      <w:tr w:rsidR="00A97D16" w:rsidRPr="00146D93" w14:paraId="79F3012C" w14:textId="77777777" w:rsidTr="002A0DF7">
        <w:tc>
          <w:tcPr>
            <w:tcW w:w="9498" w:type="dxa"/>
            <w:gridSpan w:val="4"/>
          </w:tcPr>
          <w:p w14:paraId="14757AC1" w14:textId="65487750" w:rsidR="00A97D16" w:rsidRDefault="00A97D16" w:rsidP="00A97D16">
            <w:pPr>
              <w:pStyle w:val="a3"/>
              <w:tabs>
                <w:tab w:val="left" w:pos="2092"/>
              </w:tabs>
              <w:ind w:left="0" w:firstLine="0"/>
              <w:rPr>
                <w:sz w:val="24"/>
                <w:szCs w:val="24"/>
              </w:rPr>
            </w:pPr>
            <w:r>
              <w:rPr>
                <w:sz w:val="24"/>
                <w:szCs w:val="24"/>
              </w:rPr>
              <w:lastRenderedPageBreak/>
              <w:t>Продолжение таблицы  12</w:t>
            </w:r>
          </w:p>
        </w:tc>
      </w:tr>
      <w:tr w:rsidR="00A97D16" w:rsidRPr="00146D93" w14:paraId="2A19C3DB" w14:textId="77777777" w:rsidTr="00222958">
        <w:tc>
          <w:tcPr>
            <w:tcW w:w="2410" w:type="dxa"/>
          </w:tcPr>
          <w:p w14:paraId="3AF3F9D4" w14:textId="397B791B" w:rsidR="00A97D16" w:rsidRDefault="00A97D16" w:rsidP="00A97D16">
            <w:pPr>
              <w:pStyle w:val="a3"/>
              <w:ind w:left="0" w:firstLine="0"/>
              <w:jc w:val="center"/>
              <w:rPr>
                <w:sz w:val="24"/>
                <w:szCs w:val="24"/>
              </w:rPr>
            </w:pPr>
            <w:r>
              <w:rPr>
                <w:sz w:val="24"/>
                <w:szCs w:val="24"/>
              </w:rPr>
              <w:t>1</w:t>
            </w:r>
          </w:p>
        </w:tc>
        <w:tc>
          <w:tcPr>
            <w:tcW w:w="2126" w:type="dxa"/>
          </w:tcPr>
          <w:p w14:paraId="3CC418A7" w14:textId="50E1E4C3" w:rsidR="00A97D16" w:rsidRDefault="00A97D16" w:rsidP="00A97D16">
            <w:pPr>
              <w:pStyle w:val="a3"/>
              <w:ind w:left="0" w:firstLine="0"/>
              <w:jc w:val="center"/>
              <w:rPr>
                <w:sz w:val="24"/>
                <w:szCs w:val="24"/>
              </w:rPr>
            </w:pPr>
            <w:r>
              <w:rPr>
                <w:sz w:val="24"/>
                <w:szCs w:val="24"/>
              </w:rPr>
              <w:t>2</w:t>
            </w:r>
          </w:p>
        </w:tc>
        <w:tc>
          <w:tcPr>
            <w:tcW w:w="2694" w:type="dxa"/>
          </w:tcPr>
          <w:p w14:paraId="49F281F4" w14:textId="0511F285" w:rsidR="00A97D16" w:rsidRDefault="00A97D16" w:rsidP="00A97D16">
            <w:pPr>
              <w:pStyle w:val="a3"/>
              <w:ind w:left="0" w:firstLine="0"/>
              <w:jc w:val="center"/>
              <w:rPr>
                <w:sz w:val="24"/>
                <w:szCs w:val="24"/>
              </w:rPr>
            </w:pPr>
            <w:r>
              <w:rPr>
                <w:sz w:val="24"/>
                <w:szCs w:val="24"/>
              </w:rPr>
              <w:t>3</w:t>
            </w:r>
          </w:p>
        </w:tc>
        <w:tc>
          <w:tcPr>
            <w:tcW w:w="2268" w:type="dxa"/>
          </w:tcPr>
          <w:p w14:paraId="77704BD3" w14:textId="1C919E74" w:rsidR="00A97D16" w:rsidRDefault="00A97D16" w:rsidP="00A97D16">
            <w:pPr>
              <w:pStyle w:val="a3"/>
              <w:ind w:left="0" w:firstLine="0"/>
              <w:jc w:val="center"/>
              <w:rPr>
                <w:sz w:val="24"/>
                <w:szCs w:val="24"/>
              </w:rPr>
            </w:pPr>
            <w:r>
              <w:rPr>
                <w:sz w:val="24"/>
                <w:szCs w:val="24"/>
              </w:rPr>
              <w:t>4</w:t>
            </w:r>
          </w:p>
        </w:tc>
      </w:tr>
      <w:tr w:rsidR="00A97D16" w:rsidRPr="00146D93" w14:paraId="47B65813" w14:textId="77777777" w:rsidTr="00222958">
        <w:tc>
          <w:tcPr>
            <w:tcW w:w="2410" w:type="dxa"/>
          </w:tcPr>
          <w:p w14:paraId="595ACD56" w14:textId="649CAA19" w:rsidR="00A97D16" w:rsidRDefault="00A97D16" w:rsidP="00A97D16">
            <w:pPr>
              <w:pStyle w:val="a3"/>
              <w:ind w:left="0" w:firstLine="0"/>
              <w:rPr>
                <w:sz w:val="24"/>
                <w:szCs w:val="24"/>
              </w:rPr>
            </w:pPr>
            <w:r>
              <w:rPr>
                <w:sz w:val="24"/>
                <w:szCs w:val="24"/>
                <w:lang w:val="en-US"/>
              </w:rPr>
              <w:t>Mind</w:t>
            </w:r>
            <w:r w:rsidRPr="00990DB4">
              <w:rPr>
                <w:sz w:val="24"/>
                <w:szCs w:val="24"/>
                <w:lang w:val="en-US"/>
              </w:rPr>
              <w:t>-</w:t>
            </w:r>
            <w:r>
              <w:rPr>
                <w:sz w:val="24"/>
                <w:szCs w:val="24"/>
                <w:lang w:val="en-US"/>
              </w:rPr>
              <w:t>mapping</w:t>
            </w:r>
          </w:p>
        </w:tc>
        <w:tc>
          <w:tcPr>
            <w:tcW w:w="2126" w:type="dxa"/>
          </w:tcPr>
          <w:p w14:paraId="0B84326A" w14:textId="77777777" w:rsidR="00A97D16" w:rsidRDefault="00A97D16" w:rsidP="00071780">
            <w:pPr>
              <w:pStyle w:val="a3"/>
              <w:ind w:left="0" w:firstLine="0"/>
              <w:rPr>
                <w:sz w:val="24"/>
                <w:szCs w:val="24"/>
              </w:rPr>
            </w:pPr>
          </w:p>
        </w:tc>
        <w:tc>
          <w:tcPr>
            <w:tcW w:w="2694" w:type="dxa"/>
          </w:tcPr>
          <w:p w14:paraId="698EBBA3" w14:textId="5399E0A9" w:rsidR="00A97D16" w:rsidRDefault="00A97D16" w:rsidP="00FB632D">
            <w:pPr>
              <w:pStyle w:val="a3"/>
              <w:ind w:left="0" w:firstLine="0"/>
              <w:rPr>
                <w:sz w:val="24"/>
                <w:szCs w:val="24"/>
              </w:rPr>
            </w:pPr>
            <w:r>
              <w:rPr>
                <w:sz w:val="24"/>
                <w:szCs w:val="24"/>
              </w:rPr>
              <w:t>способность к личной</w:t>
            </w:r>
          </w:p>
        </w:tc>
        <w:tc>
          <w:tcPr>
            <w:tcW w:w="2268" w:type="dxa"/>
          </w:tcPr>
          <w:p w14:paraId="23C13FB9" w14:textId="6EDA55B1" w:rsidR="00A97D16" w:rsidRDefault="00A97D16" w:rsidP="00071780">
            <w:pPr>
              <w:pStyle w:val="a3"/>
              <w:ind w:left="0" w:firstLine="0"/>
              <w:rPr>
                <w:sz w:val="24"/>
                <w:szCs w:val="24"/>
              </w:rPr>
            </w:pPr>
            <w:r>
              <w:rPr>
                <w:sz w:val="24"/>
                <w:szCs w:val="24"/>
              </w:rPr>
              <w:t>командную</w:t>
            </w:r>
          </w:p>
        </w:tc>
      </w:tr>
      <w:tr w:rsidR="00FB632D" w:rsidRPr="00146D93" w14:paraId="75F8FB25" w14:textId="77777777" w:rsidTr="00222958">
        <w:tc>
          <w:tcPr>
            <w:tcW w:w="2410" w:type="dxa"/>
          </w:tcPr>
          <w:p w14:paraId="035A22AC" w14:textId="77777777" w:rsidR="00FB632D" w:rsidRDefault="00FB632D" w:rsidP="006B453F">
            <w:pPr>
              <w:pStyle w:val="a3"/>
              <w:ind w:left="0" w:firstLine="0"/>
              <w:jc w:val="center"/>
              <w:rPr>
                <w:sz w:val="24"/>
                <w:szCs w:val="24"/>
              </w:rPr>
            </w:pPr>
          </w:p>
        </w:tc>
        <w:tc>
          <w:tcPr>
            <w:tcW w:w="2126" w:type="dxa"/>
          </w:tcPr>
          <w:p w14:paraId="33F0D263" w14:textId="77777777" w:rsidR="00FB632D" w:rsidRDefault="00FB632D" w:rsidP="00071780">
            <w:pPr>
              <w:pStyle w:val="a3"/>
              <w:ind w:left="0" w:firstLine="0"/>
              <w:rPr>
                <w:sz w:val="24"/>
                <w:szCs w:val="24"/>
              </w:rPr>
            </w:pPr>
          </w:p>
        </w:tc>
        <w:tc>
          <w:tcPr>
            <w:tcW w:w="2694" w:type="dxa"/>
          </w:tcPr>
          <w:p w14:paraId="38C3F8C1" w14:textId="7A0D02CC" w:rsidR="00FB632D" w:rsidRDefault="00FB632D" w:rsidP="00071780">
            <w:pPr>
              <w:pStyle w:val="a3"/>
              <w:ind w:left="0" w:firstLine="0"/>
              <w:rPr>
                <w:sz w:val="24"/>
                <w:szCs w:val="24"/>
              </w:rPr>
            </w:pPr>
            <w:r>
              <w:rPr>
                <w:sz w:val="24"/>
                <w:szCs w:val="24"/>
              </w:rPr>
              <w:t>креативности, понимать</w:t>
            </w:r>
            <w:r w:rsidR="00222958">
              <w:rPr>
                <w:sz w:val="24"/>
                <w:szCs w:val="24"/>
              </w:rPr>
              <w:t xml:space="preserve"> </w:t>
            </w:r>
            <w:r>
              <w:rPr>
                <w:sz w:val="24"/>
                <w:szCs w:val="24"/>
              </w:rPr>
              <w:t>информацию по цифровым</w:t>
            </w:r>
            <w:r w:rsidR="00222958">
              <w:rPr>
                <w:sz w:val="24"/>
                <w:szCs w:val="24"/>
              </w:rPr>
              <w:t xml:space="preserve"> </w:t>
            </w:r>
            <w:r>
              <w:rPr>
                <w:sz w:val="24"/>
                <w:szCs w:val="24"/>
              </w:rPr>
              <w:t>действиям участников цифровой среды</w:t>
            </w:r>
          </w:p>
        </w:tc>
        <w:tc>
          <w:tcPr>
            <w:tcW w:w="2268" w:type="dxa"/>
          </w:tcPr>
          <w:p w14:paraId="512AE751" w14:textId="630AAF39" w:rsidR="00FB632D" w:rsidRDefault="00FB632D" w:rsidP="00071780">
            <w:pPr>
              <w:pStyle w:val="a3"/>
              <w:ind w:left="0" w:firstLine="0"/>
              <w:rPr>
                <w:sz w:val="24"/>
                <w:szCs w:val="24"/>
              </w:rPr>
            </w:pPr>
            <w:r>
              <w:rPr>
                <w:sz w:val="24"/>
                <w:szCs w:val="24"/>
              </w:rPr>
              <w:t>ответственность</w:t>
            </w:r>
          </w:p>
        </w:tc>
      </w:tr>
    </w:tbl>
    <w:p w14:paraId="413D2549" w14:textId="77777777" w:rsidR="00B25C1A" w:rsidRPr="00B25C1A" w:rsidRDefault="00B25C1A" w:rsidP="00071780">
      <w:pPr>
        <w:jc w:val="both"/>
        <w:rPr>
          <w:rFonts w:ascii="Arial" w:hAnsi="Arial" w:cs="Arial"/>
          <w:color w:val="000000" w:themeColor="text1"/>
          <w:lang w:val="ru-RU"/>
        </w:rPr>
      </w:pPr>
    </w:p>
    <w:p w14:paraId="18069DA3" w14:textId="66F20C70" w:rsidR="004B233F" w:rsidRDefault="006A6867" w:rsidP="00071780">
      <w:pPr>
        <w:pStyle w:val="a3"/>
        <w:tabs>
          <w:tab w:val="left" w:pos="709"/>
        </w:tabs>
        <w:ind w:left="0" w:firstLine="709"/>
        <w:rPr>
          <w:color w:val="000000" w:themeColor="text1"/>
        </w:rPr>
      </w:pPr>
      <w:r>
        <w:rPr>
          <w:color w:val="000000" w:themeColor="text1"/>
        </w:rPr>
        <w:t>Внедрение ц</w:t>
      </w:r>
      <w:r w:rsidR="004B233F">
        <w:rPr>
          <w:color w:val="000000" w:themeColor="text1"/>
        </w:rPr>
        <w:t>ифровых методов и технологий в образовательно</w:t>
      </w:r>
      <w:r>
        <w:rPr>
          <w:color w:val="000000" w:themeColor="text1"/>
        </w:rPr>
        <w:t>е</w:t>
      </w:r>
      <w:r w:rsidR="004B233F">
        <w:rPr>
          <w:color w:val="000000" w:themeColor="text1"/>
        </w:rPr>
        <w:t xml:space="preserve"> пространств</w:t>
      </w:r>
      <w:r>
        <w:rPr>
          <w:color w:val="000000" w:themeColor="text1"/>
        </w:rPr>
        <w:t>о</w:t>
      </w:r>
      <w:r w:rsidR="004B233F">
        <w:rPr>
          <w:color w:val="000000" w:themeColor="text1"/>
        </w:rPr>
        <w:t xml:space="preserve"> вуза </w:t>
      </w:r>
      <w:r w:rsidR="006625DC">
        <w:rPr>
          <w:color w:val="000000" w:themeColor="text1"/>
        </w:rPr>
        <w:t xml:space="preserve">запускает механизмы </w:t>
      </w:r>
      <w:r>
        <w:rPr>
          <w:color w:val="000000" w:themeColor="text1"/>
        </w:rPr>
        <w:t>развити</w:t>
      </w:r>
      <w:r w:rsidR="006625DC">
        <w:rPr>
          <w:color w:val="000000" w:themeColor="text1"/>
        </w:rPr>
        <w:t>я</w:t>
      </w:r>
      <w:r>
        <w:rPr>
          <w:color w:val="000000" w:themeColor="text1"/>
        </w:rPr>
        <w:t xml:space="preserve"> профессиональных способностей обучающихся</w:t>
      </w:r>
      <w:r w:rsidR="006625DC">
        <w:rPr>
          <w:color w:val="000000" w:themeColor="text1"/>
        </w:rPr>
        <w:t xml:space="preserve"> и обуславливает обновление процесса обучения.</w:t>
      </w:r>
    </w:p>
    <w:p w14:paraId="1A3DC311" w14:textId="197C627D" w:rsidR="00D764C5" w:rsidRDefault="005E22EF" w:rsidP="00A667BA">
      <w:pPr>
        <w:pStyle w:val="a3"/>
        <w:tabs>
          <w:tab w:val="left" w:pos="709"/>
          <w:tab w:val="left" w:pos="3686"/>
          <w:tab w:val="left" w:pos="3969"/>
          <w:tab w:val="left" w:pos="4395"/>
        </w:tabs>
        <w:ind w:left="0" w:firstLine="709"/>
        <w:rPr>
          <w:color w:val="000000" w:themeColor="text1"/>
        </w:rPr>
      </w:pPr>
      <w:r w:rsidRPr="007C549B">
        <w:rPr>
          <w:color w:val="000000" w:themeColor="text1"/>
        </w:rPr>
        <w:t>Таким образом</w:t>
      </w:r>
      <w:r w:rsidR="00CA7FF4" w:rsidRPr="007C549B">
        <w:rPr>
          <w:color w:val="000000" w:themeColor="text1"/>
        </w:rPr>
        <w:t xml:space="preserve">, </w:t>
      </w:r>
      <w:r w:rsidR="00B52C40">
        <w:rPr>
          <w:color w:val="000000" w:themeColor="text1"/>
        </w:rPr>
        <w:t>на основе анализа индивидуально-психологических особенностей</w:t>
      </w:r>
      <w:r w:rsidR="00A667BA">
        <w:rPr>
          <w:color w:val="000000" w:themeColor="text1"/>
        </w:rPr>
        <w:t>, нелинейного типа мышления, стиля обучения</w:t>
      </w:r>
      <w:r w:rsidR="00B52C40">
        <w:rPr>
          <w:color w:val="000000" w:themeColor="text1"/>
        </w:rPr>
        <w:t xml:space="preserve"> современного поколения обучающихся, </w:t>
      </w:r>
      <w:r w:rsidR="00A667BA">
        <w:rPr>
          <w:color w:val="000000" w:themeColor="text1"/>
        </w:rPr>
        <w:t>определены и систематизированы методы, технологии, средства и формы развития профессиональных способностей обучающихся в цифровом образовательном пространстве. Д</w:t>
      </w:r>
      <w:r w:rsidR="00F925B4" w:rsidRPr="007C549B">
        <w:rPr>
          <w:color w:val="000000" w:themeColor="text1"/>
        </w:rPr>
        <w:t xml:space="preserve">идактический </w:t>
      </w:r>
      <w:r w:rsidR="00A667BA">
        <w:rPr>
          <w:color w:val="000000" w:themeColor="text1"/>
        </w:rPr>
        <w:t>и т</w:t>
      </w:r>
      <w:r w:rsidR="00A667BA" w:rsidRPr="007C549B">
        <w:rPr>
          <w:color w:val="000000" w:themeColor="text1"/>
        </w:rPr>
        <w:t xml:space="preserve">ехнологический </w:t>
      </w:r>
      <w:r w:rsidR="00A667BA">
        <w:rPr>
          <w:color w:val="000000" w:themeColor="text1"/>
        </w:rPr>
        <w:t>п</w:t>
      </w:r>
      <w:r w:rsidR="00F925B4" w:rsidRPr="007C549B">
        <w:rPr>
          <w:color w:val="000000" w:themeColor="text1"/>
        </w:rPr>
        <w:t xml:space="preserve">отенциал цифрового образовательного пространства </w:t>
      </w:r>
      <w:r w:rsidR="00945ED0">
        <w:rPr>
          <w:color w:val="000000" w:themeColor="text1"/>
        </w:rPr>
        <w:t xml:space="preserve">на основе </w:t>
      </w:r>
      <w:r w:rsidR="00583D61" w:rsidRPr="001731D8">
        <w:rPr>
          <w:color w:val="000000" w:themeColor="text1"/>
        </w:rPr>
        <w:t xml:space="preserve">деятельностно-технологического, контекстно-средового, </w:t>
      </w:r>
      <w:r w:rsidR="00FF255E" w:rsidRPr="001731D8">
        <w:rPr>
          <w:color w:val="000000" w:themeColor="text1"/>
        </w:rPr>
        <w:t>проблемно-информационного</w:t>
      </w:r>
      <w:r w:rsidR="00A00315">
        <w:rPr>
          <w:color w:val="000000" w:themeColor="text1"/>
        </w:rPr>
        <w:t xml:space="preserve"> подходов</w:t>
      </w:r>
      <w:r w:rsidR="00A667BA">
        <w:rPr>
          <w:color w:val="000000" w:themeColor="text1"/>
        </w:rPr>
        <w:t xml:space="preserve"> оказывает </w:t>
      </w:r>
      <w:r w:rsidR="00945ED0">
        <w:rPr>
          <w:color w:val="000000" w:themeColor="text1"/>
        </w:rPr>
        <w:t>влия</w:t>
      </w:r>
      <w:r w:rsidR="00A667BA">
        <w:rPr>
          <w:color w:val="000000" w:themeColor="text1"/>
        </w:rPr>
        <w:t xml:space="preserve">ние </w:t>
      </w:r>
      <w:r w:rsidR="00945ED0">
        <w:rPr>
          <w:color w:val="000000" w:themeColor="text1"/>
        </w:rPr>
        <w:t xml:space="preserve">на развитие когнитивных </w:t>
      </w:r>
      <w:r w:rsidR="00A667BA">
        <w:rPr>
          <w:color w:val="000000" w:themeColor="text1"/>
        </w:rPr>
        <w:t xml:space="preserve">и </w:t>
      </w:r>
      <w:r w:rsidR="00945ED0">
        <w:rPr>
          <w:color w:val="000000" w:themeColor="text1"/>
        </w:rPr>
        <w:t xml:space="preserve">некогнитивных способностей обучающихся. </w:t>
      </w:r>
    </w:p>
    <w:p w14:paraId="193EEC77" w14:textId="77777777" w:rsidR="007C783E" w:rsidRDefault="007C783E" w:rsidP="00252B30">
      <w:pPr>
        <w:pStyle w:val="a3"/>
        <w:tabs>
          <w:tab w:val="left" w:pos="709"/>
        </w:tabs>
        <w:ind w:left="0" w:firstLine="569"/>
        <w:rPr>
          <w:color w:val="000000" w:themeColor="text1"/>
        </w:rPr>
      </w:pPr>
    </w:p>
    <w:p w14:paraId="2E9D9AFB" w14:textId="204C9A20" w:rsidR="00AD7F15" w:rsidRDefault="00081945" w:rsidP="00A37CDF">
      <w:pPr>
        <w:pStyle w:val="2"/>
        <w:tabs>
          <w:tab w:val="left" w:pos="709"/>
          <w:tab w:val="left" w:pos="1310"/>
        </w:tabs>
        <w:spacing w:line="242" w:lineRule="auto"/>
        <w:ind w:left="0" w:right="145" w:firstLine="569"/>
      </w:pPr>
      <w:r>
        <w:tab/>
        <w:t>2.3</w:t>
      </w:r>
      <w:r w:rsidR="008416CF">
        <w:t xml:space="preserve"> </w:t>
      </w:r>
      <w:r w:rsidR="00EA4434">
        <w:t xml:space="preserve">Модель развития профессиональных способностей обучающихся </w:t>
      </w:r>
    </w:p>
    <w:p w14:paraId="442248BD" w14:textId="2B0309D9" w:rsidR="005616E0" w:rsidRDefault="00EA4434" w:rsidP="00252B30">
      <w:pPr>
        <w:pStyle w:val="2"/>
        <w:tabs>
          <w:tab w:val="left" w:pos="709"/>
          <w:tab w:val="left" w:pos="851"/>
          <w:tab w:val="left" w:pos="1310"/>
        </w:tabs>
        <w:spacing w:line="242" w:lineRule="auto"/>
        <w:ind w:left="0"/>
      </w:pPr>
      <w:r>
        <w:t>в условиях цифровизации образовательного пространства</w:t>
      </w:r>
    </w:p>
    <w:p w14:paraId="7EBF795D" w14:textId="77777777" w:rsidR="00222958" w:rsidRDefault="00EA4434" w:rsidP="00222958">
      <w:pPr>
        <w:pStyle w:val="a3"/>
        <w:ind w:left="0" w:firstLine="709"/>
      </w:pPr>
      <w:r>
        <w:t xml:space="preserve">Для построения модели развития профессиональных способностей, обучающихся в условиях цифровизации образовательного пространства мы </w:t>
      </w:r>
      <w:r w:rsidR="00F3662E">
        <w:t xml:space="preserve">основываемся </w:t>
      </w:r>
      <w:r>
        <w:t>на методологические основы</w:t>
      </w:r>
      <w:r w:rsidR="00743B69">
        <w:t xml:space="preserve"> </w:t>
      </w:r>
      <w:r w:rsidR="00743B69" w:rsidRPr="002A2E69">
        <w:rPr>
          <w:color w:val="000000" w:themeColor="text1"/>
        </w:rPr>
        <w:t>деятельностно-технологическ</w:t>
      </w:r>
      <w:r w:rsidR="00743B69">
        <w:rPr>
          <w:color w:val="000000" w:themeColor="text1"/>
        </w:rPr>
        <w:t>ого</w:t>
      </w:r>
      <w:r w:rsidR="00743B69">
        <w:rPr>
          <w:color w:val="000000" w:themeColor="text1"/>
          <w:spacing w:val="40"/>
        </w:rPr>
        <w:t xml:space="preserve">, </w:t>
      </w:r>
      <w:r w:rsidR="00743B69" w:rsidRPr="002A2E69">
        <w:rPr>
          <w:color w:val="000000" w:themeColor="text1"/>
        </w:rPr>
        <w:t>контекстно-средово</w:t>
      </w:r>
      <w:r w:rsidR="00743B69">
        <w:rPr>
          <w:color w:val="000000" w:themeColor="text1"/>
        </w:rPr>
        <w:t xml:space="preserve">го, </w:t>
      </w:r>
      <w:r w:rsidR="00743B69" w:rsidRPr="002A2E69">
        <w:rPr>
          <w:color w:val="000000" w:themeColor="text1"/>
        </w:rPr>
        <w:t xml:space="preserve"> проблемно-информацио</w:t>
      </w:r>
      <w:r w:rsidR="00743B69">
        <w:rPr>
          <w:color w:val="000000" w:themeColor="text1"/>
        </w:rPr>
        <w:t xml:space="preserve">нного </w:t>
      </w:r>
      <w:r>
        <w:t>подход</w:t>
      </w:r>
      <w:r w:rsidR="00743B69">
        <w:t xml:space="preserve">ов и </w:t>
      </w:r>
      <w:r w:rsidR="00F3662E">
        <w:t>принципов</w:t>
      </w:r>
      <w:r w:rsidR="00743B69">
        <w:t xml:space="preserve"> теорий цифровой дидактики.</w:t>
      </w:r>
      <w:r w:rsidR="00222958">
        <w:t xml:space="preserve"> </w:t>
      </w:r>
    </w:p>
    <w:p w14:paraId="388E4EF4" w14:textId="5EBC741E" w:rsidR="00222958" w:rsidRDefault="00EA722E" w:rsidP="00222958">
      <w:pPr>
        <w:pStyle w:val="a3"/>
        <w:ind w:left="0" w:firstLine="709"/>
      </w:pPr>
      <w:r>
        <w:t xml:space="preserve">Теоретическое обоснование подходов и принципов цифровой дидактики, воздействия дидактических свойств и функций цифровых технологий, </w:t>
      </w:r>
      <w:r w:rsidR="00743B69" w:rsidRPr="00222958">
        <w:t xml:space="preserve">влияющих </w:t>
      </w:r>
      <w:r w:rsidRPr="00222958">
        <w:t>на развитие когнитивных и некогнитивных способностей</w:t>
      </w:r>
      <w:r w:rsidR="00743B69" w:rsidRPr="00222958">
        <w:t xml:space="preserve"> обучающихся,</w:t>
      </w:r>
      <w:r w:rsidRPr="00222958">
        <w:t xml:space="preserve"> позволило</w:t>
      </w:r>
      <w:r w:rsidR="00743B69" w:rsidRPr="00222958">
        <w:t xml:space="preserve"> нам </w:t>
      </w:r>
      <w:r w:rsidRPr="00222958">
        <w:t xml:space="preserve">разработать модель развития профессиональных способностей </w:t>
      </w:r>
      <w:r w:rsidR="00743B69" w:rsidRPr="00222958">
        <w:t xml:space="preserve">обучающихся </w:t>
      </w:r>
      <w:r w:rsidRPr="00222958">
        <w:t xml:space="preserve">в условиях цифровизации образовательного пространства. </w:t>
      </w:r>
      <w:r w:rsidR="00222958" w:rsidRPr="00222958">
        <w:t xml:space="preserve"> </w:t>
      </w:r>
    </w:p>
    <w:p w14:paraId="7954150B" w14:textId="77777777" w:rsidR="00222958" w:rsidRDefault="00743B69" w:rsidP="00222958">
      <w:pPr>
        <w:pStyle w:val="a3"/>
        <w:ind w:left="0" w:firstLine="709"/>
      </w:pPr>
      <w:r w:rsidRPr="00222958">
        <w:t>Реализация м</w:t>
      </w:r>
      <w:r w:rsidR="00D46953" w:rsidRPr="00222958">
        <w:t>одел</w:t>
      </w:r>
      <w:r w:rsidRPr="00222958">
        <w:t>и</w:t>
      </w:r>
      <w:r w:rsidR="00D46953" w:rsidRPr="00222958">
        <w:t xml:space="preserve"> развития профессиональных способностей обучающихся осуществляется </w:t>
      </w:r>
      <w:r w:rsidRPr="00222958">
        <w:t>на основе принципов целостной интег</w:t>
      </w:r>
      <w:r w:rsidR="00ED3949" w:rsidRPr="00222958">
        <w:t xml:space="preserve">рации, адаптивности,  диалога, проблемности, моделирования профессиональной деятельности с применением соответствующих цифровых </w:t>
      </w:r>
      <w:r w:rsidR="005B2DE2" w:rsidRPr="00222958">
        <w:t>метод</w:t>
      </w:r>
      <w:r w:rsidR="00ED3949" w:rsidRPr="00222958">
        <w:t>ов</w:t>
      </w:r>
      <w:r w:rsidR="005B2DE2" w:rsidRPr="00222958">
        <w:t xml:space="preserve">, </w:t>
      </w:r>
      <w:r w:rsidR="00ED3949" w:rsidRPr="00222958">
        <w:t xml:space="preserve">образовательных технологий, электронных средств и </w:t>
      </w:r>
      <w:r w:rsidR="005B2DE2" w:rsidRPr="00222958">
        <w:t xml:space="preserve">форм </w:t>
      </w:r>
      <w:r w:rsidR="00ED3949" w:rsidRPr="00222958">
        <w:t>обучения</w:t>
      </w:r>
      <w:r w:rsidR="005B2DE2" w:rsidRPr="00222958">
        <w:t xml:space="preserve">. </w:t>
      </w:r>
    </w:p>
    <w:p w14:paraId="54D069AB" w14:textId="4677B47E" w:rsidR="00FB4105" w:rsidRDefault="005B2DE2" w:rsidP="00222958">
      <w:pPr>
        <w:pStyle w:val="a3"/>
        <w:ind w:left="0" w:firstLine="709"/>
      </w:pPr>
      <w:r w:rsidRPr="00222958">
        <w:t>Модель развития профессиональных способностей в условиях цифровизации образовательного пространства включает целевой, содержательно-технологический, результативный блоки</w:t>
      </w:r>
      <w:r w:rsidR="0060184F" w:rsidRPr="00222958">
        <w:t xml:space="preserve"> (Рисунок 5)</w:t>
      </w:r>
      <w:r w:rsidRPr="00222958">
        <w:t>.</w:t>
      </w:r>
    </w:p>
    <w:p w14:paraId="47212CB2" w14:textId="77777777" w:rsidR="00222958" w:rsidRDefault="00222958" w:rsidP="00222958">
      <w:pPr>
        <w:pStyle w:val="a3"/>
        <w:ind w:left="0" w:firstLine="709"/>
      </w:pPr>
    </w:p>
    <w:p w14:paraId="449188A8" w14:textId="77777777" w:rsidR="00222958" w:rsidRDefault="00222958" w:rsidP="00222958">
      <w:pPr>
        <w:pStyle w:val="a3"/>
        <w:ind w:left="0" w:firstLine="709"/>
      </w:pPr>
    </w:p>
    <w:tbl>
      <w:tblPr>
        <w:tblStyle w:val="a7"/>
        <w:tblW w:w="9634" w:type="dxa"/>
        <w:tblLook w:val="04A0" w:firstRow="1" w:lastRow="0" w:firstColumn="1" w:lastColumn="0" w:noHBand="0" w:noVBand="1"/>
      </w:tblPr>
      <w:tblGrid>
        <w:gridCol w:w="9634"/>
      </w:tblGrid>
      <w:tr w:rsidR="006A129F" w:rsidRPr="00AD2C6F" w14:paraId="35677988" w14:textId="77777777" w:rsidTr="00A13F16">
        <w:trPr>
          <w:trHeight w:val="55"/>
        </w:trPr>
        <w:tc>
          <w:tcPr>
            <w:tcW w:w="9634" w:type="dxa"/>
            <w:tcBorders>
              <w:top w:val="single" w:sz="4" w:space="0" w:color="auto"/>
            </w:tcBorders>
            <w:shd w:val="clear" w:color="auto" w:fill="DBE5F1" w:themeFill="accent1" w:themeFillTint="33"/>
          </w:tcPr>
          <w:p w14:paraId="743BCE55" w14:textId="0A17019D" w:rsidR="006A129F" w:rsidRPr="00AD2C6F" w:rsidRDefault="006A129F" w:rsidP="00A13F16">
            <w:pPr>
              <w:jc w:val="center"/>
              <w:rPr>
                <w:b/>
                <w:sz w:val="18"/>
                <w:szCs w:val="18"/>
                <w:lang w:val="ru-RU"/>
              </w:rPr>
            </w:pPr>
            <w:r w:rsidRPr="00AD2C6F">
              <w:rPr>
                <w:b/>
                <w:sz w:val="18"/>
                <w:szCs w:val="18"/>
              </w:rPr>
              <w:lastRenderedPageBreak/>
              <w:t>Ц</w:t>
            </w:r>
            <w:r w:rsidRPr="00AD2C6F">
              <w:rPr>
                <w:b/>
                <w:sz w:val="18"/>
                <w:szCs w:val="18"/>
                <w:lang w:val="ru-RU"/>
              </w:rPr>
              <w:t>ЕЛЕВОЙ БЛОК</w:t>
            </w:r>
            <w:r>
              <w:rPr>
                <w:b/>
                <w:sz w:val="18"/>
                <w:szCs w:val="18"/>
                <w:lang w:val="ru-RU"/>
              </w:rPr>
              <w:t xml:space="preserve"> </w:t>
            </w:r>
          </w:p>
        </w:tc>
      </w:tr>
      <w:tr w:rsidR="006A129F" w:rsidRPr="002363F1" w14:paraId="7D9D7CA4" w14:textId="77777777" w:rsidTr="00A13F16">
        <w:tc>
          <w:tcPr>
            <w:tcW w:w="9634" w:type="dxa"/>
            <w:tcBorders>
              <w:bottom w:val="single" w:sz="4" w:space="0" w:color="auto"/>
            </w:tcBorders>
          </w:tcPr>
          <w:p w14:paraId="5DAE2A66" w14:textId="47A567AB" w:rsidR="006A129F" w:rsidRPr="000F7D2E" w:rsidRDefault="006A129F" w:rsidP="00A13F16">
            <w:pPr>
              <w:jc w:val="center"/>
              <w:rPr>
                <w:sz w:val="20"/>
                <w:szCs w:val="20"/>
              </w:rPr>
            </w:pPr>
            <w:r w:rsidRPr="000F7D2E">
              <w:rPr>
                <w:b/>
                <w:iCs/>
                <w:sz w:val="20"/>
                <w:szCs w:val="20"/>
              </w:rPr>
              <w:t>Цель</w:t>
            </w:r>
            <w:r w:rsidRPr="000F7D2E">
              <w:rPr>
                <w:sz w:val="20"/>
                <w:szCs w:val="20"/>
              </w:rPr>
              <w:t xml:space="preserve"> – Развитие </w:t>
            </w:r>
            <w:r w:rsidRPr="000F7D2E">
              <w:rPr>
                <w:sz w:val="20"/>
                <w:szCs w:val="20"/>
                <w:lang w:val="ru-RU"/>
              </w:rPr>
              <w:t>ПС</w:t>
            </w:r>
            <w:r w:rsidRPr="000F7D2E">
              <w:rPr>
                <w:sz w:val="20"/>
                <w:szCs w:val="20"/>
              </w:rPr>
              <w:t xml:space="preserve"> обучающихся в условиях цифровизации образовательного пространства</w:t>
            </w:r>
          </w:p>
        </w:tc>
      </w:tr>
      <w:tr w:rsidR="006A129F" w:rsidRPr="002363F1" w14:paraId="144B82B9" w14:textId="77777777" w:rsidTr="00A13F16">
        <w:trPr>
          <w:trHeight w:val="1370"/>
        </w:trPr>
        <w:tc>
          <w:tcPr>
            <w:tcW w:w="9634" w:type="dxa"/>
            <w:tcBorders>
              <w:bottom w:val="single" w:sz="4" w:space="0" w:color="auto"/>
            </w:tcBorders>
          </w:tcPr>
          <w:p w14:paraId="6210E47B" w14:textId="2A84E7A8" w:rsidR="003415C1" w:rsidRPr="00130681" w:rsidRDefault="00FB4105" w:rsidP="003415C1">
            <w:pPr>
              <w:rPr>
                <w:sz w:val="16"/>
                <w:szCs w:val="16"/>
                <w:lang w:val="ru-RU"/>
              </w:rPr>
            </w:pPr>
            <w:r w:rsidRPr="00AD2C6F">
              <w:rPr>
                <w:noProof/>
              </w:rPr>
              <mc:AlternateContent>
                <mc:Choice Requires="wps">
                  <w:drawing>
                    <wp:anchor distT="0" distB="0" distL="114300" distR="114300" simplePos="0" relativeHeight="487755776" behindDoc="0" locked="0" layoutInCell="1" allowOverlap="1" wp14:anchorId="75352FA6" wp14:editId="165D3BE4">
                      <wp:simplePos x="0" y="0"/>
                      <wp:positionH relativeFrom="margin">
                        <wp:posOffset>192022</wp:posOffset>
                      </wp:positionH>
                      <wp:positionV relativeFrom="paragraph">
                        <wp:posOffset>16546</wp:posOffset>
                      </wp:positionV>
                      <wp:extent cx="2475865" cy="836559"/>
                      <wp:effectExtent l="12700" t="12700" r="13335" b="14605"/>
                      <wp:wrapNone/>
                      <wp:docPr id="1860029441" name="Прямоугольник 1860029441"/>
                      <wp:cNvGraphicFramePr/>
                      <a:graphic xmlns:a="http://schemas.openxmlformats.org/drawingml/2006/main">
                        <a:graphicData uri="http://schemas.microsoft.com/office/word/2010/wordprocessingShape">
                          <wps:wsp>
                            <wps:cNvSpPr/>
                            <wps:spPr>
                              <a:xfrm>
                                <a:off x="0" y="0"/>
                                <a:ext cx="2475865" cy="836559"/>
                              </a:xfrm>
                              <a:prstGeom prst="rect">
                                <a:avLst/>
                              </a:prstGeom>
                            </wps:spPr>
                            <wps:style>
                              <a:lnRef idx="2">
                                <a:schemeClr val="dk1"/>
                              </a:lnRef>
                              <a:fillRef idx="1">
                                <a:schemeClr val="lt1"/>
                              </a:fillRef>
                              <a:effectRef idx="0">
                                <a:schemeClr val="dk1"/>
                              </a:effectRef>
                              <a:fontRef idx="minor">
                                <a:schemeClr val="dk1"/>
                              </a:fontRef>
                            </wps:style>
                            <wps:txbx>
                              <w:txbxContent>
                                <w:p w14:paraId="288C22BC" w14:textId="6EEB21D4" w:rsidR="00130681" w:rsidRPr="009C4C6B" w:rsidRDefault="00A4357E" w:rsidP="009C4C6B">
                                  <w:pPr>
                                    <w:rPr>
                                      <w:sz w:val="16"/>
                                      <w:szCs w:val="16"/>
                                      <w:lang w:val="ru-RU"/>
                                    </w:rPr>
                                  </w:pPr>
                                  <w:r>
                                    <w:rPr>
                                      <w:sz w:val="16"/>
                                      <w:szCs w:val="16"/>
                                      <w:lang w:val="ru-RU"/>
                                    </w:rPr>
                                    <w:t>1.</w:t>
                                  </w:r>
                                  <w:r w:rsidR="009C4C6B">
                                    <w:rPr>
                                      <w:sz w:val="16"/>
                                      <w:szCs w:val="16"/>
                                      <w:lang w:val="ru-RU"/>
                                    </w:rPr>
                                    <w:t xml:space="preserve"> </w:t>
                                  </w:r>
                                  <w:r w:rsidR="00130681" w:rsidRPr="00A4357E">
                                    <w:rPr>
                                      <w:sz w:val="16"/>
                                      <w:szCs w:val="16"/>
                                    </w:rPr>
                                    <w:t xml:space="preserve">Представить структуру и компоненты ПС </w:t>
                                  </w:r>
                                </w:p>
                                <w:p w14:paraId="73AF3346" w14:textId="4D7DAF09" w:rsidR="00130681" w:rsidRPr="00A4357E" w:rsidRDefault="00A4357E" w:rsidP="009C4C6B">
                                  <w:pPr>
                                    <w:rPr>
                                      <w:sz w:val="16"/>
                                      <w:szCs w:val="16"/>
                                    </w:rPr>
                                  </w:pPr>
                                  <w:r>
                                    <w:rPr>
                                      <w:sz w:val="16"/>
                                      <w:szCs w:val="16"/>
                                      <w:lang w:val="ru-RU"/>
                                    </w:rPr>
                                    <w:t>2.</w:t>
                                  </w:r>
                                  <w:r w:rsidR="009C4C6B">
                                    <w:rPr>
                                      <w:sz w:val="16"/>
                                      <w:szCs w:val="16"/>
                                      <w:lang w:val="ru-RU"/>
                                    </w:rPr>
                                    <w:t xml:space="preserve"> </w:t>
                                  </w:r>
                                  <w:r w:rsidR="00130681" w:rsidRPr="00A4357E">
                                    <w:rPr>
                                      <w:sz w:val="16"/>
                                      <w:szCs w:val="16"/>
                                    </w:rPr>
                                    <w:t xml:space="preserve">Разработать и внедрить систему развития ПС </w:t>
                                  </w:r>
                                </w:p>
                                <w:p w14:paraId="5EAC7ED5" w14:textId="69B0D132" w:rsidR="00130681" w:rsidRPr="00A4357E" w:rsidRDefault="00A4357E" w:rsidP="009C4C6B">
                                  <w:pPr>
                                    <w:rPr>
                                      <w:sz w:val="16"/>
                                      <w:szCs w:val="16"/>
                                      <w:lang w:val="ru-RU"/>
                                    </w:rPr>
                                  </w:pPr>
                                  <w:r>
                                    <w:rPr>
                                      <w:sz w:val="16"/>
                                      <w:szCs w:val="16"/>
                                      <w:lang w:val="ru-RU"/>
                                    </w:rPr>
                                    <w:t>3.</w:t>
                                  </w:r>
                                  <w:r w:rsidR="009C4C6B">
                                    <w:rPr>
                                      <w:sz w:val="16"/>
                                      <w:szCs w:val="16"/>
                                      <w:lang w:val="ru-RU"/>
                                    </w:rPr>
                                    <w:t xml:space="preserve"> </w:t>
                                  </w:r>
                                  <w:r w:rsidR="00130681" w:rsidRPr="00A4357E">
                                    <w:rPr>
                                      <w:sz w:val="16"/>
                                      <w:szCs w:val="16"/>
                                    </w:rPr>
                                    <w:t xml:space="preserve">Провести опытно-экспериментальную </w:t>
                                  </w:r>
                                  <w:r w:rsidRPr="00A4357E">
                                    <w:rPr>
                                      <w:sz w:val="16"/>
                                      <w:szCs w:val="16"/>
                                    </w:rPr>
                                    <w:t xml:space="preserve">работу и проверить </w:t>
                                  </w:r>
                                  <w:r>
                                    <w:rPr>
                                      <w:sz w:val="16"/>
                                      <w:szCs w:val="16"/>
                                      <w:lang w:val="ru-RU"/>
                                    </w:rPr>
                                    <w:t xml:space="preserve">результаты развития ПС </w:t>
                                  </w:r>
                                  <w:r w:rsidR="009C4C6B">
                                    <w:rPr>
                                      <w:sz w:val="16"/>
                                      <w:szCs w:val="16"/>
                                      <w:lang w:val="ru-RU"/>
                                    </w:rPr>
                                    <w:t xml:space="preserve">обучающихся </w:t>
                                  </w:r>
                                  <w:r>
                                    <w:rPr>
                                      <w:sz w:val="16"/>
                                      <w:szCs w:val="16"/>
                                      <w:lang w:val="ru-RU"/>
                                    </w:rPr>
                                    <w:t>в условиях цифровизации</w:t>
                                  </w:r>
                                  <w:r w:rsidR="000E0E4F">
                                    <w:rPr>
                                      <w:sz w:val="16"/>
                                      <w:szCs w:val="16"/>
                                      <w:lang w:val="ru-RU"/>
                                    </w:rPr>
                                    <w:t xml:space="preserve"> образовательного пространства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352FA6" id="Прямоугольник 1860029441" o:spid="_x0000_s1026" style="position:absolute;margin-left:15.1pt;margin-top:1.3pt;width:194.95pt;height:65.85pt;z-index:487755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" fillcolor="white [3201]" strokecolor="black [3200]" strokeweight="2pt">
                      <v:textbox>
                        <w:txbxContent>
                          <w:p w14:paraId="288C22BC" w14:textId="6EEB21D4" w:rsidR="00130681" w:rsidRPr="009C4C6B" w:rsidRDefault="00A4357E" w:rsidP="009C4C6B">
                            <w:pPr>
                              <w:rPr>
                                <w:sz w:val="16"/>
                                <w:szCs w:val="16"/>
                                <w:lang w:val="ru-RU"/>
                              </w:rPr>
                            </w:pPr>
                            <w:r>
                              <w:rPr>
                                <w:sz w:val="16"/>
                                <w:szCs w:val="16"/>
                                <w:lang w:val="ru-RU"/>
                              </w:rPr>
                              <w:t>1.</w:t>
                            </w:r>
                            <w:r w:rsidR="009C4C6B">
                              <w:rPr>
                                <w:sz w:val="16"/>
                                <w:szCs w:val="16"/>
                                <w:lang w:val="ru-RU"/>
                              </w:rPr>
                              <w:t xml:space="preserve"> </w:t>
                            </w:r>
                            <w:r w:rsidR="00130681" w:rsidRPr="00A4357E">
                              <w:rPr>
                                <w:sz w:val="16"/>
                                <w:szCs w:val="16"/>
                              </w:rPr>
                              <w:t xml:space="preserve">Представить структуру и компоненты ПС </w:t>
                            </w:r>
                          </w:p>
                          <w:p w14:paraId="73AF3346" w14:textId="4D7DAF09" w:rsidR="00130681" w:rsidRPr="00A4357E" w:rsidRDefault="00A4357E" w:rsidP="009C4C6B">
                            <w:pPr>
                              <w:rPr>
                                <w:sz w:val="16"/>
                                <w:szCs w:val="16"/>
                              </w:rPr>
                            </w:pPr>
                            <w:r>
                              <w:rPr>
                                <w:sz w:val="16"/>
                                <w:szCs w:val="16"/>
                                <w:lang w:val="ru-RU"/>
                              </w:rPr>
                              <w:t>2.</w:t>
                            </w:r>
                            <w:r w:rsidR="009C4C6B">
                              <w:rPr>
                                <w:sz w:val="16"/>
                                <w:szCs w:val="16"/>
                                <w:lang w:val="ru-RU"/>
                              </w:rPr>
                              <w:t xml:space="preserve"> </w:t>
                            </w:r>
                            <w:r w:rsidR="00130681" w:rsidRPr="00A4357E">
                              <w:rPr>
                                <w:sz w:val="16"/>
                                <w:szCs w:val="16"/>
                              </w:rPr>
                              <w:t xml:space="preserve">Разработать и внедрить систему развития ПС </w:t>
                            </w:r>
                          </w:p>
                          <w:p w14:paraId="5EAC7ED5" w14:textId="69B0D132" w:rsidR="00130681" w:rsidRPr="00A4357E" w:rsidRDefault="00A4357E" w:rsidP="009C4C6B">
                            <w:pPr>
                              <w:rPr>
                                <w:sz w:val="16"/>
                                <w:szCs w:val="16"/>
                                <w:lang w:val="ru-RU"/>
                              </w:rPr>
                            </w:pPr>
                            <w:r>
                              <w:rPr>
                                <w:sz w:val="16"/>
                                <w:szCs w:val="16"/>
                                <w:lang w:val="ru-RU"/>
                              </w:rPr>
                              <w:t>3.</w:t>
                            </w:r>
                            <w:r w:rsidR="009C4C6B">
                              <w:rPr>
                                <w:sz w:val="16"/>
                                <w:szCs w:val="16"/>
                                <w:lang w:val="ru-RU"/>
                              </w:rPr>
                              <w:t xml:space="preserve"> </w:t>
                            </w:r>
                            <w:r w:rsidR="00130681" w:rsidRPr="00A4357E">
                              <w:rPr>
                                <w:sz w:val="16"/>
                                <w:szCs w:val="16"/>
                              </w:rPr>
                              <w:t xml:space="preserve">Провести опытно-экспериментальную </w:t>
                            </w:r>
                            <w:r w:rsidRPr="00A4357E">
                              <w:rPr>
                                <w:sz w:val="16"/>
                                <w:szCs w:val="16"/>
                              </w:rPr>
                              <w:t xml:space="preserve">работу и проверить </w:t>
                            </w:r>
                            <w:r>
                              <w:rPr>
                                <w:sz w:val="16"/>
                                <w:szCs w:val="16"/>
                                <w:lang w:val="ru-RU"/>
                              </w:rPr>
                              <w:t xml:space="preserve">результаты развития ПС </w:t>
                            </w:r>
                            <w:r w:rsidR="009C4C6B">
                              <w:rPr>
                                <w:sz w:val="16"/>
                                <w:szCs w:val="16"/>
                                <w:lang w:val="ru-RU"/>
                              </w:rPr>
                              <w:t xml:space="preserve">обучающихся </w:t>
                            </w:r>
                            <w:r>
                              <w:rPr>
                                <w:sz w:val="16"/>
                                <w:szCs w:val="16"/>
                                <w:lang w:val="ru-RU"/>
                              </w:rPr>
                              <w:t>в условиях цифровизации</w:t>
                            </w:r>
                            <w:r w:rsidR="000E0E4F">
                              <w:rPr>
                                <w:sz w:val="16"/>
                                <w:szCs w:val="16"/>
                                <w:lang w:val="ru-RU"/>
                              </w:rPr>
                              <w:t xml:space="preserve"> образовательного пространства</w:t>
                            </w:r>
                          </w:p>
                        </w:txbxContent>
                      </v:textbox>
                      <w10:wrap anchorx="margin"/>
                    </v:rect>
                  </w:pict>
                </mc:Fallback>
              </mc:AlternateContent>
            </w:r>
            <w:r w:rsidRPr="00AD2C6F">
              <w:rPr>
                <w:noProof/>
              </w:rPr>
              <mc:AlternateContent>
                <mc:Choice Requires="wps">
                  <w:drawing>
                    <wp:anchor distT="0" distB="0" distL="114300" distR="114300" simplePos="0" relativeHeight="487733248" behindDoc="0" locked="0" layoutInCell="1" allowOverlap="1" wp14:anchorId="2A464AC0" wp14:editId="0EAAD348">
                      <wp:simplePos x="0" y="0"/>
                      <wp:positionH relativeFrom="margin">
                        <wp:posOffset>4496603</wp:posOffset>
                      </wp:positionH>
                      <wp:positionV relativeFrom="paragraph">
                        <wp:posOffset>16545</wp:posOffset>
                      </wp:positionV>
                      <wp:extent cx="1532255" cy="841531"/>
                      <wp:effectExtent l="12700" t="12700" r="17145" b="9525"/>
                      <wp:wrapNone/>
                      <wp:docPr id="851692272" name="Прямоугольник 851692272"/>
                      <wp:cNvGraphicFramePr/>
                      <a:graphic xmlns:a="http://schemas.openxmlformats.org/drawingml/2006/main">
                        <a:graphicData uri="http://schemas.microsoft.com/office/word/2010/wordprocessingShape">
                          <wps:wsp>
                            <wps:cNvSpPr/>
                            <wps:spPr>
                              <a:xfrm>
                                <a:off x="0" y="0"/>
                                <a:ext cx="1532255" cy="841531"/>
                              </a:xfrm>
                              <a:prstGeom prst="rect">
                                <a:avLst/>
                              </a:prstGeom>
                            </wps:spPr>
                            <wps:style>
                              <a:lnRef idx="2">
                                <a:schemeClr val="dk1"/>
                              </a:lnRef>
                              <a:fillRef idx="1">
                                <a:schemeClr val="lt1"/>
                              </a:fillRef>
                              <a:effectRef idx="0">
                                <a:schemeClr val="dk1"/>
                              </a:effectRef>
                              <a:fontRef idx="minor">
                                <a:schemeClr val="dk1"/>
                              </a:fontRef>
                            </wps:style>
                            <wps:txbx>
                              <w:txbxContent>
                                <w:p w14:paraId="0E24A9C5" w14:textId="79FED292" w:rsidR="006A129F" w:rsidRPr="00130681" w:rsidRDefault="004A5E79" w:rsidP="006A129F">
                                  <w:pPr>
                                    <w:rPr>
                                      <w:color w:val="1D1B11" w:themeColor="background2" w:themeShade="1A"/>
                                      <w:sz w:val="16"/>
                                      <w:szCs w:val="16"/>
                                      <w:lang w:val="ru-RU"/>
                                    </w:rPr>
                                  </w:pPr>
                                  <w:r>
                                    <w:rPr>
                                      <w:color w:val="1D1B11" w:themeColor="background2" w:themeShade="1A"/>
                                      <w:sz w:val="16"/>
                                      <w:szCs w:val="16"/>
                                      <w:lang w:val="ru-RU"/>
                                    </w:rPr>
                                    <w:t>1.</w:t>
                                  </w:r>
                                  <w:r w:rsidR="004C3D61">
                                    <w:rPr>
                                      <w:color w:val="1D1B11" w:themeColor="background2" w:themeShade="1A"/>
                                      <w:sz w:val="16"/>
                                      <w:szCs w:val="16"/>
                                      <w:lang w:val="ru-RU"/>
                                    </w:rPr>
                                    <w:t xml:space="preserve"> </w:t>
                                  </w:r>
                                  <w:r w:rsidR="006A129F" w:rsidRPr="00130681">
                                    <w:rPr>
                                      <w:color w:val="1D1B11" w:themeColor="background2" w:themeShade="1A"/>
                                      <w:sz w:val="16"/>
                                      <w:szCs w:val="16"/>
                                      <w:lang w:val="ru-RU"/>
                                    </w:rPr>
                                    <w:t>Целостная интеграция</w:t>
                                  </w:r>
                                </w:p>
                                <w:p w14:paraId="03D5963A" w14:textId="3FE1271F" w:rsidR="006A129F" w:rsidRPr="00130681" w:rsidRDefault="004A5E79" w:rsidP="006A129F">
                                  <w:pPr>
                                    <w:rPr>
                                      <w:color w:val="1D1B11" w:themeColor="background2" w:themeShade="1A"/>
                                      <w:sz w:val="16"/>
                                      <w:szCs w:val="16"/>
                                      <w:lang w:val="ru-RU"/>
                                    </w:rPr>
                                  </w:pPr>
                                  <w:r>
                                    <w:rPr>
                                      <w:color w:val="1D1B11" w:themeColor="background2" w:themeShade="1A"/>
                                      <w:sz w:val="16"/>
                                      <w:szCs w:val="16"/>
                                      <w:lang w:val="ru-RU"/>
                                    </w:rPr>
                                    <w:t>2.</w:t>
                                  </w:r>
                                  <w:r w:rsidR="004C3D61">
                                    <w:rPr>
                                      <w:color w:val="1D1B11" w:themeColor="background2" w:themeShade="1A"/>
                                      <w:sz w:val="16"/>
                                      <w:szCs w:val="16"/>
                                      <w:lang w:val="ru-RU"/>
                                    </w:rPr>
                                    <w:t xml:space="preserve"> </w:t>
                                  </w:r>
                                  <w:r w:rsidR="006A129F" w:rsidRPr="00130681">
                                    <w:rPr>
                                      <w:color w:val="1D1B11" w:themeColor="background2" w:themeShade="1A"/>
                                      <w:sz w:val="16"/>
                                      <w:szCs w:val="16"/>
                                      <w:lang w:val="ru-RU"/>
                                    </w:rPr>
                                    <w:t xml:space="preserve">Адаптивность </w:t>
                                  </w:r>
                                  <w:r>
                                    <w:rPr>
                                      <w:color w:val="1D1B11" w:themeColor="background2" w:themeShade="1A"/>
                                      <w:sz w:val="16"/>
                                      <w:szCs w:val="16"/>
                                      <w:lang w:val="ru-RU"/>
                                    </w:rPr>
                                    <w:t xml:space="preserve">3. </w:t>
                                  </w:r>
                                  <w:r w:rsidR="006A129F" w:rsidRPr="00130681">
                                    <w:rPr>
                                      <w:color w:val="1D1B11" w:themeColor="background2" w:themeShade="1A"/>
                                      <w:sz w:val="16"/>
                                      <w:szCs w:val="16"/>
                                      <w:lang w:val="ru-RU"/>
                                    </w:rPr>
                                    <w:t>Диалог</w:t>
                                  </w:r>
                                </w:p>
                                <w:p w14:paraId="33F0EB2A" w14:textId="3BA6A24F" w:rsidR="006A129F" w:rsidRPr="00130681" w:rsidRDefault="004A5E79" w:rsidP="006A129F">
                                  <w:pPr>
                                    <w:rPr>
                                      <w:color w:val="1D1B11" w:themeColor="background2" w:themeShade="1A"/>
                                      <w:sz w:val="16"/>
                                      <w:szCs w:val="16"/>
                                      <w:lang w:val="ru-RU"/>
                                    </w:rPr>
                                  </w:pPr>
                                  <w:r>
                                    <w:rPr>
                                      <w:color w:val="1D1B11" w:themeColor="background2" w:themeShade="1A"/>
                                      <w:sz w:val="16"/>
                                      <w:szCs w:val="16"/>
                                      <w:lang w:val="ru-RU"/>
                                    </w:rPr>
                                    <w:t>4.</w:t>
                                  </w:r>
                                  <w:r w:rsidR="004C3D61">
                                    <w:rPr>
                                      <w:color w:val="1D1B11" w:themeColor="background2" w:themeShade="1A"/>
                                      <w:sz w:val="16"/>
                                      <w:szCs w:val="16"/>
                                      <w:lang w:val="ru-RU"/>
                                    </w:rPr>
                                    <w:t xml:space="preserve"> </w:t>
                                  </w:r>
                                  <w:r w:rsidR="006A129F" w:rsidRPr="00130681">
                                    <w:rPr>
                                      <w:color w:val="1D1B11" w:themeColor="background2" w:themeShade="1A"/>
                                      <w:sz w:val="16"/>
                                      <w:szCs w:val="16"/>
                                      <w:lang w:val="ru-RU"/>
                                    </w:rPr>
                                    <w:t>Проблемность</w:t>
                                  </w:r>
                                </w:p>
                                <w:p w14:paraId="3C7A77A9" w14:textId="02AD8692" w:rsidR="006A129F" w:rsidRPr="00554A1C" w:rsidRDefault="004A5E79" w:rsidP="006A129F">
                                  <w:pPr>
                                    <w:rPr>
                                      <w:color w:val="1D1B11" w:themeColor="background2" w:themeShade="1A"/>
                                      <w:sz w:val="16"/>
                                      <w:szCs w:val="16"/>
                                      <w:lang w:val="ru-RU"/>
                                    </w:rPr>
                                  </w:pPr>
                                  <w:r>
                                    <w:rPr>
                                      <w:color w:val="1D1B11" w:themeColor="background2" w:themeShade="1A"/>
                                      <w:sz w:val="16"/>
                                      <w:szCs w:val="16"/>
                                      <w:lang w:val="ru-RU"/>
                                    </w:rPr>
                                    <w:t>5.</w:t>
                                  </w:r>
                                  <w:r w:rsidR="004C3D61">
                                    <w:rPr>
                                      <w:color w:val="1D1B11" w:themeColor="background2" w:themeShade="1A"/>
                                      <w:sz w:val="16"/>
                                      <w:szCs w:val="16"/>
                                      <w:lang w:val="ru-RU"/>
                                    </w:rPr>
                                    <w:t xml:space="preserve"> </w:t>
                                  </w:r>
                                  <w:r>
                                    <w:rPr>
                                      <w:color w:val="1D1B11" w:themeColor="background2" w:themeShade="1A"/>
                                      <w:sz w:val="16"/>
                                      <w:szCs w:val="16"/>
                                      <w:lang w:val="ru-RU"/>
                                    </w:rPr>
                                    <w:t>М</w:t>
                                  </w:r>
                                  <w:r w:rsidR="006A129F" w:rsidRPr="00554A1C">
                                    <w:rPr>
                                      <w:color w:val="1D1B11" w:themeColor="background2" w:themeShade="1A"/>
                                      <w:sz w:val="16"/>
                                      <w:szCs w:val="16"/>
                                      <w:lang w:val="ru-RU"/>
                                    </w:rPr>
                                    <w:t>оделирование профессиональной деятельности</w:t>
                                  </w:r>
                                </w:p>
                                <w:p w14:paraId="414D5A39" w14:textId="77777777" w:rsidR="006A129F" w:rsidRDefault="006A129F" w:rsidP="006A129F">
                                  <w:pPr>
                                    <w:jc w:val="center"/>
                                    <w:rPr>
                                      <w:color w:val="1D1B11" w:themeColor="background2" w:themeShade="1A"/>
                                      <w:sz w:val="18"/>
                                      <w:szCs w:val="18"/>
                                      <w:lang w:val="ru-RU"/>
                                    </w:rPr>
                                  </w:pPr>
                                </w:p>
                                <w:p w14:paraId="4F8B0FA7" w14:textId="77777777" w:rsidR="006A129F" w:rsidRPr="00FC6B71" w:rsidRDefault="006A129F" w:rsidP="006A129F">
                                  <w:pPr>
                                    <w:jc w:val="center"/>
                                    <w:rPr>
                                      <w:sz w:val="18"/>
                                      <w:szCs w:val="18"/>
                                      <w:lang w:val="ru-RU"/>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464AC0" id="Прямоугольник 851692272" o:spid="_x0000_s1027" style="position:absolute;margin-left:354.05pt;margin-top:1.3pt;width:120.65pt;height:66.25pt;z-index:487733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" fillcolor="white [3201]" strokecolor="black [3200]" strokeweight="2pt">
                      <v:textbox>
                        <w:txbxContent>
                          <w:p w14:paraId="0E24A9C5" w14:textId="79FED292" w:rsidR="006A129F" w:rsidRPr="00130681" w:rsidRDefault="004A5E79" w:rsidP="006A129F">
                            <w:pPr>
                              <w:rPr>
                                <w:color w:val="1D1B11" w:themeColor="background2" w:themeShade="1A"/>
                                <w:sz w:val="16"/>
                                <w:szCs w:val="16"/>
                                <w:lang w:val="ru-RU"/>
                              </w:rPr>
                            </w:pPr>
                            <w:r>
                              <w:rPr>
                                <w:color w:val="1D1B11" w:themeColor="background2" w:themeShade="1A"/>
                                <w:sz w:val="16"/>
                                <w:szCs w:val="16"/>
                                <w:lang w:val="ru-RU"/>
                              </w:rPr>
                              <w:t>1.</w:t>
                            </w:r>
                            <w:r w:rsidR="004C3D61">
                              <w:rPr>
                                <w:color w:val="1D1B11" w:themeColor="background2" w:themeShade="1A"/>
                                <w:sz w:val="16"/>
                                <w:szCs w:val="16"/>
                                <w:lang w:val="ru-RU"/>
                              </w:rPr>
                              <w:t xml:space="preserve"> </w:t>
                            </w:r>
                            <w:r w:rsidR="006A129F" w:rsidRPr="00130681">
                              <w:rPr>
                                <w:color w:val="1D1B11" w:themeColor="background2" w:themeShade="1A"/>
                                <w:sz w:val="16"/>
                                <w:szCs w:val="16"/>
                                <w:lang w:val="ru-RU"/>
                              </w:rPr>
                              <w:t>Целостная интеграция</w:t>
                            </w:r>
                          </w:p>
                          <w:p w14:paraId="03D5963A" w14:textId="3FE1271F" w:rsidR="006A129F" w:rsidRPr="00130681" w:rsidRDefault="004A5E79" w:rsidP="006A129F">
                            <w:pPr>
                              <w:rPr>
                                <w:color w:val="1D1B11" w:themeColor="background2" w:themeShade="1A"/>
                                <w:sz w:val="16"/>
                                <w:szCs w:val="16"/>
                                <w:lang w:val="ru-RU"/>
                              </w:rPr>
                            </w:pPr>
                            <w:r>
                              <w:rPr>
                                <w:color w:val="1D1B11" w:themeColor="background2" w:themeShade="1A"/>
                                <w:sz w:val="16"/>
                                <w:szCs w:val="16"/>
                                <w:lang w:val="ru-RU"/>
                              </w:rPr>
                              <w:t>2.</w:t>
                            </w:r>
                            <w:r w:rsidR="004C3D61">
                              <w:rPr>
                                <w:color w:val="1D1B11" w:themeColor="background2" w:themeShade="1A"/>
                                <w:sz w:val="16"/>
                                <w:szCs w:val="16"/>
                                <w:lang w:val="ru-RU"/>
                              </w:rPr>
                              <w:t xml:space="preserve"> </w:t>
                            </w:r>
                            <w:r w:rsidR="006A129F" w:rsidRPr="00130681">
                              <w:rPr>
                                <w:color w:val="1D1B11" w:themeColor="background2" w:themeShade="1A"/>
                                <w:sz w:val="16"/>
                                <w:szCs w:val="16"/>
                                <w:lang w:val="ru-RU"/>
                              </w:rPr>
                              <w:t xml:space="preserve">Адаптивность </w:t>
                            </w:r>
                            <w:r>
                              <w:rPr>
                                <w:color w:val="1D1B11" w:themeColor="background2" w:themeShade="1A"/>
                                <w:sz w:val="16"/>
                                <w:szCs w:val="16"/>
                                <w:lang w:val="ru-RU"/>
                              </w:rPr>
                              <w:t xml:space="preserve">3. </w:t>
                            </w:r>
                            <w:r w:rsidR="006A129F" w:rsidRPr="00130681">
                              <w:rPr>
                                <w:color w:val="1D1B11" w:themeColor="background2" w:themeShade="1A"/>
                                <w:sz w:val="16"/>
                                <w:szCs w:val="16"/>
                                <w:lang w:val="ru-RU"/>
                              </w:rPr>
                              <w:t>Диалог</w:t>
                            </w:r>
                          </w:p>
                          <w:p w14:paraId="33F0EB2A" w14:textId="3BA6A24F" w:rsidR="006A129F" w:rsidRPr="00130681" w:rsidRDefault="004A5E79" w:rsidP="006A129F">
                            <w:pPr>
                              <w:rPr>
                                <w:color w:val="1D1B11" w:themeColor="background2" w:themeShade="1A"/>
                                <w:sz w:val="16"/>
                                <w:szCs w:val="16"/>
                                <w:lang w:val="ru-RU"/>
                              </w:rPr>
                            </w:pPr>
                            <w:r>
                              <w:rPr>
                                <w:color w:val="1D1B11" w:themeColor="background2" w:themeShade="1A"/>
                                <w:sz w:val="16"/>
                                <w:szCs w:val="16"/>
                                <w:lang w:val="ru-RU"/>
                              </w:rPr>
                              <w:t>4.</w:t>
                            </w:r>
                            <w:r w:rsidR="004C3D61">
                              <w:rPr>
                                <w:color w:val="1D1B11" w:themeColor="background2" w:themeShade="1A"/>
                                <w:sz w:val="16"/>
                                <w:szCs w:val="16"/>
                                <w:lang w:val="ru-RU"/>
                              </w:rPr>
                              <w:t xml:space="preserve"> </w:t>
                            </w:r>
                            <w:r w:rsidR="006A129F" w:rsidRPr="00130681">
                              <w:rPr>
                                <w:color w:val="1D1B11" w:themeColor="background2" w:themeShade="1A"/>
                                <w:sz w:val="16"/>
                                <w:szCs w:val="16"/>
                                <w:lang w:val="ru-RU"/>
                              </w:rPr>
                              <w:t>Проблемность</w:t>
                            </w:r>
                          </w:p>
                          <w:p w14:paraId="3C7A77A9" w14:textId="02AD8692" w:rsidR="006A129F" w:rsidRPr="00554A1C" w:rsidRDefault="004A5E79" w:rsidP="006A129F">
                            <w:pPr>
                              <w:rPr>
                                <w:color w:val="1D1B11" w:themeColor="background2" w:themeShade="1A"/>
                                <w:sz w:val="16"/>
                                <w:szCs w:val="16"/>
                                <w:lang w:val="ru-RU"/>
                              </w:rPr>
                            </w:pPr>
                            <w:r>
                              <w:rPr>
                                <w:color w:val="1D1B11" w:themeColor="background2" w:themeShade="1A"/>
                                <w:sz w:val="16"/>
                                <w:szCs w:val="16"/>
                                <w:lang w:val="ru-RU"/>
                              </w:rPr>
                              <w:t>5.</w:t>
                            </w:r>
                            <w:r w:rsidR="004C3D61">
                              <w:rPr>
                                <w:color w:val="1D1B11" w:themeColor="background2" w:themeShade="1A"/>
                                <w:sz w:val="16"/>
                                <w:szCs w:val="16"/>
                                <w:lang w:val="ru-RU"/>
                              </w:rPr>
                              <w:t xml:space="preserve"> </w:t>
                            </w:r>
                            <w:r>
                              <w:rPr>
                                <w:color w:val="1D1B11" w:themeColor="background2" w:themeShade="1A"/>
                                <w:sz w:val="16"/>
                                <w:szCs w:val="16"/>
                                <w:lang w:val="ru-RU"/>
                              </w:rPr>
                              <w:t>М</w:t>
                            </w:r>
                            <w:r w:rsidR="006A129F" w:rsidRPr="00554A1C">
                              <w:rPr>
                                <w:color w:val="1D1B11" w:themeColor="background2" w:themeShade="1A"/>
                                <w:sz w:val="16"/>
                                <w:szCs w:val="16"/>
                                <w:lang w:val="ru-RU"/>
                              </w:rPr>
                              <w:t>оделирование профессиональной деятельности</w:t>
                            </w:r>
                          </w:p>
                          <w:p w14:paraId="414D5A39" w14:textId="77777777" w:rsidR="006A129F" w:rsidRDefault="006A129F" w:rsidP="006A129F">
                            <w:pPr>
                              <w:jc w:val="center"/>
                              <w:rPr>
                                <w:color w:val="1D1B11" w:themeColor="background2" w:themeShade="1A"/>
                                <w:sz w:val="18"/>
                                <w:szCs w:val="18"/>
                                <w:lang w:val="ru-RU"/>
                              </w:rPr>
                            </w:pPr>
                          </w:p>
                          <w:p w14:paraId="4F8B0FA7" w14:textId="77777777" w:rsidR="006A129F" w:rsidRPr="00FC6B71" w:rsidRDefault="006A129F" w:rsidP="006A129F">
                            <w:pPr>
                              <w:jc w:val="center"/>
                              <w:rPr>
                                <w:sz w:val="18"/>
                                <w:szCs w:val="18"/>
                                <w:lang w:val="ru-RU"/>
                              </w:rPr>
                            </w:pPr>
                          </w:p>
                        </w:txbxContent>
                      </v:textbox>
                      <w10:wrap anchorx="margin"/>
                    </v:rect>
                  </w:pict>
                </mc:Fallback>
              </mc:AlternateContent>
            </w:r>
            <w:r w:rsidR="00CC4F6A" w:rsidRPr="00AD2C6F">
              <w:rPr>
                <w:noProof/>
              </w:rPr>
              <mc:AlternateContent>
                <mc:Choice Requires="wps">
                  <w:drawing>
                    <wp:anchor distT="0" distB="0" distL="114300" distR="114300" simplePos="0" relativeHeight="487751680" behindDoc="0" locked="0" layoutInCell="1" allowOverlap="1" wp14:anchorId="5059697C" wp14:editId="44E5E3B2">
                      <wp:simplePos x="0" y="0"/>
                      <wp:positionH relativeFrom="margin">
                        <wp:posOffset>2952474</wp:posOffset>
                      </wp:positionH>
                      <wp:positionV relativeFrom="paragraph">
                        <wp:posOffset>14833</wp:posOffset>
                      </wp:positionV>
                      <wp:extent cx="1350214" cy="839434"/>
                      <wp:effectExtent l="12700" t="12700" r="8890" b="12065"/>
                      <wp:wrapNone/>
                      <wp:docPr id="287784226" name="Прямоугольник 287784226"/>
                      <wp:cNvGraphicFramePr/>
                      <a:graphic xmlns:a="http://schemas.openxmlformats.org/drawingml/2006/main">
                        <a:graphicData uri="http://schemas.microsoft.com/office/word/2010/wordprocessingShape">
                          <wps:wsp>
                            <wps:cNvSpPr/>
                            <wps:spPr>
                              <a:xfrm>
                                <a:off x="0" y="0"/>
                                <a:ext cx="1350214" cy="839434"/>
                              </a:xfrm>
                              <a:prstGeom prst="rect">
                                <a:avLst/>
                              </a:prstGeom>
                            </wps:spPr>
                            <wps:style>
                              <a:lnRef idx="2">
                                <a:schemeClr val="dk1"/>
                              </a:lnRef>
                              <a:fillRef idx="1">
                                <a:schemeClr val="lt1"/>
                              </a:fillRef>
                              <a:effectRef idx="0">
                                <a:schemeClr val="dk1"/>
                              </a:effectRef>
                              <a:fontRef idx="minor">
                                <a:schemeClr val="dk1"/>
                              </a:fontRef>
                            </wps:style>
                            <wps:txbx>
                              <w:txbxContent>
                                <w:p w14:paraId="4199E7A8" w14:textId="62922614" w:rsidR="00130681" w:rsidRPr="00130681" w:rsidRDefault="00130681" w:rsidP="00130681">
                                  <w:pPr>
                                    <w:rPr>
                                      <w:sz w:val="18"/>
                                      <w:szCs w:val="18"/>
                                      <w:lang w:val="ru-RU"/>
                                    </w:rPr>
                                  </w:pPr>
                                  <w:r>
                                    <w:rPr>
                                      <w:sz w:val="18"/>
                                      <w:szCs w:val="18"/>
                                      <w:lang w:val="ru-RU"/>
                                    </w:rPr>
                                    <w:t>1.</w:t>
                                  </w:r>
                                  <w:r w:rsidRPr="00130681">
                                    <w:rPr>
                                      <w:sz w:val="18"/>
                                      <w:szCs w:val="18"/>
                                    </w:rPr>
                                    <w:t>Деятельностно-технологический</w:t>
                                  </w:r>
                                  <w:r>
                                    <w:rPr>
                                      <w:sz w:val="18"/>
                                      <w:szCs w:val="18"/>
                                      <w:lang w:val="ru-RU"/>
                                    </w:rPr>
                                    <w:t xml:space="preserve"> </w:t>
                                  </w:r>
                                </w:p>
                                <w:p w14:paraId="547DC580" w14:textId="61261694" w:rsidR="00130681" w:rsidRPr="00130681" w:rsidRDefault="00130681" w:rsidP="00130681">
                                  <w:pPr>
                                    <w:rPr>
                                      <w:sz w:val="18"/>
                                      <w:szCs w:val="18"/>
                                    </w:rPr>
                                  </w:pPr>
                                  <w:r>
                                    <w:rPr>
                                      <w:sz w:val="18"/>
                                      <w:szCs w:val="18"/>
                                      <w:lang w:val="ru-RU"/>
                                    </w:rPr>
                                    <w:t>2.К</w:t>
                                  </w:r>
                                  <w:r w:rsidRPr="00130681">
                                    <w:rPr>
                                      <w:sz w:val="18"/>
                                      <w:szCs w:val="18"/>
                                    </w:rPr>
                                    <w:t>онтекстно-средовой</w:t>
                                  </w:r>
                                </w:p>
                                <w:p w14:paraId="0D54EFA6" w14:textId="45512C4B" w:rsidR="00130681" w:rsidRPr="00130681" w:rsidRDefault="00130681" w:rsidP="00130681">
                                  <w:pPr>
                                    <w:rPr>
                                      <w:sz w:val="18"/>
                                      <w:szCs w:val="18"/>
                                      <w:lang w:val="ru-RU"/>
                                    </w:rPr>
                                  </w:pPr>
                                  <w:r>
                                    <w:rPr>
                                      <w:sz w:val="18"/>
                                      <w:szCs w:val="18"/>
                                      <w:lang w:val="ru-RU"/>
                                    </w:rPr>
                                    <w:t>3.</w:t>
                                  </w:r>
                                  <w:r w:rsidRPr="00130681">
                                    <w:rPr>
                                      <w:sz w:val="18"/>
                                      <w:szCs w:val="18"/>
                                    </w:rPr>
                                    <w:t>Проблемно-информационный</w:t>
                                  </w:r>
                                  <w:r>
                                    <w:rPr>
                                      <w:sz w:val="18"/>
                                      <w:szCs w:val="18"/>
                                      <w:lang w:val="ru-RU"/>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59697C" id="Прямоугольник 287784226" o:spid="_x0000_s1028" style="position:absolute;margin-left:232.5pt;margin-top:1.15pt;width:106.3pt;height:66.1pt;z-index:487751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" fillcolor="white [3201]" strokecolor="black [3200]" strokeweight="2pt">
                      <v:textbox>
                        <w:txbxContent>
                          <w:p w14:paraId="4199E7A8" w14:textId="62922614" w:rsidR="00130681" w:rsidRPr="00130681" w:rsidRDefault="00130681" w:rsidP="00130681">
                            <w:pPr>
                              <w:rPr>
                                <w:sz w:val="18"/>
                                <w:szCs w:val="18"/>
                                <w:lang w:val="ru-RU"/>
                              </w:rPr>
                            </w:pPr>
                            <w:r>
                              <w:rPr>
                                <w:sz w:val="18"/>
                                <w:szCs w:val="18"/>
                                <w:lang w:val="ru-RU"/>
                              </w:rPr>
                              <w:t>1.</w:t>
                            </w:r>
                            <w:r w:rsidRPr="00130681">
                              <w:rPr>
                                <w:sz w:val="18"/>
                                <w:szCs w:val="18"/>
                              </w:rPr>
                              <w:t>Деятельностно-технологический</w:t>
                            </w:r>
                            <w:r>
                              <w:rPr>
                                <w:sz w:val="18"/>
                                <w:szCs w:val="18"/>
                                <w:lang w:val="ru-RU"/>
                              </w:rPr>
                              <w:t xml:space="preserve"> </w:t>
                            </w:r>
                          </w:p>
                          <w:p w14:paraId="547DC580" w14:textId="61261694" w:rsidR="00130681" w:rsidRPr="00130681" w:rsidRDefault="00130681" w:rsidP="00130681">
                            <w:pPr>
                              <w:rPr>
                                <w:sz w:val="18"/>
                                <w:szCs w:val="18"/>
                              </w:rPr>
                            </w:pPr>
                            <w:r>
                              <w:rPr>
                                <w:sz w:val="18"/>
                                <w:szCs w:val="18"/>
                                <w:lang w:val="ru-RU"/>
                              </w:rPr>
                              <w:t>2.К</w:t>
                            </w:r>
                            <w:r w:rsidRPr="00130681">
                              <w:rPr>
                                <w:sz w:val="18"/>
                                <w:szCs w:val="18"/>
                              </w:rPr>
                              <w:t>онтекстно-средовой</w:t>
                            </w:r>
                          </w:p>
                          <w:p w14:paraId="0D54EFA6" w14:textId="45512C4B" w:rsidR="00130681" w:rsidRPr="00130681" w:rsidRDefault="00130681" w:rsidP="00130681">
                            <w:pPr>
                              <w:rPr>
                                <w:sz w:val="18"/>
                                <w:szCs w:val="18"/>
                                <w:lang w:val="ru-RU"/>
                              </w:rPr>
                            </w:pPr>
                            <w:r>
                              <w:rPr>
                                <w:sz w:val="18"/>
                                <w:szCs w:val="18"/>
                                <w:lang w:val="ru-RU"/>
                              </w:rPr>
                              <w:t>3.</w:t>
                            </w:r>
                            <w:r w:rsidRPr="00130681">
                              <w:rPr>
                                <w:sz w:val="18"/>
                                <w:szCs w:val="18"/>
                              </w:rPr>
                              <w:t>Проблемно-информационный</w:t>
                            </w:r>
                            <w:r>
                              <w:rPr>
                                <w:sz w:val="18"/>
                                <w:szCs w:val="18"/>
                                <w:lang w:val="ru-RU"/>
                              </w:rPr>
                              <w:t xml:space="preserve"> </w:t>
                            </w:r>
                          </w:p>
                        </w:txbxContent>
                      </v:textbox>
                      <w10:wrap anchorx="margin"/>
                    </v:rect>
                  </w:pict>
                </mc:Fallback>
              </mc:AlternateContent>
            </w:r>
            <w:r w:rsidR="003415C1">
              <w:rPr>
                <w:sz w:val="18"/>
                <w:szCs w:val="18"/>
                <w:lang w:val="ru-RU"/>
              </w:rPr>
              <w:t xml:space="preserve">          </w:t>
            </w:r>
          </w:p>
          <w:p w14:paraId="2A24CA40" w14:textId="4EF11469" w:rsidR="003415C1" w:rsidRPr="00130681" w:rsidRDefault="00FB4105" w:rsidP="003415C1">
            <w:pPr>
              <w:rPr>
                <w:sz w:val="16"/>
                <w:szCs w:val="16"/>
                <w:lang w:val="ru-RU"/>
              </w:rPr>
            </w:pPr>
            <w:r w:rsidRPr="00130681">
              <w:rPr>
                <w:noProof/>
                <w:sz w:val="16"/>
                <w:szCs w:val="16"/>
              </w:rPr>
              <mc:AlternateContent>
                <mc:Choice Requires="wps">
                  <w:drawing>
                    <wp:anchor distT="0" distB="0" distL="114300" distR="114300" simplePos="0" relativeHeight="487731200" behindDoc="0" locked="0" layoutInCell="1" allowOverlap="1" wp14:anchorId="6FD43060" wp14:editId="4EE7409A">
                      <wp:simplePos x="0" y="0"/>
                      <wp:positionH relativeFrom="margin">
                        <wp:posOffset>-351388</wp:posOffset>
                      </wp:positionH>
                      <wp:positionV relativeFrom="paragraph">
                        <wp:posOffset>201686</wp:posOffset>
                      </wp:positionV>
                      <wp:extent cx="832807" cy="225425"/>
                      <wp:effectExtent l="11430" t="13970" r="17145" b="17145"/>
                      <wp:wrapNone/>
                      <wp:docPr id="1659204844" name="Прямоугольник 1659204844"/>
                      <wp:cNvGraphicFramePr/>
                      <a:graphic xmlns:a="http://schemas.openxmlformats.org/drawingml/2006/main">
                        <a:graphicData uri="http://schemas.microsoft.com/office/word/2010/wordprocessingShape">
                          <wps:wsp>
                            <wps:cNvSpPr/>
                            <wps:spPr>
                              <a:xfrm rot="5400000" flipV="1">
                                <a:off x="0" y="0"/>
                                <a:ext cx="832807" cy="225425"/>
                              </a:xfrm>
                              <a:prstGeom prst="rect">
                                <a:avLst/>
                              </a:prstGeom>
                            </wps:spPr>
                            <wps:style>
                              <a:lnRef idx="2">
                                <a:schemeClr val="dk1"/>
                              </a:lnRef>
                              <a:fillRef idx="1">
                                <a:schemeClr val="lt1"/>
                              </a:fillRef>
                              <a:effectRef idx="0">
                                <a:schemeClr val="dk1"/>
                              </a:effectRef>
                              <a:fontRef idx="minor">
                                <a:schemeClr val="dk1"/>
                              </a:fontRef>
                            </wps:style>
                            <wps:txbx>
                              <w:txbxContent>
                                <w:p w14:paraId="24E4566E" w14:textId="77777777" w:rsidR="006A129F" w:rsidRPr="00A5111B" w:rsidRDefault="006A129F" w:rsidP="006A129F">
                                  <w:pPr>
                                    <w:jc w:val="center"/>
                                    <w:rPr>
                                      <w:b/>
                                      <w:bCs/>
                                      <w:sz w:val="18"/>
                                      <w:szCs w:val="18"/>
                                      <w:lang w:val="ru-RU"/>
                                    </w:rPr>
                                  </w:pPr>
                                  <w:r w:rsidRPr="00A5111B">
                                    <w:rPr>
                                      <w:b/>
                                      <w:bCs/>
                                      <w:color w:val="1D1B11" w:themeColor="background2" w:themeShade="1A"/>
                                      <w:sz w:val="18"/>
                                      <w:szCs w:val="18"/>
                                      <w:lang w:val="ru-RU"/>
                                    </w:rPr>
                                    <w:t>Задачи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D43060" id="Прямоугольник 1659204844" o:spid="_x0000_s1029" style="position:absolute;margin-left:-27.65pt;margin-top:15.9pt;width:65.6pt;height:17.75pt;rotation:-90;flip:y;z-index:487731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" fillcolor="white [3201]" strokecolor="black [3200]" strokeweight="2pt">
                      <v:textbox>
                        <w:txbxContent>
                          <w:p w14:paraId="24E4566E" w14:textId="77777777" w:rsidR="006A129F" w:rsidRPr="00A5111B" w:rsidRDefault="006A129F" w:rsidP="006A129F">
                            <w:pPr>
                              <w:jc w:val="center"/>
                              <w:rPr>
                                <w:b/>
                                <w:bCs/>
                                <w:sz w:val="18"/>
                                <w:szCs w:val="18"/>
                                <w:lang w:val="ru-RU"/>
                              </w:rPr>
                            </w:pPr>
                            <w:r w:rsidRPr="00A5111B">
                              <w:rPr>
                                <w:b/>
                                <w:bCs/>
                                <w:color w:val="1D1B11" w:themeColor="background2" w:themeShade="1A"/>
                                <w:sz w:val="18"/>
                                <w:szCs w:val="18"/>
                                <w:lang w:val="ru-RU"/>
                              </w:rPr>
                              <w:t>Задачи</w:t>
                            </w:r>
                          </w:p>
                        </w:txbxContent>
                      </v:textbox>
                      <w10:wrap anchorx="margin"/>
                    </v:rect>
                  </w:pict>
                </mc:Fallback>
              </mc:AlternateContent>
            </w:r>
            <w:r w:rsidR="003415C1" w:rsidRPr="00130681">
              <w:rPr>
                <w:sz w:val="16"/>
                <w:szCs w:val="16"/>
                <w:lang w:val="ru-RU"/>
              </w:rPr>
              <w:t xml:space="preserve">         </w:t>
            </w:r>
          </w:p>
          <w:p w14:paraId="7803B3A7" w14:textId="5D0CCBBE" w:rsidR="003415C1" w:rsidRPr="00130681" w:rsidRDefault="00CC4F6A" w:rsidP="003415C1">
            <w:pPr>
              <w:rPr>
                <w:sz w:val="16"/>
                <w:szCs w:val="16"/>
                <w:lang w:val="ru-RU"/>
              </w:rPr>
            </w:pPr>
            <w:r w:rsidRPr="00130681">
              <w:rPr>
                <w:noProof/>
                <w:sz w:val="16"/>
                <w:szCs w:val="16"/>
              </w:rPr>
              <mc:AlternateContent>
                <mc:Choice Requires="wps">
                  <w:drawing>
                    <wp:anchor distT="0" distB="0" distL="114300" distR="114300" simplePos="0" relativeHeight="487757824" behindDoc="0" locked="0" layoutInCell="1" allowOverlap="1" wp14:anchorId="527A9395" wp14:editId="7C0F6FC5">
                      <wp:simplePos x="0" y="0"/>
                      <wp:positionH relativeFrom="margin">
                        <wp:posOffset>3949784</wp:posOffset>
                      </wp:positionH>
                      <wp:positionV relativeFrom="paragraph">
                        <wp:posOffset>82083</wp:posOffset>
                      </wp:positionV>
                      <wp:extent cx="862426" cy="227330"/>
                      <wp:effectExtent l="12700" t="12700" r="13970" b="13970"/>
                      <wp:wrapNone/>
                      <wp:docPr id="839521116" name="Прямоугольник 839521116"/>
                      <wp:cNvGraphicFramePr/>
                      <a:graphic xmlns:a="http://schemas.openxmlformats.org/drawingml/2006/main">
                        <a:graphicData uri="http://schemas.microsoft.com/office/word/2010/wordprocessingShape">
                          <wps:wsp>
                            <wps:cNvSpPr/>
                            <wps:spPr>
                              <a:xfrm rot="16200000">
                                <a:off x="0" y="0"/>
                                <a:ext cx="862426" cy="227330"/>
                              </a:xfrm>
                              <a:prstGeom prst="rect">
                                <a:avLst/>
                              </a:prstGeom>
                            </wps:spPr>
                            <wps:style>
                              <a:lnRef idx="2">
                                <a:schemeClr val="dk1"/>
                              </a:lnRef>
                              <a:fillRef idx="1">
                                <a:schemeClr val="lt1"/>
                              </a:fillRef>
                              <a:effectRef idx="0">
                                <a:schemeClr val="dk1"/>
                              </a:effectRef>
                              <a:fontRef idx="minor">
                                <a:schemeClr val="dk1"/>
                              </a:fontRef>
                            </wps:style>
                            <wps:txbx>
                              <w:txbxContent>
                                <w:p w14:paraId="3CFB1BF4" w14:textId="6222D62E" w:rsidR="004A5E79" w:rsidRPr="00130681" w:rsidRDefault="004A5E79" w:rsidP="004A5E79">
                                  <w:pPr>
                                    <w:jc w:val="center"/>
                                    <w:rPr>
                                      <w:b/>
                                      <w:bCs/>
                                      <w:sz w:val="16"/>
                                      <w:szCs w:val="16"/>
                                      <w:lang w:val="ru-RU"/>
                                    </w:rPr>
                                  </w:pPr>
                                  <w:r w:rsidRPr="00130681">
                                    <w:rPr>
                                      <w:b/>
                                      <w:bCs/>
                                      <w:color w:val="1D1B11" w:themeColor="background2" w:themeShade="1A"/>
                                      <w:sz w:val="16"/>
                                      <w:szCs w:val="16"/>
                                      <w:lang w:val="ru-RU"/>
                                    </w:rPr>
                                    <w:t>П</w:t>
                                  </w:r>
                                  <w:r>
                                    <w:rPr>
                                      <w:b/>
                                      <w:bCs/>
                                      <w:color w:val="1D1B11" w:themeColor="background2" w:themeShade="1A"/>
                                      <w:sz w:val="16"/>
                                      <w:szCs w:val="16"/>
                                      <w:lang w:val="ru-RU"/>
                                    </w:rPr>
                                    <w:t>ринципы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7A9395" id="Прямоугольник 839521116" o:spid="_x0000_s1030" style="position:absolute;margin-left:311pt;margin-top:6.45pt;width:67.9pt;height:17.9pt;rotation:-90;z-index:487757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" fillcolor="white [3201]" strokecolor="black [3200]" strokeweight="2pt">
                      <v:textbox>
                        <w:txbxContent>
                          <w:p w14:paraId="3CFB1BF4" w14:textId="6222D62E" w:rsidR="004A5E79" w:rsidRPr="00130681" w:rsidRDefault="004A5E79" w:rsidP="004A5E79">
                            <w:pPr>
                              <w:jc w:val="center"/>
                              <w:rPr>
                                <w:b/>
                                <w:bCs/>
                                <w:sz w:val="16"/>
                                <w:szCs w:val="16"/>
                                <w:lang w:val="ru-RU"/>
                              </w:rPr>
                            </w:pPr>
                            <w:r w:rsidRPr="00130681">
                              <w:rPr>
                                <w:b/>
                                <w:bCs/>
                                <w:color w:val="1D1B11" w:themeColor="background2" w:themeShade="1A"/>
                                <w:sz w:val="16"/>
                                <w:szCs w:val="16"/>
                                <w:lang w:val="ru-RU"/>
                              </w:rPr>
                              <w:t>П</w:t>
                            </w:r>
                            <w:r>
                              <w:rPr>
                                <w:b/>
                                <w:bCs/>
                                <w:color w:val="1D1B11" w:themeColor="background2" w:themeShade="1A"/>
                                <w:sz w:val="16"/>
                                <w:szCs w:val="16"/>
                                <w:lang w:val="ru-RU"/>
                              </w:rPr>
                              <w:t>ринципы</w:t>
                            </w:r>
                          </w:p>
                        </w:txbxContent>
                      </v:textbox>
                      <w10:wrap anchorx="margin"/>
                    </v:rect>
                  </w:pict>
                </mc:Fallback>
              </mc:AlternateContent>
            </w:r>
            <w:r w:rsidRPr="00130681">
              <w:rPr>
                <w:noProof/>
                <w:sz w:val="16"/>
                <w:szCs w:val="16"/>
              </w:rPr>
              <mc:AlternateContent>
                <mc:Choice Requires="wps">
                  <w:drawing>
                    <wp:anchor distT="0" distB="0" distL="114300" distR="114300" simplePos="0" relativeHeight="487753728" behindDoc="0" locked="0" layoutInCell="1" allowOverlap="1" wp14:anchorId="4CFACE44" wp14:editId="504DE108">
                      <wp:simplePos x="0" y="0"/>
                      <wp:positionH relativeFrom="margin">
                        <wp:posOffset>2387078</wp:posOffset>
                      </wp:positionH>
                      <wp:positionV relativeFrom="paragraph">
                        <wp:posOffset>66153</wp:posOffset>
                      </wp:positionV>
                      <wp:extent cx="847698" cy="275555"/>
                      <wp:effectExtent l="6667" t="18733" r="10478" b="10477"/>
                      <wp:wrapNone/>
                      <wp:docPr id="343826962" name="Прямоугольник 343826962"/>
                      <wp:cNvGraphicFramePr/>
                      <a:graphic xmlns:a="http://schemas.openxmlformats.org/drawingml/2006/main">
                        <a:graphicData uri="http://schemas.microsoft.com/office/word/2010/wordprocessingShape">
                          <wps:wsp>
                            <wps:cNvSpPr/>
                            <wps:spPr>
                              <a:xfrm rot="5400000" flipV="1">
                                <a:off x="0" y="0"/>
                                <a:ext cx="847698" cy="275555"/>
                              </a:xfrm>
                              <a:prstGeom prst="rect">
                                <a:avLst/>
                              </a:prstGeom>
                            </wps:spPr>
                            <wps:style>
                              <a:lnRef idx="2">
                                <a:schemeClr val="dk1"/>
                              </a:lnRef>
                              <a:fillRef idx="1">
                                <a:schemeClr val="lt1"/>
                              </a:fillRef>
                              <a:effectRef idx="0">
                                <a:schemeClr val="dk1"/>
                              </a:effectRef>
                              <a:fontRef idx="minor">
                                <a:schemeClr val="dk1"/>
                              </a:fontRef>
                            </wps:style>
                            <wps:txbx>
                              <w:txbxContent>
                                <w:p w14:paraId="614C1BF9" w14:textId="2A47B6BC" w:rsidR="00130681" w:rsidRPr="00130681" w:rsidRDefault="00130681" w:rsidP="00130681">
                                  <w:pPr>
                                    <w:jc w:val="center"/>
                                    <w:rPr>
                                      <w:b/>
                                      <w:bCs/>
                                      <w:sz w:val="16"/>
                                      <w:szCs w:val="16"/>
                                      <w:lang w:val="ru-RU"/>
                                    </w:rPr>
                                  </w:pPr>
                                  <w:r w:rsidRPr="00130681">
                                    <w:rPr>
                                      <w:b/>
                                      <w:bCs/>
                                      <w:color w:val="1D1B11" w:themeColor="background2" w:themeShade="1A"/>
                                      <w:sz w:val="16"/>
                                      <w:szCs w:val="16"/>
                                      <w:lang w:val="ru-RU"/>
                                    </w:rPr>
                                    <w:t>Подходы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FACE44" id="Прямоугольник 343826962" o:spid="_x0000_s1031" style="position:absolute;margin-left:187.95pt;margin-top:5.2pt;width:66.75pt;height:21.7pt;rotation:-90;flip:y;z-index:487753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" fillcolor="white [3201]" strokecolor="black [3200]" strokeweight="2pt">
                      <v:textbox>
                        <w:txbxContent>
                          <w:p w14:paraId="614C1BF9" w14:textId="2A47B6BC" w:rsidR="00130681" w:rsidRPr="00130681" w:rsidRDefault="00130681" w:rsidP="00130681">
                            <w:pPr>
                              <w:jc w:val="center"/>
                              <w:rPr>
                                <w:b/>
                                <w:bCs/>
                                <w:sz w:val="16"/>
                                <w:szCs w:val="16"/>
                                <w:lang w:val="ru-RU"/>
                              </w:rPr>
                            </w:pPr>
                            <w:r w:rsidRPr="00130681">
                              <w:rPr>
                                <w:b/>
                                <w:bCs/>
                                <w:color w:val="1D1B11" w:themeColor="background2" w:themeShade="1A"/>
                                <w:sz w:val="16"/>
                                <w:szCs w:val="16"/>
                                <w:lang w:val="ru-RU"/>
                              </w:rPr>
                              <w:t>Подходы</w:t>
                            </w:r>
                          </w:p>
                        </w:txbxContent>
                      </v:textbox>
                      <w10:wrap anchorx="margin"/>
                    </v:rect>
                  </w:pict>
                </mc:Fallback>
              </mc:AlternateContent>
            </w:r>
            <w:r w:rsidR="003415C1" w:rsidRPr="00130681">
              <w:rPr>
                <w:sz w:val="16"/>
                <w:szCs w:val="16"/>
                <w:lang w:val="ru-RU"/>
              </w:rPr>
              <w:t xml:space="preserve">    </w:t>
            </w:r>
          </w:p>
          <w:p w14:paraId="3B544C39" w14:textId="4B961844" w:rsidR="00130681" w:rsidRPr="00130681" w:rsidRDefault="003415C1" w:rsidP="00130681">
            <w:pPr>
              <w:rPr>
                <w:sz w:val="18"/>
                <w:szCs w:val="18"/>
                <w:lang w:val="ru-RU"/>
              </w:rPr>
            </w:pPr>
            <w:r w:rsidRPr="00130681">
              <w:rPr>
                <w:sz w:val="16"/>
                <w:szCs w:val="16"/>
              </w:rPr>
              <w:t xml:space="preserve">          </w:t>
            </w:r>
          </w:p>
          <w:p w14:paraId="2877BAF1" w14:textId="0CDC1055" w:rsidR="006A129F" w:rsidRPr="00277B6D" w:rsidRDefault="006A129F" w:rsidP="00A13F16">
            <w:pPr>
              <w:ind w:left="454"/>
              <w:jc w:val="both"/>
              <w:rPr>
                <w:sz w:val="18"/>
                <w:szCs w:val="18"/>
                <w:lang w:val="ru-RU"/>
              </w:rPr>
            </w:pPr>
          </w:p>
        </w:tc>
      </w:tr>
      <w:tr w:rsidR="006A129F" w:rsidRPr="002363F1" w14:paraId="28B3701F" w14:textId="77777777" w:rsidTr="00A13F16">
        <w:trPr>
          <w:trHeight w:val="230"/>
        </w:trPr>
        <w:tc>
          <w:tcPr>
            <w:tcW w:w="9634" w:type="dxa"/>
            <w:tcBorders>
              <w:top w:val="single" w:sz="4" w:space="0" w:color="auto"/>
              <w:bottom w:val="single" w:sz="4" w:space="0" w:color="auto"/>
            </w:tcBorders>
            <w:shd w:val="clear" w:color="auto" w:fill="DBE5F1" w:themeFill="accent1" w:themeFillTint="33"/>
          </w:tcPr>
          <w:p w14:paraId="2FE2BE83" w14:textId="4553EBE2" w:rsidR="006A129F" w:rsidRPr="009E733F" w:rsidRDefault="006A129F" w:rsidP="00A13F16">
            <w:pPr>
              <w:ind w:left="-142" w:firstLine="142"/>
              <w:jc w:val="center"/>
              <w:rPr>
                <w:b/>
                <w:sz w:val="18"/>
                <w:szCs w:val="18"/>
                <w:lang w:val="ru-RU"/>
              </w:rPr>
            </w:pPr>
            <w:r w:rsidRPr="00AD2C6F">
              <w:rPr>
                <w:b/>
                <w:sz w:val="18"/>
                <w:szCs w:val="18"/>
                <w:lang w:val="ru-RU"/>
              </w:rPr>
              <w:t>СОДЕРЖАТЕЛЬНО-ТЕХНОЛОГИЧЕСКИЙ БЛОК</w:t>
            </w:r>
          </w:p>
        </w:tc>
      </w:tr>
      <w:tr w:rsidR="006A129F" w:rsidRPr="002363F1" w14:paraId="4D91E544" w14:textId="77777777" w:rsidTr="00A13F16">
        <w:trPr>
          <w:trHeight w:val="6836"/>
        </w:trPr>
        <w:tc>
          <w:tcPr>
            <w:tcW w:w="9634" w:type="dxa"/>
            <w:tcBorders>
              <w:top w:val="single" w:sz="4" w:space="0" w:color="auto"/>
              <w:left w:val="nil"/>
              <w:bottom w:val="single" w:sz="4" w:space="0" w:color="auto"/>
              <w:right w:val="nil"/>
            </w:tcBorders>
          </w:tcPr>
          <w:p w14:paraId="06E12883" w14:textId="2779509F" w:rsidR="006A129F" w:rsidRDefault="006A129F" w:rsidP="00A13F16">
            <w:pPr>
              <w:jc w:val="both"/>
              <w:rPr>
                <w:sz w:val="16"/>
                <w:szCs w:val="16"/>
                <w:lang w:val="ru-RU"/>
              </w:rPr>
            </w:pPr>
            <w:r w:rsidRPr="00AD2C6F">
              <w:rPr>
                <w:noProof/>
                <w:lang w:val="ru-RU"/>
              </w:rPr>
              <mc:AlternateContent>
                <mc:Choice Requires="wps">
                  <w:drawing>
                    <wp:anchor distT="0" distB="0" distL="114300" distR="114300" simplePos="0" relativeHeight="487677952" behindDoc="0" locked="0" layoutInCell="1" allowOverlap="1" wp14:anchorId="2B86D974" wp14:editId="6F510909">
                      <wp:simplePos x="0" y="0"/>
                      <wp:positionH relativeFrom="column">
                        <wp:posOffset>3027680</wp:posOffset>
                      </wp:positionH>
                      <wp:positionV relativeFrom="paragraph">
                        <wp:posOffset>173101</wp:posOffset>
                      </wp:positionV>
                      <wp:extent cx="45719" cy="117279"/>
                      <wp:effectExtent l="12700" t="0" r="31115" b="22860"/>
                      <wp:wrapNone/>
                      <wp:docPr id="3" name="Стрелка: вниз 3"/>
                      <wp:cNvGraphicFramePr/>
                      <a:graphic xmlns:a="http://schemas.openxmlformats.org/drawingml/2006/main">
                        <a:graphicData uri="http://schemas.microsoft.com/office/word/2010/wordprocessingShape">
                          <wps:wsp>
                            <wps:cNvSpPr/>
                            <wps:spPr>
                              <a:xfrm>
                                <a:off x="0" y="0"/>
                                <a:ext cx="45719" cy="117279"/>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17C265"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3" o:spid="_x0000_s1026" type="#_x0000_t67" style="position:absolute;margin-left:238.4pt;margin-top:13.65pt;width:3.6pt;height:9.25pt;z-index:487677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" adj="17390" fillcolor="#4f81bd [3204]" strokecolor="#243f60 [1604]" strokeweight="2pt"/>
                  </w:pict>
                </mc:Fallback>
              </mc:AlternateContent>
            </w:r>
            <w:r w:rsidRPr="00AD2C6F">
              <w:rPr>
                <w:noProof/>
                <w:lang w:val="ru-RU"/>
              </w:rPr>
              <mc:AlternateContent>
                <mc:Choice Requires="wps">
                  <w:drawing>
                    <wp:anchor distT="0" distB="0" distL="114300" distR="114300" simplePos="0" relativeHeight="487684096" behindDoc="0" locked="0" layoutInCell="1" allowOverlap="1" wp14:anchorId="12D48C91" wp14:editId="7F215889">
                      <wp:simplePos x="0" y="0"/>
                      <wp:positionH relativeFrom="margin">
                        <wp:posOffset>1000760</wp:posOffset>
                      </wp:positionH>
                      <wp:positionV relativeFrom="paragraph">
                        <wp:posOffset>2667</wp:posOffset>
                      </wp:positionV>
                      <wp:extent cx="4237990" cy="246888"/>
                      <wp:effectExtent l="0" t="0" r="16510" b="7620"/>
                      <wp:wrapNone/>
                      <wp:docPr id="148780085" name="Прямоугольник 148780085"/>
                      <wp:cNvGraphicFramePr/>
                      <a:graphic xmlns:a="http://schemas.openxmlformats.org/drawingml/2006/main">
                        <a:graphicData uri="http://schemas.microsoft.com/office/word/2010/wordprocessingShape">
                          <wps:wsp>
                            <wps:cNvSpPr/>
                            <wps:spPr>
                              <a:xfrm>
                                <a:off x="0" y="0"/>
                                <a:ext cx="4237990" cy="246888"/>
                              </a:xfrm>
                              <a:prstGeom prst="rect">
                                <a:avLst/>
                              </a:prstGeom>
                            </wps:spPr>
                            <wps:style>
                              <a:lnRef idx="2">
                                <a:schemeClr val="dk1"/>
                              </a:lnRef>
                              <a:fillRef idx="1">
                                <a:schemeClr val="lt1"/>
                              </a:fillRef>
                              <a:effectRef idx="0">
                                <a:schemeClr val="dk1"/>
                              </a:effectRef>
                              <a:fontRef idx="minor">
                                <a:schemeClr val="dk1"/>
                              </a:fontRef>
                            </wps:style>
                            <wps:txbx>
                              <w:txbxContent>
                                <w:p w14:paraId="037939AF" w14:textId="77777777" w:rsidR="006A129F" w:rsidRPr="00FC6B71" w:rsidRDefault="006A129F" w:rsidP="006A129F">
                                  <w:pPr>
                                    <w:jc w:val="center"/>
                                    <w:rPr>
                                      <w:sz w:val="18"/>
                                      <w:szCs w:val="18"/>
                                      <w:lang w:val="ru-RU"/>
                                    </w:rPr>
                                  </w:pPr>
                                  <w:r>
                                    <w:rPr>
                                      <w:color w:val="1D1B11" w:themeColor="background2" w:themeShade="1A"/>
                                      <w:sz w:val="18"/>
                                      <w:szCs w:val="18"/>
                                      <w:lang w:val="ru-RU"/>
                                    </w:rPr>
                                    <w:t xml:space="preserve">Структура </w:t>
                                  </w:r>
                                  <w:r w:rsidRPr="000F7D2E">
                                    <w:rPr>
                                      <w:sz w:val="20"/>
                                      <w:szCs w:val="20"/>
                                    </w:rPr>
                                    <w:t xml:space="preserve">и компоненты </w:t>
                                  </w:r>
                                  <w:r w:rsidRPr="000F7D2E">
                                    <w:rPr>
                                      <w:sz w:val="20"/>
                                      <w:szCs w:val="20"/>
                                      <w:lang w:val="ru-RU"/>
                                    </w:rPr>
                                    <w:t xml:space="preserve">профессиональных способностей </w:t>
                                  </w:r>
                                  <w:r w:rsidRPr="000F7D2E">
                                    <w:rPr>
                                      <w:sz w:val="20"/>
                                      <w:szCs w:val="20"/>
                                    </w:rPr>
                                    <w:t>обучающихся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D48C91" id="Прямоугольник 148780085" o:spid="_x0000_s1032" style="position:absolute;left:0;text-align:left;margin-left:78.8pt;margin-top:.2pt;width:333.7pt;height:19.45pt;z-index:487684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" fillcolor="white [3201]" strokecolor="black [3200]" strokeweight="2pt">
                      <v:textbox>
                        <w:txbxContent>
                          <w:p w14:paraId="037939AF" w14:textId="77777777" w:rsidR="006A129F" w:rsidRPr="00FC6B71" w:rsidRDefault="006A129F" w:rsidP="006A129F">
                            <w:pPr>
                              <w:jc w:val="center"/>
                              <w:rPr>
                                <w:sz w:val="18"/>
                                <w:szCs w:val="18"/>
                                <w:lang w:val="ru-RU"/>
                              </w:rPr>
                            </w:pPr>
                            <w:r>
                              <w:rPr>
                                <w:color w:val="1D1B11" w:themeColor="background2" w:themeShade="1A"/>
                                <w:sz w:val="18"/>
                                <w:szCs w:val="18"/>
                                <w:lang w:val="ru-RU"/>
                              </w:rPr>
                              <w:t xml:space="preserve">Структура </w:t>
                            </w:r>
                            <w:r w:rsidRPr="000F7D2E">
                              <w:rPr>
                                <w:sz w:val="20"/>
                                <w:szCs w:val="20"/>
                              </w:rPr>
                              <w:t xml:space="preserve">и компоненты </w:t>
                            </w:r>
                            <w:r w:rsidRPr="000F7D2E">
                              <w:rPr>
                                <w:sz w:val="20"/>
                                <w:szCs w:val="20"/>
                                <w:lang w:val="ru-RU"/>
                              </w:rPr>
                              <w:t xml:space="preserve">профессиональных способностей </w:t>
                            </w:r>
                            <w:r w:rsidRPr="000F7D2E">
                              <w:rPr>
                                <w:sz w:val="20"/>
                                <w:szCs w:val="20"/>
                              </w:rPr>
                              <w:t>обучающихся</w:t>
                            </w:r>
                          </w:p>
                        </w:txbxContent>
                      </v:textbox>
                      <w10:wrap anchorx="margin"/>
                    </v:rect>
                  </w:pict>
                </mc:Fallback>
              </mc:AlternateContent>
            </w:r>
            <w:r>
              <w:rPr>
                <w:noProof/>
              </w:rPr>
              <w:drawing>
                <wp:inline distT="0" distB="0" distL="0" distR="0" wp14:anchorId="3D4E7302" wp14:editId="059EFB82">
                  <wp:extent cx="88900" cy="139700"/>
                  <wp:effectExtent l="0" t="0" r="0" b="0"/>
                  <wp:docPr id="162347416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474169" name=""/>
                          <pic:cNvPicPr/>
                        </pic:nvPicPr>
                        <pic:blipFill>
                          <a:blip r:embed="rId19"/>
                          <a:stretch>
                            <a:fillRect/>
                          </a:stretch>
                        </pic:blipFill>
                        <pic:spPr>
                          <a:xfrm>
                            <a:off x="0" y="0"/>
                            <a:ext cx="88900" cy="139700"/>
                          </a:xfrm>
                          <a:prstGeom prst="rect">
                            <a:avLst/>
                          </a:prstGeom>
                        </pic:spPr>
                      </pic:pic>
                    </a:graphicData>
                  </a:graphic>
                </wp:inline>
              </w:drawing>
            </w:r>
            <w:r>
              <w:rPr>
                <w:noProof/>
              </w:rPr>
              <w:drawing>
                <wp:inline distT="0" distB="0" distL="0" distR="0" wp14:anchorId="3F234D4B" wp14:editId="48591062">
                  <wp:extent cx="88900" cy="139700"/>
                  <wp:effectExtent l="0" t="0" r="0" b="0"/>
                  <wp:docPr id="206418664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186643" name=""/>
                          <pic:cNvPicPr/>
                        </pic:nvPicPr>
                        <pic:blipFill>
                          <a:blip r:embed="rId20"/>
                          <a:stretch>
                            <a:fillRect/>
                          </a:stretch>
                        </pic:blipFill>
                        <pic:spPr>
                          <a:xfrm>
                            <a:off x="0" y="0"/>
                            <a:ext cx="88900" cy="139700"/>
                          </a:xfrm>
                          <a:prstGeom prst="rect">
                            <a:avLst/>
                          </a:prstGeom>
                        </pic:spPr>
                      </pic:pic>
                    </a:graphicData>
                  </a:graphic>
                </wp:inline>
              </w:drawing>
            </w:r>
          </w:p>
          <w:p w14:paraId="06DBD580" w14:textId="77777777" w:rsidR="006A129F" w:rsidRDefault="006A129F" w:rsidP="00A13F16">
            <w:pPr>
              <w:jc w:val="both"/>
              <w:rPr>
                <w:sz w:val="16"/>
                <w:szCs w:val="16"/>
                <w:lang w:val="ru-RU"/>
              </w:rPr>
            </w:pPr>
          </w:p>
          <w:p w14:paraId="3A9A53E9" w14:textId="41097E35" w:rsidR="006A129F" w:rsidRPr="00B615EA" w:rsidRDefault="00222958" w:rsidP="00A13F16">
            <w:pPr>
              <w:jc w:val="both"/>
              <w:rPr>
                <w:color w:val="000000" w:themeColor="text1"/>
                <w:sz w:val="16"/>
                <w:szCs w:val="16"/>
                <w:lang w:val="ru-RU"/>
              </w:rPr>
            </w:pPr>
            <w:r w:rsidRPr="00B615EA">
              <w:rPr>
                <w:noProof/>
                <w:color w:val="000000" w:themeColor="text1"/>
                <w:lang w:val="ru-RU"/>
              </w:rPr>
              <mc:AlternateContent>
                <mc:Choice Requires="wps">
                  <w:drawing>
                    <wp:anchor distT="0" distB="0" distL="114300" distR="114300" simplePos="0" relativeHeight="487680000" behindDoc="0" locked="0" layoutInCell="1" allowOverlap="1" wp14:anchorId="4FF13CF5" wp14:editId="4950BE5B">
                      <wp:simplePos x="0" y="0"/>
                      <wp:positionH relativeFrom="margin">
                        <wp:posOffset>261034</wp:posOffset>
                      </wp:positionH>
                      <wp:positionV relativeFrom="paragraph">
                        <wp:posOffset>1629781</wp:posOffset>
                      </wp:positionV>
                      <wp:extent cx="5762170" cy="632460"/>
                      <wp:effectExtent l="12700" t="12700" r="16510" b="15240"/>
                      <wp:wrapNone/>
                      <wp:docPr id="16" name="Прямоугольник 16"/>
                      <wp:cNvGraphicFramePr/>
                      <a:graphic xmlns:a="http://schemas.openxmlformats.org/drawingml/2006/main">
                        <a:graphicData uri="http://schemas.microsoft.com/office/word/2010/wordprocessingShape">
                          <wps:wsp>
                            <wps:cNvSpPr/>
                            <wps:spPr>
                              <a:xfrm>
                                <a:off x="0" y="0"/>
                                <a:ext cx="5762170" cy="632460"/>
                              </a:xfrm>
                              <a:prstGeom prst="rect">
                                <a:avLst/>
                              </a:prstGeom>
                              <a:ln/>
                            </wps:spPr>
                            <wps:style>
                              <a:lnRef idx="2">
                                <a:schemeClr val="dk1"/>
                              </a:lnRef>
                              <a:fillRef idx="1">
                                <a:schemeClr val="lt1"/>
                              </a:fillRef>
                              <a:effectRef idx="0">
                                <a:schemeClr val="dk1"/>
                              </a:effectRef>
                              <a:fontRef idx="minor">
                                <a:schemeClr val="dk1"/>
                              </a:fontRef>
                            </wps:style>
                            <wps:txbx>
                              <w:txbxContent>
                                <w:p w14:paraId="0DD1854E" w14:textId="77777777" w:rsidR="006A129F" w:rsidRPr="00BB18DD" w:rsidRDefault="006A129F" w:rsidP="006A129F">
                                  <w:pPr>
                                    <w:jc w:val="center"/>
                                    <w:rPr>
                                      <w:b/>
                                      <w:bCs/>
                                      <w:color w:val="000000" w:themeColor="text1"/>
                                      <w:sz w:val="18"/>
                                      <w:szCs w:val="18"/>
                                      <w:lang w:val="ru-RU"/>
                                    </w:rPr>
                                  </w:pPr>
                                  <w:r w:rsidRPr="00BB18DD">
                                    <w:rPr>
                                      <w:b/>
                                      <w:bCs/>
                                      <w:color w:val="000000" w:themeColor="text1"/>
                                      <w:sz w:val="18"/>
                                      <w:szCs w:val="18"/>
                                      <w:lang w:val="ru-RU"/>
                                    </w:rPr>
                                    <w:t>Содержание системы развития ПС обучающихся</w:t>
                                  </w:r>
                                </w:p>
                                <w:p w14:paraId="39F3ABAC" w14:textId="77777777" w:rsidR="006A129F" w:rsidRDefault="006A129F" w:rsidP="006A129F">
                                  <w:pPr>
                                    <w:pStyle w:val="af6"/>
                                    <w:jc w:val="center"/>
                                    <w:rPr>
                                      <w:rFonts w:ascii="Times New Roman" w:hAnsi="Times New Roman" w:cs="Times New Roman"/>
                                      <w:sz w:val="18"/>
                                      <w:szCs w:val="18"/>
                                      <w:lang w:val="ru-RU"/>
                                    </w:rPr>
                                  </w:pPr>
                                  <w:r w:rsidRPr="00AD2C6F">
                                    <w:rPr>
                                      <w:rFonts w:ascii="Times New Roman" w:hAnsi="Times New Roman" w:cs="Times New Roman"/>
                                      <w:sz w:val="18"/>
                                      <w:szCs w:val="18"/>
                                      <w:lang w:val="ru-RU"/>
                                    </w:rPr>
                                    <w:t xml:space="preserve">1. МООК по дисциплине «Психология» </w:t>
                                  </w:r>
                                </w:p>
                                <w:p w14:paraId="540DB103" w14:textId="77777777" w:rsidR="006A129F" w:rsidRDefault="006A129F" w:rsidP="006A129F">
                                  <w:pPr>
                                    <w:pStyle w:val="af6"/>
                                    <w:jc w:val="center"/>
                                    <w:rPr>
                                      <w:rFonts w:ascii="Times New Roman" w:hAnsi="Times New Roman" w:cs="Times New Roman"/>
                                      <w:sz w:val="18"/>
                                      <w:szCs w:val="18"/>
                                      <w:lang w:val="ru-RU"/>
                                    </w:rPr>
                                  </w:pPr>
                                  <w:r w:rsidRPr="00AD2C6F">
                                    <w:rPr>
                                      <w:rFonts w:ascii="Times New Roman" w:hAnsi="Times New Roman" w:cs="Times New Roman"/>
                                      <w:sz w:val="18"/>
                                      <w:szCs w:val="18"/>
                                      <w:lang w:val="ru-RU"/>
                                    </w:rPr>
                                    <w:t>2. Электронный учебник по дисциплине «Психология»</w:t>
                                  </w:r>
                                </w:p>
                                <w:p w14:paraId="2C4C9D87" w14:textId="77777777" w:rsidR="006A129F" w:rsidRPr="00AD2C6F" w:rsidRDefault="006A129F" w:rsidP="006A129F">
                                  <w:pPr>
                                    <w:pStyle w:val="af6"/>
                                    <w:jc w:val="center"/>
                                    <w:rPr>
                                      <w:rFonts w:ascii="Times New Roman" w:hAnsi="Times New Roman" w:cs="Times New Roman"/>
                                      <w:sz w:val="18"/>
                                      <w:szCs w:val="18"/>
                                      <w:lang w:val="ru-RU"/>
                                    </w:rPr>
                                  </w:pPr>
                                  <w:r w:rsidRPr="00AD2C6F">
                                    <w:rPr>
                                      <w:rFonts w:ascii="Times New Roman" w:hAnsi="Times New Roman" w:cs="Times New Roman"/>
                                      <w:sz w:val="18"/>
                                      <w:szCs w:val="18"/>
                                      <w:lang w:val="ru-RU"/>
                                    </w:rPr>
                                    <w:t xml:space="preserve">  3. Электронный курс «Управление процессом обучения с применением ДОТ</w:t>
                                  </w:r>
                                  <w:r w:rsidRPr="00AD2C6F">
                                    <w:rPr>
                                      <w:sz w:val="18"/>
                                      <w:szCs w:val="18"/>
                                      <w:lang w:val="ru-RU"/>
                                    </w:rPr>
                                    <w:t>»</w:t>
                                  </w:r>
                                </w:p>
                                <w:p w14:paraId="12440AEE" w14:textId="77777777" w:rsidR="006A129F" w:rsidRDefault="006A129F" w:rsidP="006A129F">
                                  <w:pPr>
                                    <w:jc w:val="center"/>
                                    <w:rPr>
                                      <w:color w:val="000000" w:themeColor="text1"/>
                                      <w:sz w:val="18"/>
                                      <w:szCs w:val="18"/>
                                      <w:lang w:val="ru-RU"/>
                                    </w:rPr>
                                  </w:pPr>
                                </w:p>
                                <w:p w14:paraId="5763F97E" w14:textId="77777777" w:rsidR="006A129F" w:rsidRDefault="006A129F" w:rsidP="006A129F">
                                  <w:pPr>
                                    <w:jc w:val="center"/>
                                    <w:rPr>
                                      <w:color w:val="000000" w:themeColor="text1"/>
                                      <w:sz w:val="18"/>
                                      <w:szCs w:val="18"/>
                                      <w:lang w:val="ru-RU"/>
                                    </w:rPr>
                                  </w:pPr>
                                </w:p>
                                <w:p w14:paraId="316736FC" w14:textId="77777777" w:rsidR="006A129F" w:rsidRPr="0058649D" w:rsidRDefault="006A129F" w:rsidP="006A129F">
                                  <w:pPr>
                                    <w:jc w:val="center"/>
                                    <w:rPr>
                                      <w:color w:val="000000" w:themeColor="text1"/>
                                      <w:sz w:val="18"/>
                                      <w:szCs w:val="18"/>
                                      <w:lang w:val="ru-RU"/>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F13CF5" id="Прямоугольник 16" o:spid="_x0000_s1033" style="position:absolute;left:0;text-align:left;margin-left:20.55pt;margin-top:128.35pt;width:453.7pt;height:49.8pt;z-index:487680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" fillcolor="white [3201]" strokecolor="black [3200]" strokeweight="2pt">
                      <v:textbox>
                        <w:txbxContent>
                          <w:p w14:paraId="0DD1854E" w14:textId="77777777" w:rsidR="006A129F" w:rsidRPr="00BB18DD" w:rsidRDefault="006A129F" w:rsidP="006A129F">
                            <w:pPr>
                              <w:jc w:val="center"/>
                              <w:rPr>
                                <w:b/>
                                <w:bCs/>
                                <w:color w:val="000000" w:themeColor="text1"/>
                                <w:sz w:val="18"/>
                                <w:szCs w:val="18"/>
                                <w:lang w:val="ru-RU"/>
                              </w:rPr>
                            </w:pPr>
                            <w:r w:rsidRPr="00BB18DD">
                              <w:rPr>
                                <w:b/>
                                <w:bCs/>
                                <w:color w:val="000000" w:themeColor="text1"/>
                                <w:sz w:val="18"/>
                                <w:szCs w:val="18"/>
                                <w:lang w:val="ru-RU"/>
                              </w:rPr>
                              <w:t>Содержание системы развития ПС обучающихся</w:t>
                            </w:r>
                          </w:p>
                          <w:p w14:paraId="39F3ABAC" w14:textId="77777777" w:rsidR="006A129F" w:rsidRDefault="006A129F" w:rsidP="006A129F">
                            <w:pPr>
                              <w:pStyle w:val="af6"/>
                              <w:jc w:val="center"/>
                              <w:rPr>
                                <w:rFonts w:ascii="Times New Roman" w:hAnsi="Times New Roman" w:cs="Times New Roman"/>
                                <w:sz w:val="18"/>
                                <w:szCs w:val="18"/>
                                <w:lang w:val="ru-RU"/>
                              </w:rPr>
                            </w:pPr>
                            <w:r w:rsidRPr="00AD2C6F">
                              <w:rPr>
                                <w:rFonts w:ascii="Times New Roman" w:hAnsi="Times New Roman" w:cs="Times New Roman"/>
                                <w:sz w:val="18"/>
                                <w:szCs w:val="18"/>
                                <w:lang w:val="ru-RU"/>
                              </w:rPr>
                              <w:t xml:space="preserve">1. МООК по дисциплине «Психология» </w:t>
                            </w:r>
                          </w:p>
                          <w:p w14:paraId="540DB103" w14:textId="77777777" w:rsidR="006A129F" w:rsidRDefault="006A129F" w:rsidP="006A129F">
                            <w:pPr>
                              <w:pStyle w:val="af6"/>
                              <w:jc w:val="center"/>
                              <w:rPr>
                                <w:rFonts w:ascii="Times New Roman" w:hAnsi="Times New Roman" w:cs="Times New Roman"/>
                                <w:sz w:val="18"/>
                                <w:szCs w:val="18"/>
                                <w:lang w:val="ru-RU"/>
                              </w:rPr>
                            </w:pPr>
                            <w:r w:rsidRPr="00AD2C6F">
                              <w:rPr>
                                <w:rFonts w:ascii="Times New Roman" w:hAnsi="Times New Roman" w:cs="Times New Roman"/>
                                <w:sz w:val="18"/>
                                <w:szCs w:val="18"/>
                                <w:lang w:val="ru-RU"/>
                              </w:rPr>
                              <w:t>2. Электронный учебник по дисциплине «Психология»</w:t>
                            </w:r>
                          </w:p>
                          <w:p w14:paraId="2C4C9D87" w14:textId="77777777" w:rsidR="006A129F" w:rsidRPr="00AD2C6F" w:rsidRDefault="006A129F" w:rsidP="006A129F">
                            <w:pPr>
                              <w:pStyle w:val="af6"/>
                              <w:jc w:val="center"/>
                              <w:rPr>
                                <w:rFonts w:ascii="Times New Roman" w:hAnsi="Times New Roman" w:cs="Times New Roman"/>
                                <w:sz w:val="18"/>
                                <w:szCs w:val="18"/>
                                <w:lang w:val="ru-RU"/>
                              </w:rPr>
                            </w:pPr>
                            <w:r w:rsidRPr="00AD2C6F">
                              <w:rPr>
                                <w:rFonts w:ascii="Times New Roman" w:hAnsi="Times New Roman" w:cs="Times New Roman"/>
                                <w:sz w:val="18"/>
                                <w:szCs w:val="18"/>
                                <w:lang w:val="ru-RU"/>
                              </w:rPr>
                              <w:t xml:space="preserve">  3. Электронный курс «Управление процессом обучения с применением ДОТ</w:t>
                            </w:r>
                            <w:r w:rsidRPr="00AD2C6F">
                              <w:rPr>
                                <w:sz w:val="18"/>
                                <w:szCs w:val="18"/>
                                <w:lang w:val="ru-RU"/>
                              </w:rPr>
                              <w:t>»</w:t>
                            </w:r>
                          </w:p>
                          <w:p w14:paraId="12440AEE" w14:textId="77777777" w:rsidR="006A129F" w:rsidRDefault="006A129F" w:rsidP="006A129F">
                            <w:pPr>
                              <w:jc w:val="center"/>
                              <w:rPr>
                                <w:color w:val="000000" w:themeColor="text1"/>
                                <w:sz w:val="18"/>
                                <w:szCs w:val="18"/>
                                <w:lang w:val="ru-RU"/>
                              </w:rPr>
                            </w:pPr>
                          </w:p>
                          <w:p w14:paraId="5763F97E" w14:textId="77777777" w:rsidR="006A129F" w:rsidRDefault="006A129F" w:rsidP="006A129F">
                            <w:pPr>
                              <w:jc w:val="center"/>
                              <w:rPr>
                                <w:color w:val="000000" w:themeColor="text1"/>
                                <w:sz w:val="18"/>
                                <w:szCs w:val="18"/>
                                <w:lang w:val="ru-RU"/>
                              </w:rPr>
                            </w:pPr>
                          </w:p>
                          <w:p w14:paraId="316736FC" w14:textId="77777777" w:rsidR="006A129F" w:rsidRPr="0058649D" w:rsidRDefault="006A129F" w:rsidP="006A129F">
                            <w:pPr>
                              <w:jc w:val="center"/>
                              <w:rPr>
                                <w:color w:val="000000" w:themeColor="text1"/>
                                <w:sz w:val="18"/>
                                <w:szCs w:val="18"/>
                                <w:lang w:val="ru-RU"/>
                              </w:rPr>
                            </w:pPr>
                          </w:p>
                        </w:txbxContent>
                      </v:textbox>
                      <w10:wrap anchorx="margin"/>
                    </v:rect>
                  </w:pict>
                </mc:Fallback>
              </mc:AlternateContent>
            </w:r>
            <w:r w:rsidR="00FC0DAE" w:rsidRPr="00B615EA">
              <w:rPr>
                <w:noProof/>
                <w:color w:val="000000" w:themeColor="text1"/>
                <w:lang w:val="ru-RU"/>
              </w:rPr>
              <mc:AlternateContent>
                <mc:Choice Requires="wps">
                  <w:drawing>
                    <wp:anchor distT="0" distB="0" distL="114300" distR="114300" simplePos="0" relativeHeight="487697408" behindDoc="0" locked="0" layoutInCell="1" allowOverlap="1" wp14:anchorId="65E279F3" wp14:editId="69609179">
                      <wp:simplePos x="0" y="0"/>
                      <wp:positionH relativeFrom="margin">
                        <wp:posOffset>-58143</wp:posOffset>
                      </wp:positionH>
                      <wp:positionV relativeFrom="paragraph">
                        <wp:posOffset>3941661</wp:posOffset>
                      </wp:positionV>
                      <wp:extent cx="6085348" cy="262393"/>
                      <wp:effectExtent l="12700" t="12700" r="10795" b="17145"/>
                      <wp:wrapNone/>
                      <wp:docPr id="521009359" name="Прямоугольник 25"/>
                      <wp:cNvGraphicFramePr/>
                      <a:graphic xmlns:a="http://schemas.openxmlformats.org/drawingml/2006/main">
                        <a:graphicData uri="http://schemas.microsoft.com/office/word/2010/wordprocessingShape">
                          <wps:wsp>
                            <wps:cNvSpPr/>
                            <wps:spPr>
                              <a:xfrm>
                                <a:off x="0" y="0"/>
                                <a:ext cx="6085348" cy="262393"/>
                              </a:xfrm>
                              <a:prstGeom prst="rect">
                                <a:avLst/>
                              </a:prstGeom>
                              <a:solidFill>
                                <a:schemeClr val="accent1">
                                  <a:lumMod val="20000"/>
                                  <a:lumOff val="80000"/>
                                </a:schemeClr>
                              </a:solidFill>
                            </wps:spPr>
                            <wps:style>
                              <a:lnRef idx="2">
                                <a:schemeClr val="dk1"/>
                              </a:lnRef>
                              <a:fillRef idx="1">
                                <a:schemeClr val="lt1"/>
                              </a:fillRef>
                              <a:effectRef idx="0">
                                <a:schemeClr val="dk1"/>
                              </a:effectRef>
                              <a:fontRef idx="minor">
                                <a:schemeClr val="dk1"/>
                              </a:fontRef>
                            </wps:style>
                            <wps:txbx>
                              <w:txbxContent>
                                <w:p w14:paraId="3DE43B99" w14:textId="77777777" w:rsidR="006A129F" w:rsidRPr="007324E9" w:rsidRDefault="006A129F" w:rsidP="006A129F">
                                  <w:pPr>
                                    <w:shd w:val="clear" w:color="auto" w:fill="DBE5F1" w:themeFill="accent1" w:themeFillTint="33"/>
                                    <w:ind w:right="-19"/>
                                    <w:jc w:val="center"/>
                                    <w:rPr>
                                      <w:b/>
                                      <w:sz w:val="18"/>
                                      <w:szCs w:val="18"/>
                                    </w:rPr>
                                  </w:pPr>
                                  <w:r w:rsidRPr="007324E9">
                                    <w:rPr>
                                      <w:b/>
                                      <w:color w:val="000000" w:themeColor="text1"/>
                                      <w:sz w:val="18"/>
                                      <w:szCs w:val="18"/>
                                      <w:lang w:val="ru-RU"/>
                                    </w:rPr>
                                    <w:t>РЕЗУЛЬТАТИВНЫЙ БЛОК</w:t>
                                  </w:r>
                                </w:p>
                                <w:p w14:paraId="77CF233D" w14:textId="77777777" w:rsidR="006A129F" w:rsidRPr="007324E9" w:rsidRDefault="006A129F" w:rsidP="006A129F">
                                  <w:pPr>
                                    <w:ind w:right="-19"/>
                                    <w:jc w:val="center"/>
                                    <w:rPr>
                                      <w:b/>
                                      <w:sz w:val="16"/>
                                      <w:szCs w:val="16"/>
                                    </w:rPr>
                                  </w:pPr>
                                  <w:r w:rsidRPr="007324E9">
                                    <w:rPr>
                                      <w:b/>
                                      <w:sz w:val="16"/>
                                      <w:szCs w:val="16"/>
                                    </w:rPr>
                                    <w:t>логический блок</w:t>
                                  </w:r>
                                </w:p>
                                <w:p w14:paraId="6087C003" w14:textId="77777777" w:rsidR="006A129F" w:rsidRPr="007324E9" w:rsidRDefault="006A129F" w:rsidP="006A129F">
                                  <w:pPr>
                                    <w:ind w:right="-19"/>
                                    <w:jc w:val="center"/>
                                    <w:rPr>
                                      <w:color w:val="B8CCE4" w:themeColor="accent1" w:themeTint="66"/>
                                      <w:lang w:val="ru-RU"/>
                                    </w:rPr>
                                  </w:pPr>
                                  <w:r w:rsidRPr="007324E9">
                                    <w:rPr>
                                      <w:lang w:val="ru-RU"/>
                                    </w:rPr>
                                    <w:t>РРРРРР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E279F3" id="Прямоугольник 25" o:spid="_x0000_s1034" style="position:absolute;left:0;text-align:left;margin-left:-4.6pt;margin-top:310.35pt;width:479.15pt;height:20.65pt;z-index:487697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" fillcolor="#dbe5f1 [660]" strokecolor="black [3200]" strokeweight="2pt">
                      <v:textbox>
                        <w:txbxContent>
                          <w:p w14:paraId="3DE43B99" w14:textId="77777777" w:rsidR="006A129F" w:rsidRPr="007324E9" w:rsidRDefault="006A129F" w:rsidP="006A129F">
                            <w:pPr>
                              <w:shd w:val="clear" w:color="auto" w:fill="DBE5F1" w:themeFill="accent1" w:themeFillTint="33"/>
                              <w:ind w:right="-19"/>
                              <w:jc w:val="center"/>
                              <w:rPr>
                                <w:b/>
                                <w:sz w:val="18"/>
                                <w:szCs w:val="18"/>
                              </w:rPr>
                            </w:pPr>
                            <w:r w:rsidRPr="007324E9">
                              <w:rPr>
                                <w:b/>
                                <w:color w:val="000000" w:themeColor="text1"/>
                                <w:sz w:val="18"/>
                                <w:szCs w:val="18"/>
                                <w:lang w:val="ru-RU"/>
                              </w:rPr>
                              <w:t>РЕЗУЛЬТАТИВНЫЙ БЛОК</w:t>
                            </w:r>
                          </w:p>
                          <w:p w14:paraId="77CF233D" w14:textId="77777777" w:rsidR="006A129F" w:rsidRPr="007324E9" w:rsidRDefault="006A129F" w:rsidP="006A129F">
                            <w:pPr>
                              <w:ind w:right="-19"/>
                              <w:jc w:val="center"/>
                              <w:rPr>
                                <w:b/>
                                <w:sz w:val="16"/>
                                <w:szCs w:val="16"/>
                              </w:rPr>
                            </w:pPr>
                            <w:r w:rsidRPr="007324E9">
                              <w:rPr>
                                <w:b/>
                                <w:sz w:val="16"/>
                                <w:szCs w:val="16"/>
                              </w:rPr>
                              <w:t>логический блок</w:t>
                            </w:r>
                          </w:p>
                          <w:p w14:paraId="6087C003" w14:textId="77777777" w:rsidR="006A129F" w:rsidRPr="007324E9" w:rsidRDefault="006A129F" w:rsidP="006A129F">
                            <w:pPr>
                              <w:ind w:right="-19"/>
                              <w:jc w:val="center"/>
                              <w:rPr>
                                <w:color w:val="B8CCE4" w:themeColor="accent1" w:themeTint="66"/>
                                <w:lang w:val="ru-RU"/>
                              </w:rPr>
                            </w:pPr>
                            <w:r w:rsidRPr="007324E9">
                              <w:rPr>
                                <w:lang w:val="ru-RU"/>
                              </w:rPr>
                              <w:t>РРРРРР</w:t>
                            </w:r>
                          </w:p>
                        </w:txbxContent>
                      </v:textbox>
                      <w10:wrap anchorx="margin"/>
                    </v:rect>
                  </w:pict>
                </mc:Fallback>
              </mc:AlternateContent>
            </w:r>
            <w:r w:rsidR="006A129F" w:rsidRPr="00B615EA">
              <w:rPr>
                <w:noProof/>
                <w:color w:val="000000" w:themeColor="text1"/>
                <w:lang w:val="ru-RU"/>
              </w:rPr>
              <mc:AlternateContent>
                <mc:Choice Requires="wps">
                  <w:drawing>
                    <wp:anchor distT="0" distB="0" distL="114300" distR="114300" simplePos="0" relativeHeight="487692288" behindDoc="0" locked="0" layoutInCell="1" allowOverlap="1" wp14:anchorId="1BD66D26" wp14:editId="0C2613B7">
                      <wp:simplePos x="0" y="0"/>
                      <wp:positionH relativeFrom="margin">
                        <wp:posOffset>1742357</wp:posOffset>
                      </wp:positionH>
                      <wp:positionV relativeFrom="paragraph">
                        <wp:posOffset>622935</wp:posOffset>
                      </wp:positionV>
                      <wp:extent cx="1264505" cy="383540"/>
                      <wp:effectExtent l="0" t="0" r="18415" b="10160"/>
                      <wp:wrapNone/>
                      <wp:docPr id="220676613" name="Прямоугольник 220676613"/>
                      <wp:cNvGraphicFramePr/>
                      <a:graphic xmlns:a="http://schemas.openxmlformats.org/drawingml/2006/main">
                        <a:graphicData uri="http://schemas.microsoft.com/office/word/2010/wordprocessingShape">
                          <wps:wsp>
                            <wps:cNvSpPr/>
                            <wps:spPr>
                              <a:xfrm>
                                <a:off x="0" y="0"/>
                                <a:ext cx="1264505" cy="383540"/>
                              </a:xfrm>
                              <a:prstGeom prst="rect">
                                <a:avLst/>
                              </a:prstGeom>
                            </wps:spPr>
                            <wps:style>
                              <a:lnRef idx="2">
                                <a:schemeClr val="dk1"/>
                              </a:lnRef>
                              <a:fillRef idx="1">
                                <a:schemeClr val="lt1"/>
                              </a:fillRef>
                              <a:effectRef idx="0">
                                <a:schemeClr val="dk1"/>
                              </a:effectRef>
                              <a:fontRef idx="minor">
                                <a:schemeClr val="dk1"/>
                              </a:fontRef>
                            </wps:style>
                            <wps:txbx>
                              <w:txbxContent>
                                <w:p w14:paraId="5CA6A50C" w14:textId="77777777" w:rsidR="006A129F" w:rsidRPr="00FC6B71" w:rsidRDefault="006A129F" w:rsidP="006A129F">
                                  <w:pPr>
                                    <w:jc w:val="center"/>
                                    <w:rPr>
                                      <w:sz w:val="18"/>
                                      <w:szCs w:val="18"/>
                                      <w:lang w:val="ru-RU"/>
                                    </w:rPr>
                                  </w:pPr>
                                  <w:r>
                                    <w:rPr>
                                      <w:color w:val="1D1B11" w:themeColor="background2" w:themeShade="1A"/>
                                      <w:sz w:val="18"/>
                                      <w:szCs w:val="18"/>
                                      <w:lang w:val="ru-RU"/>
                                    </w:rPr>
                                    <w:t xml:space="preserve">Способность   к личной креативности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D66D26" id="Прямоугольник 220676613" o:spid="_x0000_s1035" style="position:absolute;left:0;text-align:left;margin-left:137.2pt;margin-top:49.05pt;width:99.55pt;height:30.2pt;z-index:487692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" fillcolor="white [3201]" strokecolor="black [3200]" strokeweight="2pt">
                      <v:textbox>
                        <w:txbxContent>
                          <w:p w14:paraId="5CA6A50C" w14:textId="77777777" w:rsidR="006A129F" w:rsidRPr="00FC6B71" w:rsidRDefault="006A129F" w:rsidP="006A129F">
                            <w:pPr>
                              <w:jc w:val="center"/>
                              <w:rPr>
                                <w:sz w:val="18"/>
                                <w:szCs w:val="18"/>
                                <w:lang w:val="ru-RU"/>
                              </w:rPr>
                            </w:pPr>
                            <w:r>
                              <w:rPr>
                                <w:color w:val="1D1B11" w:themeColor="background2" w:themeShade="1A"/>
                                <w:sz w:val="18"/>
                                <w:szCs w:val="18"/>
                                <w:lang w:val="ru-RU"/>
                              </w:rPr>
                              <w:t xml:space="preserve">Способность   к личной креативности </w:t>
                            </w:r>
                          </w:p>
                        </w:txbxContent>
                      </v:textbox>
                      <w10:wrap anchorx="margin"/>
                    </v:rect>
                  </w:pict>
                </mc:Fallback>
              </mc:AlternateContent>
            </w:r>
            <w:r w:rsidR="006A129F" w:rsidRPr="00AD2C6F">
              <w:rPr>
                <w:noProof/>
                <w:lang w:val="ru-RU"/>
              </w:rPr>
              <mc:AlternateContent>
                <mc:Choice Requires="wps">
                  <w:drawing>
                    <wp:anchor distT="0" distB="0" distL="114300" distR="114300" simplePos="0" relativeHeight="487685120" behindDoc="0" locked="0" layoutInCell="1" allowOverlap="1" wp14:anchorId="2BCEFCD8" wp14:editId="3EC6A823">
                      <wp:simplePos x="0" y="0"/>
                      <wp:positionH relativeFrom="margin">
                        <wp:posOffset>1541780</wp:posOffset>
                      </wp:positionH>
                      <wp:positionV relativeFrom="paragraph">
                        <wp:posOffset>11430</wp:posOffset>
                      </wp:positionV>
                      <wp:extent cx="2991485" cy="249555"/>
                      <wp:effectExtent l="0" t="0" r="18415" b="17145"/>
                      <wp:wrapNone/>
                      <wp:docPr id="717629350" name="Прямоугольник 717629350"/>
                      <wp:cNvGraphicFramePr/>
                      <a:graphic xmlns:a="http://schemas.openxmlformats.org/drawingml/2006/main">
                        <a:graphicData uri="http://schemas.microsoft.com/office/word/2010/wordprocessingShape">
                          <wps:wsp>
                            <wps:cNvSpPr/>
                            <wps:spPr>
                              <a:xfrm>
                                <a:off x="0" y="0"/>
                                <a:ext cx="2991485" cy="249555"/>
                              </a:xfrm>
                              <a:prstGeom prst="rect">
                                <a:avLst/>
                              </a:prstGeom>
                            </wps:spPr>
                            <wps:style>
                              <a:lnRef idx="2">
                                <a:schemeClr val="dk1"/>
                              </a:lnRef>
                              <a:fillRef idx="1">
                                <a:schemeClr val="lt1"/>
                              </a:fillRef>
                              <a:effectRef idx="0">
                                <a:schemeClr val="dk1"/>
                              </a:effectRef>
                              <a:fontRef idx="minor">
                                <a:schemeClr val="dk1"/>
                              </a:fontRef>
                            </wps:style>
                            <wps:txbx>
                              <w:txbxContent>
                                <w:p w14:paraId="0016993A" w14:textId="77777777" w:rsidR="006A129F" w:rsidRPr="00FC6B71" w:rsidRDefault="006A129F" w:rsidP="006A129F">
                                  <w:pPr>
                                    <w:jc w:val="center"/>
                                    <w:rPr>
                                      <w:sz w:val="18"/>
                                      <w:szCs w:val="18"/>
                                      <w:lang w:val="ru-RU"/>
                                    </w:rPr>
                                  </w:pPr>
                                  <w:r>
                                    <w:rPr>
                                      <w:color w:val="1D1B11" w:themeColor="background2" w:themeShade="1A"/>
                                      <w:sz w:val="18"/>
                                      <w:szCs w:val="18"/>
                                      <w:lang w:val="ru-RU"/>
                                    </w:rPr>
                                    <w:t>Компоненты профессиональных способностей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CEFCD8" id="Прямоугольник 717629350" o:spid="_x0000_s1036" style="position:absolute;left:0;text-align:left;margin-left:121.4pt;margin-top:.9pt;width:235.55pt;height:19.65pt;z-index:487685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" fillcolor="white [3201]" strokecolor="black [3200]" strokeweight="2pt">
                      <v:textbox>
                        <w:txbxContent>
                          <w:p w14:paraId="0016993A" w14:textId="77777777" w:rsidR="006A129F" w:rsidRPr="00FC6B71" w:rsidRDefault="006A129F" w:rsidP="006A129F">
                            <w:pPr>
                              <w:jc w:val="center"/>
                              <w:rPr>
                                <w:sz w:val="18"/>
                                <w:szCs w:val="18"/>
                                <w:lang w:val="ru-RU"/>
                              </w:rPr>
                            </w:pPr>
                            <w:r>
                              <w:rPr>
                                <w:color w:val="1D1B11" w:themeColor="background2" w:themeShade="1A"/>
                                <w:sz w:val="18"/>
                                <w:szCs w:val="18"/>
                                <w:lang w:val="ru-RU"/>
                              </w:rPr>
                              <w:t>Компоненты профессиональных способностей</w:t>
                            </w:r>
                          </w:p>
                        </w:txbxContent>
                      </v:textbox>
                      <w10:wrap anchorx="margin"/>
                    </v:rect>
                  </w:pict>
                </mc:Fallback>
              </mc:AlternateContent>
            </w:r>
            <w:r w:rsidR="006A129F" w:rsidRPr="00B615EA">
              <w:rPr>
                <w:noProof/>
                <w:color w:val="000000" w:themeColor="text1"/>
                <w:lang w:val="ru-RU"/>
              </w:rPr>
              <mc:AlternateContent>
                <mc:Choice Requires="wps">
                  <w:drawing>
                    <wp:anchor distT="0" distB="0" distL="114300" distR="114300" simplePos="0" relativeHeight="487725056" behindDoc="0" locked="0" layoutInCell="1" allowOverlap="1" wp14:anchorId="662D0CFF" wp14:editId="69587B02">
                      <wp:simplePos x="0" y="0"/>
                      <wp:positionH relativeFrom="column">
                        <wp:posOffset>3137701</wp:posOffset>
                      </wp:positionH>
                      <wp:positionV relativeFrom="paragraph">
                        <wp:posOffset>1125331</wp:posOffset>
                      </wp:positionV>
                      <wp:extent cx="2171700" cy="437322"/>
                      <wp:effectExtent l="0" t="0" r="12700" b="7620"/>
                      <wp:wrapNone/>
                      <wp:docPr id="47747986" name="Прямоугольник 47747986"/>
                      <wp:cNvGraphicFramePr/>
                      <a:graphic xmlns:a="http://schemas.openxmlformats.org/drawingml/2006/main">
                        <a:graphicData uri="http://schemas.microsoft.com/office/word/2010/wordprocessingShape">
                          <wps:wsp>
                            <wps:cNvSpPr/>
                            <wps:spPr>
                              <a:xfrm>
                                <a:off x="0" y="0"/>
                                <a:ext cx="2171700" cy="437322"/>
                              </a:xfrm>
                              <a:prstGeom prst="rect">
                                <a:avLst/>
                              </a:prstGeom>
                            </wps:spPr>
                            <wps:style>
                              <a:lnRef idx="2">
                                <a:schemeClr val="dk1"/>
                              </a:lnRef>
                              <a:fillRef idx="1">
                                <a:schemeClr val="lt1"/>
                              </a:fillRef>
                              <a:effectRef idx="0">
                                <a:schemeClr val="dk1"/>
                              </a:effectRef>
                              <a:fontRef idx="minor">
                                <a:schemeClr val="dk1"/>
                              </a:fontRef>
                            </wps:style>
                            <wps:txbx>
                              <w:txbxContent>
                                <w:p w14:paraId="7E00EDB4" w14:textId="77777777" w:rsidR="006A129F" w:rsidRPr="00A75527" w:rsidRDefault="006A129F" w:rsidP="006A129F">
                                  <w:pPr>
                                    <w:jc w:val="center"/>
                                    <w:rPr>
                                      <w:color w:val="000000" w:themeColor="text1"/>
                                      <w:sz w:val="16"/>
                                      <w:szCs w:val="16"/>
                                      <w:lang w:val="ru-RU"/>
                                    </w:rPr>
                                  </w:pPr>
                                  <w:r w:rsidRPr="00A75527">
                                    <w:rPr>
                                      <w:color w:val="000000" w:themeColor="text1"/>
                                      <w:sz w:val="16"/>
                                      <w:szCs w:val="16"/>
                                      <w:lang w:val="ru-RU"/>
                                    </w:rPr>
                                    <w:t>Тест-опросник  определения профессиональной направленности и мотивации  И.А. Остапенко</w:t>
                                  </w:r>
                                </w:p>
                                <w:p w14:paraId="04AC15F8" w14:textId="77777777" w:rsidR="006A129F" w:rsidRDefault="006A129F" w:rsidP="006A129F">
                                  <w:pPr>
                                    <w:jc w:val="center"/>
                                    <w:rPr>
                                      <w:color w:val="000000" w:themeColor="text1"/>
                                      <w:sz w:val="18"/>
                                      <w:szCs w:val="18"/>
                                      <w:lang w:val="ru-RU"/>
                                    </w:rPr>
                                  </w:pPr>
                                  <w:r>
                                    <w:rPr>
                                      <w:color w:val="000000" w:themeColor="text1"/>
                                      <w:sz w:val="18"/>
                                      <w:szCs w:val="18"/>
                                      <w:lang w:val="ru-RU"/>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2D0CFF" id="Прямоугольник 47747986" o:spid="_x0000_s1037" style="position:absolute;left:0;text-align:left;margin-left:247.05pt;margin-top:88.6pt;width:171pt;height:34.45pt;z-index:487725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" fillcolor="white [3201]" strokecolor="black [3200]" strokeweight="2pt">
                      <v:textbox>
                        <w:txbxContent>
                          <w:p w14:paraId="7E00EDB4" w14:textId="77777777" w:rsidR="006A129F" w:rsidRPr="00A75527" w:rsidRDefault="006A129F" w:rsidP="006A129F">
                            <w:pPr>
                              <w:jc w:val="center"/>
                              <w:rPr>
                                <w:color w:val="000000" w:themeColor="text1"/>
                                <w:sz w:val="16"/>
                                <w:szCs w:val="16"/>
                                <w:lang w:val="ru-RU"/>
                              </w:rPr>
                            </w:pPr>
                            <w:r w:rsidRPr="00A75527">
                              <w:rPr>
                                <w:color w:val="000000" w:themeColor="text1"/>
                                <w:sz w:val="16"/>
                                <w:szCs w:val="16"/>
                                <w:lang w:val="ru-RU"/>
                              </w:rPr>
                              <w:t>Тест-опросник  определения профессиональной направленности и мотивации  И.А. Остапенко</w:t>
                            </w:r>
                          </w:p>
                          <w:p w14:paraId="04AC15F8" w14:textId="77777777" w:rsidR="006A129F" w:rsidRDefault="006A129F" w:rsidP="006A129F">
                            <w:pPr>
                              <w:jc w:val="center"/>
                              <w:rPr>
                                <w:color w:val="000000" w:themeColor="text1"/>
                                <w:sz w:val="18"/>
                                <w:szCs w:val="18"/>
                                <w:lang w:val="ru-RU"/>
                              </w:rPr>
                            </w:pPr>
                            <w:r>
                              <w:rPr>
                                <w:color w:val="000000" w:themeColor="text1"/>
                                <w:sz w:val="18"/>
                                <w:szCs w:val="18"/>
                                <w:lang w:val="ru-RU"/>
                              </w:rPr>
                              <w:t xml:space="preserve">           </w:t>
                            </w:r>
                          </w:p>
                        </w:txbxContent>
                      </v:textbox>
                    </v:rect>
                  </w:pict>
                </mc:Fallback>
              </mc:AlternateContent>
            </w:r>
            <w:r w:rsidR="006A129F" w:rsidRPr="00B615EA">
              <w:rPr>
                <w:noProof/>
                <w:color w:val="000000" w:themeColor="text1"/>
                <w:lang w:val="ru-RU"/>
              </w:rPr>
              <mc:AlternateContent>
                <mc:Choice Requires="wps">
                  <w:drawing>
                    <wp:anchor distT="0" distB="0" distL="114300" distR="114300" simplePos="0" relativeHeight="487690240" behindDoc="0" locked="0" layoutInCell="1" allowOverlap="1" wp14:anchorId="0273FCE8" wp14:editId="36BA0974">
                      <wp:simplePos x="0" y="0"/>
                      <wp:positionH relativeFrom="margin">
                        <wp:posOffset>3149766</wp:posOffset>
                      </wp:positionH>
                      <wp:positionV relativeFrom="paragraph">
                        <wp:posOffset>664652</wp:posOffset>
                      </wp:positionV>
                      <wp:extent cx="2099945" cy="351735"/>
                      <wp:effectExtent l="0" t="0" r="8255" b="17145"/>
                      <wp:wrapNone/>
                      <wp:docPr id="1739868476" name="Прямоугольник 1739868476"/>
                      <wp:cNvGraphicFramePr/>
                      <a:graphic xmlns:a="http://schemas.openxmlformats.org/drawingml/2006/main">
                        <a:graphicData uri="http://schemas.microsoft.com/office/word/2010/wordprocessingShape">
                          <wps:wsp>
                            <wps:cNvSpPr/>
                            <wps:spPr>
                              <a:xfrm>
                                <a:off x="0" y="0"/>
                                <a:ext cx="2099945" cy="351735"/>
                              </a:xfrm>
                              <a:prstGeom prst="rect">
                                <a:avLst/>
                              </a:prstGeom>
                            </wps:spPr>
                            <wps:style>
                              <a:lnRef idx="2">
                                <a:schemeClr val="dk1"/>
                              </a:lnRef>
                              <a:fillRef idx="1">
                                <a:schemeClr val="lt1"/>
                              </a:fillRef>
                              <a:effectRef idx="0">
                                <a:schemeClr val="dk1"/>
                              </a:effectRef>
                              <a:fontRef idx="minor">
                                <a:schemeClr val="dk1"/>
                              </a:fontRef>
                            </wps:style>
                            <wps:txbx>
                              <w:txbxContent>
                                <w:p w14:paraId="58D38AB5" w14:textId="77777777" w:rsidR="006A129F" w:rsidRDefault="006A129F" w:rsidP="006A129F">
                                  <w:pPr>
                                    <w:jc w:val="center"/>
                                    <w:rPr>
                                      <w:color w:val="1D1B11" w:themeColor="background2" w:themeShade="1A"/>
                                      <w:sz w:val="18"/>
                                      <w:szCs w:val="18"/>
                                      <w:lang w:val="ru-RU"/>
                                    </w:rPr>
                                  </w:pPr>
                                  <w:r>
                                    <w:rPr>
                                      <w:color w:val="1D1B11" w:themeColor="background2" w:themeShade="1A"/>
                                      <w:sz w:val="18"/>
                                      <w:szCs w:val="18"/>
                                      <w:lang w:val="ru-RU"/>
                                    </w:rPr>
                                    <w:t>Мотивация и профессиональная</w:t>
                                  </w:r>
                                </w:p>
                                <w:p w14:paraId="467D23C3" w14:textId="77777777" w:rsidR="006A129F" w:rsidRPr="00445C05" w:rsidRDefault="006A129F" w:rsidP="006A129F">
                                  <w:pPr>
                                    <w:jc w:val="center"/>
                                    <w:rPr>
                                      <w:color w:val="1D1B11" w:themeColor="background2" w:themeShade="1A"/>
                                      <w:sz w:val="18"/>
                                      <w:szCs w:val="18"/>
                                      <w:lang w:val="ru-RU"/>
                                    </w:rPr>
                                  </w:pPr>
                                  <w:r>
                                    <w:rPr>
                                      <w:color w:val="1D1B11" w:themeColor="background2" w:themeShade="1A"/>
                                      <w:sz w:val="18"/>
                                      <w:szCs w:val="18"/>
                                      <w:lang w:val="ru-RU"/>
                                    </w:rPr>
                                    <w:t>направленность</w:t>
                                  </w:r>
                                </w:p>
                                <w:p w14:paraId="49D1B9CB" w14:textId="77777777" w:rsidR="006A129F" w:rsidRDefault="006A129F" w:rsidP="006A129F"/>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73FCE8" id="Прямоугольник 1739868476" o:spid="_x0000_s1038" style="position:absolute;left:0;text-align:left;margin-left:248pt;margin-top:52.35pt;width:165.35pt;height:27.7pt;z-index:487690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" fillcolor="white [3201]" strokecolor="black [3200]" strokeweight="2pt">
                      <v:textbox>
                        <w:txbxContent>
                          <w:p w14:paraId="58D38AB5" w14:textId="77777777" w:rsidR="006A129F" w:rsidRDefault="006A129F" w:rsidP="006A129F">
                            <w:pPr>
                              <w:jc w:val="center"/>
                              <w:rPr>
                                <w:color w:val="1D1B11" w:themeColor="background2" w:themeShade="1A"/>
                                <w:sz w:val="18"/>
                                <w:szCs w:val="18"/>
                                <w:lang w:val="ru-RU"/>
                              </w:rPr>
                            </w:pPr>
                            <w:r>
                              <w:rPr>
                                <w:color w:val="1D1B11" w:themeColor="background2" w:themeShade="1A"/>
                                <w:sz w:val="18"/>
                                <w:szCs w:val="18"/>
                                <w:lang w:val="ru-RU"/>
                              </w:rPr>
                              <w:t>Мотивация и профессиональная</w:t>
                            </w:r>
                          </w:p>
                          <w:p w14:paraId="467D23C3" w14:textId="77777777" w:rsidR="006A129F" w:rsidRPr="00445C05" w:rsidRDefault="006A129F" w:rsidP="006A129F">
                            <w:pPr>
                              <w:jc w:val="center"/>
                              <w:rPr>
                                <w:color w:val="1D1B11" w:themeColor="background2" w:themeShade="1A"/>
                                <w:sz w:val="18"/>
                                <w:szCs w:val="18"/>
                                <w:lang w:val="ru-RU"/>
                              </w:rPr>
                            </w:pPr>
                            <w:r>
                              <w:rPr>
                                <w:color w:val="1D1B11" w:themeColor="background2" w:themeShade="1A"/>
                                <w:sz w:val="18"/>
                                <w:szCs w:val="18"/>
                                <w:lang w:val="ru-RU"/>
                              </w:rPr>
                              <w:t>направленность</w:t>
                            </w:r>
                          </w:p>
                          <w:p w14:paraId="49D1B9CB" w14:textId="77777777" w:rsidR="006A129F" w:rsidRDefault="006A129F" w:rsidP="006A129F"/>
                        </w:txbxContent>
                      </v:textbox>
                      <w10:wrap anchorx="margin"/>
                    </v:rect>
                  </w:pict>
                </mc:Fallback>
              </mc:AlternateContent>
            </w:r>
            <w:r w:rsidR="006A129F">
              <w:rPr>
                <w:noProof/>
                <w:color w:val="000000" w:themeColor="text1"/>
                <w:lang w:val="ru-RU"/>
              </w:rPr>
              <mc:AlternateContent>
                <mc:Choice Requires="wps">
                  <w:drawing>
                    <wp:anchor distT="0" distB="0" distL="114300" distR="114300" simplePos="0" relativeHeight="487745536" behindDoc="0" locked="0" layoutInCell="1" allowOverlap="1" wp14:anchorId="1A097153" wp14:editId="774D40E2">
                      <wp:simplePos x="0" y="0"/>
                      <wp:positionH relativeFrom="column">
                        <wp:posOffset>4175484</wp:posOffset>
                      </wp:positionH>
                      <wp:positionV relativeFrom="paragraph">
                        <wp:posOffset>1006558</wp:posOffset>
                      </wp:positionV>
                      <wp:extent cx="28" cy="118828"/>
                      <wp:effectExtent l="0" t="0" r="12700" b="8255"/>
                      <wp:wrapNone/>
                      <wp:docPr id="2096691014" name="Прямая соединительная линия 77"/>
                      <wp:cNvGraphicFramePr/>
                      <a:graphic xmlns:a="http://schemas.openxmlformats.org/drawingml/2006/main">
                        <a:graphicData uri="http://schemas.microsoft.com/office/word/2010/wordprocessingShape">
                          <wps:wsp>
                            <wps:cNvCnPr/>
                            <wps:spPr>
                              <a:xfrm flipH="1" flipV="1">
                                <a:off x="0" y="0"/>
                                <a:ext cx="28" cy="118828"/>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56B373A" id="Прямая соединительная линия 77" o:spid="_x0000_s1026" style="position:absolute;flip:x y;z-index:48774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8.8pt,79.25pt" to="328.8pt,8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" strokecolor="#4579b8 [3044]"/>
                  </w:pict>
                </mc:Fallback>
              </mc:AlternateContent>
            </w:r>
            <w:r w:rsidR="006A129F">
              <w:rPr>
                <w:noProof/>
                <w:color w:val="000000" w:themeColor="text1"/>
                <w:lang w:val="ru-RU"/>
              </w:rPr>
              <mc:AlternateContent>
                <mc:Choice Requires="wps">
                  <w:drawing>
                    <wp:anchor distT="0" distB="0" distL="114300" distR="114300" simplePos="0" relativeHeight="487744512" behindDoc="0" locked="0" layoutInCell="1" allowOverlap="1" wp14:anchorId="69BF2618" wp14:editId="65255AA2">
                      <wp:simplePos x="0" y="0"/>
                      <wp:positionH relativeFrom="column">
                        <wp:posOffset>2434148</wp:posOffset>
                      </wp:positionH>
                      <wp:positionV relativeFrom="paragraph">
                        <wp:posOffset>1006862</wp:posOffset>
                      </wp:positionV>
                      <wp:extent cx="0" cy="70843"/>
                      <wp:effectExtent l="0" t="0" r="12700" b="5715"/>
                      <wp:wrapNone/>
                      <wp:docPr id="754629304" name="Прямая соединительная линия 76"/>
                      <wp:cNvGraphicFramePr/>
                      <a:graphic xmlns:a="http://schemas.openxmlformats.org/drawingml/2006/main">
                        <a:graphicData uri="http://schemas.microsoft.com/office/word/2010/wordprocessingShape">
                          <wps:wsp>
                            <wps:cNvCnPr/>
                            <wps:spPr>
                              <a:xfrm flipH="1">
                                <a:off x="0" y="0"/>
                                <a:ext cx="0" cy="70843"/>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6CC3FF1" id="Прямая соединительная линия 76" o:spid="_x0000_s1026" style="position:absolute;flip:x;z-index:487744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1.65pt,79.3pt" to="191.65pt,8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" strokecolor="#4579b8 [3044]"/>
                  </w:pict>
                </mc:Fallback>
              </mc:AlternateContent>
            </w:r>
            <w:r w:rsidR="006A129F">
              <w:rPr>
                <w:noProof/>
                <w:color w:val="000000" w:themeColor="text1"/>
                <w:lang w:val="ru-RU"/>
              </w:rPr>
              <mc:AlternateContent>
                <mc:Choice Requires="wps">
                  <w:drawing>
                    <wp:anchor distT="0" distB="0" distL="114300" distR="114300" simplePos="0" relativeHeight="487743488" behindDoc="0" locked="0" layoutInCell="1" allowOverlap="1" wp14:anchorId="6512D29D" wp14:editId="562D82DC">
                      <wp:simplePos x="0" y="0"/>
                      <wp:positionH relativeFrom="column">
                        <wp:posOffset>1082427</wp:posOffset>
                      </wp:positionH>
                      <wp:positionV relativeFrom="paragraph">
                        <wp:posOffset>1014508</wp:posOffset>
                      </wp:positionV>
                      <wp:extent cx="0" cy="63611"/>
                      <wp:effectExtent l="0" t="0" r="12700" b="12700"/>
                      <wp:wrapNone/>
                      <wp:docPr id="422808755" name="Прямая соединительная линия 75"/>
                      <wp:cNvGraphicFramePr/>
                      <a:graphic xmlns:a="http://schemas.openxmlformats.org/drawingml/2006/main">
                        <a:graphicData uri="http://schemas.microsoft.com/office/word/2010/wordprocessingShape">
                          <wps:wsp>
                            <wps:cNvCnPr/>
                            <wps:spPr>
                              <a:xfrm flipH="1" flipV="1">
                                <a:off x="0" y="0"/>
                                <a:ext cx="0" cy="63611"/>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1585A7A" id="Прямая соединительная линия 75" o:spid="_x0000_s1026" style="position:absolute;flip:x y;z-index:48774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5.25pt,79.9pt" to="85.25pt,8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" strokecolor="#4579b8 [3044]"/>
                  </w:pict>
                </mc:Fallback>
              </mc:AlternateContent>
            </w:r>
            <w:r w:rsidR="006A129F" w:rsidRPr="00B615EA">
              <w:rPr>
                <w:noProof/>
                <w:color w:val="000000" w:themeColor="text1"/>
                <w:lang w:val="ru-RU"/>
              </w:rPr>
              <mc:AlternateContent>
                <mc:Choice Requires="wps">
                  <w:drawing>
                    <wp:anchor distT="0" distB="0" distL="114300" distR="114300" simplePos="0" relativeHeight="487730176" behindDoc="0" locked="0" layoutInCell="1" allowOverlap="1" wp14:anchorId="7776B0D4" wp14:editId="1F6ABBF7">
                      <wp:simplePos x="0" y="0"/>
                      <wp:positionH relativeFrom="margin">
                        <wp:posOffset>4907598</wp:posOffset>
                      </wp:positionH>
                      <wp:positionV relativeFrom="paragraph">
                        <wp:posOffset>471088</wp:posOffset>
                      </wp:positionV>
                      <wp:extent cx="1869082" cy="403860"/>
                      <wp:effectExtent l="0" t="4127" r="6667" b="6668"/>
                      <wp:wrapNone/>
                      <wp:docPr id="1605477323" name="Прямоугольник 1605477323"/>
                      <wp:cNvGraphicFramePr/>
                      <a:graphic xmlns:a="http://schemas.openxmlformats.org/drawingml/2006/main">
                        <a:graphicData uri="http://schemas.microsoft.com/office/word/2010/wordprocessingShape">
                          <wps:wsp>
                            <wps:cNvSpPr/>
                            <wps:spPr>
                              <a:xfrm rot="5400000" flipV="1">
                                <a:off x="0" y="0"/>
                                <a:ext cx="1869082" cy="40386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FB51DB6" w14:textId="77777777" w:rsidR="006A129F" w:rsidRPr="005E3DAA" w:rsidRDefault="006A129F" w:rsidP="006A129F">
                                  <w:pPr>
                                    <w:pStyle w:val="af6"/>
                                    <w:jc w:val="center"/>
                                    <w:rPr>
                                      <w:rFonts w:ascii="Times New Roman" w:hAnsi="Times New Roman" w:cs="Times New Roman"/>
                                      <w:sz w:val="18"/>
                                      <w:szCs w:val="18"/>
                                      <w:lang w:val="ru-RU"/>
                                    </w:rPr>
                                  </w:pPr>
                                  <w:r w:rsidRPr="0068172E">
                                    <w:rPr>
                                      <w:rFonts w:ascii="Times New Roman" w:hAnsi="Times New Roman" w:cs="Times New Roman"/>
                                      <w:sz w:val="18"/>
                                      <w:szCs w:val="18"/>
                                    </w:rPr>
                                    <w:t>Д</w:t>
                                  </w:r>
                                  <w:r>
                                    <w:rPr>
                                      <w:rFonts w:ascii="Times New Roman" w:hAnsi="Times New Roman" w:cs="Times New Roman"/>
                                      <w:sz w:val="18"/>
                                      <w:szCs w:val="18"/>
                                      <w:lang w:val="ru-RU"/>
                                    </w:rPr>
                                    <w:t>иагностический</w:t>
                                  </w:r>
                                </w:p>
                                <w:p w14:paraId="4241C9DA" w14:textId="77777777" w:rsidR="006A129F" w:rsidRPr="005E3DAA" w:rsidRDefault="006A129F" w:rsidP="006A129F">
                                  <w:pPr>
                                    <w:pStyle w:val="af6"/>
                                    <w:jc w:val="center"/>
                                    <w:rPr>
                                      <w:rFonts w:ascii="Times New Roman" w:hAnsi="Times New Roman" w:cs="Times New Roman"/>
                                      <w:b/>
                                      <w:bCs/>
                                      <w:i/>
                                      <w:sz w:val="18"/>
                                      <w:szCs w:val="18"/>
                                      <w:lang w:val="ru-RU"/>
                                    </w:rPr>
                                  </w:pPr>
                                  <w:r w:rsidRPr="0068172E">
                                    <w:rPr>
                                      <w:rFonts w:ascii="Times New Roman" w:hAnsi="Times New Roman" w:cs="Times New Roman"/>
                                      <w:sz w:val="18"/>
                                      <w:szCs w:val="18"/>
                                    </w:rPr>
                                    <w:t xml:space="preserve">инструментарий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76B0D4" id="Прямоугольник 1605477323" o:spid="_x0000_s1039" style="position:absolute;left:0;text-align:left;margin-left:386.45pt;margin-top:37.1pt;width:147.15pt;height:31.8pt;rotation:-90;flip:y;z-index:487730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" fillcolor="white [3201]" strokecolor="black [3213]" strokeweight="2pt">
                      <v:textbox>
                        <w:txbxContent>
                          <w:p w14:paraId="5FB51DB6" w14:textId="77777777" w:rsidR="006A129F" w:rsidRPr="005E3DAA" w:rsidRDefault="006A129F" w:rsidP="006A129F">
                            <w:pPr>
                              <w:pStyle w:val="af6"/>
                              <w:jc w:val="center"/>
                              <w:rPr>
                                <w:rFonts w:ascii="Times New Roman" w:hAnsi="Times New Roman" w:cs="Times New Roman"/>
                                <w:sz w:val="18"/>
                                <w:szCs w:val="18"/>
                                <w:lang w:val="ru-RU"/>
                              </w:rPr>
                            </w:pPr>
                            <w:r w:rsidRPr="0068172E">
                              <w:rPr>
                                <w:rFonts w:ascii="Times New Roman" w:hAnsi="Times New Roman" w:cs="Times New Roman"/>
                                <w:sz w:val="18"/>
                                <w:szCs w:val="18"/>
                              </w:rPr>
                              <w:t>Д</w:t>
                            </w:r>
                            <w:r>
                              <w:rPr>
                                <w:rFonts w:ascii="Times New Roman" w:hAnsi="Times New Roman" w:cs="Times New Roman"/>
                                <w:sz w:val="18"/>
                                <w:szCs w:val="18"/>
                                <w:lang w:val="ru-RU"/>
                              </w:rPr>
                              <w:t>иагностический</w:t>
                            </w:r>
                          </w:p>
                          <w:p w14:paraId="4241C9DA" w14:textId="77777777" w:rsidR="006A129F" w:rsidRPr="005E3DAA" w:rsidRDefault="006A129F" w:rsidP="006A129F">
                            <w:pPr>
                              <w:pStyle w:val="af6"/>
                              <w:jc w:val="center"/>
                              <w:rPr>
                                <w:rFonts w:ascii="Times New Roman" w:hAnsi="Times New Roman" w:cs="Times New Roman"/>
                                <w:b/>
                                <w:bCs/>
                                <w:i/>
                                <w:sz w:val="18"/>
                                <w:szCs w:val="18"/>
                                <w:lang w:val="ru-RU"/>
                              </w:rPr>
                            </w:pPr>
                            <w:r w:rsidRPr="0068172E">
                              <w:rPr>
                                <w:rFonts w:ascii="Times New Roman" w:hAnsi="Times New Roman" w:cs="Times New Roman"/>
                                <w:sz w:val="18"/>
                                <w:szCs w:val="18"/>
                              </w:rPr>
                              <w:t xml:space="preserve">инструментарий </w:t>
                            </w:r>
                          </w:p>
                        </w:txbxContent>
                      </v:textbox>
                      <w10:wrap anchorx="margin"/>
                    </v:rect>
                  </w:pict>
                </mc:Fallback>
              </mc:AlternateContent>
            </w:r>
            <w:r w:rsidR="006A129F" w:rsidRPr="00B615EA">
              <w:rPr>
                <w:noProof/>
                <w:color w:val="000000" w:themeColor="text1"/>
                <w:lang w:val="ru-RU"/>
              </w:rPr>
              <mc:AlternateContent>
                <mc:Choice Requires="wps">
                  <w:drawing>
                    <wp:anchor distT="0" distB="0" distL="114300" distR="114300" simplePos="0" relativeHeight="487694336" behindDoc="0" locked="0" layoutInCell="1" allowOverlap="1" wp14:anchorId="5CB9AB73" wp14:editId="59F347DF">
                      <wp:simplePos x="0" y="0"/>
                      <wp:positionH relativeFrom="margin">
                        <wp:posOffset>477547</wp:posOffset>
                      </wp:positionH>
                      <wp:positionV relativeFrom="paragraph">
                        <wp:posOffset>3383915</wp:posOffset>
                      </wp:positionV>
                      <wp:extent cx="1976865" cy="503555"/>
                      <wp:effectExtent l="0" t="0" r="17145" b="17145"/>
                      <wp:wrapNone/>
                      <wp:docPr id="502585662" name="Прямоугольник 502585662"/>
                      <wp:cNvGraphicFramePr/>
                      <a:graphic xmlns:a="http://schemas.openxmlformats.org/drawingml/2006/main">
                        <a:graphicData uri="http://schemas.microsoft.com/office/word/2010/wordprocessingShape">
                          <wps:wsp>
                            <wps:cNvSpPr/>
                            <wps:spPr>
                              <a:xfrm>
                                <a:off x="0" y="0"/>
                                <a:ext cx="1976865" cy="503555"/>
                              </a:xfrm>
                              <a:prstGeom prst="rect">
                                <a:avLst/>
                              </a:prstGeom>
                            </wps:spPr>
                            <wps:style>
                              <a:lnRef idx="2">
                                <a:schemeClr val="dk1"/>
                              </a:lnRef>
                              <a:fillRef idx="1">
                                <a:schemeClr val="lt1"/>
                              </a:fillRef>
                              <a:effectRef idx="0">
                                <a:schemeClr val="dk1"/>
                              </a:effectRef>
                              <a:fontRef idx="minor">
                                <a:schemeClr val="dk1"/>
                              </a:fontRef>
                            </wps:style>
                            <wps:txbx>
                              <w:txbxContent>
                                <w:p w14:paraId="70E977E6" w14:textId="77777777" w:rsidR="006A129F" w:rsidRPr="00025246" w:rsidRDefault="006A129F" w:rsidP="006A129F">
                                  <w:pPr>
                                    <w:pStyle w:val="af6"/>
                                    <w:rPr>
                                      <w:rFonts w:ascii="Times New Roman" w:hAnsi="Times New Roman" w:cs="Times New Roman"/>
                                      <w:b/>
                                      <w:color w:val="000000" w:themeColor="text1"/>
                                      <w:sz w:val="18"/>
                                      <w:szCs w:val="18"/>
                                      <w:lang w:val="ru-RU"/>
                                    </w:rPr>
                                  </w:pPr>
                                  <w:r w:rsidRPr="00025246">
                                    <w:rPr>
                                      <w:rFonts w:ascii="Times New Roman" w:hAnsi="Times New Roman" w:cs="Times New Roman"/>
                                      <w:bCs/>
                                      <w:color w:val="000000" w:themeColor="text1"/>
                                      <w:sz w:val="18"/>
                                      <w:szCs w:val="18"/>
                                      <w:lang w:val="ru-RU"/>
                                    </w:rPr>
                                    <w:t>В</w:t>
                                  </w:r>
                                  <w:r w:rsidRPr="00025246">
                                    <w:rPr>
                                      <w:rFonts w:ascii="Times New Roman" w:hAnsi="Times New Roman" w:cs="Times New Roman"/>
                                      <w:bCs/>
                                      <w:color w:val="000000" w:themeColor="text1"/>
                                      <w:sz w:val="18"/>
                                      <w:szCs w:val="18"/>
                                    </w:rPr>
                                    <w:t>ид</w:t>
                                  </w:r>
                                  <w:r w:rsidRPr="00025246">
                                    <w:rPr>
                                      <w:rFonts w:ascii="Times New Roman" w:hAnsi="Times New Roman" w:cs="Times New Roman"/>
                                      <w:color w:val="000000" w:themeColor="text1"/>
                                      <w:sz w:val="18"/>
                                      <w:szCs w:val="18"/>
                                    </w:rPr>
                                    <w:t>еолекции</w:t>
                                  </w:r>
                                  <w:r w:rsidRPr="00025246">
                                    <w:rPr>
                                      <w:rFonts w:ascii="Times New Roman" w:hAnsi="Times New Roman" w:cs="Times New Roman"/>
                                      <w:color w:val="000000" w:themeColor="text1"/>
                                      <w:sz w:val="18"/>
                                      <w:szCs w:val="18"/>
                                      <w:lang w:val="ru-RU"/>
                                    </w:rPr>
                                    <w:t xml:space="preserve">, </w:t>
                                  </w:r>
                                  <w:r w:rsidRPr="00025246">
                                    <w:rPr>
                                      <w:rFonts w:ascii="Times New Roman" w:hAnsi="Times New Roman" w:cs="Times New Roman"/>
                                      <w:color w:val="000000" w:themeColor="text1"/>
                                      <w:sz w:val="18"/>
                                      <w:szCs w:val="18"/>
                                    </w:rPr>
                                    <w:t xml:space="preserve"> </w:t>
                                  </w:r>
                                  <w:r w:rsidRPr="00025246">
                                    <w:rPr>
                                      <w:rFonts w:ascii="Times New Roman" w:hAnsi="Times New Roman" w:cs="Times New Roman"/>
                                      <w:color w:val="000000" w:themeColor="text1"/>
                                      <w:sz w:val="18"/>
                                      <w:szCs w:val="18"/>
                                      <w:lang w:val="ru-RU"/>
                                    </w:rPr>
                                    <w:t>в</w:t>
                                  </w:r>
                                  <w:r w:rsidRPr="00025246">
                                    <w:rPr>
                                      <w:rFonts w:ascii="Times New Roman" w:hAnsi="Times New Roman" w:cs="Times New Roman"/>
                                      <w:color w:val="000000" w:themeColor="text1"/>
                                      <w:sz w:val="18"/>
                                      <w:szCs w:val="18"/>
                                    </w:rPr>
                                    <w:t>ебинары</w:t>
                                  </w:r>
                                  <w:r w:rsidRPr="00025246">
                                    <w:rPr>
                                      <w:rFonts w:ascii="Times New Roman" w:hAnsi="Times New Roman" w:cs="Times New Roman"/>
                                      <w:color w:val="000000" w:themeColor="text1"/>
                                      <w:sz w:val="18"/>
                                      <w:szCs w:val="18"/>
                                      <w:lang w:val="ru-RU"/>
                                    </w:rPr>
                                    <w:t>, и</w:t>
                                  </w:r>
                                  <w:r w:rsidRPr="00025246">
                                    <w:rPr>
                                      <w:rFonts w:ascii="Times New Roman" w:hAnsi="Times New Roman" w:cs="Times New Roman"/>
                                      <w:color w:val="000000" w:themeColor="text1"/>
                                      <w:sz w:val="18"/>
                                      <w:szCs w:val="18"/>
                                    </w:rPr>
                                    <w:t>нтерактивные занятия</w:t>
                                  </w:r>
                                  <w:r w:rsidRPr="00025246">
                                    <w:rPr>
                                      <w:rFonts w:ascii="Times New Roman" w:hAnsi="Times New Roman" w:cs="Times New Roman"/>
                                      <w:color w:val="000000" w:themeColor="text1"/>
                                      <w:sz w:val="18"/>
                                      <w:szCs w:val="18"/>
                                      <w:lang w:val="ru-RU"/>
                                    </w:rPr>
                                    <w:t>, видеоконференции</w:t>
                                  </w:r>
                                </w:p>
                                <w:p w14:paraId="47A9AC3D" w14:textId="77777777" w:rsidR="006A129F" w:rsidRPr="0068172E" w:rsidRDefault="006A129F" w:rsidP="006A129F">
                                  <w:pPr>
                                    <w:pStyle w:val="af6"/>
                                    <w:rPr>
                                      <w:rFonts w:ascii="Times New Roman" w:hAnsi="Times New Roman" w:cs="Times New Roman"/>
                                      <w:color w:val="000000" w:themeColor="text1"/>
                                      <w:sz w:val="16"/>
                                      <w:szCs w:val="16"/>
                                      <w:lang w:val="ru-RU"/>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B9AB73" id="Прямоугольник 502585662" o:spid="_x0000_s1040" style="position:absolute;left:0;text-align:left;margin-left:37.6pt;margin-top:266.45pt;width:155.65pt;height:39.65pt;z-index:487694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" fillcolor="white [3201]" strokecolor="black [3200]" strokeweight="2pt">
                      <v:textbox>
                        <w:txbxContent>
                          <w:p w14:paraId="70E977E6" w14:textId="77777777" w:rsidR="006A129F" w:rsidRPr="00025246" w:rsidRDefault="006A129F" w:rsidP="006A129F">
                            <w:pPr>
                              <w:pStyle w:val="af6"/>
                              <w:rPr>
                                <w:rFonts w:ascii="Times New Roman" w:hAnsi="Times New Roman" w:cs="Times New Roman"/>
                                <w:b/>
                                <w:color w:val="000000" w:themeColor="text1"/>
                                <w:sz w:val="18"/>
                                <w:szCs w:val="18"/>
                                <w:lang w:val="ru-RU"/>
                              </w:rPr>
                            </w:pPr>
                            <w:r w:rsidRPr="00025246">
                              <w:rPr>
                                <w:rFonts w:ascii="Times New Roman" w:hAnsi="Times New Roman" w:cs="Times New Roman"/>
                                <w:bCs/>
                                <w:color w:val="000000" w:themeColor="text1"/>
                                <w:sz w:val="18"/>
                                <w:szCs w:val="18"/>
                                <w:lang w:val="ru-RU"/>
                              </w:rPr>
                              <w:t>В</w:t>
                            </w:r>
                            <w:r w:rsidRPr="00025246">
                              <w:rPr>
                                <w:rFonts w:ascii="Times New Roman" w:hAnsi="Times New Roman" w:cs="Times New Roman"/>
                                <w:bCs/>
                                <w:color w:val="000000" w:themeColor="text1"/>
                                <w:sz w:val="18"/>
                                <w:szCs w:val="18"/>
                              </w:rPr>
                              <w:t>ид</w:t>
                            </w:r>
                            <w:r w:rsidRPr="00025246">
                              <w:rPr>
                                <w:rFonts w:ascii="Times New Roman" w:hAnsi="Times New Roman" w:cs="Times New Roman"/>
                                <w:color w:val="000000" w:themeColor="text1"/>
                                <w:sz w:val="18"/>
                                <w:szCs w:val="18"/>
                              </w:rPr>
                              <w:t>еолекции</w:t>
                            </w:r>
                            <w:r w:rsidRPr="00025246">
                              <w:rPr>
                                <w:rFonts w:ascii="Times New Roman" w:hAnsi="Times New Roman" w:cs="Times New Roman"/>
                                <w:color w:val="000000" w:themeColor="text1"/>
                                <w:sz w:val="18"/>
                                <w:szCs w:val="18"/>
                                <w:lang w:val="ru-RU"/>
                              </w:rPr>
                              <w:t xml:space="preserve">, </w:t>
                            </w:r>
                            <w:r w:rsidRPr="00025246">
                              <w:rPr>
                                <w:rFonts w:ascii="Times New Roman" w:hAnsi="Times New Roman" w:cs="Times New Roman"/>
                                <w:color w:val="000000" w:themeColor="text1"/>
                                <w:sz w:val="18"/>
                                <w:szCs w:val="18"/>
                              </w:rPr>
                              <w:t xml:space="preserve"> </w:t>
                            </w:r>
                            <w:r w:rsidRPr="00025246">
                              <w:rPr>
                                <w:rFonts w:ascii="Times New Roman" w:hAnsi="Times New Roman" w:cs="Times New Roman"/>
                                <w:color w:val="000000" w:themeColor="text1"/>
                                <w:sz w:val="18"/>
                                <w:szCs w:val="18"/>
                                <w:lang w:val="ru-RU"/>
                              </w:rPr>
                              <w:t>в</w:t>
                            </w:r>
                            <w:r w:rsidRPr="00025246">
                              <w:rPr>
                                <w:rFonts w:ascii="Times New Roman" w:hAnsi="Times New Roman" w:cs="Times New Roman"/>
                                <w:color w:val="000000" w:themeColor="text1"/>
                                <w:sz w:val="18"/>
                                <w:szCs w:val="18"/>
                              </w:rPr>
                              <w:t>ебинары</w:t>
                            </w:r>
                            <w:r w:rsidRPr="00025246">
                              <w:rPr>
                                <w:rFonts w:ascii="Times New Roman" w:hAnsi="Times New Roman" w:cs="Times New Roman"/>
                                <w:color w:val="000000" w:themeColor="text1"/>
                                <w:sz w:val="18"/>
                                <w:szCs w:val="18"/>
                                <w:lang w:val="ru-RU"/>
                              </w:rPr>
                              <w:t>, и</w:t>
                            </w:r>
                            <w:r w:rsidRPr="00025246">
                              <w:rPr>
                                <w:rFonts w:ascii="Times New Roman" w:hAnsi="Times New Roman" w:cs="Times New Roman"/>
                                <w:color w:val="000000" w:themeColor="text1"/>
                                <w:sz w:val="18"/>
                                <w:szCs w:val="18"/>
                              </w:rPr>
                              <w:t>нтерактивные занятия</w:t>
                            </w:r>
                            <w:r w:rsidRPr="00025246">
                              <w:rPr>
                                <w:rFonts w:ascii="Times New Roman" w:hAnsi="Times New Roman" w:cs="Times New Roman"/>
                                <w:color w:val="000000" w:themeColor="text1"/>
                                <w:sz w:val="18"/>
                                <w:szCs w:val="18"/>
                                <w:lang w:val="ru-RU"/>
                              </w:rPr>
                              <w:t>, видеоконференции</w:t>
                            </w:r>
                          </w:p>
                          <w:p w14:paraId="47A9AC3D" w14:textId="77777777" w:rsidR="006A129F" w:rsidRPr="0068172E" w:rsidRDefault="006A129F" w:rsidP="006A129F">
                            <w:pPr>
                              <w:pStyle w:val="af6"/>
                              <w:rPr>
                                <w:rFonts w:ascii="Times New Roman" w:hAnsi="Times New Roman" w:cs="Times New Roman"/>
                                <w:color w:val="000000" w:themeColor="text1"/>
                                <w:sz w:val="16"/>
                                <w:szCs w:val="16"/>
                                <w:lang w:val="ru-RU"/>
                              </w:rPr>
                            </w:pPr>
                          </w:p>
                        </w:txbxContent>
                      </v:textbox>
                      <w10:wrap anchorx="margin"/>
                    </v:rect>
                  </w:pict>
                </mc:Fallback>
              </mc:AlternateContent>
            </w:r>
            <w:r w:rsidR="006A129F" w:rsidRPr="00B615EA">
              <w:rPr>
                <w:noProof/>
                <w:color w:val="000000" w:themeColor="text1"/>
                <w:lang w:val="ru-RU"/>
              </w:rPr>
              <mc:AlternateContent>
                <mc:Choice Requires="wps">
                  <w:drawing>
                    <wp:anchor distT="0" distB="0" distL="114300" distR="114300" simplePos="0" relativeHeight="487682048" behindDoc="0" locked="0" layoutInCell="1" allowOverlap="1" wp14:anchorId="651921D5" wp14:editId="1033D0D5">
                      <wp:simplePos x="0" y="0"/>
                      <wp:positionH relativeFrom="column">
                        <wp:posOffset>461342</wp:posOffset>
                      </wp:positionH>
                      <wp:positionV relativeFrom="paragraph">
                        <wp:posOffset>2824094</wp:posOffset>
                      </wp:positionV>
                      <wp:extent cx="1982442" cy="483870"/>
                      <wp:effectExtent l="0" t="0" r="12065" b="11430"/>
                      <wp:wrapNone/>
                      <wp:docPr id="89361798" name="Прямоугольник 89361798"/>
                      <wp:cNvGraphicFramePr/>
                      <a:graphic xmlns:a="http://schemas.openxmlformats.org/drawingml/2006/main">
                        <a:graphicData uri="http://schemas.microsoft.com/office/word/2010/wordprocessingShape">
                          <wps:wsp>
                            <wps:cNvSpPr/>
                            <wps:spPr>
                              <a:xfrm>
                                <a:off x="0" y="0"/>
                                <a:ext cx="1982442" cy="483870"/>
                              </a:xfrm>
                              <a:prstGeom prst="rect">
                                <a:avLst/>
                              </a:prstGeom>
                            </wps:spPr>
                            <wps:style>
                              <a:lnRef idx="2">
                                <a:schemeClr val="dk1"/>
                              </a:lnRef>
                              <a:fillRef idx="1">
                                <a:schemeClr val="lt1"/>
                              </a:fillRef>
                              <a:effectRef idx="0">
                                <a:schemeClr val="dk1"/>
                              </a:effectRef>
                              <a:fontRef idx="minor">
                                <a:schemeClr val="dk1"/>
                              </a:fontRef>
                            </wps:style>
                            <wps:txbx>
                              <w:txbxContent>
                                <w:p w14:paraId="53417966" w14:textId="77777777" w:rsidR="006A129F" w:rsidRPr="00D049E3" w:rsidRDefault="006A129F" w:rsidP="006A129F">
                                  <w:pPr>
                                    <w:pStyle w:val="af6"/>
                                    <w:jc w:val="both"/>
                                    <w:rPr>
                                      <w:rFonts w:ascii="Times New Roman" w:hAnsi="Times New Roman" w:cs="Times New Roman"/>
                                      <w:color w:val="000000" w:themeColor="text1"/>
                                      <w:sz w:val="16"/>
                                      <w:szCs w:val="16"/>
                                      <w:lang w:val="ru-RU"/>
                                    </w:rPr>
                                  </w:pPr>
                                  <w:r w:rsidRPr="00AE534F">
                                    <w:rPr>
                                      <w:rFonts w:ascii="Times New Roman" w:hAnsi="Times New Roman" w:cs="Times New Roman"/>
                                      <w:bCs/>
                                      <w:color w:val="000000" w:themeColor="text1"/>
                                      <w:spacing w:val="-2"/>
                                      <w:sz w:val="16"/>
                                      <w:szCs w:val="16"/>
                                      <w:lang w:val="ru-RU"/>
                                    </w:rPr>
                                    <w:t>М</w:t>
                                  </w:r>
                                  <w:r w:rsidRPr="00AE534F">
                                    <w:rPr>
                                      <w:rFonts w:ascii="Times New Roman" w:hAnsi="Times New Roman" w:cs="Times New Roman"/>
                                      <w:bCs/>
                                      <w:color w:val="000000" w:themeColor="text1"/>
                                      <w:sz w:val="16"/>
                                      <w:szCs w:val="16"/>
                                    </w:rPr>
                                    <w:t>у</w:t>
                                  </w:r>
                                  <w:r w:rsidRPr="00D049E3">
                                    <w:rPr>
                                      <w:rFonts w:ascii="Times New Roman" w:hAnsi="Times New Roman" w:cs="Times New Roman"/>
                                      <w:bCs/>
                                      <w:color w:val="000000" w:themeColor="text1"/>
                                      <w:sz w:val="16"/>
                                      <w:szCs w:val="16"/>
                                    </w:rPr>
                                    <w:t>л</w:t>
                                  </w:r>
                                  <w:r w:rsidRPr="00F706FD">
                                    <w:rPr>
                                      <w:rFonts w:ascii="Times New Roman" w:hAnsi="Times New Roman" w:cs="Times New Roman"/>
                                      <w:color w:val="000000" w:themeColor="text1"/>
                                      <w:sz w:val="16"/>
                                      <w:szCs w:val="16"/>
                                    </w:rPr>
                                    <w:t>ьтимедийные презентации</w:t>
                                  </w:r>
                                  <w:r>
                                    <w:rPr>
                                      <w:rFonts w:ascii="Times New Roman" w:hAnsi="Times New Roman" w:cs="Times New Roman"/>
                                      <w:color w:val="000000" w:themeColor="text1"/>
                                      <w:sz w:val="16"/>
                                      <w:szCs w:val="16"/>
                                      <w:lang w:val="ru-RU"/>
                                    </w:rPr>
                                    <w:t>, э</w:t>
                                  </w:r>
                                  <w:r w:rsidRPr="00F706FD">
                                    <w:rPr>
                                      <w:rFonts w:ascii="Times New Roman" w:hAnsi="Times New Roman" w:cs="Times New Roman"/>
                                      <w:color w:val="000000" w:themeColor="text1"/>
                                      <w:sz w:val="16"/>
                                      <w:szCs w:val="16"/>
                                    </w:rPr>
                                    <w:t>лектронный учебник</w:t>
                                  </w:r>
                                  <w:r>
                                    <w:rPr>
                                      <w:rFonts w:ascii="Times New Roman" w:hAnsi="Times New Roman" w:cs="Times New Roman"/>
                                      <w:color w:val="000000" w:themeColor="text1"/>
                                      <w:sz w:val="16"/>
                                      <w:szCs w:val="16"/>
                                      <w:lang w:val="ru-RU"/>
                                    </w:rPr>
                                    <w:t>,</w:t>
                                  </w:r>
                                  <w:r w:rsidRPr="00D049E3">
                                    <w:rPr>
                                      <w:rFonts w:ascii="Times New Roman" w:hAnsi="Times New Roman" w:cs="Times New Roman"/>
                                      <w:color w:val="000000" w:themeColor="text1"/>
                                      <w:sz w:val="16"/>
                                      <w:szCs w:val="16"/>
                                    </w:rPr>
                                    <w:t xml:space="preserve"> </w:t>
                                  </w:r>
                                  <w:r w:rsidRPr="00F706FD">
                                    <w:rPr>
                                      <w:rFonts w:ascii="Times New Roman" w:hAnsi="Times New Roman" w:cs="Times New Roman"/>
                                      <w:color w:val="000000" w:themeColor="text1"/>
                                      <w:sz w:val="16"/>
                                      <w:szCs w:val="16"/>
                                    </w:rPr>
                                    <w:t>Google Workplace, Office,</w:t>
                                  </w:r>
                                  <w:r>
                                    <w:rPr>
                                      <w:rFonts w:ascii="Times New Roman" w:hAnsi="Times New Roman" w:cs="Times New Roman"/>
                                      <w:color w:val="000000" w:themeColor="text1"/>
                                      <w:sz w:val="16"/>
                                      <w:szCs w:val="16"/>
                                      <w:lang w:val="ru-RU"/>
                                    </w:rPr>
                                    <w:t xml:space="preserve"> графические редакторы</w:t>
                                  </w:r>
                                </w:p>
                                <w:p w14:paraId="11DB24B6" w14:textId="77777777" w:rsidR="006A129F" w:rsidRPr="00D049E3" w:rsidRDefault="006A129F" w:rsidP="006A129F">
                                  <w:pPr>
                                    <w:pStyle w:val="af6"/>
                                    <w:rPr>
                                      <w:rFonts w:ascii="Times New Roman" w:hAnsi="Times New Roman" w:cs="Times New Roman"/>
                                      <w:color w:val="000000" w:themeColor="text1"/>
                                      <w:sz w:val="16"/>
                                      <w:szCs w:val="16"/>
                                      <w:lang w:val="ru-RU"/>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1921D5" id="Прямоугольник 89361798" o:spid="_x0000_s1041" style="position:absolute;left:0;text-align:left;margin-left:36.35pt;margin-top:222.35pt;width:156.1pt;height:38.1pt;z-index:487682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" fillcolor="white [3201]" strokecolor="black [3200]" strokeweight="2pt">
                      <v:textbox>
                        <w:txbxContent>
                          <w:p w14:paraId="53417966" w14:textId="77777777" w:rsidR="006A129F" w:rsidRPr="00D049E3" w:rsidRDefault="006A129F" w:rsidP="006A129F">
                            <w:pPr>
                              <w:pStyle w:val="af6"/>
                              <w:jc w:val="both"/>
                              <w:rPr>
                                <w:rFonts w:ascii="Times New Roman" w:hAnsi="Times New Roman" w:cs="Times New Roman"/>
                                <w:color w:val="000000" w:themeColor="text1"/>
                                <w:sz w:val="16"/>
                                <w:szCs w:val="16"/>
                                <w:lang w:val="ru-RU"/>
                              </w:rPr>
                            </w:pPr>
                            <w:r w:rsidRPr="00AE534F">
                              <w:rPr>
                                <w:rFonts w:ascii="Times New Roman" w:hAnsi="Times New Roman" w:cs="Times New Roman"/>
                                <w:bCs/>
                                <w:color w:val="000000" w:themeColor="text1"/>
                                <w:spacing w:val="-2"/>
                                <w:sz w:val="16"/>
                                <w:szCs w:val="16"/>
                                <w:lang w:val="ru-RU"/>
                              </w:rPr>
                              <w:t>М</w:t>
                            </w:r>
                            <w:r w:rsidRPr="00AE534F">
                              <w:rPr>
                                <w:rFonts w:ascii="Times New Roman" w:hAnsi="Times New Roman" w:cs="Times New Roman"/>
                                <w:bCs/>
                                <w:color w:val="000000" w:themeColor="text1"/>
                                <w:sz w:val="16"/>
                                <w:szCs w:val="16"/>
                              </w:rPr>
                              <w:t>у</w:t>
                            </w:r>
                            <w:r w:rsidRPr="00D049E3">
                              <w:rPr>
                                <w:rFonts w:ascii="Times New Roman" w:hAnsi="Times New Roman" w:cs="Times New Roman"/>
                                <w:bCs/>
                                <w:color w:val="000000" w:themeColor="text1"/>
                                <w:sz w:val="16"/>
                                <w:szCs w:val="16"/>
                              </w:rPr>
                              <w:t>л</w:t>
                            </w:r>
                            <w:r w:rsidRPr="00F706FD">
                              <w:rPr>
                                <w:rFonts w:ascii="Times New Roman" w:hAnsi="Times New Roman" w:cs="Times New Roman"/>
                                <w:color w:val="000000" w:themeColor="text1"/>
                                <w:sz w:val="16"/>
                                <w:szCs w:val="16"/>
                              </w:rPr>
                              <w:t>ьтимедийные презентации</w:t>
                            </w:r>
                            <w:r>
                              <w:rPr>
                                <w:rFonts w:ascii="Times New Roman" w:hAnsi="Times New Roman" w:cs="Times New Roman"/>
                                <w:color w:val="000000" w:themeColor="text1"/>
                                <w:sz w:val="16"/>
                                <w:szCs w:val="16"/>
                                <w:lang w:val="ru-RU"/>
                              </w:rPr>
                              <w:t>, э</w:t>
                            </w:r>
                            <w:r w:rsidRPr="00F706FD">
                              <w:rPr>
                                <w:rFonts w:ascii="Times New Roman" w:hAnsi="Times New Roman" w:cs="Times New Roman"/>
                                <w:color w:val="000000" w:themeColor="text1"/>
                                <w:sz w:val="16"/>
                                <w:szCs w:val="16"/>
                              </w:rPr>
                              <w:t>лектронный учебник</w:t>
                            </w:r>
                            <w:r>
                              <w:rPr>
                                <w:rFonts w:ascii="Times New Roman" w:hAnsi="Times New Roman" w:cs="Times New Roman"/>
                                <w:color w:val="000000" w:themeColor="text1"/>
                                <w:sz w:val="16"/>
                                <w:szCs w:val="16"/>
                                <w:lang w:val="ru-RU"/>
                              </w:rPr>
                              <w:t>,</w:t>
                            </w:r>
                            <w:r w:rsidRPr="00D049E3">
                              <w:rPr>
                                <w:rFonts w:ascii="Times New Roman" w:hAnsi="Times New Roman" w:cs="Times New Roman"/>
                                <w:color w:val="000000" w:themeColor="text1"/>
                                <w:sz w:val="16"/>
                                <w:szCs w:val="16"/>
                              </w:rPr>
                              <w:t xml:space="preserve"> </w:t>
                            </w:r>
                            <w:r w:rsidRPr="00F706FD">
                              <w:rPr>
                                <w:rFonts w:ascii="Times New Roman" w:hAnsi="Times New Roman" w:cs="Times New Roman"/>
                                <w:color w:val="000000" w:themeColor="text1"/>
                                <w:sz w:val="16"/>
                                <w:szCs w:val="16"/>
                              </w:rPr>
                              <w:t>Google Workplace, Office,</w:t>
                            </w:r>
                            <w:r>
                              <w:rPr>
                                <w:rFonts w:ascii="Times New Roman" w:hAnsi="Times New Roman" w:cs="Times New Roman"/>
                                <w:color w:val="000000" w:themeColor="text1"/>
                                <w:sz w:val="16"/>
                                <w:szCs w:val="16"/>
                                <w:lang w:val="ru-RU"/>
                              </w:rPr>
                              <w:t xml:space="preserve"> графические редакторы</w:t>
                            </w:r>
                          </w:p>
                          <w:p w14:paraId="11DB24B6" w14:textId="77777777" w:rsidR="006A129F" w:rsidRPr="00D049E3" w:rsidRDefault="006A129F" w:rsidP="006A129F">
                            <w:pPr>
                              <w:pStyle w:val="af6"/>
                              <w:rPr>
                                <w:rFonts w:ascii="Times New Roman" w:hAnsi="Times New Roman" w:cs="Times New Roman"/>
                                <w:color w:val="000000" w:themeColor="text1"/>
                                <w:sz w:val="16"/>
                                <w:szCs w:val="16"/>
                                <w:lang w:val="ru-RU"/>
                              </w:rPr>
                            </w:pPr>
                          </w:p>
                        </w:txbxContent>
                      </v:textbox>
                    </v:rect>
                  </w:pict>
                </mc:Fallback>
              </mc:AlternateContent>
            </w:r>
            <w:r w:rsidR="006A129F">
              <w:rPr>
                <w:noProof/>
                <w:color w:val="000000" w:themeColor="text1"/>
                <w:lang w:val="ru-RU"/>
              </w:rPr>
              <mc:AlternateContent>
                <mc:Choice Requires="wps">
                  <w:drawing>
                    <wp:anchor distT="0" distB="0" distL="114300" distR="114300" simplePos="0" relativeHeight="487741440" behindDoc="0" locked="0" layoutInCell="1" allowOverlap="1" wp14:anchorId="2EDF36CC" wp14:editId="44460B86">
                      <wp:simplePos x="0" y="0"/>
                      <wp:positionH relativeFrom="column">
                        <wp:posOffset>3308792</wp:posOffset>
                      </wp:positionH>
                      <wp:positionV relativeFrom="paragraph">
                        <wp:posOffset>3638440</wp:posOffset>
                      </wp:positionV>
                      <wp:extent cx="137795" cy="0"/>
                      <wp:effectExtent l="0" t="0" r="14605" b="12700"/>
                      <wp:wrapNone/>
                      <wp:docPr id="231325868" name="Прямая соединительная линия 74"/>
                      <wp:cNvGraphicFramePr/>
                      <a:graphic xmlns:a="http://schemas.openxmlformats.org/drawingml/2006/main">
                        <a:graphicData uri="http://schemas.microsoft.com/office/word/2010/wordprocessingShape">
                          <wps:wsp>
                            <wps:cNvCnPr/>
                            <wps:spPr>
                              <a:xfrm>
                                <a:off x="0" y="0"/>
                                <a:ext cx="13779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6869F09" id="Прямая соединительная линия 74" o:spid="_x0000_s1026" style="position:absolute;z-index:487741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0.55pt,286.5pt" to="271.4pt,2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" strokecolor="#4579b8 [3044]"/>
                  </w:pict>
                </mc:Fallback>
              </mc:AlternateContent>
            </w:r>
            <w:r w:rsidR="006A129F">
              <w:rPr>
                <w:noProof/>
                <w:color w:val="000000" w:themeColor="text1"/>
                <w:lang w:val="ru-RU"/>
              </w:rPr>
              <mc:AlternateContent>
                <mc:Choice Requires="wps">
                  <w:drawing>
                    <wp:anchor distT="0" distB="0" distL="114300" distR="114300" simplePos="0" relativeHeight="487740416" behindDoc="0" locked="0" layoutInCell="1" allowOverlap="1" wp14:anchorId="4E34DE3C" wp14:editId="5D3E735F">
                      <wp:simplePos x="0" y="0"/>
                      <wp:positionH relativeFrom="column">
                        <wp:posOffset>3310890</wp:posOffset>
                      </wp:positionH>
                      <wp:positionV relativeFrom="paragraph">
                        <wp:posOffset>3073179</wp:posOffset>
                      </wp:positionV>
                      <wp:extent cx="138127" cy="0"/>
                      <wp:effectExtent l="0" t="0" r="14605" b="12700"/>
                      <wp:wrapNone/>
                      <wp:docPr id="249342484" name="Прямая соединительная линия 73"/>
                      <wp:cNvGraphicFramePr/>
                      <a:graphic xmlns:a="http://schemas.openxmlformats.org/drawingml/2006/main">
                        <a:graphicData uri="http://schemas.microsoft.com/office/word/2010/wordprocessingShape">
                          <wps:wsp>
                            <wps:cNvCnPr/>
                            <wps:spPr>
                              <a:xfrm>
                                <a:off x="0" y="0"/>
                                <a:ext cx="138127"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CB6D4E" id="Прямая соединительная линия 73" o:spid="_x0000_s1026" style="position:absolute;z-index:48774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0.7pt,242pt" to="271.6pt,2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" strokecolor="#4579b8 [3044]"/>
                  </w:pict>
                </mc:Fallback>
              </mc:AlternateContent>
            </w:r>
            <w:r w:rsidR="006A129F">
              <w:rPr>
                <w:noProof/>
                <w:color w:val="000000" w:themeColor="text1"/>
                <w:lang w:val="ru-RU"/>
              </w:rPr>
              <mc:AlternateContent>
                <mc:Choice Requires="wps">
                  <w:drawing>
                    <wp:anchor distT="0" distB="0" distL="114300" distR="114300" simplePos="0" relativeHeight="487739392" behindDoc="0" locked="0" layoutInCell="1" allowOverlap="1" wp14:anchorId="3FDCD99B" wp14:editId="1694DDD6">
                      <wp:simplePos x="0" y="0"/>
                      <wp:positionH relativeFrom="column">
                        <wp:posOffset>2434148</wp:posOffset>
                      </wp:positionH>
                      <wp:positionV relativeFrom="paragraph">
                        <wp:posOffset>3638440</wp:posOffset>
                      </wp:positionV>
                      <wp:extent cx="159026" cy="0"/>
                      <wp:effectExtent l="0" t="0" r="6350" b="12700"/>
                      <wp:wrapNone/>
                      <wp:docPr id="500937962" name="Прямая соединительная линия 72"/>
                      <wp:cNvGraphicFramePr/>
                      <a:graphic xmlns:a="http://schemas.openxmlformats.org/drawingml/2006/main">
                        <a:graphicData uri="http://schemas.microsoft.com/office/word/2010/wordprocessingShape">
                          <wps:wsp>
                            <wps:cNvCnPr/>
                            <wps:spPr>
                              <a:xfrm flipH="1" flipV="1">
                                <a:off x="0" y="0"/>
                                <a:ext cx="159026"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7AD7B39" id="Прямая соединительная линия 72" o:spid="_x0000_s1026" style="position:absolute;flip:x y;z-index:487739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1.65pt,286.5pt" to="204.15pt,2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" strokecolor="#4579b8 [3044]"/>
                  </w:pict>
                </mc:Fallback>
              </mc:AlternateContent>
            </w:r>
            <w:r w:rsidR="006A129F">
              <w:rPr>
                <w:noProof/>
                <w:color w:val="000000" w:themeColor="text1"/>
                <w:lang w:val="ru-RU"/>
              </w:rPr>
              <mc:AlternateContent>
                <mc:Choice Requires="wps">
                  <w:drawing>
                    <wp:anchor distT="0" distB="0" distL="114300" distR="114300" simplePos="0" relativeHeight="487738368" behindDoc="0" locked="0" layoutInCell="1" allowOverlap="1" wp14:anchorId="680F1C01" wp14:editId="26B23439">
                      <wp:simplePos x="0" y="0"/>
                      <wp:positionH relativeFrom="column">
                        <wp:posOffset>2441575</wp:posOffset>
                      </wp:positionH>
                      <wp:positionV relativeFrom="paragraph">
                        <wp:posOffset>3073538</wp:posOffset>
                      </wp:positionV>
                      <wp:extent cx="125730" cy="0"/>
                      <wp:effectExtent l="0" t="0" r="13970" b="12700"/>
                      <wp:wrapNone/>
                      <wp:docPr id="1029071010" name="Прямая соединительная линия 71"/>
                      <wp:cNvGraphicFramePr/>
                      <a:graphic xmlns:a="http://schemas.openxmlformats.org/drawingml/2006/main">
                        <a:graphicData uri="http://schemas.microsoft.com/office/word/2010/wordprocessingShape">
                          <wps:wsp>
                            <wps:cNvCnPr/>
                            <wps:spPr>
                              <a:xfrm flipH="1">
                                <a:off x="0" y="0"/>
                                <a:ext cx="12573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8E7AD56" id="Прямая соединительная линия 71" o:spid="_x0000_s1026" style="position:absolute;flip:x;z-index:48773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2.25pt,242pt" to="202.15pt,2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" strokecolor="#4579b8 [3044]"/>
                  </w:pict>
                </mc:Fallback>
              </mc:AlternateContent>
            </w:r>
            <w:r w:rsidR="006A129F">
              <w:rPr>
                <w:noProof/>
                <w:color w:val="000000" w:themeColor="text1"/>
                <w:lang w:val="ru-RU"/>
              </w:rPr>
              <mc:AlternateContent>
                <mc:Choice Requires="wps">
                  <w:drawing>
                    <wp:anchor distT="0" distB="0" distL="114300" distR="114300" simplePos="0" relativeHeight="487737344" behindDoc="0" locked="0" layoutInCell="1" allowOverlap="1" wp14:anchorId="1D8A2ABA" wp14:editId="5895E800">
                      <wp:simplePos x="0" y="0"/>
                      <wp:positionH relativeFrom="column">
                        <wp:posOffset>3310999</wp:posOffset>
                      </wp:positionH>
                      <wp:positionV relativeFrom="paragraph">
                        <wp:posOffset>2541049</wp:posOffset>
                      </wp:positionV>
                      <wp:extent cx="138927" cy="0"/>
                      <wp:effectExtent l="0" t="0" r="13970" b="12700"/>
                      <wp:wrapNone/>
                      <wp:docPr id="80993397" name="Прямая соединительная линия 70"/>
                      <wp:cNvGraphicFramePr/>
                      <a:graphic xmlns:a="http://schemas.openxmlformats.org/drawingml/2006/main">
                        <a:graphicData uri="http://schemas.microsoft.com/office/word/2010/wordprocessingShape">
                          <wps:wsp>
                            <wps:cNvCnPr/>
                            <wps:spPr>
                              <a:xfrm flipH="1" flipV="1">
                                <a:off x="0" y="0"/>
                                <a:ext cx="138927"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1C98E08" id="Прямая соединительная линия 70" o:spid="_x0000_s1026" style="position:absolute;flip:x y;z-index:487737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0.7pt,200.1pt" to="271.65pt,20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" strokecolor="#4579b8 [3044]"/>
                  </w:pict>
                </mc:Fallback>
              </mc:AlternateContent>
            </w:r>
            <w:r w:rsidR="006A129F" w:rsidRPr="00B615EA">
              <w:rPr>
                <w:noProof/>
                <w:color w:val="000000" w:themeColor="text1"/>
                <w:lang w:val="ru-RU"/>
              </w:rPr>
              <mc:AlternateContent>
                <mc:Choice Requires="wps">
                  <w:drawing>
                    <wp:anchor distT="0" distB="0" distL="114300" distR="114300" simplePos="0" relativeHeight="487720960" behindDoc="0" locked="0" layoutInCell="1" allowOverlap="1" wp14:anchorId="09F23E51" wp14:editId="2D4D55A3">
                      <wp:simplePos x="0" y="0"/>
                      <wp:positionH relativeFrom="column">
                        <wp:posOffset>4124877</wp:posOffset>
                      </wp:positionH>
                      <wp:positionV relativeFrom="paragraph">
                        <wp:posOffset>592455</wp:posOffset>
                      </wp:positionV>
                      <wp:extent cx="109220" cy="77470"/>
                      <wp:effectExtent l="25400" t="0" r="17780" b="24130"/>
                      <wp:wrapNone/>
                      <wp:docPr id="971429164" name="Стрелка: вниз 3"/>
                      <wp:cNvGraphicFramePr/>
                      <a:graphic xmlns:a="http://schemas.openxmlformats.org/drawingml/2006/main">
                        <a:graphicData uri="http://schemas.microsoft.com/office/word/2010/wordprocessingShape">
                          <wps:wsp>
                            <wps:cNvSpPr/>
                            <wps:spPr>
                              <a:xfrm flipH="1">
                                <a:off x="0" y="0"/>
                                <a:ext cx="109220" cy="7747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A0C91C" id="Стрелка: вниз 3" o:spid="_x0000_s1026" type="#_x0000_t67" style="position:absolute;margin-left:324.8pt;margin-top:46.65pt;width:8.6pt;height:6.1pt;flip:x;z-index:487720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" adj="10800" fillcolor="#4f81bd [3204]" strokecolor="#243f60 [1604]" strokeweight="2pt"/>
                  </w:pict>
                </mc:Fallback>
              </mc:AlternateContent>
            </w:r>
            <w:r w:rsidR="006A129F" w:rsidRPr="00B615EA">
              <w:rPr>
                <w:noProof/>
                <w:color w:val="000000" w:themeColor="text1"/>
                <w:lang w:val="ru-RU"/>
              </w:rPr>
              <mc:AlternateContent>
                <mc:Choice Requires="wps">
                  <w:drawing>
                    <wp:anchor distT="0" distB="0" distL="114300" distR="114300" simplePos="0" relativeHeight="487683072" behindDoc="0" locked="0" layoutInCell="1" allowOverlap="1" wp14:anchorId="0ADB0823" wp14:editId="0FD3E9DB">
                      <wp:simplePos x="0" y="0"/>
                      <wp:positionH relativeFrom="margin">
                        <wp:posOffset>3451915</wp:posOffset>
                      </wp:positionH>
                      <wp:positionV relativeFrom="paragraph">
                        <wp:posOffset>3377565</wp:posOffset>
                      </wp:positionV>
                      <wp:extent cx="1820793" cy="509905"/>
                      <wp:effectExtent l="0" t="0" r="8255" b="10795"/>
                      <wp:wrapNone/>
                      <wp:docPr id="2094419637" name="Прямоугольник 2094419637"/>
                      <wp:cNvGraphicFramePr/>
                      <a:graphic xmlns:a="http://schemas.openxmlformats.org/drawingml/2006/main">
                        <a:graphicData uri="http://schemas.microsoft.com/office/word/2010/wordprocessingShape">
                          <wps:wsp>
                            <wps:cNvSpPr/>
                            <wps:spPr>
                              <a:xfrm>
                                <a:off x="0" y="0"/>
                                <a:ext cx="1820793" cy="509905"/>
                              </a:xfrm>
                              <a:prstGeom prst="rect">
                                <a:avLst/>
                              </a:prstGeom>
                            </wps:spPr>
                            <wps:style>
                              <a:lnRef idx="2">
                                <a:schemeClr val="dk1"/>
                              </a:lnRef>
                              <a:fillRef idx="1">
                                <a:schemeClr val="lt1"/>
                              </a:fillRef>
                              <a:effectRef idx="0">
                                <a:schemeClr val="dk1"/>
                              </a:effectRef>
                              <a:fontRef idx="minor">
                                <a:schemeClr val="dk1"/>
                              </a:fontRef>
                            </wps:style>
                            <wps:txbx>
                              <w:txbxContent>
                                <w:p w14:paraId="1F1C07C0" w14:textId="77777777" w:rsidR="006A129F" w:rsidRPr="005E4850" w:rsidRDefault="006A129F" w:rsidP="006A129F">
                                  <w:pPr>
                                    <w:pStyle w:val="af6"/>
                                    <w:jc w:val="both"/>
                                    <w:rPr>
                                      <w:rFonts w:ascii="Times New Roman" w:hAnsi="Times New Roman" w:cs="Times New Roman"/>
                                      <w:b/>
                                      <w:color w:val="000000" w:themeColor="text1"/>
                                      <w:sz w:val="18"/>
                                      <w:szCs w:val="18"/>
                                      <w:lang w:val="ru-RU"/>
                                    </w:rPr>
                                  </w:pPr>
                                  <w:r w:rsidRPr="00025246">
                                    <w:rPr>
                                      <w:rFonts w:ascii="Times New Roman" w:hAnsi="Times New Roman" w:cs="Times New Roman"/>
                                      <w:color w:val="000000" w:themeColor="text1"/>
                                      <w:sz w:val="16"/>
                                      <w:szCs w:val="16"/>
                                      <w:lang w:val="en-US"/>
                                    </w:rPr>
                                    <w:t>Blended</w:t>
                                  </w:r>
                                  <w:r w:rsidRPr="00025246">
                                    <w:rPr>
                                      <w:rFonts w:ascii="Times New Roman" w:hAnsi="Times New Roman" w:cs="Times New Roman"/>
                                      <w:color w:val="000000" w:themeColor="text1"/>
                                      <w:sz w:val="16"/>
                                      <w:szCs w:val="16"/>
                                      <w:lang w:val="ru-RU"/>
                                    </w:rPr>
                                    <w:t xml:space="preserve"> </w:t>
                                  </w:r>
                                  <w:r w:rsidRPr="00025246">
                                    <w:rPr>
                                      <w:rFonts w:ascii="Times New Roman" w:hAnsi="Times New Roman" w:cs="Times New Roman"/>
                                      <w:color w:val="000000" w:themeColor="text1"/>
                                      <w:sz w:val="16"/>
                                      <w:szCs w:val="16"/>
                                      <w:lang w:val="en-US"/>
                                    </w:rPr>
                                    <w:t>learning</w:t>
                                  </w:r>
                                  <w:r w:rsidRPr="00025246">
                                    <w:rPr>
                                      <w:rFonts w:ascii="Times New Roman" w:hAnsi="Times New Roman" w:cs="Times New Roman"/>
                                      <w:color w:val="000000" w:themeColor="text1"/>
                                      <w:sz w:val="16"/>
                                      <w:szCs w:val="16"/>
                                      <w:lang w:val="ru-RU"/>
                                    </w:rPr>
                                    <w:t>, и</w:t>
                                  </w:r>
                                  <w:r w:rsidRPr="00025246">
                                    <w:rPr>
                                      <w:rFonts w:ascii="Times New Roman" w:hAnsi="Times New Roman" w:cs="Times New Roman"/>
                                      <w:color w:val="000000" w:themeColor="text1"/>
                                      <w:sz w:val="16"/>
                                      <w:szCs w:val="16"/>
                                    </w:rPr>
                                    <w:t>ндивидуальная, парная</w:t>
                                  </w:r>
                                  <w:r w:rsidRPr="00025246">
                                    <w:rPr>
                                      <w:rFonts w:ascii="Times New Roman" w:hAnsi="Times New Roman" w:cs="Times New Roman"/>
                                      <w:color w:val="000000" w:themeColor="text1"/>
                                      <w:sz w:val="16"/>
                                      <w:szCs w:val="16"/>
                                      <w:lang w:val="ru-RU"/>
                                    </w:rPr>
                                    <w:t>,</w:t>
                                  </w:r>
                                  <w:r w:rsidRPr="00025246">
                                    <w:rPr>
                                      <w:rFonts w:ascii="Times New Roman" w:hAnsi="Times New Roman" w:cs="Times New Roman"/>
                                      <w:color w:val="000000" w:themeColor="text1"/>
                                      <w:sz w:val="16"/>
                                      <w:szCs w:val="16"/>
                                    </w:rPr>
                                    <w:t xml:space="preserve"> групповая в синхронном и</w:t>
                                  </w:r>
                                  <w:r w:rsidRPr="00025246">
                                    <w:rPr>
                                      <w:rFonts w:ascii="Times New Roman" w:hAnsi="Times New Roman" w:cs="Times New Roman"/>
                                      <w:color w:val="000000" w:themeColor="text1"/>
                                      <w:sz w:val="16"/>
                                      <w:szCs w:val="16"/>
                                      <w:lang w:val="kk-KZ"/>
                                    </w:rPr>
                                    <w:t xml:space="preserve"> </w:t>
                                  </w:r>
                                  <w:r w:rsidRPr="00025246">
                                    <w:rPr>
                                      <w:rFonts w:ascii="Times New Roman" w:hAnsi="Times New Roman" w:cs="Times New Roman"/>
                                      <w:color w:val="000000" w:themeColor="text1"/>
                                      <w:sz w:val="16"/>
                                      <w:szCs w:val="16"/>
                                    </w:rPr>
                                    <w:t>асинхронном режиме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DB0823" id="Прямоугольник 2094419637" o:spid="_x0000_s1042" style="position:absolute;left:0;text-align:left;margin-left:271.8pt;margin-top:265.95pt;width:143.35pt;height:40.15pt;z-index:487683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" fillcolor="white [3201]" strokecolor="black [3200]" strokeweight="2pt">
                      <v:textbox>
                        <w:txbxContent>
                          <w:p w14:paraId="1F1C07C0" w14:textId="77777777" w:rsidR="006A129F" w:rsidRPr="005E4850" w:rsidRDefault="006A129F" w:rsidP="006A129F">
                            <w:pPr>
                              <w:pStyle w:val="af6"/>
                              <w:jc w:val="both"/>
                              <w:rPr>
                                <w:rFonts w:ascii="Times New Roman" w:hAnsi="Times New Roman" w:cs="Times New Roman"/>
                                <w:b/>
                                <w:color w:val="000000" w:themeColor="text1"/>
                                <w:sz w:val="18"/>
                                <w:szCs w:val="18"/>
                                <w:lang w:val="ru-RU"/>
                              </w:rPr>
                            </w:pPr>
                            <w:r w:rsidRPr="00025246">
                              <w:rPr>
                                <w:rFonts w:ascii="Times New Roman" w:hAnsi="Times New Roman" w:cs="Times New Roman"/>
                                <w:color w:val="000000" w:themeColor="text1"/>
                                <w:sz w:val="16"/>
                                <w:szCs w:val="16"/>
                                <w:lang w:val="en-US"/>
                              </w:rPr>
                              <w:t>Blended</w:t>
                            </w:r>
                            <w:r w:rsidRPr="00025246">
                              <w:rPr>
                                <w:rFonts w:ascii="Times New Roman" w:hAnsi="Times New Roman" w:cs="Times New Roman"/>
                                <w:color w:val="000000" w:themeColor="text1"/>
                                <w:sz w:val="16"/>
                                <w:szCs w:val="16"/>
                                <w:lang w:val="ru-RU"/>
                              </w:rPr>
                              <w:t xml:space="preserve"> </w:t>
                            </w:r>
                            <w:r w:rsidRPr="00025246">
                              <w:rPr>
                                <w:rFonts w:ascii="Times New Roman" w:hAnsi="Times New Roman" w:cs="Times New Roman"/>
                                <w:color w:val="000000" w:themeColor="text1"/>
                                <w:sz w:val="16"/>
                                <w:szCs w:val="16"/>
                                <w:lang w:val="en-US"/>
                              </w:rPr>
                              <w:t>learning</w:t>
                            </w:r>
                            <w:r w:rsidRPr="00025246">
                              <w:rPr>
                                <w:rFonts w:ascii="Times New Roman" w:hAnsi="Times New Roman" w:cs="Times New Roman"/>
                                <w:color w:val="000000" w:themeColor="text1"/>
                                <w:sz w:val="16"/>
                                <w:szCs w:val="16"/>
                                <w:lang w:val="ru-RU"/>
                              </w:rPr>
                              <w:t>, и</w:t>
                            </w:r>
                            <w:r w:rsidRPr="00025246">
                              <w:rPr>
                                <w:rFonts w:ascii="Times New Roman" w:hAnsi="Times New Roman" w:cs="Times New Roman"/>
                                <w:color w:val="000000" w:themeColor="text1"/>
                                <w:sz w:val="16"/>
                                <w:szCs w:val="16"/>
                              </w:rPr>
                              <w:t>ндивидуальная, парная</w:t>
                            </w:r>
                            <w:r w:rsidRPr="00025246">
                              <w:rPr>
                                <w:rFonts w:ascii="Times New Roman" w:hAnsi="Times New Roman" w:cs="Times New Roman"/>
                                <w:color w:val="000000" w:themeColor="text1"/>
                                <w:sz w:val="16"/>
                                <w:szCs w:val="16"/>
                                <w:lang w:val="ru-RU"/>
                              </w:rPr>
                              <w:t>,</w:t>
                            </w:r>
                            <w:r w:rsidRPr="00025246">
                              <w:rPr>
                                <w:rFonts w:ascii="Times New Roman" w:hAnsi="Times New Roman" w:cs="Times New Roman"/>
                                <w:color w:val="000000" w:themeColor="text1"/>
                                <w:sz w:val="16"/>
                                <w:szCs w:val="16"/>
                              </w:rPr>
                              <w:t xml:space="preserve"> групповая в синхронном и</w:t>
                            </w:r>
                            <w:r w:rsidRPr="00025246">
                              <w:rPr>
                                <w:rFonts w:ascii="Times New Roman" w:hAnsi="Times New Roman" w:cs="Times New Roman"/>
                                <w:color w:val="000000" w:themeColor="text1"/>
                                <w:sz w:val="16"/>
                                <w:szCs w:val="16"/>
                                <w:lang w:val="kk-KZ"/>
                              </w:rPr>
                              <w:t xml:space="preserve"> </w:t>
                            </w:r>
                            <w:r w:rsidRPr="00025246">
                              <w:rPr>
                                <w:rFonts w:ascii="Times New Roman" w:hAnsi="Times New Roman" w:cs="Times New Roman"/>
                                <w:color w:val="000000" w:themeColor="text1"/>
                                <w:sz w:val="16"/>
                                <w:szCs w:val="16"/>
                              </w:rPr>
                              <w:t>асинхронном режиме</w:t>
                            </w:r>
                          </w:p>
                        </w:txbxContent>
                      </v:textbox>
                      <w10:wrap anchorx="margin"/>
                    </v:rect>
                  </w:pict>
                </mc:Fallback>
              </mc:AlternateContent>
            </w:r>
            <w:r w:rsidR="006A129F" w:rsidRPr="00B615EA">
              <w:rPr>
                <w:noProof/>
                <w:color w:val="000000" w:themeColor="text1"/>
                <w:lang w:val="ru-RU"/>
              </w:rPr>
              <mc:AlternateContent>
                <mc:Choice Requires="wps">
                  <w:drawing>
                    <wp:anchor distT="0" distB="0" distL="114300" distR="114300" simplePos="0" relativeHeight="487681024" behindDoc="0" locked="0" layoutInCell="1" allowOverlap="1" wp14:anchorId="4FBF2071" wp14:editId="724C7D7E">
                      <wp:simplePos x="0" y="0"/>
                      <wp:positionH relativeFrom="column">
                        <wp:posOffset>3451280</wp:posOffset>
                      </wp:positionH>
                      <wp:positionV relativeFrom="paragraph">
                        <wp:posOffset>2326005</wp:posOffset>
                      </wp:positionV>
                      <wp:extent cx="1804504" cy="383540"/>
                      <wp:effectExtent l="0" t="0" r="12065" b="10160"/>
                      <wp:wrapNone/>
                      <wp:docPr id="1935222898" name="Прямоугольник 1935222898"/>
                      <wp:cNvGraphicFramePr/>
                      <a:graphic xmlns:a="http://schemas.openxmlformats.org/drawingml/2006/main">
                        <a:graphicData uri="http://schemas.microsoft.com/office/word/2010/wordprocessingShape">
                          <wps:wsp>
                            <wps:cNvSpPr/>
                            <wps:spPr>
                              <a:xfrm>
                                <a:off x="0" y="0"/>
                                <a:ext cx="1804504" cy="38354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1621BFB" w14:textId="77777777" w:rsidR="006A129F" w:rsidRPr="007B6C94" w:rsidRDefault="006A129F" w:rsidP="006A129F">
                                  <w:pPr>
                                    <w:pStyle w:val="af6"/>
                                    <w:jc w:val="center"/>
                                    <w:rPr>
                                      <w:rFonts w:ascii="Times New Roman" w:hAnsi="Times New Roman" w:cs="Times New Roman"/>
                                      <w:color w:val="000000" w:themeColor="text1"/>
                                      <w:sz w:val="18"/>
                                      <w:szCs w:val="18"/>
                                      <w:lang w:val="ru-RU"/>
                                    </w:rPr>
                                  </w:pPr>
                                  <w:r w:rsidRPr="001764F9">
                                    <w:rPr>
                                      <w:rFonts w:ascii="Times New Roman" w:hAnsi="Times New Roman" w:cs="Times New Roman"/>
                                      <w:color w:val="000000" w:themeColor="text1"/>
                                      <w:sz w:val="18"/>
                                      <w:szCs w:val="18"/>
                                      <w:lang w:val="ru-RU"/>
                                    </w:rPr>
                                    <w:t>Ц</w:t>
                                  </w:r>
                                  <w:r w:rsidRPr="001764F9">
                                    <w:rPr>
                                      <w:rFonts w:ascii="Times New Roman" w:hAnsi="Times New Roman" w:cs="Times New Roman"/>
                                      <w:color w:val="000000" w:themeColor="text1"/>
                                      <w:sz w:val="18"/>
                                      <w:szCs w:val="18"/>
                                    </w:rPr>
                                    <w:t>иф</w:t>
                                  </w:r>
                                  <w:r w:rsidRPr="007B6C94">
                                    <w:rPr>
                                      <w:rFonts w:ascii="Times New Roman" w:hAnsi="Times New Roman" w:cs="Times New Roman"/>
                                      <w:color w:val="000000" w:themeColor="text1"/>
                                      <w:sz w:val="18"/>
                                      <w:szCs w:val="18"/>
                                    </w:rPr>
                                    <w:t xml:space="preserve">ровой </w:t>
                                  </w:r>
                                  <w:r w:rsidRPr="007B6C94">
                                    <w:rPr>
                                      <w:rFonts w:ascii="Times New Roman" w:hAnsi="Times New Roman" w:cs="Times New Roman"/>
                                      <w:color w:val="000000" w:themeColor="text1"/>
                                      <w:sz w:val="18"/>
                                      <w:szCs w:val="18"/>
                                      <w:lang w:val="en-US"/>
                                    </w:rPr>
                                    <w:t>workshop</w:t>
                                  </w:r>
                                  <w:r w:rsidRPr="007B6C94">
                                    <w:rPr>
                                      <w:rFonts w:ascii="Times New Roman" w:hAnsi="Times New Roman" w:cs="Times New Roman"/>
                                      <w:color w:val="000000" w:themeColor="text1"/>
                                      <w:sz w:val="18"/>
                                      <w:szCs w:val="18"/>
                                      <w:lang w:val="ru-RU"/>
                                    </w:rPr>
                                    <w:t>, ц</w:t>
                                  </w:r>
                                  <w:r w:rsidRPr="007B6C94">
                                    <w:rPr>
                                      <w:rFonts w:ascii="Times New Roman" w:hAnsi="Times New Roman" w:cs="Times New Roman"/>
                                      <w:color w:val="000000" w:themeColor="text1"/>
                                      <w:sz w:val="18"/>
                                      <w:szCs w:val="18"/>
                                    </w:rPr>
                                    <w:t>ифровой сторителлинг</w:t>
                                  </w:r>
                                  <w:r w:rsidRPr="007B6C94">
                                    <w:rPr>
                                      <w:rFonts w:ascii="Times New Roman" w:hAnsi="Times New Roman" w:cs="Times New Roman"/>
                                      <w:color w:val="000000" w:themeColor="text1"/>
                                      <w:sz w:val="18"/>
                                      <w:szCs w:val="18"/>
                                      <w:lang w:val="ru-RU"/>
                                    </w:rPr>
                                    <w:t>, г</w:t>
                                  </w:r>
                                  <w:r w:rsidRPr="007B6C94">
                                    <w:rPr>
                                      <w:rFonts w:ascii="Times New Roman" w:hAnsi="Times New Roman" w:cs="Times New Roman"/>
                                      <w:color w:val="000000" w:themeColor="text1"/>
                                      <w:sz w:val="18"/>
                                      <w:szCs w:val="18"/>
                                    </w:rPr>
                                    <w:t>еймификация</w:t>
                                  </w:r>
                                </w:p>
                                <w:p w14:paraId="7BD82DBE" w14:textId="77777777" w:rsidR="006A129F" w:rsidRPr="002D2659" w:rsidRDefault="006A129F" w:rsidP="006A129F">
                                  <w:pPr>
                                    <w:pStyle w:val="af6"/>
                                    <w:tabs>
                                      <w:tab w:val="left" w:pos="1560"/>
                                    </w:tabs>
                                    <w:ind w:right="-198"/>
                                    <w:rPr>
                                      <w:rFonts w:ascii="Times New Roman" w:hAnsi="Times New Roman" w:cs="Times New Roman"/>
                                      <w:color w:val="000000" w:themeColor="text1"/>
                                      <w:sz w:val="16"/>
                                      <w:szCs w:val="16"/>
                                      <w:lang w:val="ru-RU"/>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BF2071" id="Прямоугольник 1935222898" o:spid="_x0000_s1043" style="position:absolute;left:0;text-align:left;margin-left:271.75pt;margin-top:183.15pt;width:142.1pt;height:30.2pt;z-index:48768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" filled="f" strokecolor="black [3213]" strokeweight="2pt">
                      <v:textbox>
                        <w:txbxContent>
                          <w:p w14:paraId="11621BFB" w14:textId="77777777" w:rsidR="006A129F" w:rsidRPr="007B6C94" w:rsidRDefault="006A129F" w:rsidP="006A129F">
                            <w:pPr>
                              <w:pStyle w:val="af6"/>
                              <w:jc w:val="center"/>
                              <w:rPr>
                                <w:rFonts w:ascii="Times New Roman" w:hAnsi="Times New Roman" w:cs="Times New Roman"/>
                                <w:color w:val="000000" w:themeColor="text1"/>
                                <w:sz w:val="18"/>
                                <w:szCs w:val="18"/>
                                <w:lang w:val="ru-RU"/>
                              </w:rPr>
                            </w:pPr>
                            <w:r w:rsidRPr="001764F9">
                              <w:rPr>
                                <w:rFonts w:ascii="Times New Roman" w:hAnsi="Times New Roman" w:cs="Times New Roman"/>
                                <w:color w:val="000000" w:themeColor="text1"/>
                                <w:sz w:val="18"/>
                                <w:szCs w:val="18"/>
                                <w:lang w:val="ru-RU"/>
                              </w:rPr>
                              <w:t>Ц</w:t>
                            </w:r>
                            <w:r w:rsidRPr="001764F9">
                              <w:rPr>
                                <w:rFonts w:ascii="Times New Roman" w:hAnsi="Times New Roman" w:cs="Times New Roman"/>
                                <w:color w:val="000000" w:themeColor="text1"/>
                                <w:sz w:val="18"/>
                                <w:szCs w:val="18"/>
                              </w:rPr>
                              <w:t>иф</w:t>
                            </w:r>
                            <w:r w:rsidRPr="007B6C94">
                              <w:rPr>
                                <w:rFonts w:ascii="Times New Roman" w:hAnsi="Times New Roman" w:cs="Times New Roman"/>
                                <w:color w:val="000000" w:themeColor="text1"/>
                                <w:sz w:val="18"/>
                                <w:szCs w:val="18"/>
                              </w:rPr>
                              <w:t xml:space="preserve">ровой </w:t>
                            </w:r>
                            <w:r w:rsidRPr="007B6C94">
                              <w:rPr>
                                <w:rFonts w:ascii="Times New Roman" w:hAnsi="Times New Roman" w:cs="Times New Roman"/>
                                <w:color w:val="000000" w:themeColor="text1"/>
                                <w:sz w:val="18"/>
                                <w:szCs w:val="18"/>
                                <w:lang w:val="en-US"/>
                              </w:rPr>
                              <w:t>workshop</w:t>
                            </w:r>
                            <w:r w:rsidRPr="007B6C94">
                              <w:rPr>
                                <w:rFonts w:ascii="Times New Roman" w:hAnsi="Times New Roman" w:cs="Times New Roman"/>
                                <w:color w:val="000000" w:themeColor="text1"/>
                                <w:sz w:val="18"/>
                                <w:szCs w:val="18"/>
                                <w:lang w:val="ru-RU"/>
                              </w:rPr>
                              <w:t>, ц</w:t>
                            </w:r>
                            <w:r w:rsidRPr="007B6C94">
                              <w:rPr>
                                <w:rFonts w:ascii="Times New Roman" w:hAnsi="Times New Roman" w:cs="Times New Roman"/>
                                <w:color w:val="000000" w:themeColor="text1"/>
                                <w:sz w:val="18"/>
                                <w:szCs w:val="18"/>
                              </w:rPr>
                              <w:t>ифровой сторителлинг</w:t>
                            </w:r>
                            <w:r w:rsidRPr="007B6C94">
                              <w:rPr>
                                <w:rFonts w:ascii="Times New Roman" w:hAnsi="Times New Roman" w:cs="Times New Roman"/>
                                <w:color w:val="000000" w:themeColor="text1"/>
                                <w:sz w:val="18"/>
                                <w:szCs w:val="18"/>
                                <w:lang w:val="ru-RU"/>
                              </w:rPr>
                              <w:t>, г</w:t>
                            </w:r>
                            <w:r w:rsidRPr="007B6C94">
                              <w:rPr>
                                <w:rFonts w:ascii="Times New Roman" w:hAnsi="Times New Roman" w:cs="Times New Roman"/>
                                <w:color w:val="000000" w:themeColor="text1"/>
                                <w:sz w:val="18"/>
                                <w:szCs w:val="18"/>
                              </w:rPr>
                              <w:t>еймификация</w:t>
                            </w:r>
                          </w:p>
                          <w:p w14:paraId="7BD82DBE" w14:textId="77777777" w:rsidR="006A129F" w:rsidRPr="002D2659" w:rsidRDefault="006A129F" w:rsidP="006A129F">
                            <w:pPr>
                              <w:pStyle w:val="af6"/>
                              <w:tabs>
                                <w:tab w:val="left" w:pos="1560"/>
                              </w:tabs>
                              <w:ind w:right="-198"/>
                              <w:rPr>
                                <w:rFonts w:ascii="Times New Roman" w:hAnsi="Times New Roman" w:cs="Times New Roman"/>
                                <w:color w:val="000000" w:themeColor="text1"/>
                                <w:sz w:val="16"/>
                                <w:szCs w:val="16"/>
                                <w:lang w:val="ru-RU"/>
                              </w:rPr>
                            </w:pPr>
                          </w:p>
                        </w:txbxContent>
                      </v:textbox>
                    </v:rect>
                  </w:pict>
                </mc:Fallback>
              </mc:AlternateContent>
            </w:r>
            <w:r w:rsidR="006A129F" w:rsidRPr="00B615EA">
              <w:rPr>
                <w:noProof/>
                <w:color w:val="000000" w:themeColor="text1"/>
                <w:lang w:val="ru-RU"/>
              </w:rPr>
              <mc:AlternateContent>
                <mc:Choice Requires="wps">
                  <w:drawing>
                    <wp:anchor distT="0" distB="0" distL="114300" distR="114300" simplePos="0" relativeHeight="487695360" behindDoc="0" locked="0" layoutInCell="1" allowOverlap="1" wp14:anchorId="7B7740EF" wp14:editId="2902FBE6">
                      <wp:simplePos x="0" y="0"/>
                      <wp:positionH relativeFrom="column">
                        <wp:posOffset>3448050</wp:posOffset>
                      </wp:positionH>
                      <wp:positionV relativeFrom="paragraph">
                        <wp:posOffset>2779395</wp:posOffset>
                      </wp:positionV>
                      <wp:extent cx="1820545" cy="526415"/>
                      <wp:effectExtent l="0" t="0" r="8255" b="6985"/>
                      <wp:wrapNone/>
                      <wp:docPr id="1235791940" name="Прямоугольник 1235791940"/>
                      <wp:cNvGraphicFramePr/>
                      <a:graphic xmlns:a="http://schemas.openxmlformats.org/drawingml/2006/main">
                        <a:graphicData uri="http://schemas.microsoft.com/office/word/2010/wordprocessingShape">
                          <wps:wsp>
                            <wps:cNvSpPr/>
                            <wps:spPr>
                              <a:xfrm>
                                <a:off x="0" y="0"/>
                                <a:ext cx="1820545" cy="526415"/>
                              </a:xfrm>
                              <a:prstGeom prst="rect">
                                <a:avLst/>
                              </a:prstGeom>
                            </wps:spPr>
                            <wps:style>
                              <a:lnRef idx="2">
                                <a:schemeClr val="dk1"/>
                              </a:lnRef>
                              <a:fillRef idx="1">
                                <a:schemeClr val="lt1"/>
                              </a:fillRef>
                              <a:effectRef idx="0">
                                <a:schemeClr val="dk1"/>
                              </a:effectRef>
                              <a:fontRef idx="minor">
                                <a:schemeClr val="dk1"/>
                              </a:fontRef>
                            </wps:style>
                            <wps:txbx>
                              <w:txbxContent>
                                <w:p w14:paraId="2F5FCFC1" w14:textId="77777777" w:rsidR="006A129F" w:rsidRPr="007B6C94" w:rsidRDefault="006A129F" w:rsidP="006A129F">
                                  <w:pPr>
                                    <w:pStyle w:val="af6"/>
                                    <w:rPr>
                                      <w:rFonts w:ascii="Times New Roman" w:hAnsi="Times New Roman" w:cs="Times New Roman"/>
                                      <w:color w:val="000000" w:themeColor="text1"/>
                                      <w:sz w:val="18"/>
                                      <w:szCs w:val="18"/>
                                      <w:lang w:val="ru-RU"/>
                                    </w:rPr>
                                  </w:pPr>
                                  <w:r w:rsidRPr="00025246">
                                    <w:rPr>
                                      <w:rFonts w:ascii="Times New Roman" w:hAnsi="Times New Roman" w:cs="Times New Roman"/>
                                      <w:color w:val="000000" w:themeColor="text1"/>
                                      <w:sz w:val="16"/>
                                      <w:szCs w:val="16"/>
                                      <w:lang w:val="ru-RU"/>
                                    </w:rPr>
                                    <w:t>Оп</w:t>
                                  </w:r>
                                  <w:r w:rsidRPr="00025246">
                                    <w:rPr>
                                      <w:rFonts w:ascii="Times New Roman" w:hAnsi="Times New Roman" w:cs="Times New Roman"/>
                                      <w:color w:val="000000" w:themeColor="text1"/>
                                      <w:sz w:val="16"/>
                                      <w:szCs w:val="16"/>
                                    </w:rPr>
                                    <w:t>ерационные системы, Google Workplace, Microsoft,</w:t>
                                  </w:r>
                                  <w:r w:rsidRPr="00025246">
                                    <w:rPr>
                                      <w:rFonts w:ascii="Times New Roman" w:hAnsi="Times New Roman" w:cs="Times New Roman"/>
                                      <w:color w:val="000000" w:themeColor="text1"/>
                                      <w:sz w:val="16"/>
                                      <w:szCs w:val="16"/>
                                      <w:lang w:val="ru-RU"/>
                                    </w:rPr>
                                    <w:t xml:space="preserve"> электронный учебник, </w:t>
                                  </w:r>
                                  <w:r w:rsidRPr="00025246">
                                    <w:rPr>
                                      <w:rFonts w:ascii="Times New Roman" w:hAnsi="Times New Roman" w:cs="Times New Roman"/>
                                      <w:color w:val="000000" w:themeColor="text1"/>
                                      <w:sz w:val="16"/>
                                      <w:szCs w:val="16"/>
                                    </w:rPr>
                                    <w:t>графические редакторы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7740EF" id="Прямоугольник 1235791940" o:spid="_x0000_s1044" style="position:absolute;left:0;text-align:left;margin-left:271.5pt;margin-top:218.85pt;width:143.35pt;height:41.45pt;z-index:487695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" fillcolor="white [3201]" strokecolor="black [3200]" strokeweight="2pt">
                      <v:textbox>
                        <w:txbxContent>
                          <w:p w14:paraId="2F5FCFC1" w14:textId="77777777" w:rsidR="006A129F" w:rsidRPr="007B6C94" w:rsidRDefault="006A129F" w:rsidP="006A129F">
                            <w:pPr>
                              <w:pStyle w:val="af6"/>
                              <w:rPr>
                                <w:rFonts w:ascii="Times New Roman" w:hAnsi="Times New Roman" w:cs="Times New Roman"/>
                                <w:color w:val="000000" w:themeColor="text1"/>
                                <w:sz w:val="18"/>
                                <w:szCs w:val="18"/>
                                <w:lang w:val="ru-RU"/>
                              </w:rPr>
                            </w:pPr>
                            <w:r w:rsidRPr="00025246">
                              <w:rPr>
                                <w:rFonts w:ascii="Times New Roman" w:hAnsi="Times New Roman" w:cs="Times New Roman"/>
                                <w:color w:val="000000" w:themeColor="text1"/>
                                <w:sz w:val="16"/>
                                <w:szCs w:val="16"/>
                                <w:lang w:val="ru-RU"/>
                              </w:rPr>
                              <w:t>Оп</w:t>
                            </w:r>
                            <w:r w:rsidRPr="00025246">
                              <w:rPr>
                                <w:rFonts w:ascii="Times New Roman" w:hAnsi="Times New Roman" w:cs="Times New Roman"/>
                                <w:color w:val="000000" w:themeColor="text1"/>
                                <w:sz w:val="16"/>
                                <w:szCs w:val="16"/>
                              </w:rPr>
                              <w:t>ерационные системы, Google Workplace, Microsoft,</w:t>
                            </w:r>
                            <w:r w:rsidRPr="00025246">
                              <w:rPr>
                                <w:rFonts w:ascii="Times New Roman" w:hAnsi="Times New Roman" w:cs="Times New Roman"/>
                                <w:color w:val="000000" w:themeColor="text1"/>
                                <w:sz w:val="16"/>
                                <w:szCs w:val="16"/>
                                <w:lang w:val="ru-RU"/>
                              </w:rPr>
                              <w:t xml:space="preserve"> электронный учебник, </w:t>
                            </w:r>
                            <w:r w:rsidRPr="00025246">
                              <w:rPr>
                                <w:rFonts w:ascii="Times New Roman" w:hAnsi="Times New Roman" w:cs="Times New Roman"/>
                                <w:color w:val="000000" w:themeColor="text1"/>
                                <w:sz w:val="16"/>
                                <w:szCs w:val="16"/>
                              </w:rPr>
                              <w:t>графические редакторы</w:t>
                            </w:r>
                          </w:p>
                        </w:txbxContent>
                      </v:textbox>
                    </v:rect>
                  </w:pict>
                </mc:Fallback>
              </mc:AlternateContent>
            </w:r>
            <w:r w:rsidR="006A129F">
              <w:rPr>
                <w:noProof/>
                <w:color w:val="000000" w:themeColor="text1"/>
                <w:lang w:val="ru-RU"/>
              </w:rPr>
              <mc:AlternateContent>
                <mc:Choice Requires="wps">
                  <w:drawing>
                    <wp:anchor distT="0" distB="0" distL="114300" distR="114300" simplePos="0" relativeHeight="487734272" behindDoc="0" locked="0" layoutInCell="1" allowOverlap="1" wp14:anchorId="72866FC2" wp14:editId="2A7A5113">
                      <wp:simplePos x="0" y="0"/>
                      <wp:positionH relativeFrom="column">
                        <wp:posOffset>5262328</wp:posOffset>
                      </wp:positionH>
                      <wp:positionV relativeFrom="paragraph">
                        <wp:posOffset>441960</wp:posOffset>
                      </wp:positionV>
                      <wp:extent cx="45719" cy="2456953"/>
                      <wp:effectExtent l="0" t="0" r="170815" b="19685"/>
                      <wp:wrapNone/>
                      <wp:docPr id="923605282" name="Соединительная линия уступом 64"/>
                      <wp:cNvGraphicFramePr/>
                      <a:graphic xmlns:a="http://schemas.openxmlformats.org/drawingml/2006/main">
                        <a:graphicData uri="http://schemas.microsoft.com/office/word/2010/wordprocessingShape">
                          <wps:wsp>
                            <wps:cNvCnPr/>
                            <wps:spPr>
                              <a:xfrm>
                                <a:off x="0" y="0"/>
                                <a:ext cx="45719" cy="2456953"/>
                              </a:xfrm>
                              <a:prstGeom prst="bentConnector3">
                                <a:avLst>
                                  <a:gd name="adj1" fmla="val 432836"/>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E98A0FB" id="_x0000_t34" coordsize="21600,21600" o:spt="34" o:oned="t" adj="10800" path="m,l@0,0@0,21600,21600,21600e" filled="f">
                      <v:stroke joinstyle="miter"/>
                      <v:formulas>
                        <v:f eqn="val #0"/>
                      </v:formulas>
                      <v:path arrowok="t" fillok="f" o:connecttype="none"/>
                      <v:handles>
                        <v:h position="#0,center"/>
                      </v:handles>
                      <o:lock v:ext="edit" shapetype="t"/>
                    </v:shapetype>
                    <v:shape id="Соединительная линия уступом 64" o:spid="_x0000_s1026" type="#_x0000_t34" style="position:absolute;margin-left:414.35pt;margin-top:34.8pt;width:3.6pt;height:193.45pt;z-index:487734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" adj="93493" strokecolor="#4579b8 [3044]"/>
                  </w:pict>
                </mc:Fallback>
              </mc:AlternateContent>
            </w:r>
            <w:r w:rsidR="006A129F" w:rsidRPr="00B615EA">
              <w:rPr>
                <w:noProof/>
                <w:color w:val="000000" w:themeColor="text1"/>
                <w:lang w:val="ru-RU"/>
              </w:rPr>
              <mc:AlternateContent>
                <mc:Choice Requires="wps">
                  <w:drawing>
                    <wp:anchor distT="0" distB="0" distL="114300" distR="114300" simplePos="0" relativeHeight="487687168" behindDoc="0" locked="0" layoutInCell="1" allowOverlap="1" wp14:anchorId="31851973" wp14:editId="5A2E188F">
                      <wp:simplePos x="0" y="0"/>
                      <wp:positionH relativeFrom="margin">
                        <wp:posOffset>3162576</wp:posOffset>
                      </wp:positionH>
                      <wp:positionV relativeFrom="paragraph">
                        <wp:posOffset>357312</wp:posOffset>
                      </wp:positionV>
                      <wp:extent cx="2103120" cy="238125"/>
                      <wp:effectExtent l="0" t="0" r="17780" b="15875"/>
                      <wp:wrapNone/>
                      <wp:docPr id="2122096587" name="Прямоугольник 2122096587"/>
                      <wp:cNvGraphicFramePr/>
                      <a:graphic xmlns:a="http://schemas.openxmlformats.org/drawingml/2006/main">
                        <a:graphicData uri="http://schemas.microsoft.com/office/word/2010/wordprocessingShape">
                          <wps:wsp>
                            <wps:cNvSpPr/>
                            <wps:spPr>
                              <a:xfrm>
                                <a:off x="0" y="0"/>
                                <a:ext cx="2103120" cy="238125"/>
                              </a:xfrm>
                              <a:prstGeom prst="rect">
                                <a:avLst/>
                              </a:prstGeom>
                            </wps:spPr>
                            <wps:style>
                              <a:lnRef idx="2">
                                <a:schemeClr val="dk1"/>
                              </a:lnRef>
                              <a:fillRef idx="1">
                                <a:schemeClr val="lt1"/>
                              </a:fillRef>
                              <a:effectRef idx="0">
                                <a:schemeClr val="dk1"/>
                              </a:effectRef>
                              <a:fontRef idx="minor">
                                <a:schemeClr val="dk1"/>
                              </a:fontRef>
                            </wps:style>
                            <wps:txbx>
                              <w:txbxContent>
                                <w:p w14:paraId="09B1F103" w14:textId="77777777" w:rsidR="006A129F" w:rsidRPr="00FC6B71" w:rsidRDefault="006A129F" w:rsidP="006A129F">
                                  <w:pPr>
                                    <w:jc w:val="center"/>
                                    <w:rPr>
                                      <w:sz w:val="18"/>
                                      <w:szCs w:val="18"/>
                                      <w:lang w:val="ru-RU"/>
                                    </w:rPr>
                                  </w:pPr>
                                  <w:r>
                                    <w:rPr>
                                      <w:color w:val="1D1B11" w:themeColor="background2" w:themeShade="1A"/>
                                      <w:sz w:val="18"/>
                                      <w:szCs w:val="18"/>
                                      <w:lang w:val="ru-RU"/>
                                    </w:rPr>
                                    <w:t>Некогнитивные способности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851973" id="Прямоугольник 2122096587" o:spid="_x0000_s1045" style="position:absolute;left:0;text-align:left;margin-left:249pt;margin-top:28.15pt;width:165.6pt;height:18.75pt;z-index:487687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" fillcolor="white [3201]" strokecolor="black [3200]" strokeweight="2pt">
                      <v:textbox>
                        <w:txbxContent>
                          <w:p w14:paraId="09B1F103" w14:textId="77777777" w:rsidR="006A129F" w:rsidRPr="00FC6B71" w:rsidRDefault="006A129F" w:rsidP="006A129F">
                            <w:pPr>
                              <w:jc w:val="center"/>
                              <w:rPr>
                                <w:sz w:val="18"/>
                                <w:szCs w:val="18"/>
                                <w:lang w:val="ru-RU"/>
                              </w:rPr>
                            </w:pPr>
                            <w:r>
                              <w:rPr>
                                <w:color w:val="1D1B11" w:themeColor="background2" w:themeShade="1A"/>
                                <w:sz w:val="18"/>
                                <w:szCs w:val="18"/>
                                <w:lang w:val="ru-RU"/>
                              </w:rPr>
                              <w:t>Некогнитивные способности</w:t>
                            </w:r>
                          </w:p>
                        </w:txbxContent>
                      </v:textbox>
                      <w10:wrap anchorx="margin"/>
                    </v:rect>
                  </w:pict>
                </mc:Fallback>
              </mc:AlternateContent>
            </w:r>
            <w:r w:rsidR="006A129F" w:rsidRPr="00B615EA">
              <w:rPr>
                <w:noProof/>
                <w:color w:val="000000" w:themeColor="text1"/>
                <w:lang w:val="ru-RU"/>
              </w:rPr>
              <mc:AlternateContent>
                <mc:Choice Requires="wps">
                  <w:drawing>
                    <wp:anchor distT="0" distB="0" distL="114300" distR="114300" simplePos="0" relativeHeight="487729152" behindDoc="0" locked="0" layoutInCell="1" allowOverlap="1" wp14:anchorId="3571003D" wp14:editId="4B22F947">
                      <wp:simplePos x="0" y="0"/>
                      <wp:positionH relativeFrom="margin">
                        <wp:posOffset>2595189</wp:posOffset>
                      </wp:positionH>
                      <wp:positionV relativeFrom="paragraph">
                        <wp:posOffset>3389437</wp:posOffset>
                      </wp:positionV>
                      <wp:extent cx="712470" cy="503555"/>
                      <wp:effectExtent l="0" t="0" r="11430" b="17145"/>
                      <wp:wrapNone/>
                      <wp:docPr id="224932421" name="Прямоугольник 224932421"/>
                      <wp:cNvGraphicFramePr/>
                      <a:graphic xmlns:a="http://schemas.openxmlformats.org/drawingml/2006/main">
                        <a:graphicData uri="http://schemas.microsoft.com/office/word/2010/wordprocessingShape">
                          <wps:wsp>
                            <wps:cNvSpPr/>
                            <wps:spPr>
                              <a:xfrm>
                                <a:off x="0" y="0"/>
                                <a:ext cx="712470" cy="503555"/>
                              </a:xfrm>
                              <a:prstGeom prst="rect">
                                <a:avLst/>
                              </a:prstGeom>
                            </wps:spPr>
                            <wps:style>
                              <a:lnRef idx="2">
                                <a:schemeClr val="dk1"/>
                              </a:lnRef>
                              <a:fillRef idx="1">
                                <a:schemeClr val="lt1"/>
                              </a:fillRef>
                              <a:effectRef idx="0">
                                <a:schemeClr val="dk1"/>
                              </a:effectRef>
                              <a:fontRef idx="minor">
                                <a:schemeClr val="dk1"/>
                              </a:fontRef>
                            </wps:style>
                            <wps:txbx>
                              <w:txbxContent>
                                <w:p w14:paraId="0A77C806" w14:textId="77777777" w:rsidR="006A129F" w:rsidRPr="00FC6B71" w:rsidRDefault="006A129F" w:rsidP="006A129F">
                                  <w:pPr>
                                    <w:jc w:val="center"/>
                                    <w:rPr>
                                      <w:sz w:val="18"/>
                                      <w:szCs w:val="18"/>
                                      <w:lang w:val="ru-RU"/>
                                    </w:rPr>
                                  </w:pPr>
                                  <w:r>
                                    <w:rPr>
                                      <w:color w:val="1D1B11" w:themeColor="background2" w:themeShade="1A"/>
                                      <w:sz w:val="18"/>
                                      <w:szCs w:val="18"/>
                                      <w:lang w:val="ru-RU"/>
                                    </w:rPr>
                                    <w:t xml:space="preserve">Формы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71003D" id="Прямоугольник 224932421" o:spid="_x0000_s1046" style="position:absolute;left:0;text-align:left;margin-left:204.35pt;margin-top:266.9pt;width:56.1pt;height:39.65pt;z-index:487729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" fillcolor="white [3201]" strokecolor="black [3200]" strokeweight="2pt">
                      <v:textbox>
                        <w:txbxContent>
                          <w:p w14:paraId="0A77C806" w14:textId="77777777" w:rsidR="006A129F" w:rsidRPr="00FC6B71" w:rsidRDefault="006A129F" w:rsidP="006A129F">
                            <w:pPr>
                              <w:jc w:val="center"/>
                              <w:rPr>
                                <w:sz w:val="18"/>
                                <w:szCs w:val="18"/>
                                <w:lang w:val="ru-RU"/>
                              </w:rPr>
                            </w:pPr>
                            <w:r>
                              <w:rPr>
                                <w:color w:val="1D1B11" w:themeColor="background2" w:themeShade="1A"/>
                                <w:sz w:val="18"/>
                                <w:szCs w:val="18"/>
                                <w:lang w:val="ru-RU"/>
                              </w:rPr>
                              <w:t xml:space="preserve">Формы </w:t>
                            </w:r>
                          </w:p>
                        </w:txbxContent>
                      </v:textbox>
                      <w10:wrap anchorx="margin"/>
                    </v:rect>
                  </w:pict>
                </mc:Fallback>
              </mc:AlternateContent>
            </w:r>
            <w:r w:rsidR="006A129F">
              <w:rPr>
                <w:noProof/>
                <w:color w:val="000000" w:themeColor="text1"/>
                <w:lang w:val="ru-RU"/>
              </w:rPr>
              <mc:AlternateContent>
                <mc:Choice Requires="wps">
                  <w:drawing>
                    <wp:anchor distT="0" distB="0" distL="114300" distR="114300" simplePos="0" relativeHeight="487736320" behindDoc="0" locked="0" layoutInCell="1" allowOverlap="1" wp14:anchorId="17C1FFD2" wp14:editId="087FEBC4">
                      <wp:simplePos x="0" y="0"/>
                      <wp:positionH relativeFrom="column">
                        <wp:posOffset>2443452</wp:posOffset>
                      </wp:positionH>
                      <wp:positionV relativeFrom="paragraph">
                        <wp:posOffset>2541160</wp:posOffset>
                      </wp:positionV>
                      <wp:extent cx="125841" cy="0"/>
                      <wp:effectExtent l="0" t="0" r="13970" b="12700"/>
                      <wp:wrapNone/>
                      <wp:docPr id="1314271839" name="Прямая соединительная линия 68"/>
                      <wp:cNvGraphicFramePr/>
                      <a:graphic xmlns:a="http://schemas.openxmlformats.org/drawingml/2006/main">
                        <a:graphicData uri="http://schemas.microsoft.com/office/word/2010/wordprocessingShape">
                          <wps:wsp>
                            <wps:cNvCnPr/>
                            <wps:spPr>
                              <a:xfrm>
                                <a:off x="0" y="0"/>
                                <a:ext cx="125841"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8FD0D56" id="Прямая соединительная линия 68" o:spid="_x0000_s1026" style="position:absolute;z-index:487736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2.4pt,200.1pt" to="202.3pt,20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" strokecolor="#4579b8 [3044]"/>
                  </w:pict>
                </mc:Fallback>
              </mc:AlternateContent>
            </w:r>
            <w:r w:rsidR="006A129F" w:rsidRPr="00B615EA">
              <w:rPr>
                <w:noProof/>
                <w:color w:val="000000" w:themeColor="text1"/>
                <w:lang w:val="ru-RU"/>
              </w:rPr>
              <mc:AlternateContent>
                <mc:Choice Requires="wps">
                  <w:drawing>
                    <wp:anchor distT="0" distB="0" distL="114300" distR="114300" simplePos="0" relativeHeight="487727104" behindDoc="0" locked="0" layoutInCell="1" allowOverlap="1" wp14:anchorId="2E8474D4" wp14:editId="2A82AC74">
                      <wp:simplePos x="0" y="0"/>
                      <wp:positionH relativeFrom="margin">
                        <wp:posOffset>2568685</wp:posOffset>
                      </wp:positionH>
                      <wp:positionV relativeFrom="paragraph">
                        <wp:posOffset>2326005</wp:posOffset>
                      </wp:positionV>
                      <wp:extent cx="741680" cy="421005"/>
                      <wp:effectExtent l="0" t="0" r="7620" b="10795"/>
                      <wp:wrapNone/>
                      <wp:docPr id="1336153881" name="Прямоугольник 1336153881"/>
                      <wp:cNvGraphicFramePr/>
                      <a:graphic xmlns:a="http://schemas.openxmlformats.org/drawingml/2006/main">
                        <a:graphicData uri="http://schemas.microsoft.com/office/word/2010/wordprocessingShape">
                          <wps:wsp>
                            <wps:cNvSpPr/>
                            <wps:spPr>
                              <a:xfrm>
                                <a:off x="0" y="0"/>
                                <a:ext cx="741680" cy="421005"/>
                              </a:xfrm>
                              <a:prstGeom prst="rect">
                                <a:avLst/>
                              </a:prstGeom>
                            </wps:spPr>
                            <wps:style>
                              <a:lnRef idx="2">
                                <a:schemeClr val="dk1"/>
                              </a:lnRef>
                              <a:fillRef idx="1">
                                <a:schemeClr val="lt1"/>
                              </a:fillRef>
                              <a:effectRef idx="0">
                                <a:schemeClr val="dk1"/>
                              </a:effectRef>
                              <a:fontRef idx="minor">
                                <a:schemeClr val="dk1"/>
                              </a:fontRef>
                            </wps:style>
                            <wps:txbx>
                              <w:txbxContent>
                                <w:p w14:paraId="3041500B" w14:textId="77777777" w:rsidR="006A129F" w:rsidRPr="0003744D" w:rsidRDefault="006A129F" w:rsidP="006A129F">
                                  <w:pPr>
                                    <w:jc w:val="center"/>
                                    <w:rPr>
                                      <w:color w:val="1D1B11" w:themeColor="background2" w:themeShade="1A"/>
                                      <w:sz w:val="16"/>
                                      <w:szCs w:val="16"/>
                                      <w:lang w:val="ru-RU"/>
                                    </w:rPr>
                                  </w:pPr>
                                  <w:r w:rsidRPr="0003744D">
                                    <w:rPr>
                                      <w:color w:val="1D1B11" w:themeColor="background2" w:themeShade="1A"/>
                                      <w:sz w:val="16"/>
                                      <w:szCs w:val="16"/>
                                      <w:lang w:val="ru-RU"/>
                                    </w:rPr>
                                    <w:t xml:space="preserve">Методы и </w:t>
                                  </w:r>
                                </w:p>
                                <w:p w14:paraId="54A882DF" w14:textId="77777777" w:rsidR="006A129F" w:rsidRPr="0003744D" w:rsidRDefault="006A129F" w:rsidP="006A129F">
                                  <w:pPr>
                                    <w:jc w:val="center"/>
                                    <w:rPr>
                                      <w:sz w:val="16"/>
                                      <w:szCs w:val="16"/>
                                      <w:lang w:val="ru-RU"/>
                                    </w:rPr>
                                  </w:pPr>
                                  <w:r w:rsidRPr="0003744D">
                                    <w:rPr>
                                      <w:color w:val="1D1B11" w:themeColor="background2" w:themeShade="1A"/>
                                      <w:sz w:val="16"/>
                                      <w:szCs w:val="16"/>
                                      <w:lang w:val="ru-RU"/>
                                    </w:rPr>
                                    <w:t>технологии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8474D4" id="Прямоугольник 1336153881" o:spid="_x0000_s1047" style="position:absolute;left:0;text-align:left;margin-left:202.25pt;margin-top:183.15pt;width:58.4pt;height:33.15pt;z-index:487727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" fillcolor="white [3201]" strokecolor="black [3200]" strokeweight="2pt">
                      <v:textbox>
                        <w:txbxContent>
                          <w:p w14:paraId="3041500B" w14:textId="77777777" w:rsidR="006A129F" w:rsidRPr="0003744D" w:rsidRDefault="006A129F" w:rsidP="006A129F">
                            <w:pPr>
                              <w:jc w:val="center"/>
                              <w:rPr>
                                <w:color w:val="1D1B11" w:themeColor="background2" w:themeShade="1A"/>
                                <w:sz w:val="16"/>
                                <w:szCs w:val="16"/>
                                <w:lang w:val="ru-RU"/>
                              </w:rPr>
                            </w:pPr>
                            <w:r w:rsidRPr="0003744D">
                              <w:rPr>
                                <w:color w:val="1D1B11" w:themeColor="background2" w:themeShade="1A"/>
                                <w:sz w:val="16"/>
                                <w:szCs w:val="16"/>
                                <w:lang w:val="ru-RU"/>
                              </w:rPr>
                              <w:t xml:space="preserve">Методы и </w:t>
                            </w:r>
                          </w:p>
                          <w:p w14:paraId="54A882DF" w14:textId="77777777" w:rsidR="006A129F" w:rsidRPr="0003744D" w:rsidRDefault="006A129F" w:rsidP="006A129F">
                            <w:pPr>
                              <w:jc w:val="center"/>
                              <w:rPr>
                                <w:sz w:val="16"/>
                                <w:szCs w:val="16"/>
                                <w:lang w:val="ru-RU"/>
                              </w:rPr>
                            </w:pPr>
                            <w:r w:rsidRPr="0003744D">
                              <w:rPr>
                                <w:color w:val="1D1B11" w:themeColor="background2" w:themeShade="1A"/>
                                <w:sz w:val="16"/>
                                <w:szCs w:val="16"/>
                                <w:lang w:val="ru-RU"/>
                              </w:rPr>
                              <w:t>технологии</w:t>
                            </w:r>
                          </w:p>
                        </w:txbxContent>
                      </v:textbox>
                      <w10:wrap anchorx="margin"/>
                    </v:rect>
                  </w:pict>
                </mc:Fallback>
              </mc:AlternateContent>
            </w:r>
            <w:r w:rsidR="006A129F" w:rsidRPr="00B615EA">
              <w:rPr>
                <w:noProof/>
                <w:color w:val="000000" w:themeColor="text1"/>
                <w:lang w:val="ru-RU"/>
              </w:rPr>
              <mc:AlternateContent>
                <mc:Choice Requires="wps">
                  <w:drawing>
                    <wp:anchor distT="0" distB="0" distL="114300" distR="114300" simplePos="0" relativeHeight="487696384" behindDoc="0" locked="0" layoutInCell="1" allowOverlap="1" wp14:anchorId="721EA3E5" wp14:editId="1C828C84">
                      <wp:simplePos x="0" y="0"/>
                      <wp:positionH relativeFrom="column">
                        <wp:posOffset>478127</wp:posOffset>
                      </wp:positionH>
                      <wp:positionV relativeFrom="paragraph">
                        <wp:posOffset>2326473</wp:posOffset>
                      </wp:positionV>
                      <wp:extent cx="1965932" cy="453225"/>
                      <wp:effectExtent l="0" t="0" r="15875" b="17145"/>
                      <wp:wrapNone/>
                      <wp:docPr id="1812817597" name="Прямоугольник 1812817597"/>
                      <wp:cNvGraphicFramePr/>
                      <a:graphic xmlns:a="http://schemas.openxmlformats.org/drawingml/2006/main">
                        <a:graphicData uri="http://schemas.microsoft.com/office/word/2010/wordprocessingShape">
                          <wps:wsp>
                            <wps:cNvSpPr/>
                            <wps:spPr>
                              <a:xfrm>
                                <a:off x="0" y="0"/>
                                <a:ext cx="1965932" cy="453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FB18CC9" w14:textId="77777777" w:rsidR="006A129F" w:rsidRPr="001764F9" w:rsidRDefault="006A129F" w:rsidP="006A129F">
                                  <w:pPr>
                                    <w:pStyle w:val="af6"/>
                                    <w:rPr>
                                      <w:rFonts w:ascii="Times New Roman" w:hAnsi="Times New Roman" w:cs="Times New Roman"/>
                                      <w:color w:val="000000" w:themeColor="text1"/>
                                      <w:sz w:val="18"/>
                                      <w:szCs w:val="18"/>
                                      <w:lang w:val="ru-RU"/>
                                    </w:rPr>
                                  </w:pPr>
                                  <w:r w:rsidRPr="00DB54AD">
                                    <w:rPr>
                                      <w:rFonts w:ascii="Times New Roman" w:hAnsi="Times New Roman" w:cs="Times New Roman"/>
                                      <w:color w:val="000000" w:themeColor="text1"/>
                                      <w:sz w:val="16"/>
                                      <w:szCs w:val="16"/>
                                      <w:lang w:val="ru-RU"/>
                                    </w:rPr>
                                    <w:t>О</w:t>
                                  </w:r>
                                  <w:r w:rsidRPr="00DB54AD">
                                    <w:rPr>
                                      <w:rFonts w:ascii="Times New Roman" w:hAnsi="Times New Roman" w:cs="Times New Roman"/>
                                      <w:color w:val="000000" w:themeColor="text1"/>
                                      <w:sz w:val="16"/>
                                      <w:szCs w:val="16"/>
                                    </w:rPr>
                                    <w:t>блачные технологии</w:t>
                                  </w:r>
                                  <w:r w:rsidRPr="00DB54AD">
                                    <w:rPr>
                                      <w:rFonts w:ascii="Times New Roman" w:hAnsi="Times New Roman" w:cs="Times New Roman"/>
                                      <w:color w:val="000000" w:themeColor="text1"/>
                                      <w:sz w:val="16"/>
                                      <w:szCs w:val="16"/>
                                      <w:lang w:val="ru-RU"/>
                                    </w:rPr>
                                    <w:t xml:space="preserve">, </w:t>
                                  </w:r>
                                  <w:r w:rsidRPr="00DB54AD">
                                    <w:rPr>
                                      <w:rFonts w:ascii="Times New Roman" w:hAnsi="Times New Roman" w:cs="Times New Roman"/>
                                      <w:color w:val="000000" w:themeColor="text1"/>
                                      <w:sz w:val="16"/>
                                      <w:szCs w:val="16"/>
                                    </w:rPr>
                                    <w:t>ИИ</w:t>
                                  </w:r>
                                  <w:r w:rsidRPr="00DB54AD">
                                    <w:rPr>
                                      <w:rFonts w:ascii="Times New Roman" w:hAnsi="Times New Roman" w:cs="Times New Roman"/>
                                      <w:color w:val="000000" w:themeColor="text1"/>
                                      <w:sz w:val="16"/>
                                      <w:szCs w:val="16"/>
                                      <w:lang w:val="ru-RU"/>
                                    </w:rPr>
                                    <w:t>, и</w:t>
                                  </w:r>
                                  <w:r w:rsidRPr="00DB54AD">
                                    <w:rPr>
                                      <w:rFonts w:ascii="Times New Roman" w:hAnsi="Times New Roman" w:cs="Times New Roman"/>
                                      <w:color w:val="000000" w:themeColor="text1"/>
                                      <w:sz w:val="16"/>
                                      <w:szCs w:val="16"/>
                                    </w:rPr>
                                    <w:t>нтеллект-карта</w:t>
                                  </w:r>
                                  <w:r w:rsidRPr="00DB54AD">
                                    <w:rPr>
                                      <w:rFonts w:ascii="Times New Roman" w:hAnsi="Times New Roman" w:cs="Times New Roman"/>
                                      <w:color w:val="000000" w:themeColor="text1"/>
                                      <w:sz w:val="16"/>
                                      <w:szCs w:val="16"/>
                                      <w:lang w:val="ru-RU"/>
                                    </w:rPr>
                                    <w:t>, м</w:t>
                                  </w:r>
                                  <w:r w:rsidRPr="00DB54AD">
                                    <w:rPr>
                                      <w:rFonts w:ascii="Times New Roman" w:hAnsi="Times New Roman" w:cs="Times New Roman"/>
                                      <w:color w:val="000000" w:themeColor="text1"/>
                                      <w:sz w:val="16"/>
                                      <w:szCs w:val="16"/>
                                    </w:rPr>
                                    <w:t xml:space="preserve">етод «перевернутого» </w:t>
                                  </w:r>
                                  <w:r w:rsidRPr="00DB54AD">
                                    <w:rPr>
                                      <w:rFonts w:ascii="Times New Roman" w:hAnsi="Times New Roman" w:cs="Times New Roman"/>
                                      <w:color w:val="000000" w:themeColor="text1"/>
                                      <w:sz w:val="16"/>
                                      <w:szCs w:val="16"/>
                                      <w:lang w:val="ru-RU"/>
                                    </w:rPr>
                                    <w:t xml:space="preserve">  </w:t>
                                  </w:r>
                                  <w:r w:rsidRPr="00DB54AD">
                                    <w:rPr>
                                      <w:rFonts w:ascii="Times New Roman" w:hAnsi="Times New Roman" w:cs="Times New Roman"/>
                                      <w:color w:val="000000" w:themeColor="text1"/>
                                      <w:sz w:val="16"/>
                                      <w:szCs w:val="16"/>
                                    </w:rPr>
                                    <w:t>обучения</w:t>
                                  </w:r>
                                </w:p>
                                <w:p w14:paraId="3972EAD0" w14:textId="77777777" w:rsidR="006A129F" w:rsidRPr="00594798" w:rsidRDefault="006A129F" w:rsidP="006A129F">
                                  <w:pPr>
                                    <w:pStyle w:val="af6"/>
                                    <w:rPr>
                                      <w:rFonts w:ascii="Times New Roman" w:hAnsi="Times New Roman" w:cs="Times New Roman"/>
                                      <w:bCs/>
                                      <w:color w:val="000000" w:themeColor="text1"/>
                                      <w:sz w:val="16"/>
                                      <w:szCs w:val="16"/>
                                      <w:lang w:val="ru-RU"/>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1EA3E5" id="Прямоугольник 1812817597" o:spid="_x0000_s1048" style="position:absolute;left:0;text-align:left;margin-left:37.65pt;margin-top:183.2pt;width:154.8pt;height:35.7pt;z-index:487696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" filled="f" strokecolor="black [3213]" strokeweight="2pt">
                      <v:textbox>
                        <w:txbxContent>
                          <w:p w14:paraId="5FB18CC9" w14:textId="77777777" w:rsidR="006A129F" w:rsidRPr="001764F9" w:rsidRDefault="006A129F" w:rsidP="006A129F">
                            <w:pPr>
                              <w:pStyle w:val="af6"/>
                              <w:rPr>
                                <w:rFonts w:ascii="Times New Roman" w:hAnsi="Times New Roman" w:cs="Times New Roman"/>
                                <w:color w:val="000000" w:themeColor="text1"/>
                                <w:sz w:val="18"/>
                                <w:szCs w:val="18"/>
                                <w:lang w:val="ru-RU"/>
                              </w:rPr>
                            </w:pPr>
                            <w:r w:rsidRPr="00DB54AD">
                              <w:rPr>
                                <w:rFonts w:ascii="Times New Roman" w:hAnsi="Times New Roman" w:cs="Times New Roman"/>
                                <w:color w:val="000000" w:themeColor="text1"/>
                                <w:sz w:val="16"/>
                                <w:szCs w:val="16"/>
                                <w:lang w:val="ru-RU"/>
                              </w:rPr>
                              <w:t>О</w:t>
                            </w:r>
                            <w:r w:rsidRPr="00DB54AD">
                              <w:rPr>
                                <w:rFonts w:ascii="Times New Roman" w:hAnsi="Times New Roman" w:cs="Times New Roman"/>
                                <w:color w:val="000000" w:themeColor="text1"/>
                                <w:sz w:val="16"/>
                                <w:szCs w:val="16"/>
                              </w:rPr>
                              <w:t>блачные технологии</w:t>
                            </w:r>
                            <w:r w:rsidRPr="00DB54AD">
                              <w:rPr>
                                <w:rFonts w:ascii="Times New Roman" w:hAnsi="Times New Roman" w:cs="Times New Roman"/>
                                <w:color w:val="000000" w:themeColor="text1"/>
                                <w:sz w:val="16"/>
                                <w:szCs w:val="16"/>
                                <w:lang w:val="ru-RU"/>
                              </w:rPr>
                              <w:t xml:space="preserve">, </w:t>
                            </w:r>
                            <w:r w:rsidRPr="00DB54AD">
                              <w:rPr>
                                <w:rFonts w:ascii="Times New Roman" w:hAnsi="Times New Roman" w:cs="Times New Roman"/>
                                <w:color w:val="000000" w:themeColor="text1"/>
                                <w:sz w:val="16"/>
                                <w:szCs w:val="16"/>
                              </w:rPr>
                              <w:t>ИИ</w:t>
                            </w:r>
                            <w:r w:rsidRPr="00DB54AD">
                              <w:rPr>
                                <w:rFonts w:ascii="Times New Roman" w:hAnsi="Times New Roman" w:cs="Times New Roman"/>
                                <w:color w:val="000000" w:themeColor="text1"/>
                                <w:sz w:val="16"/>
                                <w:szCs w:val="16"/>
                                <w:lang w:val="ru-RU"/>
                              </w:rPr>
                              <w:t>, и</w:t>
                            </w:r>
                            <w:r w:rsidRPr="00DB54AD">
                              <w:rPr>
                                <w:rFonts w:ascii="Times New Roman" w:hAnsi="Times New Roman" w:cs="Times New Roman"/>
                                <w:color w:val="000000" w:themeColor="text1"/>
                                <w:sz w:val="16"/>
                                <w:szCs w:val="16"/>
                              </w:rPr>
                              <w:t>нтеллект-карта</w:t>
                            </w:r>
                            <w:r w:rsidRPr="00DB54AD">
                              <w:rPr>
                                <w:rFonts w:ascii="Times New Roman" w:hAnsi="Times New Roman" w:cs="Times New Roman"/>
                                <w:color w:val="000000" w:themeColor="text1"/>
                                <w:sz w:val="16"/>
                                <w:szCs w:val="16"/>
                                <w:lang w:val="ru-RU"/>
                              </w:rPr>
                              <w:t>, м</w:t>
                            </w:r>
                            <w:r w:rsidRPr="00DB54AD">
                              <w:rPr>
                                <w:rFonts w:ascii="Times New Roman" w:hAnsi="Times New Roman" w:cs="Times New Roman"/>
                                <w:color w:val="000000" w:themeColor="text1"/>
                                <w:sz w:val="16"/>
                                <w:szCs w:val="16"/>
                              </w:rPr>
                              <w:t xml:space="preserve">етод «перевернутого» </w:t>
                            </w:r>
                            <w:r w:rsidRPr="00DB54AD">
                              <w:rPr>
                                <w:rFonts w:ascii="Times New Roman" w:hAnsi="Times New Roman" w:cs="Times New Roman"/>
                                <w:color w:val="000000" w:themeColor="text1"/>
                                <w:sz w:val="16"/>
                                <w:szCs w:val="16"/>
                                <w:lang w:val="ru-RU"/>
                              </w:rPr>
                              <w:t xml:space="preserve">  </w:t>
                            </w:r>
                            <w:r w:rsidRPr="00DB54AD">
                              <w:rPr>
                                <w:rFonts w:ascii="Times New Roman" w:hAnsi="Times New Roman" w:cs="Times New Roman"/>
                                <w:color w:val="000000" w:themeColor="text1"/>
                                <w:sz w:val="16"/>
                                <w:szCs w:val="16"/>
                              </w:rPr>
                              <w:t>обучения</w:t>
                            </w:r>
                          </w:p>
                          <w:p w14:paraId="3972EAD0" w14:textId="77777777" w:rsidR="006A129F" w:rsidRPr="00594798" w:rsidRDefault="006A129F" w:rsidP="006A129F">
                            <w:pPr>
                              <w:pStyle w:val="af6"/>
                              <w:rPr>
                                <w:rFonts w:ascii="Times New Roman" w:hAnsi="Times New Roman" w:cs="Times New Roman"/>
                                <w:bCs/>
                                <w:color w:val="000000" w:themeColor="text1"/>
                                <w:sz w:val="16"/>
                                <w:szCs w:val="16"/>
                                <w:lang w:val="ru-RU"/>
                              </w:rPr>
                            </w:pPr>
                          </w:p>
                        </w:txbxContent>
                      </v:textbox>
                    </v:rect>
                  </w:pict>
                </mc:Fallback>
              </mc:AlternateContent>
            </w:r>
            <w:r w:rsidR="006A129F" w:rsidRPr="00B615EA">
              <w:rPr>
                <w:noProof/>
                <w:color w:val="000000" w:themeColor="text1"/>
                <w:lang w:val="ru-RU"/>
              </w:rPr>
              <mc:AlternateContent>
                <mc:Choice Requires="wps">
                  <w:drawing>
                    <wp:anchor distT="0" distB="0" distL="114300" distR="114300" simplePos="0" relativeHeight="487728128" behindDoc="0" locked="0" layoutInCell="1" allowOverlap="1" wp14:anchorId="57557540" wp14:editId="047FF52A">
                      <wp:simplePos x="0" y="0"/>
                      <wp:positionH relativeFrom="margin">
                        <wp:posOffset>2569320</wp:posOffset>
                      </wp:positionH>
                      <wp:positionV relativeFrom="paragraph">
                        <wp:posOffset>2819455</wp:posOffset>
                      </wp:positionV>
                      <wp:extent cx="730885" cy="483981"/>
                      <wp:effectExtent l="0" t="0" r="18415" b="11430"/>
                      <wp:wrapNone/>
                      <wp:docPr id="2012313180" name="Прямоугольник 2012313180"/>
                      <wp:cNvGraphicFramePr/>
                      <a:graphic xmlns:a="http://schemas.openxmlformats.org/drawingml/2006/main">
                        <a:graphicData uri="http://schemas.microsoft.com/office/word/2010/wordprocessingShape">
                          <wps:wsp>
                            <wps:cNvSpPr/>
                            <wps:spPr>
                              <a:xfrm>
                                <a:off x="0" y="0"/>
                                <a:ext cx="730885" cy="483981"/>
                              </a:xfrm>
                              <a:prstGeom prst="rect">
                                <a:avLst/>
                              </a:prstGeom>
                            </wps:spPr>
                            <wps:style>
                              <a:lnRef idx="2">
                                <a:schemeClr val="dk1"/>
                              </a:lnRef>
                              <a:fillRef idx="1">
                                <a:schemeClr val="lt1"/>
                              </a:fillRef>
                              <a:effectRef idx="0">
                                <a:schemeClr val="dk1"/>
                              </a:effectRef>
                              <a:fontRef idx="minor">
                                <a:schemeClr val="dk1"/>
                              </a:fontRef>
                            </wps:style>
                            <wps:txbx>
                              <w:txbxContent>
                                <w:p w14:paraId="08A707B4" w14:textId="77777777" w:rsidR="006A129F" w:rsidRPr="00FC6B71" w:rsidRDefault="006A129F" w:rsidP="006A129F">
                                  <w:pPr>
                                    <w:jc w:val="center"/>
                                    <w:rPr>
                                      <w:sz w:val="18"/>
                                      <w:szCs w:val="18"/>
                                      <w:lang w:val="ru-RU"/>
                                    </w:rPr>
                                  </w:pPr>
                                  <w:r>
                                    <w:rPr>
                                      <w:color w:val="1D1B11" w:themeColor="background2" w:themeShade="1A"/>
                                      <w:sz w:val="18"/>
                                      <w:szCs w:val="18"/>
                                      <w:lang w:val="ru-RU"/>
                                    </w:rPr>
                                    <w:t>Средства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557540" id="Прямоугольник 2012313180" o:spid="_x0000_s1049" style="position:absolute;left:0;text-align:left;margin-left:202.3pt;margin-top:222pt;width:57.55pt;height:38.1pt;z-index:487728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" fillcolor="white [3201]" strokecolor="black [3200]" strokeweight="2pt">
                      <v:textbox>
                        <w:txbxContent>
                          <w:p w14:paraId="08A707B4" w14:textId="77777777" w:rsidR="006A129F" w:rsidRPr="00FC6B71" w:rsidRDefault="006A129F" w:rsidP="006A129F">
                            <w:pPr>
                              <w:jc w:val="center"/>
                              <w:rPr>
                                <w:sz w:val="18"/>
                                <w:szCs w:val="18"/>
                                <w:lang w:val="ru-RU"/>
                              </w:rPr>
                            </w:pPr>
                            <w:r>
                              <w:rPr>
                                <w:color w:val="1D1B11" w:themeColor="background2" w:themeShade="1A"/>
                                <w:sz w:val="18"/>
                                <w:szCs w:val="18"/>
                                <w:lang w:val="ru-RU"/>
                              </w:rPr>
                              <w:t>Средства</w:t>
                            </w:r>
                          </w:p>
                        </w:txbxContent>
                      </v:textbox>
                      <w10:wrap anchorx="margin"/>
                    </v:rect>
                  </w:pict>
                </mc:Fallback>
              </mc:AlternateContent>
            </w:r>
            <w:r w:rsidR="006A129F">
              <w:rPr>
                <w:noProof/>
                <w:color w:val="000000" w:themeColor="text1"/>
                <w:lang w:val="ru-RU"/>
              </w:rPr>
              <mc:AlternateContent>
                <mc:Choice Requires="wps">
                  <w:drawing>
                    <wp:anchor distT="0" distB="0" distL="114300" distR="114300" simplePos="0" relativeHeight="487735296" behindDoc="0" locked="0" layoutInCell="1" allowOverlap="1" wp14:anchorId="3BED08BA" wp14:editId="0F749174">
                      <wp:simplePos x="0" y="0"/>
                      <wp:positionH relativeFrom="column">
                        <wp:posOffset>443203</wp:posOffset>
                      </wp:positionH>
                      <wp:positionV relativeFrom="paragraph">
                        <wp:posOffset>441629</wp:posOffset>
                      </wp:positionV>
                      <wp:extent cx="221200" cy="2504660"/>
                      <wp:effectExtent l="101600" t="0" r="7620" b="22860"/>
                      <wp:wrapNone/>
                      <wp:docPr id="496577547" name="Соединительная линия уступом 65"/>
                      <wp:cNvGraphicFramePr/>
                      <a:graphic xmlns:a="http://schemas.openxmlformats.org/drawingml/2006/main">
                        <a:graphicData uri="http://schemas.microsoft.com/office/word/2010/wordprocessingShape">
                          <wps:wsp>
                            <wps:cNvCnPr/>
                            <wps:spPr>
                              <a:xfrm flipH="1">
                                <a:off x="0" y="0"/>
                                <a:ext cx="221200" cy="2504660"/>
                              </a:xfrm>
                              <a:prstGeom prst="bentConnector3">
                                <a:avLst>
                                  <a:gd name="adj1" fmla="val 145725"/>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5219462" id="Соединительная линия уступом 65" o:spid="_x0000_s1026" type="#_x0000_t34" style="position:absolute;margin-left:34.9pt;margin-top:34.75pt;width:17.4pt;height:197.2pt;flip:x;z-index:487735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" adj="31477" strokecolor="#4579b8 [3044]"/>
                  </w:pict>
                </mc:Fallback>
              </mc:AlternateContent>
            </w:r>
            <w:r w:rsidR="006A129F" w:rsidRPr="00B615EA">
              <w:rPr>
                <w:noProof/>
                <w:color w:val="000000" w:themeColor="text1"/>
                <w:lang w:val="ru-RU"/>
              </w:rPr>
              <mc:AlternateContent>
                <mc:Choice Requires="wps">
                  <w:drawing>
                    <wp:anchor distT="0" distB="0" distL="114300" distR="114300" simplePos="0" relativeHeight="487723008" behindDoc="0" locked="0" layoutInCell="1" allowOverlap="1" wp14:anchorId="05FCC65E" wp14:editId="4D52B29A">
                      <wp:simplePos x="0" y="0"/>
                      <wp:positionH relativeFrom="column">
                        <wp:posOffset>470176</wp:posOffset>
                      </wp:positionH>
                      <wp:positionV relativeFrom="paragraph">
                        <wp:posOffset>1078120</wp:posOffset>
                      </wp:positionV>
                      <wp:extent cx="1198052" cy="485140"/>
                      <wp:effectExtent l="0" t="0" r="8890" b="10160"/>
                      <wp:wrapNone/>
                      <wp:docPr id="282052755" name="Прямоугольник 282052755"/>
                      <wp:cNvGraphicFramePr/>
                      <a:graphic xmlns:a="http://schemas.openxmlformats.org/drawingml/2006/main">
                        <a:graphicData uri="http://schemas.microsoft.com/office/word/2010/wordprocessingShape">
                          <wps:wsp>
                            <wps:cNvSpPr/>
                            <wps:spPr>
                              <a:xfrm>
                                <a:off x="0" y="0"/>
                                <a:ext cx="1198052" cy="485140"/>
                              </a:xfrm>
                              <a:prstGeom prst="rect">
                                <a:avLst/>
                              </a:prstGeom>
                            </wps:spPr>
                            <wps:style>
                              <a:lnRef idx="2">
                                <a:schemeClr val="dk1"/>
                              </a:lnRef>
                              <a:fillRef idx="1">
                                <a:schemeClr val="lt1"/>
                              </a:fillRef>
                              <a:effectRef idx="0">
                                <a:schemeClr val="dk1"/>
                              </a:effectRef>
                              <a:fontRef idx="minor">
                                <a:schemeClr val="dk1"/>
                              </a:fontRef>
                            </wps:style>
                            <wps:txbx>
                              <w:txbxContent>
                                <w:p w14:paraId="0ADF4B93" w14:textId="77777777" w:rsidR="006A129F" w:rsidRDefault="006A129F" w:rsidP="006A129F">
                                  <w:pPr>
                                    <w:jc w:val="center"/>
                                    <w:rPr>
                                      <w:color w:val="000000" w:themeColor="text1"/>
                                      <w:sz w:val="18"/>
                                      <w:szCs w:val="18"/>
                                      <w:lang w:val="ru-RU"/>
                                    </w:rPr>
                                  </w:pPr>
                                  <w:r>
                                    <w:rPr>
                                      <w:color w:val="000000" w:themeColor="text1"/>
                                      <w:sz w:val="18"/>
                                      <w:szCs w:val="18"/>
                                      <w:lang w:val="ru-RU"/>
                                    </w:rPr>
                                    <w:t>Краткий ориентиро</w:t>
                                  </w:r>
                                </w:p>
                                <w:p w14:paraId="33630F4F" w14:textId="77777777" w:rsidR="006A129F" w:rsidRDefault="006A129F" w:rsidP="006A129F">
                                  <w:pPr>
                                    <w:jc w:val="center"/>
                                    <w:rPr>
                                      <w:color w:val="000000" w:themeColor="text1"/>
                                      <w:sz w:val="18"/>
                                      <w:szCs w:val="18"/>
                                      <w:lang w:val="ru-RU"/>
                                    </w:rPr>
                                  </w:pPr>
                                  <w:r>
                                    <w:rPr>
                                      <w:color w:val="000000" w:themeColor="text1"/>
                                      <w:sz w:val="18"/>
                                      <w:szCs w:val="18"/>
                                      <w:lang w:val="ru-RU"/>
                                    </w:rPr>
                                    <w:t>вочный тест</w:t>
                                  </w:r>
                                </w:p>
                                <w:p w14:paraId="7A4F196B" w14:textId="77777777" w:rsidR="006A129F" w:rsidRPr="00FC6B71" w:rsidRDefault="006A129F" w:rsidP="006A129F">
                                  <w:pPr>
                                    <w:jc w:val="center"/>
                                    <w:rPr>
                                      <w:color w:val="000000" w:themeColor="text1"/>
                                      <w:sz w:val="18"/>
                                      <w:szCs w:val="18"/>
                                      <w:lang w:val="ru-RU"/>
                                    </w:rPr>
                                  </w:pPr>
                                  <w:r>
                                    <w:rPr>
                                      <w:color w:val="000000" w:themeColor="text1"/>
                                      <w:sz w:val="18"/>
                                      <w:szCs w:val="18"/>
                                      <w:lang w:val="ru-RU"/>
                                    </w:rPr>
                                    <w:t>В.Н. Бузина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FCC65E" id="Прямоугольник 282052755" o:spid="_x0000_s1050" style="position:absolute;left:0;text-align:left;margin-left:37pt;margin-top:84.9pt;width:94.35pt;height:38.2pt;z-index:487723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" fillcolor="white [3201]" strokecolor="black [3200]" strokeweight="2pt">
                      <v:textbox>
                        <w:txbxContent>
                          <w:p w14:paraId="0ADF4B93" w14:textId="77777777" w:rsidR="006A129F" w:rsidRDefault="006A129F" w:rsidP="006A129F">
                            <w:pPr>
                              <w:jc w:val="center"/>
                              <w:rPr>
                                <w:color w:val="000000" w:themeColor="text1"/>
                                <w:sz w:val="18"/>
                                <w:szCs w:val="18"/>
                                <w:lang w:val="ru-RU"/>
                              </w:rPr>
                            </w:pPr>
                            <w:r>
                              <w:rPr>
                                <w:color w:val="000000" w:themeColor="text1"/>
                                <w:sz w:val="18"/>
                                <w:szCs w:val="18"/>
                                <w:lang w:val="ru-RU"/>
                              </w:rPr>
                              <w:t>Краткий ориентиро</w:t>
                            </w:r>
                          </w:p>
                          <w:p w14:paraId="33630F4F" w14:textId="77777777" w:rsidR="006A129F" w:rsidRDefault="006A129F" w:rsidP="006A129F">
                            <w:pPr>
                              <w:jc w:val="center"/>
                              <w:rPr>
                                <w:color w:val="000000" w:themeColor="text1"/>
                                <w:sz w:val="18"/>
                                <w:szCs w:val="18"/>
                                <w:lang w:val="ru-RU"/>
                              </w:rPr>
                            </w:pPr>
                            <w:r>
                              <w:rPr>
                                <w:color w:val="000000" w:themeColor="text1"/>
                                <w:sz w:val="18"/>
                                <w:szCs w:val="18"/>
                                <w:lang w:val="ru-RU"/>
                              </w:rPr>
                              <w:t>вочный тест</w:t>
                            </w:r>
                          </w:p>
                          <w:p w14:paraId="7A4F196B" w14:textId="77777777" w:rsidR="006A129F" w:rsidRPr="00FC6B71" w:rsidRDefault="006A129F" w:rsidP="006A129F">
                            <w:pPr>
                              <w:jc w:val="center"/>
                              <w:rPr>
                                <w:color w:val="000000" w:themeColor="text1"/>
                                <w:sz w:val="18"/>
                                <w:szCs w:val="18"/>
                                <w:lang w:val="ru-RU"/>
                              </w:rPr>
                            </w:pPr>
                            <w:r>
                              <w:rPr>
                                <w:color w:val="000000" w:themeColor="text1"/>
                                <w:sz w:val="18"/>
                                <w:szCs w:val="18"/>
                                <w:lang w:val="ru-RU"/>
                              </w:rPr>
                              <w:t>В.Н. Бузина</w:t>
                            </w:r>
                          </w:p>
                        </w:txbxContent>
                      </v:textbox>
                    </v:rect>
                  </w:pict>
                </mc:Fallback>
              </mc:AlternateContent>
            </w:r>
            <w:r w:rsidR="006A129F" w:rsidRPr="00B615EA">
              <w:rPr>
                <w:noProof/>
                <w:color w:val="000000" w:themeColor="text1"/>
                <w:lang w:val="ru-RU"/>
              </w:rPr>
              <mc:AlternateContent>
                <mc:Choice Requires="wps">
                  <w:drawing>
                    <wp:anchor distT="0" distB="0" distL="114300" distR="114300" simplePos="0" relativeHeight="487691264" behindDoc="0" locked="0" layoutInCell="1" allowOverlap="1" wp14:anchorId="789AAF75" wp14:editId="614A22D3">
                      <wp:simplePos x="0" y="0"/>
                      <wp:positionH relativeFrom="margin">
                        <wp:posOffset>470176</wp:posOffset>
                      </wp:positionH>
                      <wp:positionV relativeFrom="paragraph">
                        <wp:posOffset>632847</wp:posOffset>
                      </wp:positionV>
                      <wp:extent cx="1174198" cy="374015"/>
                      <wp:effectExtent l="0" t="0" r="6985" b="6985"/>
                      <wp:wrapNone/>
                      <wp:docPr id="917550849" name="Прямоугольник 917550849"/>
                      <wp:cNvGraphicFramePr/>
                      <a:graphic xmlns:a="http://schemas.openxmlformats.org/drawingml/2006/main">
                        <a:graphicData uri="http://schemas.microsoft.com/office/word/2010/wordprocessingShape">
                          <wps:wsp>
                            <wps:cNvSpPr/>
                            <wps:spPr>
                              <a:xfrm>
                                <a:off x="0" y="0"/>
                                <a:ext cx="1174198" cy="374015"/>
                              </a:xfrm>
                              <a:prstGeom prst="rect">
                                <a:avLst/>
                              </a:prstGeom>
                            </wps:spPr>
                            <wps:style>
                              <a:lnRef idx="2">
                                <a:schemeClr val="dk1"/>
                              </a:lnRef>
                              <a:fillRef idx="1">
                                <a:schemeClr val="lt1"/>
                              </a:fillRef>
                              <a:effectRef idx="0">
                                <a:schemeClr val="dk1"/>
                              </a:effectRef>
                              <a:fontRef idx="minor">
                                <a:schemeClr val="dk1"/>
                              </a:fontRef>
                            </wps:style>
                            <wps:txbx>
                              <w:txbxContent>
                                <w:p w14:paraId="478F2843" w14:textId="77777777" w:rsidR="006A129F" w:rsidRPr="00FC6B71" w:rsidRDefault="006A129F" w:rsidP="006A129F">
                                  <w:pPr>
                                    <w:jc w:val="center"/>
                                    <w:rPr>
                                      <w:sz w:val="18"/>
                                      <w:szCs w:val="18"/>
                                      <w:lang w:val="ru-RU"/>
                                    </w:rPr>
                                  </w:pPr>
                                  <w:r>
                                    <w:rPr>
                                      <w:color w:val="1D1B11" w:themeColor="background2" w:themeShade="1A"/>
                                      <w:sz w:val="18"/>
                                      <w:szCs w:val="18"/>
                                      <w:lang w:val="ru-RU"/>
                                    </w:rPr>
                                    <w:t xml:space="preserve">Общие умственные способности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9AAF75" id="Прямоугольник 917550849" o:spid="_x0000_s1051" style="position:absolute;left:0;text-align:left;margin-left:37pt;margin-top:49.85pt;width:92.45pt;height:29.45pt;z-index:487691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" fillcolor="white [3201]" strokecolor="black [3200]" strokeweight="2pt">
                      <v:textbox>
                        <w:txbxContent>
                          <w:p w14:paraId="478F2843" w14:textId="77777777" w:rsidR="006A129F" w:rsidRPr="00FC6B71" w:rsidRDefault="006A129F" w:rsidP="006A129F">
                            <w:pPr>
                              <w:jc w:val="center"/>
                              <w:rPr>
                                <w:sz w:val="18"/>
                                <w:szCs w:val="18"/>
                                <w:lang w:val="ru-RU"/>
                              </w:rPr>
                            </w:pPr>
                            <w:r>
                              <w:rPr>
                                <w:color w:val="1D1B11" w:themeColor="background2" w:themeShade="1A"/>
                                <w:sz w:val="18"/>
                                <w:szCs w:val="18"/>
                                <w:lang w:val="ru-RU"/>
                              </w:rPr>
                              <w:t xml:space="preserve">Общие умственные способности </w:t>
                            </w:r>
                          </w:p>
                        </w:txbxContent>
                      </v:textbox>
                      <w10:wrap anchorx="margin"/>
                    </v:rect>
                  </w:pict>
                </mc:Fallback>
              </mc:AlternateContent>
            </w:r>
            <w:r w:rsidR="006A129F" w:rsidRPr="00B615EA">
              <w:rPr>
                <w:noProof/>
                <w:color w:val="000000" w:themeColor="text1"/>
                <w:lang w:val="ru-RU"/>
              </w:rPr>
              <mc:AlternateContent>
                <mc:Choice Requires="wps">
                  <w:drawing>
                    <wp:anchor distT="0" distB="0" distL="114300" distR="114300" simplePos="0" relativeHeight="487726080" behindDoc="0" locked="0" layoutInCell="1" allowOverlap="1" wp14:anchorId="7426D423" wp14:editId="10A53A9A">
                      <wp:simplePos x="0" y="0"/>
                      <wp:positionH relativeFrom="margin">
                        <wp:posOffset>-1069866</wp:posOffset>
                      </wp:positionH>
                      <wp:positionV relativeFrom="paragraph">
                        <wp:posOffset>2647438</wp:posOffset>
                      </wp:positionV>
                      <wp:extent cx="2319295" cy="278130"/>
                      <wp:effectExtent l="4445" t="0" r="9525" b="9525"/>
                      <wp:wrapNone/>
                      <wp:docPr id="47937323" name="Прямоугольник 47937323"/>
                      <wp:cNvGraphicFramePr/>
                      <a:graphic xmlns:a="http://schemas.openxmlformats.org/drawingml/2006/main">
                        <a:graphicData uri="http://schemas.microsoft.com/office/word/2010/wordprocessingShape">
                          <wps:wsp>
                            <wps:cNvSpPr/>
                            <wps:spPr>
                              <a:xfrm rot="16200000">
                                <a:off x="0" y="0"/>
                                <a:ext cx="2319295" cy="278130"/>
                              </a:xfrm>
                              <a:prstGeom prst="rect">
                                <a:avLst/>
                              </a:prstGeom>
                            </wps:spPr>
                            <wps:style>
                              <a:lnRef idx="2">
                                <a:schemeClr val="dk1"/>
                              </a:lnRef>
                              <a:fillRef idx="1">
                                <a:schemeClr val="lt1"/>
                              </a:fillRef>
                              <a:effectRef idx="0">
                                <a:schemeClr val="dk1"/>
                              </a:effectRef>
                              <a:fontRef idx="minor">
                                <a:schemeClr val="dk1"/>
                              </a:fontRef>
                            </wps:style>
                            <wps:txbx>
                              <w:txbxContent>
                                <w:p w14:paraId="5A087F0F" w14:textId="77777777" w:rsidR="006A129F" w:rsidRPr="00FB14C7" w:rsidRDefault="006A129F" w:rsidP="006A129F">
                                  <w:pPr>
                                    <w:ind w:right="-460"/>
                                    <w:jc w:val="center"/>
                                    <w:rPr>
                                      <w:b/>
                                      <w:bCs/>
                                      <w:color w:val="000000" w:themeColor="text1"/>
                                      <w:sz w:val="18"/>
                                      <w:szCs w:val="18"/>
                                      <w:lang w:val="ru-RU"/>
                                    </w:rPr>
                                  </w:pPr>
                                  <w:r>
                                    <w:rPr>
                                      <w:b/>
                                      <w:bCs/>
                                      <w:color w:val="000000" w:themeColor="text1"/>
                                      <w:sz w:val="18"/>
                                      <w:szCs w:val="18"/>
                                      <w:lang w:val="ru-RU"/>
                                    </w:rPr>
                                    <w:t xml:space="preserve">Формирующий </w:t>
                                  </w:r>
                                  <w:r w:rsidRPr="00FB14C7">
                                    <w:rPr>
                                      <w:b/>
                                      <w:bCs/>
                                      <w:color w:val="000000" w:themeColor="text1"/>
                                      <w:sz w:val="18"/>
                                      <w:szCs w:val="18"/>
                                      <w:lang w:val="ru-RU"/>
                                    </w:rPr>
                                    <w:t xml:space="preserve"> этап</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26D423" id="Прямоугольник 47937323" o:spid="_x0000_s1052" style="position:absolute;left:0;text-align:left;margin-left:-84.25pt;margin-top:208.45pt;width:182.6pt;height:21.9pt;rotation:-90;z-index:487726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" fillcolor="white [3201]" strokecolor="black [3200]" strokeweight="2pt">
                      <v:textbox>
                        <w:txbxContent>
                          <w:p w14:paraId="5A087F0F" w14:textId="77777777" w:rsidR="006A129F" w:rsidRPr="00FB14C7" w:rsidRDefault="006A129F" w:rsidP="006A129F">
                            <w:pPr>
                              <w:ind w:right="-460"/>
                              <w:jc w:val="center"/>
                              <w:rPr>
                                <w:b/>
                                <w:bCs/>
                                <w:color w:val="000000" w:themeColor="text1"/>
                                <w:sz w:val="18"/>
                                <w:szCs w:val="18"/>
                                <w:lang w:val="ru-RU"/>
                              </w:rPr>
                            </w:pPr>
                            <w:r>
                              <w:rPr>
                                <w:b/>
                                <w:bCs/>
                                <w:color w:val="000000" w:themeColor="text1"/>
                                <w:sz w:val="18"/>
                                <w:szCs w:val="18"/>
                                <w:lang w:val="ru-RU"/>
                              </w:rPr>
                              <w:t xml:space="preserve">Формирующий </w:t>
                            </w:r>
                            <w:r w:rsidRPr="00FB14C7">
                              <w:rPr>
                                <w:b/>
                                <w:bCs/>
                                <w:color w:val="000000" w:themeColor="text1"/>
                                <w:sz w:val="18"/>
                                <w:szCs w:val="18"/>
                                <w:lang w:val="ru-RU"/>
                              </w:rPr>
                              <w:t xml:space="preserve"> этап</w:t>
                            </w:r>
                          </w:p>
                        </w:txbxContent>
                      </v:textbox>
                      <w10:wrap anchorx="margin"/>
                    </v:rect>
                  </w:pict>
                </mc:Fallback>
              </mc:AlternateContent>
            </w:r>
            <w:r w:rsidR="006A129F" w:rsidRPr="00B615EA">
              <w:rPr>
                <w:noProof/>
                <w:color w:val="000000" w:themeColor="text1"/>
                <w:lang w:val="ru-RU"/>
              </w:rPr>
              <mc:AlternateContent>
                <mc:Choice Requires="wps">
                  <w:drawing>
                    <wp:anchor distT="0" distB="0" distL="114300" distR="114300" simplePos="0" relativeHeight="487724032" behindDoc="0" locked="0" layoutInCell="1" allowOverlap="1" wp14:anchorId="2DC5F166" wp14:editId="1DCAAC86">
                      <wp:simplePos x="0" y="0"/>
                      <wp:positionH relativeFrom="column">
                        <wp:posOffset>1731095</wp:posOffset>
                      </wp:positionH>
                      <wp:positionV relativeFrom="paragraph">
                        <wp:posOffset>1075339</wp:posOffset>
                      </wp:positionV>
                      <wp:extent cx="1320165" cy="485140"/>
                      <wp:effectExtent l="0" t="0" r="13335" b="10160"/>
                      <wp:wrapNone/>
                      <wp:docPr id="279593504" name="Прямоугольник 279593504"/>
                      <wp:cNvGraphicFramePr/>
                      <a:graphic xmlns:a="http://schemas.openxmlformats.org/drawingml/2006/main">
                        <a:graphicData uri="http://schemas.microsoft.com/office/word/2010/wordprocessingShape">
                          <wps:wsp>
                            <wps:cNvSpPr/>
                            <wps:spPr>
                              <a:xfrm>
                                <a:off x="0" y="0"/>
                                <a:ext cx="1320165" cy="485140"/>
                              </a:xfrm>
                              <a:prstGeom prst="rect">
                                <a:avLst/>
                              </a:prstGeom>
                            </wps:spPr>
                            <wps:style>
                              <a:lnRef idx="2">
                                <a:schemeClr val="dk1"/>
                              </a:lnRef>
                              <a:fillRef idx="1">
                                <a:schemeClr val="lt1"/>
                              </a:fillRef>
                              <a:effectRef idx="0">
                                <a:schemeClr val="dk1"/>
                              </a:effectRef>
                              <a:fontRef idx="minor">
                                <a:schemeClr val="dk1"/>
                              </a:fontRef>
                            </wps:style>
                            <wps:txbx>
                              <w:txbxContent>
                                <w:p w14:paraId="12FF51CC" w14:textId="77777777" w:rsidR="006A129F" w:rsidRPr="00FC6B71" w:rsidRDefault="006A129F" w:rsidP="006A129F">
                                  <w:pPr>
                                    <w:jc w:val="center"/>
                                    <w:rPr>
                                      <w:color w:val="000000" w:themeColor="text1"/>
                                      <w:sz w:val="18"/>
                                      <w:szCs w:val="18"/>
                                      <w:lang w:val="ru-RU"/>
                                    </w:rPr>
                                  </w:pPr>
                                  <w:r>
                                    <w:rPr>
                                      <w:color w:val="000000" w:themeColor="text1"/>
                                      <w:sz w:val="18"/>
                                      <w:szCs w:val="18"/>
                                      <w:lang w:val="ru-RU"/>
                                    </w:rPr>
                                    <w:t>Диагностика личной креативности Е.Е.Туник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C5F166" id="Прямоугольник 279593504" o:spid="_x0000_s1053" style="position:absolute;left:0;text-align:left;margin-left:136.3pt;margin-top:84.65pt;width:103.95pt;height:38.2pt;z-index:487724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" fillcolor="white [3201]" strokecolor="black [3200]" strokeweight="2pt">
                      <v:textbox>
                        <w:txbxContent>
                          <w:p w14:paraId="12FF51CC" w14:textId="77777777" w:rsidR="006A129F" w:rsidRPr="00FC6B71" w:rsidRDefault="006A129F" w:rsidP="006A129F">
                            <w:pPr>
                              <w:jc w:val="center"/>
                              <w:rPr>
                                <w:color w:val="000000" w:themeColor="text1"/>
                                <w:sz w:val="18"/>
                                <w:szCs w:val="18"/>
                                <w:lang w:val="ru-RU"/>
                              </w:rPr>
                            </w:pPr>
                            <w:r>
                              <w:rPr>
                                <w:color w:val="000000" w:themeColor="text1"/>
                                <w:sz w:val="18"/>
                                <w:szCs w:val="18"/>
                                <w:lang w:val="ru-RU"/>
                              </w:rPr>
                              <w:t>Диагностика личной креативности Е.Е.Туник</w:t>
                            </w:r>
                          </w:p>
                        </w:txbxContent>
                      </v:textbox>
                    </v:rect>
                  </w:pict>
                </mc:Fallback>
              </mc:AlternateContent>
            </w:r>
            <w:r w:rsidR="006A129F" w:rsidRPr="00B615EA">
              <w:rPr>
                <w:noProof/>
                <w:color w:val="000000" w:themeColor="text1"/>
                <w:lang w:val="ru-RU"/>
              </w:rPr>
              <mc:AlternateContent>
                <mc:Choice Requires="wps">
                  <w:drawing>
                    <wp:anchor distT="0" distB="0" distL="114300" distR="114300" simplePos="0" relativeHeight="487678976" behindDoc="0" locked="0" layoutInCell="1" allowOverlap="1" wp14:anchorId="03495BB0" wp14:editId="62068A89">
                      <wp:simplePos x="0" y="0"/>
                      <wp:positionH relativeFrom="margin">
                        <wp:posOffset>-829241</wp:posOffset>
                      </wp:positionH>
                      <wp:positionV relativeFrom="paragraph">
                        <wp:posOffset>509588</wp:posOffset>
                      </wp:positionV>
                      <wp:extent cx="1870241" cy="304165"/>
                      <wp:effectExtent l="0" t="4445" r="17780" b="17780"/>
                      <wp:wrapNone/>
                      <wp:docPr id="6" name="Прямоугольник 6"/>
                      <wp:cNvGraphicFramePr/>
                      <a:graphic xmlns:a="http://schemas.openxmlformats.org/drawingml/2006/main">
                        <a:graphicData uri="http://schemas.microsoft.com/office/word/2010/wordprocessingShape">
                          <wps:wsp>
                            <wps:cNvSpPr/>
                            <wps:spPr>
                              <a:xfrm rot="16200000">
                                <a:off x="0" y="0"/>
                                <a:ext cx="1870241" cy="304165"/>
                              </a:xfrm>
                              <a:prstGeom prst="rect">
                                <a:avLst/>
                              </a:prstGeom>
                            </wps:spPr>
                            <wps:style>
                              <a:lnRef idx="2">
                                <a:schemeClr val="dk1"/>
                              </a:lnRef>
                              <a:fillRef idx="1">
                                <a:schemeClr val="lt1"/>
                              </a:fillRef>
                              <a:effectRef idx="0">
                                <a:schemeClr val="dk1"/>
                              </a:effectRef>
                              <a:fontRef idx="minor">
                                <a:schemeClr val="dk1"/>
                              </a:fontRef>
                            </wps:style>
                            <wps:txbx>
                              <w:txbxContent>
                                <w:p w14:paraId="67F1AF70" w14:textId="77777777" w:rsidR="006A129F" w:rsidRPr="00965115" w:rsidRDefault="006A129F" w:rsidP="006A129F">
                                  <w:pPr>
                                    <w:jc w:val="center"/>
                                    <w:rPr>
                                      <w:b/>
                                      <w:bCs/>
                                      <w:sz w:val="18"/>
                                      <w:szCs w:val="18"/>
                                      <w:lang w:val="ru-RU"/>
                                    </w:rPr>
                                  </w:pPr>
                                  <w:r w:rsidRPr="00965115">
                                    <w:rPr>
                                      <w:b/>
                                      <w:bCs/>
                                      <w:color w:val="1D1B11" w:themeColor="background2" w:themeShade="1A"/>
                                      <w:sz w:val="18"/>
                                      <w:szCs w:val="18"/>
                                      <w:lang w:val="ru-RU"/>
                                    </w:rPr>
                                    <w:t>Диагностический этап</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495BB0" id="Прямоугольник 6" o:spid="_x0000_s1054" style="position:absolute;left:0;text-align:left;margin-left:-65.3pt;margin-top:40.15pt;width:147.25pt;height:23.95pt;rotation:-90;z-index:487678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" fillcolor="white [3201]" strokecolor="black [3200]" strokeweight="2pt">
                      <v:textbox>
                        <w:txbxContent>
                          <w:p w14:paraId="67F1AF70" w14:textId="77777777" w:rsidR="006A129F" w:rsidRPr="00965115" w:rsidRDefault="006A129F" w:rsidP="006A129F">
                            <w:pPr>
                              <w:jc w:val="center"/>
                              <w:rPr>
                                <w:b/>
                                <w:bCs/>
                                <w:sz w:val="18"/>
                                <w:szCs w:val="18"/>
                                <w:lang w:val="ru-RU"/>
                              </w:rPr>
                            </w:pPr>
                            <w:r w:rsidRPr="00965115">
                              <w:rPr>
                                <w:b/>
                                <w:bCs/>
                                <w:color w:val="1D1B11" w:themeColor="background2" w:themeShade="1A"/>
                                <w:sz w:val="18"/>
                                <w:szCs w:val="18"/>
                                <w:lang w:val="ru-RU"/>
                              </w:rPr>
                              <w:t>Диагностический этап</w:t>
                            </w:r>
                          </w:p>
                        </w:txbxContent>
                      </v:textbox>
                      <w10:wrap anchorx="margin"/>
                    </v:rect>
                  </w:pict>
                </mc:Fallback>
              </mc:AlternateContent>
            </w:r>
            <w:r w:rsidR="006A129F" w:rsidRPr="00B615EA">
              <w:rPr>
                <w:noProof/>
                <w:color w:val="000000" w:themeColor="text1"/>
                <w:lang w:val="ru-RU"/>
              </w:rPr>
              <mc:AlternateContent>
                <mc:Choice Requires="wps">
                  <w:drawing>
                    <wp:anchor distT="0" distB="0" distL="114300" distR="114300" simplePos="0" relativeHeight="487693312" behindDoc="0" locked="0" layoutInCell="1" allowOverlap="1" wp14:anchorId="474BAD84" wp14:editId="3D4C7B18">
                      <wp:simplePos x="0" y="0"/>
                      <wp:positionH relativeFrom="margin">
                        <wp:posOffset>4950143</wp:posOffset>
                      </wp:positionH>
                      <wp:positionV relativeFrom="paragraph">
                        <wp:posOffset>2854173</wp:posOffset>
                      </wp:positionV>
                      <wp:extent cx="1677035" cy="495382"/>
                      <wp:effectExtent l="0" t="6032" r="18732" b="18733"/>
                      <wp:wrapNone/>
                      <wp:docPr id="5" name="Прямоугольник 5"/>
                      <wp:cNvGraphicFramePr/>
                      <a:graphic xmlns:a="http://schemas.openxmlformats.org/drawingml/2006/main">
                        <a:graphicData uri="http://schemas.microsoft.com/office/word/2010/wordprocessingShape">
                          <wps:wsp>
                            <wps:cNvSpPr/>
                            <wps:spPr>
                              <a:xfrm rot="16200000">
                                <a:off x="0" y="0"/>
                                <a:ext cx="1677035" cy="495382"/>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2DE1FA9" w14:textId="77777777" w:rsidR="006A129F" w:rsidRDefault="006A129F" w:rsidP="006A129F">
                                  <w:pPr>
                                    <w:pStyle w:val="af6"/>
                                    <w:jc w:val="center"/>
                                    <w:rPr>
                                      <w:rFonts w:ascii="Times New Roman" w:hAnsi="Times New Roman" w:cs="Times New Roman"/>
                                      <w:sz w:val="18"/>
                                      <w:szCs w:val="18"/>
                                      <w:lang w:val="ru-RU"/>
                                    </w:rPr>
                                  </w:pPr>
                                  <w:r w:rsidRPr="0068172E">
                                    <w:rPr>
                                      <w:rFonts w:ascii="Times New Roman" w:hAnsi="Times New Roman" w:cs="Times New Roman"/>
                                      <w:sz w:val="18"/>
                                      <w:szCs w:val="18"/>
                                    </w:rPr>
                                    <w:t xml:space="preserve">Дидактический </w:t>
                                  </w:r>
                                </w:p>
                                <w:p w14:paraId="2E7177CD" w14:textId="77777777" w:rsidR="006A129F" w:rsidRPr="00FC6B71" w:rsidRDefault="006A129F" w:rsidP="006A129F">
                                  <w:pPr>
                                    <w:pStyle w:val="af6"/>
                                    <w:jc w:val="center"/>
                                    <w:rPr>
                                      <w:rFonts w:ascii="Times New Roman" w:hAnsi="Times New Roman" w:cs="Times New Roman"/>
                                      <w:b/>
                                      <w:bCs/>
                                      <w:i/>
                                      <w:sz w:val="18"/>
                                      <w:szCs w:val="18"/>
                                    </w:rPr>
                                  </w:pPr>
                                  <w:r w:rsidRPr="0068172E">
                                    <w:rPr>
                                      <w:rFonts w:ascii="Times New Roman" w:hAnsi="Times New Roman" w:cs="Times New Roman"/>
                                      <w:sz w:val="18"/>
                                      <w:szCs w:val="18"/>
                                    </w:rPr>
                                    <w:t>инструментарий формирующего этапа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4BAD84" id="Прямоугольник 5" o:spid="_x0000_s1055" style="position:absolute;left:0;text-align:left;margin-left:389.8pt;margin-top:224.75pt;width:132.05pt;height:39pt;rotation:-90;z-index:487693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" fillcolor="white [3201]" strokecolor="black [3213]" strokeweight="2pt">
                      <v:textbox>
                        <w:txbxContent>
                          <w:p w14:paraId="52DE1FA9" w14:textId="77777777" w:rsidR="006A129F" w:rsidRDefault="006A129F" w:rsidP="006A129F">
                            <w:pPr>
                              <w:pStyle w:val="af6"/>
                              <w:jc w:val="center"/>
                              <w:rPr>
                                <w:rFonts w:ascii="Times New Roman" w:hAnsi="Times New Roman" w:cs="Times New Roman"/>
                                <w:sz w:val="18"/>
                                <w:szCs w:val="18"/>
                                <w:lang w:val="ru-RU"/>
                              </w:rPr>
                            </w:pPr>
                            <w:r w:rsidRPr="0068172E">
                              <w:rPr>
                                <w:rFonts w:ascii="Times New Roman" w:hAnsi="Times New Roman" w:cs="Times New Roman"/>
                                <w:sz w:val="18"/>
                                <w:szCs w:val="18"/>
                              </w:rPr>
                              <w:t xml:space="preserve">Дидактический </w:t>
                            </w:r>
                          </w:p>
                          <w:p w14:paraId="2E7177CD" w14:textId="77777777" w:rsidR="006A129F" w:rsidRPr="00FC6B71" w:rsidRDefault="006A129F" w:rsidP="006A129F">
                            <w:pPr>
                              <w:pStyle w:val="af6"/>
                              <w:jc w:val="center"/>
                              <w:rPr>
                                <w:rFonts w:ascii="Times New Roman" w:hAnsi="Times New Roman" w:cs="Times New Roman"/>
                                <w:b/>
                                <w:bCs/>
                                <w:i/>
                                <w:sz w:val="18"/>
                                <w:szCs w:val="18"/>
                              </w:rPr>
                            </w:pPr>
                            <w:r w:rsidRPr="0068172E">
                              <w:rPr>
                                <w:rFonts w:ascii="Times New Roman" w:hAnsi="Times New Roman" w:cs="Times New Roman"/>
                                <w:sz w:val="18"/>
                                <w:szCs w:val="18"/>
                              </w:rPr>
                              <w:t>инструментарий формирующего этапа</w:t>
                            </w:r>
                          </w:p>
                        </w:txbxContent>
                      </v:textbox>
                      <w10:wrap anchorx="margin"/>
                    </v:rect>
                  </w:pict>
                </mc:Fallback>
              </mc:AlternateContent>
            </w:r>
            <w:r w:rsidR="006A129F" w:rsidRPr="00B615EA">
              <w:rPr>
                <w:noProof/>
                <w:color w:val="000000" w:themeColor="text1"/>
                <w:lang w:val="ru-RU"/>
              </w:rPr>
              <mc:AlternateContent>
                <mc:Choice Requires="wps">
                  <w:drawing>
                    <wp:anchor distT="0" distB="0" distL="114300" distR="114300" simplePos="0" relativeHeight="487719936" behindDoc="0" locked="0" layoutInCell="1" allowOverlap="1" wp14:anchorId="3A1B0EE7" wp14:editId="3B177CD3">
                      <wp:simplePos x="0" y="0"/>
                      <wp:positionH relativeFrom="column">
                        <wp:posOffset>1668339</wp:posOffset>
                      </wp:positionH>
                      <wp:positionV relativeFrom="paragraph">
                        <wp:posOffset>598529</wp:posOffset>
                      </wp:positionV>
                      <wp:extent cx="90805" cy="67310"/>
                      <wp:effectExtent l="25400" t="0" r="23495" b="21590"/>
                      <wp:wrapNone/>
                      <wp:docPr id="2008193397" name="Стрелка: вниз 3"/>
                      <wp:cNvGraphicFramePr/>
                      <a:graphic xmlns:a="http://schemas.openxmlformats.org/drawingml/2006/main">
                        <a:graphicData uri="http://schemas.microsoft.com/office/word/2010/wordprocessingShape">
                          <wps:wsp>
                            <wps:cNvSpPr/>
                            <wps:spPr>
                              <a:xfrm>
                                <a:off x="0" y="0"/>
                                <a:ext cx="90805" cy="6731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65BF6B" id="Стрелка: вниз 3" o:spid="_x0000_s1026" type="#_x0000_t67" style="position:absolute;margin-left:131.35pt;margin-top:47.15pt;width:7.15pt;height:5.3pt;z-index:487719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" adj="10800" fillcolor="#4f81bd [3204]" strokecolor="#243f60 [1604]" strokeweight="2pt"/>
                  </w:pict>
                </mc:Fallback>
              </mc:AlternateContent>
            </w:r>
            <w:r w:rsidR="006A129F" w:rsidRPr="00B615EA">
              <w:rPr>
                <w:noProof/>
                <w:color w:val="000000" w:themeColor="text1"/>
                <w:lang w:val="ru-RU"/>
              </w:rPr>
              <mc:AlternateContent>
                <mc:Choice Requires="wps">
                  <w:drawing>
                    <wp:anchor distT="0" distB="0" distL="114300" distR="114300" simplePos="0" relativeHeight="487686144" behindDoc="0" locked="0" layoutInCell="1" allowOverlap="1" wp14:anchorId="0F1C7A61" wp14:editId="528F98E7">
                      <wp:simplePos x="0" y="0"/>
                      <wp:positionH relativeFrom="margin">
                        <wp:posOffset>694690</wp:posOffset>
                      </wp:positionH>
                      <wp:positionV relativeFrom="paragraph">
                        <wp:posOffset>338455</wp:posOffset>
                      </wp:positionV>
                      <wp:extent cx="2047240" cy="234950"/>
                      <wp:effectExtent l="0" t="0" r="10160" b="19050"/>
                      <wp:wrapNone/>
                      <wp:docPr id="1247698679" name="Прямоугольник 1247698679"/>
                      <wp:cNvGraphicFramePr/>
                      <a:graphic xmlns:a="http://schemas.openxmlformats.org/drawingml/2006/main">
                        <a:graphicData uri="http://schemas.microsoft.com/office/word/2010/wordprocessingShape">
                          <wps:wsp>
                            <wps:cNvSpPr/>
                            <wps:spPr>
                              <a:xfrm>
                                <a:off x="0" y="0"/>
                                <a:ext cx="2047240" cy="234950"/>
                              </a:xfrm>
                              <a:prstGeom prst="rect">
                                <a:avLst/>
                              </a:prstGeom>
                            </wps:spPr>
                            <wps:style>
                              <a:lnRef idx="2">
                                <a:schemeClr val="dk1"/>
                              </a:lnRef>
                              <a:fillRef idx="1">
                                <a:schemeClr val="lt1"/>
                              </a:fillRef>
                              <a:effectRef idx="0">
                                <a:schemeClr val="dk1"/>
                              </a:effectRef>
                              <a:fontRef idx="minor">
                                <a:schemeClr val="dk1"/>
                              </a:fontRef>
                            </wps:style>
                            <wps:txbx>
                              <w:txbxContent>
                                <w:p w14:paraId="520DD268" w14:textId="77777777" w:rsidR="006A129F" w:rsidRPr="00FC6B71" w:rsidRDefault="006A129F" w:rsidP="006A129F">
                                  <w:pPr>
                                    <w:jc w:val="center"/>
                                    <w:rPr>
                                      <w:sz w:val="18"/>
                                      <w:szCs w:val="18"/>
                                      <w:lang w:val="ru-RU"/>
                                    </w:rPr>
                                  </w:pPr>
                                  <w:r>
                                    <w:rPr>
                                      <w:color w:val="1D1B11" w:themeColor="background2" w:themeShade="1A"/>
                                      <w:sz w:val="18"/>
                                      <w:szCs w:val="18"/>
                                      <w:lang w:val="ru-RU"/>
                                    </w:rPr>
                                    <w:t>Когнитивные способности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1C7A61" id="Прямоугольник 1247698679" o:spid="_x0000_s1056" style="position:absolute;left:0;text-align:left;margin-left:54.7pt;margin-top:26.65pt;width:161.2pt;height:18.5pt;z-index:487686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" fillcolor="white [3201]" strokecolor="black [3200]" strokeweight="2pt">
                      <v:textbox>
                        <w:txbxContent>
                          <w:p w14:paraId="520DD268" w14:textId="77777777" w:rsidR="006A129F" w:rsidRPr="00FC6B71" w:rsidRDefault="006A129F" w:rsidP="006A129F">
                            <w:pPr>
                              <w:jc w:val="center"/>
                              <w:rPr>
                                <w:sz w:val="18"/>
                                <w:szCs w:val="18"/>
                                <w:lang w:val="ru-RU"/>
                              </w:rPr>
                            </w:pPr>
                            <w:r>
                              <w:rPr>
                                <w:color w:val="1D1B11" w:themeColor="background2" w:themeShade="1A"/>
                                <w:sz w:val="18"/>
                                <w:szCs w:val="18"/>
                                <w:lang w:val="ru-RU"/>
                              </w:rPr>
                              <w:t>Когнитивные способности</w:t>
                            </w:r>
                          </w:p>
                        </w:txbxContent>
                      </v:textbox>
                      <w10:wrap anchorx="margin"/>
                    </v:rect>
                  </w:pict>
                </mc:Fallback>
              </mc:AlternateContent>
            </w:r>
            <w:r w:rsidR="006A129F" w:rsidRPr="00B615EA">
              <w:rPr>
                <w:noProof/>
                <w:color w:val="000000" w:themeColor="text1"/>
                <w:lang w:val="ru-RU"/>
              </w:rPr>
              <mc:AlternateContent>
                <mc:Choice Requires="wps">
                  <w:drawing>
                    <wp:anchor distT="0" distB="0" distL="114300" distR="114300" simplePos="0" relativeHeight="487689216" behindDoc="0" locked="0" layoutInCell="1" allowOverlap="1" wp14:anchorId="69E9C290" wp14:editId="47D9F6B0">
                      <wp:simplePos x="0" y="0"/>
                      <wp:positionH relativeFrom="column">
                        <wp:posOffset>4193540</wp:posOffset>
                      </wp:positionH>
                      <wp:positionV relativeFrom="paragraph">
                        <wp:posOffset>253917</wp:posOffset>
                      </wp:positionV>
                      <wp:extent cx="45085" cy="85725"/>
                      <wp:effectExtent l="12700" t="0" r="31115" b="28575"/>
                      <wp:wrapNone/>
                      <wp:docPr id="812682551" name="Стрелка: вниз 3"/>
                      <wp:cNvGraphicFramePr/>
                      <a:graphic xmlns:a="http://schemas.openxmlformats.org/drawingml/2006/main">
                        <a:graphicData uri="http://schemas.microsoft.com/office/word/2010/wordprocessingShape">
                          <wps:wsp>
                            <wps:cNvSpPr/>
                            <wps:spPr>
                              <a:xfrm flipH="1">
                                <a:off x="0" y="0"/>
                                <a:ext cx="45085" cy="8572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59E160" id="Стрелка: вниз 3" o:spid="_x0000_s1026" type="#_x0000_t67" style="position:absolute;margin-left:330.2pt;margin-top:20pt;width:3.55pt;height:6.75pt;flip:x;z-index:487689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" adj="15920" fillcolor="#4f81bd [3204]" strokecolor="#243f60 [1604]" strokeweight="2pt"/>
                  </w:pict>
                </mc:Fallback>
              </mc:AlternateContent>
            </w:r>
            <w:r w:rsidR="006A129F" w:rsidRPr="00B615EA">
              <w:rPr>
                <w:noProof/>
                <w:color w:val="000000" w:themeColor="text1"/>
                <w:lang w:val="ru-RU"/>
              </w:rPr>
              <mc:AlternateContent>
                <mc:Choice Requires="wps">
                  <w:drawing>
                    <wp:anchor distT="0" distB="0" distL="114300" distR="114300" simplePos="0" relativeHeight="487688192" behindDoc="0" locked="0" layoutInCell="1" allowOverlap="1" wp14:anchorId="0FD998C1" wp14:editId="29C5DD49">
                      <wp:simplePos x="0" y="0"/>
                      <wp:positionH relativeFrom="column">
                        <wp:posOffset>1980565</wp:posOffset>
                      </wp:positionH>
                      <wp:positionV relativeFrom="paragraph">
                        <wp:posOffset>260985</wp:posOffset>
                      </wp:positionV>
                      <wp:extent cx="45085" cy="78105"/>
                      <wp:effectExtent l="12700" t="0" r="31115" b="23495"/>
                      <wp:wrapNone/>
                      <wp:docPr id="110816971" name="Стрелка: вниз 3"/>
                      <wp:cNvGraphicFramePr/>
                      <a:graphic xmlns:a="http://schemas.openxmlformats.org/drawingml/2006/main">
                        <a:graphicData uri="http://schemas.microsoft.com/office/word/2010/wordprocessingShape">
                          <wps:wsp>
                            <wps:cNvSpPr/>
                            <wps:spPr>
                              <a:xfrm flipH="1">
                                <a:off x="0" y="0"/>
                                <a:ext cx="45085" cy="7810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CC66E5" id="Стрелка: вниз 3" o:spid="_x0000_s1026" type="#_x0000_t67" style="position:absolute;margin-left:155.95pt;margin-top:20.55pt;width:3.55pt;height:6.15pt;flip:x;z-index:487688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" adj="15366" fillcolor="#4f81bd [3204]" strokecolor="#243f60 [1604]" strokeweight="2pt"/>
                  </w:pict>
                </mc:Fallback>
              </mc:AlternateContent>
            </w:r>
          </w:p>
        </w:tc>
      </w:tr>
      <w:tr w:rsidR="006A129F" w:rsidRPr="002363F1" w14:paraId="6DC1CE20" w14:textId="77777777" w:rsidTr="00B94B8E">
        <w:trPr>
          <w:trHeight w:val="4358"/>
        </w:trPr>
        <w:tc>
          <w:tcPr>
            <w:tcW w:w="9634" w:type="dxa"/>
            <w:tcBorders>
              <w:top w:val="single" w:sz="4" w:space="0" w:color="auto"/>
              <w:left w:val="nil"/>
              <w:bottom w:val="single" w:sz="4" w:space="0" w:color="auto"/>
              <w:right w:val="nil"/>
            </w:tcBorders>
          </w:tcPr>
          <w:p w14:paraId="71153073" w14:textId="77777777" w:rsidR="006A129F" w:rsidRDefault="006A129F" w:rsidP="00A13F16">
            <w:pPr>
              <w:ind w:left="-113"/>
              <w:jc w:val="both"/>
              <w:rPr>
                <w:sz w:val="16"/>
                <w:szCs w:val="16"/>
                <w:lang w:val="ru-RU"/>
              </w:rPr>
            </w:pPr>
            <w:r w:rsidRPr="00AD2C6F">
              <w:rPr>
                <w:noProof/>
                <w:lang w:val="ru-RU"/>
              </w:rPr>
              <mc:AlternateContent>
                <mc:Choice Requires="wps">
                  <w:drawing>
                    <wp:anchor distT="0" distB="0" distL="114300" distR="114300" simplePos="0" relativeHeight="487699456" behindDoc="0" locked="0" layoutInCell="1" allowOverlap="1" wp14:anchorId="26C703B3" wp14:editId="2A88EE7B">
                      <wp:simplePos x="0" y="0"/>
                      <wp:positionH relativeFrom="margin">
                        <wp:posOffset>254966</wp:posOffset>
                      </wp:positionH>
                      <wp:positionV relativeFrom="paragraph">
                        <wp:posOffset>111566</wp:posOffset>
                      </wp:positionV>
                      <wp:extent cx="5770245" cy="246380"/>
                      <wp:effectExtent l="0" t="0" r="8255" b="7620"/>
                      <wp:wrapNone/>
                      <wp:docPr id="19" name="Прямоугольник 19"/>
                      <wp:cNvGraphicFramePr/>
                      <a:graphic xmlns:a="http://schemas.openxmlformats.org/drawingml/2006/main">
                        <a:graphicData uri="http://schemas.microsoft.com/office/word/2010/wordprocessingShape">
                          <wps:wsp>
                            <wps:cNvSpPr/>
                            <wps:spPr>
                              <a:xfrm>
                                <a:off x="0" y="0"/>
                                <a:ext cx="5770245" cy="246380"/>
                              </a:xfrm>
                              <a:prstGeom prst="rect">
                                <a:avLst/>
                              </a:prstGeom>
                              <a:ln/>
                            </wps:spPr>
                            <wps:style>
                              <a:lnRef idx="2">
                                <a:schemeClr val="dk1"/>
                              </a:lnRef>
                              <a:fillRef idx="1">
                                <a:schemeClr val="lt1"/>
                              </a:fillRef>
                              <a:effectRef idx="0">
                                <a:schemeClr val="dk1"/>
                              </a:effectRef>
                              <a:fontRef idx="minor">
                                <a:schemeClr val="dk1"/>
                              </a:fontRef>
                            </wps:style>
                            <wps:txbx>
                              <w:txbxContent>
                                <w:p w14:paraId="774DBEF0" w14:textId="77777777" w:rsidR="006A129F" w:rsidRPr="00FB142F" w:rsidRDefault="006A129F" w:rsidP="006A129F">
                                  <w:pPr>
                                    <w:jc w:val="center"/>
                                    <w:rPr>
                                      <w:color w:val="000000" w:themeColor="text1"/>
                                      <w:sz w:val="18"/>
                                      <w:szCs w:val="18"/>
                                      <w:lang w:val="ru-RU"/>
                                    </w:rPr>
                                  </w:pPr>
                                  <w:r w:rsidRPr="00FB142F">
                                    <w:rPr>
                                      <w:color w:val="000000" w:themeColor="text1"/>
                                      <w:sz w:val="18"/>
                                      <w:szCs w:val="18"/>
                                    </w:rPr>
                                    <w:t xml:space="preserve">Развитие </w:t>
                                  </w:r>
                                  <w:r w:rsidRPr="00FB142F">
                                    <w:rPr>
                                      <w:color w:val="000000" w:themeColor="text1"/>
                                      <w:sz w:val="18"/>
                                      <w:szCs w:val="18"/>
                                      <w:lang w:val="ru-RU"/>
                                    </w:rPr>
                                    <w:t xml:space="preserve">ПС </w:t>
                                  </w:r>
                                  <w:r w:rsidRPr="00FB142F">
                                    <w:rPr>
                                      <w:color w:val="000000" w:themeColor="text1"/>
                                      <w:sz w:val="18"/>
                                      <w:szCs w:val="18"/>
                                    </w:rPr>
                                    <w:t>обучающихся</w:t>
                                  </w:r>
                                  <w:r w:rsidRPr="00FB142F">
                                    <w:rPr>
                                      <w:color w:val="000000" w:themeColor="text1"/>
                                      <w:sz w:val="18"/>
                                      <w:szCs w:val="18"/>
                                      <w:lang w:val="ru-RU"/>
                                    </w:rPr>
                                    <w:t xml:space="preserve"> в условиях цифровизации образовательного пространства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C703B3" id="Прямоугольник 19" o:spid="_x0000_s1057" style="position:absolute;left:0;text-align:left;margin-left:20.1pt;margin-top:8.8pt;width:454.35pt;height:19.4pt;z-index:487699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" fillcolor="white [3201]" strokecolor="black [3200]" strokeweight="2pt">
                      <v:textbox>
                        <w:txbxContent>
                          <w:p w14:paraId="774DBEF0" w14:textId="77777777" w:rsidR="006A129F" w:rsidRPr="00FB142F" w:rsidRDefault="006A129F" w:rsidP="006A129F">
                            <w:pPr>
                              <w:jc w:val="center"/>
                              <w:rPr>
                                <w:color w:val="000000" w:themeColor="text1"/>
                                <w:sz w:val="18"/>
                                <w:szCs w:val="18"/>
                                <w:lang w:val="ru-RU"/>
                              </w:rPr>
                            </w:pPr>
                            <w:r w:rsidRPr="00FB142F">
                              <w:rPr>
                                <w:color w:val="000000" w:themeColor="text1"/>
                                <w:sz w:val="18"/>
                                <w:szCs w:val="18"/>
                              </w:rPr>
                              <w:t xml:space="preserve">Развитие </w:t>
                            </w:r>
                            <w:r w:rsidRPr="00FB142F">
                              <w:rPr>
                                <w:color w:val="000000" w:themeColor="text1"/>
                                <w:sz w:val="18"/>
                                <w:szCs w:val="18"/>
                                <w:lang w:val="ru-RU"/>
                              </w:rPr>
                              <w:t xml:space="preserve">ПС </w:t>
                            </w:r>
                            <w:r w:rsidRPr="00FB142F">
                              <w:rPr>
                                <w:color w:val="000000" w:themeColor="text1"/>
                                <w:sz w:val="18"/>
                                <w:szCs w:val="18"/>
                              </w:rPr>
                              <w:t>обучающихся</w:t>
                            </w:r>
                            <w:r w:rsidRPr="00FB142F">
                              <w:rPr>
                                <w:color w:val="000000" w:themeColor="text1"/>
                                <w:sz w:val="18"/>
                                <w:szCs w:val="18"/>
                                <w:lang w:val="ru-RU"/>
                              </w:rPr>
                              <w:t xml:space="preserve"> в условиях цифровизации образовательного пространства</w:t>
                            </w:r>
                          </w:p>
                        </w:txbxContent>
                      </v:textbox>
                      <w10:wrap anchorx="margin"/>
                    </v:rect>
                  </w:pict>
                </mc:Fallback>
              </mc:AlternateContent>
            </w:r>
          </w:p>
          <w:p w14:paraId="54F0A84F" w14:textId="77777777" w:rsidR="006A129F" w:rsidRDefault="006A129F" w:rsidP="00A13F16">
            <w:pPr>
              <w:ind w:left="-113"/>
              <w:jc w:val="both"/>
              <w:rPr>
                <w:sz w:val="16"/>
                <w:szCs w:val="16"/>
                <w:lang w:val="ru-RU"/>
              </w:rPr>
            </w:pPr>
          </w:p>
          <w:p w14:paraId="2F75B432" w14:textId="77777777" w:rsidR="006A129F" w:rsidRDefault="006A129F" w:rsidP="00A13F16">
            <w:pPr>
              <w:ind w:left="-113"/>
              <w:jc w:val="both"/>
              <w:rPr>
                <w:sz w:val="16"/>
                <w:szCs w:val="16"/>
                <w:lang w:val="ru-RU"/>
              </w:rPr>
            </w:pPr>
            <w:r w:rsidRPr="00AD2C6F">
              <w:rPr>
                <w:noProof/>
                <w:lang w:val="ru-RU"/>
              </w:rPr>
              <mc:AlternateContent>
                <mc:Choice Requires="wps">
                  <w:drawing>
                    <wp:anchor distT="0" distB="0" distL="114300" distR="114300" simplePos="0" relativeHeight="487716864" behindDoc="0" locked="0" layoutInCell="1" allowOverlap="1" wp14:anchorId="779538F5" wp14:editId="32B70205">
                      <wp:simplePos x="0" y="0"/>
                      <wp:positionH relativeFrom="column">
                        <wp:posOffset>3084195</wp:posOffset>
                      </wp:positionH>
                      <wp:positionV relativeFrom="paragraph">
                        <wp:posOffset>124460</wp:posOffset>
                      </wp:positionV>
                      <wp:extent cx="45085" cy="116840"/>
                      <wp:effectExtent l="12700" t="0" r="31115" b="22860"/>
                      <wp:wrapNone/>
                      <wp:docPr id="1462756401" name="Стрелка: вниз 3"/>
                      <wp:cNvGraphicFramePr/>
                      <a:graphic xmlns:a="http://schemas.openxmlformats.org/drawingml/2006/main">
                        <a:graphicData uri="http://schemas.microsoft.com/office/word/2010/wordprocessingShape">
                          <wps:wsp>
                            <wps:cNvSpPr/>
                            <wps:spPr>
                              <a:xfrm>
                                <a:off x="0" y="0"/>
                                <a:ext cx="45085" cy="11684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195112" id="Стрелка: вниз 3" o:spid="_x0000_s1026" type="#_x0000_t67" style="position:absolute;margin-left:242.85pt;margin-top:9.8pt;width:3.55pt;height:9.2pt;z-index:487716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" adj="17433" fillcolor="#4f81bd [3204]" strokecolor="#243f60 [1604]" strokeweight="2pt"/>
                  </w:pict>
                </mc:Fallback>
              </mc:AlternateContent>
            </w:r>
          </w:p>
          <w:p w14:paraId="518E9F4E" w14:textId="77777777" w:rsidR="006A129F" w:rsidRDefault="006A129F" w:rsidP="00A13F16">
            <w:pPr>
              <w:ind w:left="-113"/>
              <w:jc w:val="both"/>
              <w:rPr>
                <w:sz w:val="16"/>
                <w:szCs w:val="16"/>
                <w:lang w:val="ru-RU"/>
              </w:rPr>
            </w:pPr>
            <w:r w:rsidRPr="00AD2C6F">
              <w:rPr>
                <w:noProof/>
                <w:lang w:val="ru-RU"/>
              </w:rPr>
              <mc:AlternateContent>
                <mc:Choice Requires="wps">
                  <w:drawing>
                    <wp:anchor distT="0" distB="0" distL="114300" distR="114300" simplePos="0" relativeHeight="487700480" behindDoc="0" locked="0" layoutInCell="1" allowOverlap="1" wp14:anchorId="31D54CC3" wp14:editId="5EEEB199">
                      <wp:simplePos x="0" y="0"/>
                      <wp:positionH relativeFrom="margin">
                        <wp:posOffset>231140</wp:posOffset>
                      </wp:positionH>
                      <wp:positionV relativeFrom="paragraph">
                        <wp:posOffset>123825</wp:posOffset>
                      </wp:positionV>
                      <wp:extent cx="5803900" cy="274320"/>
                      <wp:effectExtent l="0" t="0" r="12700" b="17780"/>
                      <wp:wrapNone/>
                      <wp:docPr id="1596183762" name="Прямоугольник 26"/>
                      <wp:cNvGraphicFramePr/>
                      <a:graphic xmlns:a="http://schemas.openxmlformats.org/drawingml/2006/main">
                        <a:graphicData uri="http://schemas.microsoft.com/office/word/2010/wordprocessingShape">
                          <wps:wsp>
                            <wps:cNvSpPr/>
                            <wps:spPr>
                              <a:xfrm rot="10800000" flipV="1">
                                <a:off x="0" y="0"/>
                                <a:ext cx="5803900" cy="27432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7CA2F140" w14:textId="77777777" w:rsidR="006A129F" w:rsidRPr="006C5CC7" w:rsidRDefault="006A129F" w:rsidP="006A129F">
                                  <w:pPr>
                                    <w:jc w:val="center"/>
                                    <w:rPr>
                                      <w:color w:val="000000" w:themeColor="text1"/>
                                      <w:sz w:val="18"/>
                                      <w:szCs w:val="18"/>
                                      <w:lang w:val="ru-RU"/>
                                      <w14:textOutline w14:w="6350" w14:cap="rnd" w14:cmpd="sng" w14:algn="ctr">
                                        <w14:noFill/>
                                        <w14:prstDash w14:val="solid"/>
                                        <w14:bevel/>
                                      </w14:textOutline>
                                    </w:rPr>
                                  </w:pPr>
                                  <w:r>
                                    <w:rPr>
                                      <w:color w:val="000000" w:themeColor="text1"/>
                                      <w:sz w:val="18"/>
                                      <w:szCs w:val="18"/>
                                      <w:lang w:val="ru-RU"/>
                                      <w14:textOutline w14:w="6350" w14:cap="rnd" w14:cmpd="sng" w14:algn="ctr">
                                        <w14:noFill/>
                                        <w14:prstDash w14:val="solid"/>
                                        <w14:bevel/>
                                      </w14:textOutline>
                                    </w:rPr>
                                    <w:t xml:space="preserve">Критерии и показатели  профессиональных способностей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D54CC3" id="Прямоугольник 26" o:spid="_x0000_s1058" style="position:absolute;left:0;text-align:left;margin-left:18.2pt;margin-top:9.75pt;width:457pt;height:21.6pt;rotation:180;flip:y;z-index:487700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" filled="f" strokecolor="#0a121c [484]" strokeweight="2pt">
                      <v:textbox>
                        <w:txbxContent>
                          <w:p w14:paraId="7CA2F140" w14:textId="77777777" w:rsidR="006A129F" w:rsidRPr="006C5CC7" w:rsidRDefault="006A129F" w:rsidP="006A129F">
                            <w:pPr>
                              <w:jc w:val="center"/>
                              <w:rPr>
                                <w:color w:val="000000" w:themeColor="text1"/>
                                <w:sz w:val="18"/>
                                <w:szCs w:val="18"/>
                                <w:lang w:val="ru-RU"/>
                                <w14:textOutline w14:w="6350" w14:cap="rnd" w14:cmpd="sng" w14:algn="ctr">
                                  <w14:noFill/>
                                  <w14:prstDash w14:val="solid"/>
                                  <w14:bevel/>
                                </w14:textOutline>
                              </w:rPr>
                            </w:pPr>
                            <w:r>
                              <w:rPr>
                                <w:color w:val="000000" w:themeColor="text1"/>
                                <w:sz w:val="18"/>
                                <w:szCs w:val="18"/>
                                <w:lang w:val="ru-RU"/>
                                <w14:textOutline w14:w="6350" w14:cap="rnd" w14:cmpd="sng" w14:algn="ctr">
                                  <w14:noFill/>
                                  <w14:prstDash w14:val="solid"/>
                                  <w14:bevel/>
                                </w14:textOutline>
                              </w:rPr>
                              <w:t xml:space="preserve">Критерии и показатели  профессиональных способностей </w:t>
                            </w:r>
                          </w:p>
                        </w:txbxContent>
                      </v:textbox>
                      <w10:wrap anchorx="margin"/>
                    </v:rect>
                  </w:pict>
                </mc:Fallback>
              </mc:AlternateContent>
            </w:r>
          </w:p>
          <w:p w14:paraId="67825591" w14:textId="77777777" w:rsidR="006A129F" w:rsidRDefault="006A129F" w:rsidP="00A13F16">
            <w:pPr>
              <w:ind w:left="-113"/>
              <w:jc w:val="both"/>
              <w:rPr>
                <w:sz w:val="16"/>
                <w:szCs w:val="16"/>
                <w:lang w:val="ru-RU"/>
              </w:rPr>
            </w:pPr>
          </w:p>
          <w:p w14:paraId="0E197A8A" w14:textId="77777777" w:rsidR="006A129F" w:rsidRDefault="006A129F" w:rsidP="00A13F16">
            <w:pPr>
              <w:ind w:left="-113"/>
              <w:jc w:val="both"/>
              <w:rPr>
                <w:sz w:val="16"/>
                <w:szCs w:val="16"/>
                <w:lang w:val="ru-RU"/>
              </w:rPr>
            </w:pPr>
            <w:r w:rsidRPr="00AD2C6F">
              <w:rPr>
                <w:noProof/>
                <w:lang w:val="ru-RU"/>
              </w:rPr>
              <mc:AlternateContent>
                <mc:Choice Requires="wps">
                  <w:drawing>
                    <wp:anchor distT="0" distB="0" distL="114300" distR="114300" simplePos="0" relativeHeight="487698432" behindDoc="0" locked="0" layoutInCell="1" allowOverlap="1" wp14:anchorId="062035D8" wp14:editId="1CBE4B3B">
                      <wp:simplePos x="0" y="0"/>
                      <wp:positionH relativeFrom="margin">
                        <wp:posOffset>-710316</wp:posOffset>
                      </wp:positionH>
                      <wp:positionV relativeFrom="paragraph">
                        <wp:posOffset>181348</wp:posOffset>
                      </wp:positionV>
                      <wp:extent cx="1612762" cy="287339"/>
                      <wp:effectExtent l="2223" t="0" r="15557" b="15558"/>
                      <wp:wrapNone/>
                      <wp:docPr id="397765443" name="Прямоугольник 397765443"/>
                      <wp:cNvGraphicFramePr/>
                      <a:graphic xmlns:a="http://schemas.openxmlformats.org/drawingml/2006/main">
                        <a:graphicData uri="http://schemas.microsoft.com/office/word/2010/wordprocessingShape">
                          <wps:wsp>
                            <wps:cNvSpPr/>
                            <wps:spPr>
                              <a:xfrm rot="16200000">
                                <a:off x="0" y="0"/>
                                <a:ext cx="1612762" cy="287339"/>
                              </a:xfrm>
                              <a:prstGeom prst="rect">
                                <a:avLst/>
                              </a:prstGeom>
                            </wps:spPr>
                            <wps:style>
                              <a:lnRef idx="2">
                                <a:schemeClr val="dk1"/>
                              </a:lnRef>
                              <a:fillRef idx="1">
                                <a:schemeClr val="lt1"/>
                              </a:fillRef>
                              <a:effectRef idx="0">
                                <a:schemeClr val="dk1"/>
                              </a:effectRef>
                              <a:fontRef idx="minor">
                                <a:schemeClr val="dk1"/>
                              </a:fontRef>
                            </wps:style>
                            <wps:txbx>
                              <w:txbxContent>
                                <w:p w14:paraId="120E0C07" w14:textId="77777777" w:rsidR="006A129F" w:rsidRPr="00FB14C7" w:rsidRDefault="006A129F" w:rsidP="006A129F">
                                  <w:pPr>
                                    <w:ind w:right="-460"/>
                                    <w:jc w:val="center"/>
                                    <w:rPr>
                                      <w:b/>
                                      <w:bCs/>
                                      <w:color w:val="000000" w:themeColor="text1"/>
                                      <w:sz w:val="18"/>
                                      <w:szCs w:val="18"/>
                                      <w:lang w:val="ru-RU"/>
                                    </w:rPr>
                                  </w:pPr>
                                  <w:r w:rsidRPr="00FB14C7">
                                    <w:rPr>
                                      <w:b/>
                                      <w:bCs/>
                                      <w:color w:val="000000" w:themeColor="text1"/>
                                      <w:sz w:val="18"/>
                                      <w:szCs w:val="18"/>
                                      <w:lang w:val="ru-RU"/>
                                    </w:rPr>
                                    <w:t>Моделирующий этап</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2035D8" id="Прямоугольник 397765443" o:spid="_x0000_s1059" style="position:absolute;left:0;text-align:left;margin-left:-55.95pt;margin-top:14.3pt;width:127pt;height:22.65pt;rotation:-90;z-index:487698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" fillcolor="white [3201]" strokecolor="black [3200]" strokeweight="2pt">
                      <v:textbox>
                        <w:txbxContent>
                          <w:p w14:paraId="120E0C07" w14:textId="77777777" w:rsidR="006A129F" w:rsidRPr="00FB14C7" w:rsidRDefault="006A129F" w:rsidP="006A129F">
                            <w:pPr>
                              <w:ind w:right="-460"/>
                              <w:jc w:val="center"/>
                              <w:rPr>
                                <w:b/>
                                <w:bCs/>
                                <w:color w:val="000000" w:themeColor="text1"/>
                                <w:sz w:val="18"/>
                                <w:szCs w:val="18"/>
                                <w:lang w:val="ru-RU"/>
                              </w:rPr>
                            </w:pPr>
                            <w:r w:rsidRPr="00FB14C7">
                              <w:rPr>
                                <w:b/>
                                <w:bCs/>
                                <w:color w:val="000000" w:themeColor="text1"/>
                                <w:sz w:val="18"/>
                                <w:szCs w:val="18"/>
                                <w:lang w:val="ru-RU"/>
                              </w:rPr>
                              <w:t>Моделирующий этап</w:t>
                            </w:r>
                          </w:p>
                        </w:txbxContent>
                      </v:textbox>
                      <w10:wrap anchorx="margin"/>
                    </v:rect>
                  </w:pict>
                </mc:Fallback>
              </mc:AlternateContent>
            </w:r>
          </w:p>
          <w:p w14:paraId="027EB1F7" w14:textId="77777777" w:rsidR="006A129F" w:rsidRDefault="006A129F" w:rsidP="00A13F16">
            <w:pPr>
              <w:ind w:left="-113"/>
              <w:jc w:val="both"/>
              <w:rPr>
                <w:sz w:val="16"/>
                <w:szCs w:val="16"/>
                <w:lang w:val="ru-RU"/>
              </w:rPr>
            </w:pPr>
            <w:r w:rsidRPr="00AD2C6F">
              <w:rPr>
                <w:noProof/>
                <w:lang w:val="ru-RU"/>
              </w:rPr>
              <mc:AlternateContent>
                <mc:Choice Requires="wps">
                  <w:drawing>
                    <wp:anchor distT="0" distB="0" distL="114300" distR="114300" simplePos="0" relativeHeight="487703552" behindDoc="0" locked="0" layoutInCell="1" allowOverlap="1" wp14:anchorId="4B58CCE8" wp14:editId="28B9BC25">
                      <wp:simplePos x="0" y="0"/>
                      <wp:positionH relativeFrom="column">
                        <wp:posOffset>2369957</wp:posOffset>
                      </wp:positionH>
                      <wp:positionV relativeFrom="paragraph">
                        <wp:posOffset>94394</wp:posOffset>
                      </wp:positionV>
                      <wp:extent cx="1653871" cy="254000"/>
                      <wp:effectExtent l="0" t="0" r="10160" b="12700"/>
                      <wp:wrapNone/>
                      <wp:docPr id="1684627794" name="Прямоугольник 26"/>
                      <wp:cNvGraphicFramePr/>
                      <a:graphic xmlns:a="http://schemas.openxmlformats.org/drawingml/2006/main">
                        <a:graphicData uri="http://schemas.microsoft.com/office/word/2010/wordprocessingShape">
                          <wps:wsp>
                            <wps:cNvSpPr/>
                            <wps:spPr>
                              <a:xfrm flipH="1">
                                <a:off x="0" y="0"/>
                                <a:ext cx="1653871" cy="2540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3FF0320C" w14:textId="77777777" w:rsidR="006A129F" w:rsidRPr="00D86096" w:rsidRDefault="006A129F" w:rsidP="006A129F">
                                  <w:pPr>
                                    <w:ind w:left="-142" w:firstLine="142"/>
                                    <w:jc w:val="center"/>
                                    <w:rPr>
                                      <w:color w:val="000000" w:themeColor="text1"/>
                                      <w:sz w:val="18"/>
                                      <w:szCs w:val="18"/>
                                      <w:lang w:val="ru-RU"/>
                                      <w14:textOutline w14:w="6350" w14:cap="rnd" w14:cmpd="sng" w14:algn="ctr">
                                        <w14:noFill/>
                                        <w14:prstDash w14:val="solid"/>
                                        <w14:bevel/>
                                      </w14:textOutline>
                                    </w:rPr>
                                  </w:pPr>
                                  <w:r w:rsidRPr="00D86096">
                                    <w:rPr>
                                      <w:color w:val="000000" w:themeColor="text1"/>
                                      <w:sz w:val="18"/>
                                      <w:szCs w:val="18"/>
                                      <w:lang w:val="ru-RU"/>
                                      <w14:textOutline w14:w="6350" w14:cap="rnd" w14:cmpd="sng" w14:algn="ctr">
                                        <w14:noFill/>
                                        <w14:prstDash w14:val="solid"/>
                                        <w14:bevel/>
                                      </w14:textOutline>
                                    </w:rPr>
                                    <w:t xml:space="preserve">Личностно-креативный </w:t>
                                  </w:r>
                                </w:p>
                                <w:p w14:paraId="7CBCD777" w14:textId="77777777" w:rsidR="006A129F" w:rsidRPr="00496E09" w:rsidRDefault="006A129F" w:rsidP="006A129F">
                                  <w:pPr>
                                    <w:ind w:left="-142" w:firstLine="142"/>
                                    <w:jc w:val="center"/>
                                    <w:rPr>
                                      <w:sz w:val="16"/>
                                      <w:szCs w:val="16"/>
                                      <w:lang w:val="ru-RU"/>
                                      <w14:textOutline w14:w="6350" w14:cap="rnd" w14:cmpd="sng" w14:algn="ctr">
                                        <w14:solidFill>
                                          <w14:schemeClr w14:val="accent1">
                                            <w14:shade w14:val="15000"/>
                                          </w14:schemeClr>
                                        </w14:solidFill>
                                        <w14:prstDash w14:val="solid"/>
                                        <w14:bevel/>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58CCE8" id="_x0000_s1060" style="position:absolute;left:0;text-align:left;margin-left:186.6pt;margin-top:7.45pt;width:130.25pt;height:20pt;flip:x;z-index:487703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" filled="f" strokecolor="#0a121c [484]" strokeweight="2pt">
                      <v:textbox>
                        <w:txbxContent>
                          <w:p w14:paraId="3FF0320C" w14:textId="77777777" w:rsidR="006A129F" w:rsidRPr="00D86096" w:rsidRDefault="006A129F" w:rsidP="006A129F">
                            <w:pPr>
                              <w:ind w:left="-142" w:firstLine="142"/>
                              <w:jc w:val="center"/>
                              <w:rPr>
                                <w:color w:val="000000" w:themeColor="text1"/>
                                <w:sz w:val="18"/>
                                <w:szCs w:val="18"/>
                                <w:lang w:val="ru-RU"/>
                                <w14:textOutline w14:w="6350" w14:cap="rnd" w14:cmpd="sng" w14:algn="ctr">
                                  <w14:noFill/>
                                  <w14:prstDash w14:val="solid"/>
                                  <w14:bevel/>
                                </w14:textOutline>
                              </w:rPr>
                            </w:pPr>
                            <w:r w:rsidRPr="00D86096">
                              <w:rPr>
                                <w:color w:val="000000" w:themeColor="text1"/>
                                <w:sz w:val="18"/>
                                <w:szCs w:val="18"/>
                                <w:lang w:val="ru-RU"/>
                                <w14:textOutline w14:w="6350" w14:cap="rnd" w14:cmpd="sng" w14:algn="ctr">
                                  <w14:noFill/>
                                  <w14:prstDash w14:val="solid"/>
                                  <w14:bevel/>
                                </w14:textOutline>
                              </w:rPr>
                              <w:t xml:space="preserve">Личностно-креативный </w:t>
                            </w:r>
                          </w:p>
                          <w:p w14:paraId="7CBCD777" w14:textId="77777777" w:rsidR="006A129F" w:rsidRPr="00496E09" w:rsidRDefault="006A129F" w:rsidP="006A129F">
                            <w:pPr>
                              <w:ind w:left="-142" w:firstLine="142"/>
                              <w:jc w:val="center"/>
                              <w:rPr>
                                <w:sz w:val="16"/>
                                <w:szCs w:val="16"/>
                                <w:lang w:val="ru-RU"/>
                                <w14:textOutline w14:w="6350" w14:cap="rnd" w14:cmpd="sng" w14:algn="ctr">
                                  <w14:solidFill>
                                    <w14:schemeClr w14:val="accent1">
                                      <w14:shade w14:val="15000"/>
                                    </w14:schemeClr>
                                  </w14:solidFill>
                                  <w14:prstDash w14:val="solid"/>
                                  <w14:bevel/>
                                </w14:textOutline>
                              </w:rPr>
                            </w:pPr>
                          </w:p>
                        </w:txbxContent>
                      </v:textbox>
                    </v:rect>
                  </w:pict>
                </mc:Fallback>
              </mc:AlternateContent>
            </w:r>
            <w:r w:rsidRPr="00AD2C6F">
              <w:rPr>
                <w:noProof/>
                <w:lang w:val="ru-RU"/>
              </w:rPr>
              <mc:AlternateContent>
                <mc:Choice Requires="wps">
                  <w:drawing>
                    <wp:anchor distT="0" distB="0" distL="114300" distR="114300" simplePos="0" relativeHeight="487705600" behindDoc="0" locked="0" layoutInCell="1" allowOverlap="1" wp14:anchorId="7873A570" wp14:editId="079EBD44">
                      <wp:simplePos x="0" y="0"/>
                      <wp:positionH relativeFrom="column">
                        <wp:posOffset>4191332</wp:posOffset>
                      </wp:positionH>
                      <wp:positionV relativeFrom="paragraph">
                        <wp:posOffset>91329</wp:posOffset>
                      </wp:positionV>
                      <wp:extent cx="1724660" cy="254000"/>
                      <wp:effectExtent l="0" t="0" r="15240" b="12700"/>
                      <wp:wrapNone/>
                      <wp:docPr id="888157474" name="Прямоугольник 26"/>
                      <wp:cNvGraphicFramePr/>
                      <a:graphic xmlns:a="http://schemas.openxmlformats.org/drawingml/2006/main">
                        <a:graphicData uri="http://schemas.microsoft.com/office/word/2010/wordprocessingShape">
                          <wps:wsp>
                            <wps:cNvSpPr/>
                            <wps:spPr>
                              <a:xfrm>
                                <a:off x="0" y="0"/>
                                <a:ext cx="1724660" cy="2540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73A2D9A7" w14:textId="77777777" w:rsidR="006A129F" w:rsidRPr="00D86096" w:rsidRDefault="006A129F" w:rsidP="006A129F">
                                  <w:pPr>
                                    <w:rPr>
                                      <w:color w:val="000000" w:themeColor="text1"/>
                                      <w:sz w:val="18"/>
                                      <w:szCs w:val="18"/>
                                      <w:lang w:val="ru-RU"/>
                                      <w14:textOutline w14:w="6350" w14:cap="rnd" w14:cmpd="sng" w14:algn="ctr">
                                        <w14:noFill/>
                                        <w14:prstDash w14:val="solid"/>
                                        <w14:bevel/>
                                      </w14:textOutline>
                                    </w:rPr>
                                  </w:pPr>
                                  <w:r w:rsidRPr="00D86096">
                                    <w:rPr>
                                      <w:color w:val="000000" w:themeColor="text1"/>
                                      <w:sz w:val="18"/>
                                      <w:szCs w:val="18"/>
                                      <w:lang w:val="ru-RU"/>
                                      <w14:textOutline w14:w="6350" w14:cap="rnd" w14:cmpd="sng" w14:algn="ctr">
                                        <w14:noFill/>
                                        <w14:prstDash w14:val="solid"/>
                                        <w14:bevel/>
                                      </w14:textOutline>
                                    </w:rPr>
                                    <w:t>Мотивационно-ценностный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73A570" id="_x0000_s1061" style="position:absolute;left:0;text-align:left;margin-left:330.05pt;margin-top:7.2pt;width:135.8pt;height:20pt;z-index:487705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" filled="f" strokecolor="#0a121c [484]" strokeweight="2pt">
                      <v:textbox>
                        <w:txbxContent>
                          <w:p w14:paraId="73A2D9A7" w14:textId="77777777" w:rsidR="006A129F" w:rsidRPr="00D86096" w:rsidRDefault="006A129F" w:rsidP="006A129F">
                            <w:pPr>
                              <w:rPr>
                                <w:color w:val="000000" w:themeColor="text1"/>
                                <w:sz w:val="18"/>
                                <w:szCs w:val="18"/>
                                <w:lang w:val="ru-RU"/>
                                <w14:textOutline w14:w="6350" w14:cap="rnd" w14:cmpd="sng" w14:algn="ctr">
                                  <w14:noFill/>
                                  <w14:prstDash w14:val="solid"/>
                                  <w14:bevel/>
                                </w14:textOutline>
                              </w:rPr>
                            </w:pPr>
                            <w:r w:rsidRPr="00D86096">
                              <w:rPr>
                                <w:color w:val="000000" w:themeColor="text1"/>
                                <w:sz w:val="18"/>
                                <w:szCs w:val="18"/>
                                <w:lang w:val="ru-RU"/>
                                <w14:textOutline w14:w="6350" w14:cap="rnd" w14:cmpd="sng" w14:algn="ctr">
                                  <w14:noFill/>
                                  <w14:prstDash w14:val="solid"/>
                                  <w14:bevel/>
                                </w14:textOutline>
                              </w:rPr>
                              <w:t>Мотивационно-ценностный</w:t>
                            </w:r>
                          </w:p>
                        </w:txbxContent>
                      </v:textbox>
                    </v:rect>
                  </w:pict>
                </mc:Fallback>
              </mc:AlternateContent>
            </w:r>
            <w:r w:rsidRPr="00AD2C6F">
              <w:rPr>
                <w:noProof/>
                <w:lang w:val="ru-RU"/>
              </w:rPr>
              <mc:AlternateContent>
                <mc:Choice Requires="wps">
                  <w:drawing>
                    <wp:anchor distT="0" distB="0" distL="114300" distR="114300" simplePos="0" relativeHeight="487701504" behindDoc="0" locked="0" layoutInCell="1" allowOverlap="1" wp14:anchorId="6FCF8BAD" wp14:editId="082E71F9">
                      <wp:simplePos x="0" y="0"/>
                      <wp:positionH relativeFrom="column">
                        <wp:posOffset>469900</wp:posOffset>
                      </wp:positionH>
                      <wp:positionV relativeFrom="paragraph">
                        <wp:posOffset>93980</wp:posOffset>
                      </wp:positionV>
                      <wp:extent cx="1748790" cy="254000"/>
                      <wp:effectExtent l="0" t="0" r="16510" b="12700"/>
                      <wp:wrapNone/>
                      <wp:docPr id="1776216857" name="Прямоугольник 26"/>
                      <wp:cNvGraphicFramePr/>
                      <a:graphic xmlns:a="http://schemas.openxmlformats.org/drawingml/2006/main">
                        <a:graphicData uri="http://schemas.microsoft.com/office/word/2010/wordprocessingShape">
                          <wps:wsp>
                            <wps:cNvSpPr/>
                            <wps:spPr>
                              <a:xfrm>
                                <a:off x="0" y="0"/>
                                <a:ext cx="1748790" cy="2540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4984CB63" w14:textId="77777777" w:rsidR="006A129F" w:rsidRPr="00F70395" w:rsidRDefault="006A129F" w:rsidP="006A129F">
                                  <w:pPr>
                                    <w:jc w:val="center"/>
                                    <w:rPr>
                                      <w:color w:val="4F81BD" w:themeColor="accent1"/>
                                      <w:sz w:val="20"/>
                                      <w:szCs w:val="20"/>
                                      <w:lang w:val="ru-RU"/>
                                    </w:rPr>
                                  </w:pPr>
                                  <w:r w:rsidRPr="00D86096">
                                    <w:rPr>
                                      <w:color w:val="000000" w:themeColor="text1"/>
                                      <w:sz w:val="18"/>
                                      <w:szCs w:val="18"/>
                                      <w:lang w:val="ru-RU"/>
                                    </w:rPr>
                                    <w:t>Когн</w:t>
                                  </w:r>
                                  <w:r>
                                    <w:rPr>
                                      <w:color w:val="000000" w:themeColor="text1"/>
                                      <w:sz w:val="18"/>
                                      <w:szCs w:val="18"/>
                                      <w:lang w:val="ru-RU"/>
                                    </w:rPr>
                                    <w:t>и</w:t>
                                  </w:r>
                                  <w:r w:rsidRPr="00D86096">
                                    <w:rPr>
                                      <w:color w:val="000000" w:themeColor="text1"/>
                                      <w:sz w:val="18"/>
                                      <w:szCs w:val="18"/>
                                      <w:lang w:val="ru-RU"/>
                                    </w:rPr>
                                    <w:t>тивный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CF8BAD" id="_x0000_s1062" style="position:absolute;left:0;text-align:left;margin-left:37pt;margin-top:7.4pt;width:137.7pt;height:20pt;z-index:487701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" filled="f" strokecolor="#0a121c [484]" strokeweight="2pt">
                      <v:textbox>
                        <w:txbxContent>
                          <w:p w14:paraId="4984CB63" w14:textId="77777777" w:rsidR="006A129F" w:rsidRPr="00F70395" w:rsidRDefault="006A129F" w:rsidP="006A129F">
                            <w:pPr>
                              <w:jc w:val="center"/>
                              <w:rPr>
                                <w:color w:val="4F81BD" w:themeColor="accent1"/>
                                <w:sz w:val="20"/>
                                <w:szCs w:val="20"/>
                                <w:lang w:val="ru-RU"/>
                              </w:rPr>
                            </w:pPr>
                            <w:r w:rsidRPr="00D86096">
                              <w:rPr>
                                <w:color w:val="000000" w:themeColor="text1"/>
                                <w:sz w:val="18"/>
                                <w:szCs w:val="18"/>
                                <w:lang w:val="ru-RU"/>
                              </w:rPr>
                              <w:t>Когн</w:t>
                            </w:r>
                            <w:r>
                              <w:rPr>
                                <w:color w:val="000000" w:themeColor="text1"/>
                                <w:sz w:val="18"/>
                                <w:szCs w:val="18"/>
                                <w:lang w:val="ru-RU"/>
                              </w:rPr>
                              <w:t>и</w:t>
                            </w:r>
                            <w:r w:rsidRPr="00D86096">
                              <w:rPr>
                                <w:color w:val="000000" w:themeColor="text1"/>
                                <w:sz w:val="18"/>
                                <w:szCs w:val="18"/>
                                <w:lang w:val="ru-RU"/>
                              </w:rPr>
                              <w:t>тивный</w:t>
                            </w:r>
                          </w:p>
                        </w:txbxContent>
                      </v:textbox>
                    </v:rect>
                  </w:pict>
                </mc:Fallback>
              </mc:AlternateContent>
            </w:r>
          </w:p>
          <w:p w14:paraId="517DFC30" w14:textId="77777777" w:rsidR="006A129F" w:rsidRDefault="006A129F" w:rsidP="00A13F16">
            <w:pPr>
              <w:ind w:left="-113"/>
              <w:jc w:val="both"/>
              <w:rPr>
                <w:sz w:val="16"/>
                <w:szCs w:val="16"/>
                <w:lang w:val="ru-RU"/>
              </w:rPr>
            </w:pPr>
            <w:r>
              <w:rPr>
                <w:noProof/>
                <w:lang w:val="ru-RU"/>
              </w:rPr>
              <mc:AlternateContent>
                <mc:Choice Requires="wps">
                  <w:drawing>
                    <wp:anchor distT="0" distB="0" distL="114300" distR="114300" simplePos="0" relativeHeight="487749632" behindDoc="0" locked="0" layoutInCell="1" allowOverlap="1" wp14:anchorId="78D7162D" wp14:editId="6E7AA971">
                      <wp:simplePos x="0" y="0"/>
                      <wp:positionH relativeFrom="column">
                        <wp:posOffset>4016458</wp:posOffset>
                      </wp:positionH>
                      <wp:positionV relativeFrom="paragraph">
                        <wp:posOffset>112366</wp:posOffset>
                      </wp:positionV>
                      <wp:extent cx="158474" cy="0"/>
                      <wp:effectExtent l="0" t="0" r="6985" b="12700"/>
                      <wp:wrapNone/>
                      <wp:docPr id="2101864867" name="Прямая соединительная линия 81"/>
                      <wp:cNvGraphicFramePr/>
                      <a:graphic xmlns:a="http://schemas.openxmlformats.org/drawingml/2006/main">
                        <a:graphicData uri="http://schemas.microsoft.com/office/word/2010/wordprocessingShape">
                          <wps:wsp>
                            <wps:cNvCnPr/>
                            <wps:spPr>
                              <a:xfrm flipV="1">
                                <a:off x="0" y="0"/>
                                <a:ext cx="158474"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F55C6D4" id="Прямая соединительная линия 81" o:spid="_x0000_s1026" style="position:absolute;flip:y;z-index:48774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6.25pt,8.85pt" to="328.75pt,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" strokecolor="#4579b8 [3044]"/>
                  </w:pict>
                </mc:Fallback>
              </mc:AlternateContent>
            </w:r>
            <w:r>
              <w:rPr>
                <w:noProof/>
                <w:lang w:val="ru-RU"/>
              </w:rPr>
              <mc:AlternateContent>
                <mc:Choice Requires="wps">
                  <w:drawing>
                    <wp:anchor distT="0" distB="0" distL="114300" distR="114300" simplePos="0" relativeHeight="487748608" behindDoc="0" locked="0" layoutInCell="1" allowOverlap="1" wp14:anchorId="72C33FDF" wp14:editId="47763689">
                      <wp:simplePos x="0" y="0"/>
                      <wp:positionH relativeFrom="column">
                        <wp:posOffset>2219462</wp:posOffset>
                      </wp:positionH>
                      <wp:positionV relativeFrom="paragraph">
                        <wp:posOffset>88872</wp:posOffset>
                      </wp:positionV>
                      <wp:extent cx="150495" cy="0"/>
                      <wp:effectExtent l="0" t="0" r="14605" b="12700"/>
                      <wp:wrapNone/>
                      <wp:docPr id="756625720" name="Прямая соединительная линия 80"/>
                      <wp:cNvGraphicFramePr/>
                      <a:graphic xmlns:a="http://schemas.openxmlformats.org/drawingml/2006/main">
                        <a:graphicData uri="http://schemas.microsoft.com/office/word/2010/wordprocessingShape">
                          <wps:wsp>
                            <wps:cNvCnPr/>
                            <wps:spPr>
                              <a:xfrm>
                                <a:off x="0" y="0"/>
                                <a:ext cx="15049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4CCCCEC" id="Прямая соединительная линия 80" o:spid="_x0000_s1026" style="position:absolute;z-index:487748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4.75pt,7pt" to="186.6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" strokecolor="#4579b8 [3044]"/>
                  </w:pict>
                </mc:Fallback>
              </mc:AlternateContent>
            </w:r>
          </w:p>
          <w:p w14:paraId="6940A4C4" w14:textId="77777777" w:rsidR="006A129F" w:rsidRDefault="006A129F" w:rsidP="00A13F16">
            <w:pPr>
              <w:ind w:left="-113"/>
              <w:jc w:val="both"/>
              <w:rPr>
                <w:sz w:val="16"/>
                <w:szCs w:val="16"/>
                <w:lang w:val="ru-RU"/>
              </w:rPr>
            </w:pPr>
            <w:r w:rsidRPr="00AD2C6F">
              <w:rPr>
                <w:noProof/>
                <w:lang w:val="ru-RU"/>
              </w:rPr>
              <mc:AlternateContent>
                <mc:Choice Requires="wps">
                  <w:drawing>
                    <wp:anchor distT="0" distB="0" distL="114300" distR="114300" simplePos="0" relativeHeight="487717888" behindDoc="0" locked="0" layoutInCell="1" allowOverlap="1" wp14:anchorId="1D170E99" wp14:editId="1897BB7B">
                      <wp:simplePos x="0" y="0"/>
                      <wp:positionH relativeFrom="column">
                        <wp:posOffset>5050790</wp:posOffset>
                      </wp:positionH>
                      <wp:positionV relativeFrom="paragraph">
                        <wp:posOffset>95443</wp:posOffset>
                      </wp:positionV>
                      <wp:extent cx="45085" cy="116840"/>
                      <wp:effectExtent l="12700" t="0" r="31115" b="22860"/>
                      <wp:wrapNone/>
                      <wp:docPr id="1433313665" name="Стрелка: вниз 3"/>
                      <wp:cNvGraphicFramePr/>
                      <a:graphic xmlns:a="http://schemas.openxmlformats.org/drawingml/2006/main">
                        <a:graphicData uri="http://schemas.microsoft.com/office/word/2010/wordprocessingShape">
                          <wps:wsp>
                            <wps:cNvSpPr/>
                            <wps:spPr>
                              <a:xfrm>
                                <a:off x="0" y="0"/>
                                <a:ext cx="45085" cy="11684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5113B5" id="Стрелка: вниз 3" o:spid="_x0000_s1026" type="#_x0000_t67" style="position:absolute;margin-left:397.7pt;margin-top:7.5pt;width:3.55pt;height:9.2pt;z-index:487717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" adj="17433" fillcolor="#4f81bd [3204]" strokecolor="#243f60 [1604]" strokeweight="2pt"/>
                  </w:pict>
                </mc:Fallback>
              </mc:AlternateContent>
            </w:r>
            <w:r w:rsidRPr="00AD2C6F">
              <w:rPr>
                <w:noProof/>
                <w:lang w:val="ru-RU"/>
              </w:rPr>
              <mc:AlternateContent>
                <mc:Choice Requires="wps">
                  <w:drawing>
                    <wp:anchor distT="0" distB="0" distL="114300" distR="114300" simplePos="0" relativeHeight="487721984" behindDoc="0" locked="0" layoutInCell="1" allowOverlap="1" wp14:anchorId="1000247E" wp14:editId="7084C233">
                      <wp:simplePos x="0" y="0"/>
                      <wp:positionH relativeFrom="column">
                        <wp:posOffset>3115945</wp:posOffset>
                      </wp:positionH>
                      <wp:positionV relativeFrom="paragraph">
                        <wp:posOffset>82826</wp:posOffset>
                      </wp:positionV>
                      <wp:extent cx="45085" cy="77470"/>
                      <wp:effectExtent l="12700" t="0" r="31115" b="24130"/>
                      <wp:wrapNone/>
                      <wp:docPr id="1075170999" name="Стрелка: вниз 3"/>
                      <wp:cNvGraphicFramePr/>
                      <a:graphic xmlns:a="http://schemas.openxmlformats.org/drawingml/2006/main">
                        <a:graphicData uri="http://schemas.microsoft.com/office/word/2010/wordprocessingShape">
                          <wps:wsp>
                            <wps:cNvSpPr/>
                            <wps:spPr>
                              <a:xfrm>
                                <a:off x="0" y="0"/>
                                <a:ext cx="45085" cy="7747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361387" id="Стрелка: вниз 3" o:spid="_x0000_s1026" type="#_x0000_t67" style="position:absolute;margin-left:245.35pt;margin-top:6.5pt;width:3.55pt;height:6.1pt;z-index:48772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" adj="15315" fillcolor="#4f81bd [3204]" strokecolor="#243f60 [1604]" strokeweight="2pt"/>
                  </w:pict>
                </mc:Fallback>
              </mc:AlternateContent>
            </w:r>
            <w:r w:rsidRPr="00AD2C6F">
              <w:rPr>
                <w:noProof/>
                <w:lang w:val="ru-RU"/>
              </w:rPr>
              <mc:AlternateContent>
                <mc:Choice Requires="wps">
                  <w:drawing>
                    <wp:anchor distT="0" distB="0" distL="114300" distR="114300" simplePos="0" relativeHeight="487718912" behindDoc="0" locked="0" layoutInCell="1" allowOverlap="1" wp14:anchorId="301B02DC" wp14:editId="17496DCB">
                      <wp:simplePos x="0" y="0"/>
                      <wp:positionH relativeFrom="column">
                        <wp:posOffset>1229305</wp:posOffset>
                      </wp:positionH>
                      <wp:positionV relativeFrom="paragraph">
                        <wp:posOffset>71479</wp:posOffset>
                      </wp:positionV>
                      <wp:extent cx="45085" cy="116840"/>
                      <wp:effectExtent l="12700" t="0" r="31115" b="22860"/>
                      <wp:wrapNone/>
                      <wp:docPr id="2115366985" name="Стрелка: вниз 3"/>
                      <wp:cNvGraphicFramePr/>
                      <a:graphic xmlns:a="http://schemas.openxmlformats.org/drawingml/2006/main">
                        <a:graphicData uri="http://schemas.microsoft.com/office/word/2010/wordprocessingShape">
                          <wps:wsp>
                            <wps:cNvSpPr/>
                            <wps:spPr>
                              <a:xfrm>
                                <a:off x="0" y="0"/>
                                <a:ext cx="45085" cy="11684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6AB7C6" id="Стрелка: вниз 3" o:spid="_x0000_s1026" type="#_x0000_t67" style="position:absolute;margin-left:96.8pt;margin-top:5.65pt;width:3.55pt;height:9.2pt;z-index:487718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" adj="17433" fillcolor="#4f81bd [3204]" strokecolor="#243f60 [1604]" strokeweight="2pt"/>
                  </w:pict>
                </mc:Fallback>
              </mc:AlternateContent>
            </w:r>
          </w:p>
          <w:p w14:paraId="6FFDD030" w14:textId="77777777" w:rsidR="006A129F" w:rsidRDefault="006A129F" w:rsidP="00A13F16">
            <w:pPr>
              <w:ind w:left="-113"/>
              <w:jc w:val="both"/>
              <w:rPr>
                <w:sz w:val="16"/>
                <w:szCs w:val="16"/>
                <w:lang w:val="ru-RU"/>
              </w:rPr>
            </w:pPr>
            <w:r w:rsidRPr="00AD2C6F">
              <w:rPr>
                <w:noProof/>
                <w:lang w:val="ru-RU"/>
              </w:rPr>
              <mc:AlternateContent>
                <mc:Choice Requires="wps">
                  <w:drawing>
                    <wp:anchor distT="0" distB="0" distL="114300" distR="114300" simplePos="0" relativeHeight="487704576" behindDoc="0" locked="0" layoutInCell="1" allowOverlap="1" wp14:anchorId="7705BD3D" wp14:editId="3239CBB7">
                      <wp:simplePos x="0" y="0"/>
                      <wp:positionH relativeFrom="page">
                        <wp:posOffset>2447069</wp:posOffset>
                      </wp:positionH>
                      <wp:positionV relativeFrom="paragraph">
                        <wp:posOffset>69878</wp:posOffset>
                      </wp:positionV>
                      <wp:extent cx="1636395" cy="596265"/>
                      <wp:effectExtent l="0" t="0" r="14605" b="13335"/>
                      <wp:wrapNone/>
                      <wp:docPr id="827852553" name="Прямоугольник 26"/>
                      <wp:cNvGraphicFramePr/>
                      <a:graphic xmlns:a="http://schemas.openxmlformats.org/drawingml/2006/main">
                        <a:graphicData uri="http://schemas.microsoft.com/office/word/2010/wordprocessingShape">
                          <wps:wsp>
                            <wps:cNvSpPr/>
                            <wps:spPr>
                              <a:xfrm>
                                <a:off x="0" y="0"/>
                                <a:ext cx="1636395" cy="59626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4759B1E3" w14:textId="77777777" w:rsidR="006A129F" w:rsidRPr="00C34980" w:rsidRDefault="006A129F" w:rsidP="006A129F">
                                  <w:pPr>
                                    <w:jc w:val="center"/>
                                    <w:rPr>
                                      <w:color w:val="000000" w:themeColor="text1"/>
                                      <w:sz w:val="16"/>
                                      <w:szCs w:val="16"/>
                                      <w:lang w:val="ru-RU"/>
                                      <w14:textOutline w14:w="6350" w14:cap="rnd" w14:cmpd="sng" w14:algn="ctr">
                                        <w14:noFill/>
                                        <w14:prstDash w14:val="solid"/>
                                        <w14:bevel/>
                                      </w14:textOutline>
                                    </w:rPr>
                                  </w:pPr>
                                  <w:r w:rsidRPr="00C34980">
                                    <w:rPr>
                                      <w:color w:val="000000" w:themeColor="text1"/>
                                      <w:sz w:val="16"/>
                                      <w:szCs w:val="16"/>
                                      <w:lang w:val="ru-RU"/>
                                      <w14:textOutline w14:w="6350" w14:cap="rnd" w14:cmpd="sng" w14:algn="ctr">
                                        <w14:noFill/>
                                        <w14:prstDash w14:val="solid"/>
                                        <w14:bevel/>
                                      </w14:textOutline>
                                    </w:rPr>
                                    <w:t>Склонность к риску,</w:t>
                                  </w:r>
                                </w:p>
                                <w:p w14:paraId="570A3C3D" w14:textId="77777777" w:rsidR="006A129F" w:rsidRPr="00C34980" w:rsidRDefault="006A129F" w:rsidP="006A129F">
                                  <w:pPr>
                                    <w:jc w:val="center"/>
                                    <w:rPr>
                                      <w:color w:val="000000" w:themeColor="text1"/>
                                      <w:sz w:val="16"/>
                                      <w:szCs w:val="16"/>
                                      <w:lang w:val="ru-RU"/>
                                      <w14:textOutline w14:w="6350" w14:cap="rnd" w14:cmpd="sng" w14:algn="ctr">
                                        <w14:noFill/>
                                        <w14:prstDash w14:val="solid"/>
                                        <w14:bevel/>
                                      </w14:textOutline>
                                    </w:rPr>
                                  </w:pPr>
                                  <w:r w:rsidRPr="00C34980">
                                    <w:rPr>
                                      <w:color w:val="000000" w:themeColor="text1"/>
                                      <w:sz w:val="16"/>
                                      <w:szCs w:val="16"/>
                                      <w:lang w:val="ru-RU"/>
                                      <w14:textOutline w14:w="6350" w14:cap="rnd" w14:cmpd="sng" w14:algn="ctr">
                                        <w14:noFill/>
                                        <w14:prstDash w14:val="solid"/>
                                        <w14:bevel/>
                                      </w14:textOutline>
                                    </w:rPr>
                                    <w:t>любознательность</w:t>
                                  </w:r>
                                </w:p>
                                <w:p w14:paraId="3EB5C3C8" w14:textId="77777777" w:rsidR="006A129F" w:rsidRPr="00C34980" w:rsidRDefault="006A129F" w:rsidP="006A129F">
                                  <w:pPr>
                                    <w:jc w:val="center"/>
                                    <w:rPr>
                                      <w:color w:val="000000" w:themeColor="text1"/>
                                      <w:sz w:val="16"/>
                                      <w:szCs w:val="16"/>
                                      <w:lang w:val="ru-RU"/>
                                      <w14:textOutline w14:w="6350" w14:cap="rnd" w14:cmpd="sng" w14:algn="ctr">
                                        <w14:noFill/>
                                        <w14:prstDash w14:val="solid"/>
                                        <w14:bevel/>
                                      </w14:textOutline>
                                    </w:rPr>
                                  </w:pPr>
                                  <w:r w:rsidRPr="00C34980">
                                    <w:rPr>
                                      <w:color w:val="000000" w:themeColor="text1"/>
                                      <w:sz w:val="16"/>
                                      <w:szCs w:val="16"/>
                                      <w:lang w:val="ru-RU"/>
                                      <w14:textOutline w14:w="6350" w14:cap="rnd" w14:cmpd="sng" w14:algn="ctr">
                                        <w14:noFill/>
                                        <w14:prstDash w14:val="solid"/>
                                        <w14:bevel/>
                                      </w14:textOutline>
                                    </w:rPr>
                                    <w:t>сложность,</w:t>
                                  </w:r>
                                  <w:r>
                                    <w:rPr>
                                      <w:color w:val="000000" w:themeColor="text1"/>
                                      <w:sz w:val="16"/>
                                      <w:szCs w:val="16"/>
                                      <w:lang w:val="ru-RU"/>
                                      <w14:textOutline w14:w="6350" w14:cap="rnd" w14:cmpd="sng" w14:algn="ctr">
                                        <w14:noFill/>
                                        <w14:prstDash w14:val="solid"/>
                                        <w14:bevel/>
                                      </w14:textOutline>
                                    </w:rPr>
                                    <w:t xml:space="preserve"> воображение</w:t>
                                  </w:r>
                                </w:p>
                                <w:p w14:paraId="5E249E68" w14:textId="77777777" w:rsidR="006A129F" w:rsidRPr="00C34980" w:rsidRDefault="006A129F" w:rsidP="006A129F">
                                  <w:pPr>
                                    <w:rPr>
                                      <w:color w:val="000000" w:themeColor="text1"/>
                                      <w:sz w:val="16"/>
                                      <w:szCs w:val="16"/>
                                      <w:lang w:val="ru-RU"/>
                                      <w14:textOutline w14:w="6350" w14:cap="rnd" w14:cmpd="sng" w14:algn="ctr">
                                        <w14:noFill/>
                                        <w14:prstDash w14:val="solid"/>
                                        <w14:bevel/>
                                      </w14:textOutline>
                                    </w:rPr>
                                  </w:pPr>
                                </w:p>
                                <w:p w14:paraId="3DDDD1F3" w14:textId="77777777" w:rsidR="006A129F" w:rsidRPr="00191BD6" w:rsidRDefault="006A129F" w:rsidP="006A129F">
                                  <w:pPr>
                                    <w:jc w:val="center"/>
                                    <w:rPr>
                                      <w:sz w:val="16"/>
                                      <w:szCs w:val="16"/>
                                      <w:lang w:val="ru-RU"/>
                                      <w14:textOutline w14:w="6350" w14:cap="rnd" w14:cmpd="sng" w14:algn="ctr">
                                        <w14:solidFill>
                                          <w14:schemeClr w14:val="accent1">
                                            <w14:shade w14:val="15000"/>
                                          </w14:schemeClr>
                                        </w14:solidFill>
                                        <w14:prstDash w14:val="solid"/>
                                        <w14:bevel/>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05BD3D" id="_x0000_s1063" style="position:absolute;left:0;text-align:left;margin-left:192.7pt;margin-top:5.5pt;width:128.85pt;height:46.95pt;z-index:487704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" filled="f" strokecolor="#0a121c [484]" strokeweight="2pt">
                      <v:textbox>
                        <w:txbxContent>
                          <w:p w14:paraId="4759B1E3" w14:textId="77777777" w:rsidR="006A129F" w:rsidRPr="00C34980" w:rsidRDefault="006A129F" w:rsidP="006A129F">
                            <w:pPr>
                              <w:jc w:val="center"/>
                              <w:rPr>
                                <w:color w:val="000000" w:themeColor="text1"/>
                                <w:sz w:val="16"/>
                                <w:szCs w:val="16"/>
                                <w:lang w:val="ru-RU"/>
                                <w14:textOutline w14:w="6350" w14:cap="rnd" w14:cmpd="sng" w14:algn="ctr">
                                  <w14:noFill/>
                                  <w14:prstDash w14:val="solid"/>
                                  <w14:bevel/>
                                </w14:textOutline>
                              </w:rPr>
                            </w:pPr>
                            <w:r w:rsidRPr="00C34980">
                              <w:rPr>
                                <w:color w:val="000000" w:themeColor="text1"/>
                                <w:sz w:val="16"/>
                                <w:szCs w:val="16"/>
                                <w:lang w:val="ru-RU"/>
                                <w14:textOutline w14:w="6350" w14:cap="rnd" w14:cmpd="sng" w14:algn="ctr">
                                  <w14:noFill/>
                                  <w14:prstDash w14:val="solid"/>
                                  <w14:bevel/>
                                </w14:textOutline>
                              </w:rPr>
                              <w:t>Склонность к риску,</w:t>
                            </w:r>
                          </w:p>
                          <w:p w14:paraId="570A3C3D" w14:textId="77777777" w:rsidR="006A129F" w:rsidRPr="00C34980" w:rsidRDefault="006A129F" w:rsidP="006A129F">
                            <w:pPr>
                              <w:jc w:val="center"/>
                              <w:rPr>
                                <w:color w:val="000000" w:themeColor="text1"/>
                                <w:sz w:val="16"/>
                                <w:szCs w:val="16"/>
                                <w:lang w:val="ru-RU"/>
                                <w14:textOutline w14:w="6350" w14:cap="rnd" w14:cmpd="sng" w14:algn="ctr">
                                  <w14:noFill/>
                                  <w14:prstDash w14:val="solid"/>
                                  <w14:bevel/>
                                </w14:textOutline>
                              </w:rPr>
                            </w:pPr>
                            <w:r w:rsidRPr="00C34980">
                              <w:rPr>
                                <w:color w:val="000000" w:themeColor="text1"/>
                                <w:sz w:val="16"/>
                                <w:szCs w:val="16"/>
                                <w:lang w:val="ru-RU"/>
                                <w14:textOutline w14:w="6350" w14:cap="rnd" w14:cmpd="sng" w14:algn="ctr">
                                  <w14:noFill/>
                                  <w14:prstDash w14:val="solid"/>
                                  <w14:bevel/>
                                </w14:textOutline>
                              </w:rPr>
                              <w:t>любознательность</w:t>
                            </w:r>
                          </w:p>
                          <w:p w14:paraId="3EB5C3C8" w14:textId="77777777" w:rsidR="006A129F" w:rsidRPr="00C34980" w:rsidRDefault="006A129F" w:rsidP="006A129F">
                            <w:pPr>
                              <w:jc w:val="center"/>
                              <w:rPr>
                                <w:color w:val="000000" w:themeColor="text1"/>
                                <w:sz w:val="16"/>
                                <w:szCs w:val="16"/>
                                <w:lang w:val="ru-RU"/>
                                <w14:textOutline w14:w="6350" w14:cap="rnd" w14:cmpd="sng" w14:algn="ctr">
                                  <w14:noFill/>
                                  <w14:prstDash w14:val="solid"/>
                                  <w14:bevel/>
                                </w14:textOutline>
                              </w:rPr>
                            </w:pPr>
                            <w:r w:rsidRPr="00C34980">
                              <w:rPr>
                                <w:color w:val="000000" w:themeColor="text1"/>
                                <w:sz w:val="16"/>
                                <w:szCs w:val="16"/>
                                <w:lang w:val="ru-RU"/>
                                <w14:textOutline w14:w="6350" w14:cap="rnd" w14:cmpd="sng" w14:algn="ctr">
                                  <w14:noFill/>
                                  <w14:prstDash w14:val="solid"/>
                                  <w14:bevel/>
                                </w14:textOutline>
                              </w:rPr>
                              <w:t>сложность,</w:t>
                            </w:r>
                            <w:r>
                              <w:rPr>
                                <w:color w:val="000000" w:themeColor="text1"/>
                                <w:sz w:val="16"/>
                                <w:szCs w:val="16"/>
                                <w:lang w:val="ru-RU"/>
                                <w14:textOutline w14:w="6350" w14:cap="rnd" w14:cmpd="sng" w14:algn="ctr">
                                  <w14:noFill/>
                                  <w14:prstDash w14:val="solid"/>
                                  <w14:bevel/>
                                </w14:textOutline>
                              </w:rPr>
                              <w:t xml:space="preserve"> воображение</w:t>
                            </w:r>
                          </w:p>
                          <w:p w14:paraId="5E249E68" w14:textId="77777777" w:rsidR="006A129F" w:rsidRPr="00C34980" w:rsidRDefault="006A129F" w:rsidP="006A129F">
                            <w:pPr>
                              <w:rPr>
                                <w:color w:val="000000" w:themeColor="text1"/>
                                <w:sz w:val="16"/>
                                <w:szCs w:val="16"/>
                                <w:lang w:val="ru-RU"/>
                                <w14:textOutline w14:w="6350" w14:cap="rnd" w14:cmpd="sng" w14:algn="ctr">
                                  <w14:noFill/>
                                  <w14:prstDash w14:val="solid"/>
                                  <w14:bevel/>
                                </w14:textOutline>
                              </w:rPr>
                            </w:pPr>
                          </w:p>
                          <w:p w14:paraId="3DDDD1F3" w14:textId="77777777" w:rsidR="006A129F" w:rsidRPr="00191BD6" w:rsidRDefault="006A129F" w:rsidP="006A129F">
                            <w:pPr>
                              <w:jc w:val="center"/>
                              <w:rPr>
                                <w:sz w:val="16"/>
                                <w:szCs w:val="16"/>
                                <w:lang w:val="ru-RU"/>
                                <w14:textOutline w14:w="6350" w14:cap="rnd" w14:cmpd="sng" w14:algn="ctr">
                                  <w14:solidFill>
                                    <w14:schemeClr w14:val="accent1">
                                      <w14:shade w14:val="15000"/>
                                    </w14:schemeClr>
                                  </w14:solidFill>
                                  <w14:prstDash w14:val="solid"/>
                                  <w14:bevel/>
                                </w14:textOutline>
                              </w:rPr>
                            </w:pPr>
                          </w:p>
                        </w:txbxContent>
                      </v:textbox>
                      <w10:wrap anchorx="page"/>
                    </v:rect>
                  </w:pict>
                </mc:Fallback>
              </mc:AlternateContent>
            </w:r>
            <w:r w:rsidRPr="00AD2C6F">
              <w:rPr>
                <w:noProof/>
                <w:lang w:val="ru-RU"/>
              </w:rPr>
              <mc:AlternateContent>
                <mc:Choice Requires="wps">
                  <w:drawing>
                    <wp:anchor distT="0" distB="0" distL="114300" distR="114300" simplePos="0" relativeHeight="487706624" behindDoc="0" locked="0" layoutInCell="1" allowOverlap="1" wp14:anchorId="6E48FD60" wp14:editId="012D3A2C">
                      <wp:simplePos x="0" y="0"/>
                      <wp:positionH relativeFrom="page">
                        <wp:posOffset>4244064</wp:posOffset>
                      </wp:positionH>
                      <wp:positionV relativeFrom="paragraph">
                        <wp:posOffset>69877</wp:posOffset>
                      </wp:positionV>
                      <wp:extent cx="1764665" cy="596265"/>
                      <wp:effectExtent l="0" t="0" r="13335" b="13335"/>
                      <wp:wrapNone/>
                      <wp:docPr id="1140745250" name="Прямоугольник 26"/>
                      <wp:cNvGraphicFramePr/>
                      <a:graphic xmlns:a="http://schemas.openxmlformats.org/drawingml/2006/main">
                        <a:graphicData uri="http://schemas.microsoft.com/office/word/2010/wordprocessingShape">
                          <wps:wsp>
                            <wps:cNvSpPr/>
                            <wps:spPr>
                              <a:xfrm>
                                <a:off x="0" y="0"/>
                                <a:ext cx="1764665" cy="59626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10DE6513" w14:textId="77777777" w:rsidR="006A129F" w:rsidRPr="00C34980" w:rsidRDefault="006A129F" w:rsidP="006A129F">
                                  <w:pPr>
                                    <w:jc w:val="both"/>
                                    <w:rPr>
                                      <w:color w:val="000000" w:themeColor="text1"/>
                                      <w:sz w:val="16"/>
                                      <w:szCs w:val="16"/>
                                      <w:lang w:val="ru-RU"/>
                                      <w14:textOutline w14:w="6350" w14:cap="rnd" w14:cmpd="sng" w14:algn="ctr">
                                        <w14:noFill/>
                                        <w14:prstDash w14:val="solid"/>
                                        <w14:bevel/>
                                      </w14:textOutline>
                                    </w:rPr>
                                  </w:pPr>
                                  <w:r w:rsidRPr="00C34980">
                                    <w:rPr>
                                      <w:color w:val="000000" w:themeColor="text1"/>
                                      <w:sz w:val="16"/>
                                      <w:szCs w:val="16"/>
                                      <w:lang w:val="ru-RU"/>
                                      <w14:textOutline w14:w="6350" w14:cap="rnd" w14:cmpd="sng" w14:algn="ctr">
                                        <w14:noFill/>
                                        <w14:prstDash w14:val="solid"/>
                                        <w14:bevel/>
                                      </w14:textOutline>
                                    </w:rPr>
                                    <w:t>Интегративное качество личности, которое определяет положительное отношение к профессии</w:t>
                                  </w:r>
                                </w:p>
                                <w:p w14:paraId="3ED845C6" w14:textId="77777777" w:rsidR="006A129F" w:rsidRPr="00191BD6" w:rsidRDefault="006A129F" w:rsidP="006A129F">
                                  <w:pPr>
                                    <w:jc w:val="center"/>
                                    <w:rPr>
                                      <w:sz w:val="16"/>
                                      <w:szCs w:val="16"/>
                                      <w:lang w:val="ru-RU"/>
                                      <w14:textOutline w14:w="6350" w14:cap="rnd" w14:cmpd="sng" w14:algn="ctr">
                                        <w14:solidFill>
                                          <w14:schemeClr w14:val="accent1">
                                            <w14:shade w14:val="15000"/>
                                          </w14:schemeClr>
                                        </w14:solidFill>
                                        <w14:prstDash w14:val="solid"/>
                                        <w14:bevel/>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48FD60" id="_x0000_s1064" style="position:absolute;left:0;text-align:left;margin-left:334.2pt;margin-top:5.5pt;width:138.95pt;height:46.95pt;z-index:487706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" filled="f" strokecolor="#0a121c [484]" strokeweight="2pt">
                      <v:textbox>
                        <w:txbxContent>
                          <w:p w14:paraId="10DE6513" w14:textId="77777777" w:rsidR="006A129F" w:rsidRPr="00C34980" w:rsidRDefault="006A129F" w:rsidP="006A129F">
                            <w:pPr>
                              <w:jc w:val="both"/>
                              <w:rPr>
                                <w:color w:val="000000" w:themeColor="text1"/>
                                <w:sz w:val="16"/>
                                <w:szCs w:val="16"/>
                                <w:lang w:val="ru-RU"/>
                                <w14:textOutline w14:w="6350" w14:cap="rnd" w14:cmpd="sng" w14:algn="ctr">
                                  <w14:noFill/>
                                  <w14:prstDash w14:val="solid"/>
                                  <w14:bevel/>
                                </w14:textOutline>
                              </w:rPr>
                            </w:pPr>
                            <w:r w:rsidRPr="00C34980">
                              <w:rPr>
                                <w:color w:val="000000" w:themeColor="text1"/>
                                <w:sz w:val="16"/>
                                <w:szCs w:val="16"/>
                                <w:lang w:val="ru-RU"/>
                                <w14:textOutline w14:w="6350" w14:cap="rnd" w14:cmpd="sng" w14:algn="ctr">
                                  <w14:noFill/>
                                  <w14:prstDash w14:val="solid"/>
                                  <w14:bevel/>
                                </w14:textOutline>
                              </w:rPr>
                              <w:t>Интегративное качество личности, которое определяет положительное отношение к профессии</w:t>
                            </w:r>
                          </w:p>
                          <w:p w14:paraId="3ED845C6" w14:textId="77777777" w:rsidR="006A129F" w:rsidRPr="00191BD6" w:rsidRDefault="006A129F" w:rsidP="006A129F">
                            <w:pPr>
                              <w:jc w:val="center"/>
                              <w:rPr>
                                <w:sz w:val="16"/>
                                <w:szCs w:val="16"/>
                                <w:lang w:val="ru-RU"/>
                                <w14:textOutline w14:w="6350" w14:cap="rnd" w14:cmpd="sng" w14:algn="ctr">
                                  <w14:solidFill>
                                    <w14:schemeClr w14:val="accent1">
                                      <w14:shade w14:val="15000"/>
                                    </w14:schemeClr>
                                  </w14:solidFill>
                                  <w14:prstDash w14:val="solid"/>
                                  <w14:bevel/>
                                </w14:textOutline>
                              </w:rPr>
                            </w:pPr>
                          </w:p>
                        </w:txbxContent>
                      </v:textbox>
                      <w10:wrap anchorx="page"/>
                    </v:rect>
                  </w:pict>
                </mc:Fallback>
              </mc:AlternateContent>
            </w:r>
            <w:r w:rsidRPr="00AD2C6F">
              <w:rPr>
                <w:noProof/>
                <w:lang w:val="ru-RU"/>
              </w:rPr>
              <mc:AlternateContent>
                <mc:Choice Requires="wps">
                  <w:drawing>
                    <wp:anchor distT="0" distB="0" distL="114300" distR="114300" simplePos="0" relativeHeight="487702528" behindDoc="0" locked="0" layoutInCell="1" allowOverlap="1" wp14:anchorId="3F1D6BD9" wp14:editId="66BF30B5">
                      <wp:simplePos x="0" y="0"/>
                      <wp:positionH relativeFrom="page">
                        <wp:posOffset>403584</wp:posOffset>
                      </wp:positionH>
                      <wp:positionV relativeFrom="paragraph">
                        <wp:posOffset>69878</wp:posOffset>
                      </wp:positionV>
                      <wp:extent cx="1884045" cy="596762"/>
                      <wp:effectExtent l="0" t="0" r="8255" b="13335"/>
                      <wp:wrapNone/>
                      <wp:docPr id="958253604" name="Прямоугольник 26"/>
                      <wp:cNvGraphicFramePr/>
                      <a:graphic xmlns:a="http://schemas.openxmlformats.org/drawingml/2006/main">
                        <a:graphicData uri="http://schemas.microsoft.com/office/word/2010/wordprocessingShape">
                          <wps:wsp>
                            <wps:cNvSpPr/>
                            <wps:spPr>
                              <a:xfrm>
                                <a:off x="0" y="0"/>
                                <a:ext cx="1884045" cy="596762"/>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458D2716" w14:textId="77777777" w:rsidR="006A129F" w:rsidRPr="00200A2B" w:rsidRDefault="006A129F" w:rsidP="006A129F">
                                  <w:pPr>
                                    <w:rPr>
                                      <w:color w:val="000000" w:themeColor="text1"/>
                                      <w:sz w:val="16"/>
                                      <w:szCs w:val="16"/>
                                      <w:lang w:val="ru-RU"/>
                                      <w14:textOutline w14:w="6350" w14:cap="rnd" w14:cmpd="sng" w14:algn="ctr">
                                        <w14:noFill/>
                                        <w14:prstDash w14:val="solid"/>
                                        <w14:bevel/>
                                      </w14:textOutline>
                                    </w:rPr>
                                  </w:pPr>
                                  <w:r w:rsidRPr="00200A2B">
                                    <w:rPr>
                                      <w:color w:val="000000" w:themeColor="text1"/>
                                      <w:sz w:val="16"/>
                                      <w:szCs w:val="16"/>
                                      <w:lang w:val="ru-RU"/>
                                      <w14:textOutline w14:w="6350" w14:cap="rnd" w14:cmpd="sng" w14:algn="ctr">
                                        <w14:noFill/>
                                        <w14:prstDash w14:val="solid"/>
                                        <w14:bevel/>
                                      </w14:textOutline>
                                    </w:rPr>
                                    <w:t>Способность к обобщению и анализу материала,</w:t>
                                  </w:r>
                                  <w:r>
                                    <w:rPr>
                                      <w:color w:val="000000" w:themeColor="text1"/>
                                      <w:sz w:val="16"/>
                                      <w:szCs w:val="16"/>
                                      <w:lang w:val="ru-RU"/>
                                      <w14:textOutline w14:w="6350" w14:cap="rnd" w14:cmpd="sng" w14:algn="ctr">
                                        <w14:noFill/>
                                        <w14:prstDash w14:val="solid"/>
                                        <w14:bevel/>
                                      </w14:textOutline>
                                    </w:rPr>
                                    <w:t xml:space="preserve"> </w:t>
                                  </w:r>
                                  <w:r w:rsidRPr="00200A2B">
                                    <w:rPr>
                                      <w:color w:val="000000" w:themeColor="text1"/>
                                      <w:sz w:val="16"/>
                                      <w:szCs w:val="16"/>
                                      <w:lang w:val="ru-RU"/>
                                      <w14:textOutline w14:w="6350" w14:cap="rnd" w14:cmpd="sng" w14:algn="ctr">
                                        <w14:noFill/>
                                        <w14:prstDash w14:val="solid"/>
                                        <w14:bevel/>
                                      </w14:textOutline>
                                    </w:rPr>
                                    <w:t>гибкость мышления,</w:t>
                                  </w:r>
                                  <w:r>
                                    <w:rPr>
                                      <w:color w:val="000000" w:themeColor="text1"/>
                                      <w:sz w:val="16"/>
                                      <w:szCs w:val="16"/>
                                      <w:lang w:val="ru-RU"/>
                                      <w14:textOutline w14:w="6350" w14:cap="rnd" w14:cmpd="sng" w14:algn="ctr">
                                        <w14:noFill/>
                                        <w14:prstDash w14:val="solid"/>
                                        <w14:bevel/>
                                      </w14:textOutline>
                                    </w:rPr>
                                    <w:t xml:space="preserve"> </w:t>
                                  </w:r>
                                  <w:r w:rsidRPr="00200A2B">
                                    <w:rPr>
                                      <w:color w:val="000000" w:themeColor="text1"/>
                                      <w:sz w:val="16"/>
                                      <w:szCs w:val="16"/>
                                      <w:lang w:val="ru-RU"/>
                                      <w14:textOutline w14:w="6350" w14:cap="rnd" w14:cmpd="sng" w14:algn="ctr">
                                        <w14:noFill/>
                                        <w14:prstDash w14:val="solid"/>
                                        <w14:bevel/>
                                      </w14:textOutline>
                                    </w:rPr>
                                    <w:t>выбор оптимальной стратегии,</w:t>
                                  </w:r>
                                  <w:r>
                                    <w:rPr>
                                      <w:color w:val="000000" w:themeColor="text1"/>
                                      <w:sz w:val="16"/>
                                      <w:szCs w:val="16"/>
                                      <w:lang w:val="ru-RU"/>
                                      <w14:textOutline w14:w="6350" w14:cap="rnd" w14:cmpd="sng" w14:algn="ctr">
                                        <w14:noFill/>
                                        <w14:prstDash w14:val="solid"/>
                                        <w14:bevel/>
                                      </w14:textOutline>
                                    </w:rPr>
                                    <w:t xml:space="preserve"> </w:t>
                                  </w:r>
                                  <w:r w:rsidRPr="00200A2B">
                                    <w:rPr>
                                      <w:color w:val="000000" w:themeColor="text1"/>
                                      <w:sz w:val="16"/>
                                      <w:szCs w:val="16"/>
                                      <w:lang w:val="ru-RU"/>
                                      <w14:textOutline w14:w="6350" w14:cap="rnd" w14:cmpd="sng" w14:algn="ctr">
                                        <w14:noFill/>
                                        <w14:prstDash w14:val="solid"/>
                                        <w14:bevel/>
                                      </w14:textOutline>
                                    </w:rPr>
                                    <w:t>грамотность,</w:t>
                                  </w:r>
                                  <w:r>
                                    <w:rPr>
                                      <w:color w:val="000000" w:themeColor="text1"/>
                                      <w:sz w:val="16"/>
                                      <w:szCs w:val="16"/>
                                      <w:lang w:val="ru-RU"/>
                                      <w14:textOutline w14:w="6350" w14:cap="rnd" w14:cmpd="sng" w14:algn="ctr">
                                        <w14:noFill/>
                                        <w14:prstDash w14:val="solid"/>
                                        <w14:bevel/>
                                      </w14:textOutline>
                                    </w:rPr>
                                    <w:t xml:space="preserve"> </w:t>
                                  </w:r>
                                  <w:r w:rsidRPr="00200A2B">
                                    <w:rPr>
                                      <w:color w:val="000000" w:themeColor="text1"/>
                                      <w:sz w:val="16"/>
                                      <w:szCs w:val="16"/>
                                      <w:lang w:val="ru-RU"/>
                                      <w14:textOutline w14:w="6350" w14:cap="rnd" w14:cmpd="sng" w14:algn="ctr">
                                        <w14:noFill/>
                                        <w14:prstDash w14:val="solid"/>
                                        <w14:bevel/>
                                      </w14:textOutline>
                                    </w:rPr>
                                    <w:t>употребление</w:t>
                                  </w:r>
                                  <w:r w:rsidRPr="00390588">
                                    <w:rPr>
                                      <w:color w:val="000000" w:themeColor="text1"/>
                                      <w:sz w:val="18"/>
                                      <w:szCs w:val="18"/>
                                      <w:lang w:val="ru-RU"/>
                                      <w14:textOutline w14:w="6350" w14:cap="rnd" w14:cmpd="sng" w14:algn="ctr">
                                        <w14:noFill/>
                                        <w14:prstDash w14:val="solid"/>
                                        <w14:bevel/>
                                      </w14:textOutline>
                                    </w:rPr>
                                    <w:t xml:space="preserve"> </w:t>
                                  </w:r>
                                  <w:r w:rsidRPr="00200A2B">
                                    <w:rPr>
                                      <w:color w:val="000000" w:themeColor="text1"/>
                                      <w:sz w:val="16"/>
                                      <w:szCs w:val="16"/>
                                      <w:lang w:val="ru-RU"/>
                                      <w14:textOutline w14:w="6350" w14:cap="rnd" w14:cmpd="sng" w14:algn="ctr">
                                        <w14:noFill/>
                                        <w14:prstDash w14:val="solid"/>
                                        <w14:bevel/>
                                      </w14:textOutline>
                                    </w:rPr>
                                    <w:t>языка</w:t>
                                  </w:r>
                                </w:p>
                                <w:p w14:paraId="532149A3" w14:textId="77777777" w:rsidR="006A129F" w:rsidRPr="00887B30" w:rsidRDefault="006A129F" w:rsidP="006A129F">
                                  <w:pPr>
                                    <w:jc w:val="center"/>
                                    <w:rPr>
                                      <w:sz w:val="16"/>
                                      <w:szCs w:val="16"/>
                                      <w:lang w:val="ru-RU"/>
                                      <w14:textOutline w14:w="6350" w14:cap="rnd" w14:cmpd="sng" w14:algn="ctr">
                                        <w14:solidFill>
                                          <w14:schemeClr w14:val="accent1">
                                            <w14:shade w14:val="15000"/>
                                          </w14:schemeClr>
                                        </w14:solidFill>
                                        <w14:prstDash w14:val="solid"/>
                                        <w14:bevel/>
                                      </w14:textOutline>
                                    </w:rPr>
                                  </w:pPr>
                                </w:p>
                                <w:p w14:paraId="3F12D977" w14:textId="77777777" w:rsidR="006A129F" w:rsidRPr="00887B30" w:rsidRDefault="006A129F" w:rsidP="006A129F">
                                  <w:pPr>
                                    <w:jc w:val="center"/>
                                    <w:rPr>
                                      <w:sz w:val="16"/>
                                      <w:szCs w:val="16"/>
                                      <w:lang w:val="ru-RU"/>
                                      <w14:textOutline w14:w="6350" w14:cap="rnd" w14:cmpd="sng" w14:algn="ctr">
                                        <w14:solidFill>
                                          <w14:schemeClr w14:val="accent1">
                                            <w14:shade w14:val="15000"/>
                                          </w14:schemeClr>
                                        </w14:solidFill>
                                        <w14:prstDash w14:val="solid"/>
                                        <w14:bevel/>
                                      </w14:textOutline>
                                    </w:rPr>
                                  </w:pPr>
                                </w:p>
                                <w:p w14:paraId="512D8F9C" w14:textId="77777777" w:rsidR="006A129F" w:rsidRPr="00887B30" w:rsidRDefault="006A129F" w:rsidP="006A129F">
                                  <w:pPr>
                                    <w:jc w:val="center"/>
                                    <w:rPr>
                                      <w:sz w:val="16"/>
                                      <w:szCs w:val="16"/>
                                      <w:lang w:val="ru-RU"/>
                                      <w14:textOutline w14:w="6350" w14:cap="rnd" w14:cmpd="sng" w14:algn="ctr">
                                        <w14:solidFill>
                                          <w14:schemeClr w14:val="accent1">
                                            <w14:shade w14:val="15000"/>
                                          </w14:schemeClr>
                                        </w14:solidFill>
                                        <w14:prstDash w14:val="solid"/>
                                        <w14:bevel/>
                                      </w14:textOutline>
                                    </w:rPr>
                                  </w:pPr>
                                </w:p>
                                <w:p w14:paraId="5BEB244B" w14:textId="77777777" w:rsidR="006A129F" w:rsidRPr="00887B30" w:rsidRDefault="006A129F" w:rsidP="006A129F">
                                  <w:pPr>
                                    <w:jc w:val="center"/>
                                    <w:rPr>
                                      <w:sz w:val="16"/>
                                      <w:szCs w:val="16"/>
                                      <w:lang w:val="ru-RU"/>
                                      <w14:textOutline w14:w="6350" w14:cap="rnd" w14:cmpd="sng" w14:algn="ctr">
                                        <w14:solidFill>
                                          <w14:schemeClr w14:val="accent1">
                                            <w14:shade w14:val="15000"/>
                                          </w14:schemeClr>
                                        </w14:solidFill>
                                        <w14:prstDash w14:val="solid"/>
                                        <w14:bevel/>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1D6BD9" id="_x0000_s1065" style="position:absolute;left:0;text-align:left;margin-left:31.8pt;margin-top:5.5pt;width:148.35pt;height:47pt;z-index:487702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" filled="f" strokecolor="#0a121c [484]" strokeweight="2pt">
                      <v:textbox>
                        <w:txbxContent>
                          <w:p w14:paraId="458D2716" w14:textId="77777777" w:rsidR="006A129F" w:rsidRPr="00200A2B" w:rsidRDefault="006A129F" w:rsidP="006A129F">
                            <w:pPr>
                              <w:rPr>
                                <w:color w:val="000000" w:themeColor="text1"/>
                                <w:sz w:val="16"/>
                                <w:szCs w:val="16"/>
                                <w:lang w:val="ru-RU"/>
                                <w14:textOutline w14:w="6350" w14:cap="rnd" w14:cmpd="sng" w14:algn="ctr">
                                  <w14:noFill/>
                                  <w14:prstDash w14:val="solid"/>
                                  <w14:bevel/>
                                </w14:textOutline>
                              </w:rPr>
                            </w:pPr>
                            <w:r w:rsidRPr="00200A2B">
                              <w:rPr>
                                <w:color w:val="000000" w:themeColor="text1"/>
                                <w:sz w:val="16"/>
                                <w:szCs w:val="16"/>
                                <w:lang w:val="ru-RU"/>
                                <w14:textOutline w14:w="6350" w14:cap="rnd" w14:cmpd="sng" w14:algn="ctr">
                                  <w14:noFill/>
                                  <w14:prstDash w14:val="solid"/>
                                  <w14:bevel/>
                                </w14:textOutline>
                              </w:rPr>
                              <w:t>Способность к обобщению и анализу материала,</w:t>
                            </w:r>
                            <w:r>
                              <w:rPr>
                                <w:color w:val="000000" w:themeColor="text1"/>
                                <w:sz w:val="16"/>
                                <w:szCs w:val="16"/>
                                <w:lang w:val="ru-RU"/>
                                <w14:textOutline w14:w="6350" w14:cap="rnd" w14:cmpd="sng" w14:algn="ctr">
                                  <w14:noFill/>
                                  <w14:prstDash w14:val="solid"/>
                                  <w14:bevel/>
                                </w14:textOutline>
                              </w:rPr>
                              <w:t xml:space="preserve"> </w:t>
                            </w:r>
                            <w:r w:rsidRPr="00200A2B">
                              <w:rPr>
                                <w:color w:val="000000" w:themeColor="text1"/>
                                <w:sz w:val="16"/>
                                <w:szCs w:val="16"/>
                                <w:lang w:val="ru-RU"/>
                                <w14:textOutline w14:w="6350" w14:cap="rnd" w14:cmpd="sng" w14:algn="ctr">
                                  <w14:noFill/>
                                  <w14:prstDash w14:val="solid"/>
                                  <w14:bevel/>
                                </w14:textOutline>
                              </w:rPr>
                              <w:t>гибкость мышления,</w:t>
                            </w:r>
                            <w:r>
                              <w:rPr>
                                <w:color w:val="000000" w:themeColor="text1"/>
                                <w:sz w:val="16"/>
                                <w:szCs w:val="16"/>
                                <w:lang w:val="ru-RU"/>
                                <w14:textOutline w14:w="6350" w14:cap="rnd" w14:cmpd="sng" w14:algn="ctr">
                                  <w14:noFill/>
                                  <w14:prstDash w14:val="solid"/>
                                  <w14:bevel/>
                                </w14:textOutline>
                              </w:rPr>
                              <w:t xml:space="preserve"> </w:t>
                            </w:r>
                            <w:r w:rsidRPr="00200A2B">
                              <w:rPr>
                                <w:color w:val="000000" w:themeColor="text1"/>
                                <w:sz w:val="16"/>
                                <w:szCs w:val="16"/>
                                <w:lang w:val="ru-RU"/>
                                <w14:textOutline w14:w="6350" w14:cap="rnd" w14:cmpd="sng" w14:algn="ctr">
                                  <w14:noFill/>
                                  <w14:prstDash w14:val="solid"/>
                                  <w14:bevel/>
                                </w14:textOutline>
                              </w:rPr>
                              <w:t>выбор оптимальной стратегии,</w:t>
                            </w:r>
                            <w:r>
                              <w:rPr>
                                <w:color w:val="000000" w:themeColor="text1"/>
                                <w:sz w:val="16"/>
                                <w:szCs w:val="16"/>
                                <w:lang w:val="ru-RU"/>
                                <w14:textOutline w14:w="6350" w14:cap="rnd" w14:cmpd="sng" w14:algn="ctr">
                                  <w14:noFill/>
                                  <w14:prstDash w14:val="solid"/>
                                  <w14:bevel/>
                                </w14:textOutline>
                              </w:rPr>
                              <w:t xml:space="preserve"> </w:t>
                            </w:r>
                            <w:r w:rsidRPr="00200A2B">
                              <w:rPr>
                                <w:color w:val="000000" w:themeColor="text1"/>
                                <w:sz w:val="16"/>
                                <w:szCs w:val="16"/>
                                <w:lang w:val="ru-RU"/>
                                <w14:textOutline w14:w="6350" w14:cap="rnd" w14:cmpd="sng" w14:algn="ctr">
                                  <w14:noFill/>
                                  <w14:prstDash w14:val="solid"/>
                                  <w14:bevel/>
                                </w14:textOutline>
                              </w:rPr>
                              <w:t>грамотность,</w:t>
                            </w:r>
                            <w:r>
                              <w:rPr>
                                <w:color w:val="000000" w:themeColor="text1"/>
                                <w:sz w:val="16"/>
                                <w:szCs w:val="16"/>
                                <w:lang w:val="ru-RU"/>
                                <w14:textOutline w14:w="6350" w14:cap="rnd" w14:cmpd="sng" w14:algn="ctr">
                                  <w14:noFill/>
                                  <w14:prstDash w14:val="solid"/>
                                  <w14:bevel/>
                                </w14:textOutline>
                              </w:rPr>
                              <w:t xml:space="preserve"> </w:t>
                            </w:r>
                            <w:r w:rsidRPr="00200A2B">
                              <w:rPr>
                                <w:color w:val="000000" w:themeColor="text1"/>
                                <w:sz w:val="16"/>
                                <w:szCs w:val="16"/>
                                <w:lang w:val="ru-RU"/>
                                <w14:textOutline w14:w="6350" w14:cap="rnd" w14:cmpd="sng" w14:algn="ctr">
                                  <w14:noFill/>
                                  <w14:prstDash w14:val="solid"/>
                                  <w14:bevel/>
                                </w14:textOutline>
                              </w:rPr>
                              <w:t>употребление</w:t>
                            </w:r>
                            <w:r w:rsidRPr="00390588">
                              <w:rPr>
                                <w:color w:val="000000" w:themeColor="text1"/>
                                <w:sz w:val="18"/>
                                <w:szCs w:val="18"/>
                                <w:lang w:val="ru-RU"/>
                                <w14:textOutline w14:w="6350" w14:cap="rnd" w14:cmpd="sng" w14:algn="ctr">
                                  <w14:noFill/>
                                  <w14:prstDash w14:val="solid"/>
                                  <w14:bevel/>
                                </w14:textOutline>
                              </w:rPr>
                              <w:t xml:space="preserve"> </w:t>
                            </w:r>
                            <w:r w:rsidRPr="00200A2B">
                              <w:rPr>
                                <w:color w:val="000000" w:themeColor="text1"/>
                                <w:sz w:val="16"/>
                                <w:szCs w:val="16"/>
                                <w:lang w:val="ru-RU"/>
                                <w14:textOutline w14:w="6350" w14:cap="rnd" w14:cmpd="sng" w14:algn="ctr">
                                  <w14:noFill/>
                                  <w14:prstDash w14:val="solid"/>
                                  <w14:bevel/>
                                </w14:textOutline>
                              </w:rPr>
                              <w:t>языка</w:t>
                            </w:r>
                          </w:p>
                          <w:p w14:paraId="532149A3" w14:textId="77777777" w:rsidR="006A129F" w:rsidRPr="00887B30" w:rsidRDefault="006A129F" w:rsidP="006A129F">
                            <w:pPr>
                              <w:jc w:val="center"/>
                              <w:rPr>
                                <w:sz w:val="16"/>
                                <w:szCs w:val="16"/>
                                <w:lang w:val="ru-RU"/>
                                <w14:textOutline w14:w="6350" w14:cap="rnd" w14:cmpd="sng" w14:algn="ctr">
                                  <w14:solidFill>
                                    <w14:schemeClr w14:val="accent1">
                                      <w14:shade w14:val="15000"/>
                                    </w14:schemeClr>
                                  </w14:solidFill>
                                  <w14:prstDash w14:val="solid"/>
                                  <w14:bevel/>
                                </w14:textOutline>
                              </w:rPr>
                            </w:pPr>
                          </w:p>
                          <w:p w14:paraId="3F12D977" w14:textId="77777777" w:rsidR="006A129F" w:rsidRPr="00887B30" w:rsidRDefault="006A129F" w:rsidP="006A129F">
                            <w:pPr>
                              <w:jc w:val="center"/>
                              <w:rPr>
                                <w:sz w:val="16"/>
                                <w:szCs w:val="16"/>
                                <w:lang w:val="ru-RU"/>
                                <w14:textOutline w14:w="6350" w14:cap="rnd" w14:cmpd="sng" w14:algn="ctr">
                                  <w14:solidFill>
                                    <w14:schemeClr w14:val="accent1">
                                      <w14:shade w14:val="15000"/>
                                    </w14:schemeClr>
                                  </w14:solidFill>
                                  <w14:prstDash w14:val="solid"/>
                                  <w14:bevel/>
                                </w14:textOutline>
                              </w:rPr>
                            </w:pPr>
                          </w:p>
                          <w:p w14:paraId="512D8F9C" w14:textId="77777777" w:rsidR="006A129F" w:rsidRPr="00887B30" w:rsidRDefault="006A129F" w:rsidP="006A129F">
                            <w:pPr>
                              <w:jc w:val="center"/>
                              <w:rPr>
                                <w:sz w:val="16"/>
                                <w:szCs w:val="16"/>
                                <w:lang w:val="ru-RU"/>
                                <w14:textOutline w14:w="6350" w14:cap="rnd" w14:cmpd="sng" w14:algn="ctr">
                                  <w14:solidFill>
                                    <w14:schemeClr w14:val="accent1">
                                      <w14:shade w14:val="15000"/>
                                    </w14:schemeClr>
                                  </w14:solidFill>
                                  <w14:prstDash w14:val="solid"/>
                                  <w14:bevel/>
                                </w14:textOutline>
                              </w:rPr>
                            </w:pPr>
                          </w:p>
                          <w:p w14:paraId="5BEB244B" w14:textId="77777777" w:rsidR="006A129F" w:rsidRPr="00887B30" w:rsidRDefault="006A129F" w:rsidP="006A129F">
                            <w:pPr>
                              <w:jc w:val="center"/>
                              <w:rPr>
                                <w:sz w:val="16"/>
                                <w:szCs w:val="16"/>
                                <w:lang w:val="ru-RU"/>
                                <w14:textOutline w14:w="6350" w14:cap="rnd" w14:cmpd="sng" w14:algn="ctr">
                                  <w14:solidFill>
                                    <w14:schemeClr w14:val="accent1">
                                      <w14:shade w14:val="15000"/>
                                    </w14:schemeClr>
                                  </w14:solidFill>
                                  <w14:prstDash w14:val="solid"/>
                                  <w14:bevel/>
                                </w14:textOutline>
                              </w:rPr>
                            </w:pPr>
                          </w:p>
                        </w:txbxContent>
                      </v:textbox>
                      <w10:wrap anchorx="page"/>
                    </v:rect>
                  </w:pict>
                </mc:Fallback>
              </mc:AlternateContent>
            </w:r>
          </w:p>
          <w:p w14:paraId="7728AB3C" w14:textId="77777777" w:rsidR="006A129F" w:rsidRDefault="006A129F" w:rsidP="00A13F16">
            <w:pPr>
              <w:ind w:left="-113"/>
              <w:jc w:val="both"/>
              <w:rPr>
                <w:sz w:val="16"/>
                <w:szCs w:val="16"/>
                <w:lang w:val="ru-RU"/>
              </w:rPr>
            </w:pPr>
          </w:p>
          <w:p w14:paraId="6E3E08EA" w14:textId="77777777" w:rsidR="006A129F" w:rsidRDefault="006A129F" w:rsidP="00A13F16">
            <w:pPr>
              <w:ind w:left="-113"/>
              <w:jc w:val="both"/>
              <w:rPr>
                <w:sz w:val="16"/>
                <w:szCs w:val="16"/>
                <w:lang w:val="ru-RU"/>
              </w:rPr>
            </w:pPr>
            <w:r>
              <w:rPr>
                <w:noProof/>
                <w:sz w:val="16"/>
                <w:szCs w:val="16"/>
                <w:lang w:val="ru-RU"/>
              </w:rPr>
              <mc:AlternateContent>
                <mc:Choice Requires="wps">
                  <w:drawing>
                    <wp:anchor distT="0" distB="0" distL="114300" distR="114300" simplePos="0" relativeHeight="487746560" behindDoc="0" locked="0" layoutInCell="1" allowOverlap="1" wp14:anchorId="4FBC82FE" wp14:editId="0DFA320D">
                      <wp:simplePos x="0" y="0"/>
                      <wp:positionH relativeFrom="column">
                        <wp:posOffset>2219462</wp:posOffset>
                      </wp:positionH>
                      <wp:positionV relativeFrom="paragraph">
                        <wp:posOffset>74737</wp:posOffset>
                      </wp:positionV>
                      <wp:extent cx="151075" cy="0"/>
                      <wp:effectExtent l="0" t="0" r="14605" b="12700"/>
                      <wp:wrapNone/>
                      <wp:docPr id="606923020" name="Прямая соединительная линия 78"/>
                      <wp:cNvGraphicFramePr/>
                      <a:graphic xmlns:a="http://schemas.openxmlformats.org/drawingml/2006/main">
                        <a:graphicData uri="http://schemas.microsoft.com/office/word/2010/wordprocessingShape">
                          <wps:wsp>
                            <wps:cNvCnPr/>
                            <wps:spPr>
                              <a:xfrm>
                                <a:off x="0" y="0"/>
                                <a:ext cx="1510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0EA7E9C" id="Прямая соединительная линия 78" o:spid="_x0000_s1026" style="position:absolute;z-index:48774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4.75pt,5.9pt" to="186.65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" strokecolor="#4579b8 [3044]"/>
                  </w:pict>
                </mc:Fallback>
              </mc:AlternateContent>
            </w:r>
            <w:r>
              <w:rPr>
                <w:noProof/>
                <w:sz w:val="16"/>
                <w:szCs w:val="16"/>
                <w:lang w:val="ru-RU"/>
              </w:rPr>
              <mc:AlternateContent>
                <mc:Choice Requires="wps">
                  <w:drawing>
                    <wp:anchor distT="0" distB="0" distL="114300" distR="114300" simplePos="0" relativeHeight="487747584" behindDoc="0" locked="0" layoutInCell="1" allowOverlap="1" wp14:anchorId="525EE627" wp14:editId="1DB0404F">
                      <wp:simplePos x="0" y="0"/>
                      <wp:positionH relativeFrom="column">
                        <wp:posOffset>4040313</wp:posOffset>
                      </wp:positionH>
                      <wp:positionV relativeFrom="paragraph">
                        <wp:posOffset>74737</wp:posOffset>
                      </wp:positionV>
                      <wp:extent cx="135172" cy="0"/>
                      <wp:effectExtent l="0" t="0" r="5080" b="12700"/>
                      <wp:wrapNone/>
                      <wp:docPr id="877648256" name="Прямая соединительная линия 79"/>
                      <wp:cNvGraphicFramePr/>
                      <a:graphic xmlns:a="http://schemas.openxmlformats.org/drawingml/2006/main">
                        <a:graphicData uri="http://schemas.microsoft.com/office/word/2010/wordprocessingShape">
                          <wps:wsp>
                            <wps:cNvCnPr/>
                            <wps:spPr>
                              <a:xfrm>
                                <a:off x="0" y="0"/>
                                <a:ext cx="135172"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E00F756" id="Прямая соединительная линия 79" o:spid="_x0000_s1026" style="position:absolute;z-index:48774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8.15pt,5.9pt" to="328.8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" strokecolor="#4579b8 [3044]"/>
                  </w:pict>
                </mc:Fallback>
              </mc:AlternateContent>
            </w:r>
          </w:p>
          <w:p w14:paraId="5CE8FD68" w14:textId="77777777" w:rsidR="006A129F" w:rsidRDefault="006A129F" w:rsidP="00A13F16">
            <w:pPr>
              <w:ind w:left="-113"/>
              <w:jc w:val="both"/>
              <w:rPr>
                <w:sz w:val="16"/>
                <w:szCs w:val="16"/>
                <w:lang w:val="ru-RU"/>
              </w:rPr>
            </w:pPr>
          </w:p>
          <w:p w14:paraId="714E571E" w14:textId="77777777" w:rsidR="006A129F" w:rsidRDefault="006A129F" w:rsidP="00A13F16">
            <w:pPr>
              <w:ind w:left="-113"/>
              <w:jc w:val="both"/>
              <w:rPr>
                <w:sz w:val="16"/>
                <w:szCs w:val="16"/>
                <w:lang w:val="ru-RU"/>
              </w:rPr>
            </w:pPr>
          </w:p>
          <w:p w14:paraId="65712005" w14:textId="77777777" w:rsidR="006A129F" w:rsidRDefault="006A129F" w:rsidP="00A13F16">
            <w:pPr>
              <w:ind w:left="-113"/>
              <w:jc w:val="both"/>
              <w:rPr>
                <w:sz w:val="16"/>
                <w:szCs w:val="16"/>
                <w:lang w:val="ru-RU"/>
              </w:rPr>
            </w:pPr>
          </w:p>
          <w:p w14:paraId="3FE63EE7" w14:textId="77777777" w:rsidR="006A129F" w:rsidRDefault="006A129F" w:rsidP="00A13F16">
            <w:pPr>
              <w:ind w:left="-113"/>
              <w:jc w:val="both"/>
              <w:rPr>
                <w:sz w:val="16"/>
                <w:szCs w:val="16"/>
                <w:lang w:val="ru-RU"/>
              </w:rPr>
            </w:pPr>
            <w:r w:rsidRPr="00AD2C6F">
              <w:rPr>
                <w:noProof/>
                <w:lang w:val="ru-RU"/>
              </w:rPr>
              <mc:AlternateContent>
                <mc:Choice Requires="wps">
                  <w:drawing>
                    <wp:anchor distT="0" distB="0" distL="114300" distR="114300" simplePos="0" relativeHeight="487708672" behindDoc="0" locked="0" layoutInCell="1" allowOverlap="1" wp14:anchorId="0D9FDDE2" wp14:editId="490FF002">
                      <wp:simplePos x="0" y="0"/>
                      <wp:positionH relativeFrom="column">
                        <wp:posOffset>231140</wp:posOffset>
                      </wp:positionH>
                      <wp:positionV relativeFrom="paragraph">
                        <wp:posOffset>12479</wp:posOffset>
                      </wp:positionV>
                      <wp:extent cx="5812764" cy="240030"/>
                      <wp:effectExtent l="0" t="0" r="17145" b="13970"/>
                      <wp:wrapNone/>
                      <wp:docPr id="1952607695" name="Прямоугольник 26"/>
                      <wp:cNvGraphicFramePr/>
                      <a:graphic xmlns:a="http://schemas.openxmlformats.org/drawingml/2006/main">
                        <a:graphicData uri="http://schemas.microsoft.com/office/word/2010/wordprocessingShape">
                          <wps:wsp>
                            <wps:cNvSpPr/>
                            <wps:spPr>
                              <a:xfrm>
                                <a:off x="0" y="0"/>
                                <a:ext cx="5812764" cy="24003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29FD1F2E" w14:textId="77777777" w:rsidR="006A129F" w:rsidRPr="00F70395" w:rsidRDefault="006A129F" w:rsidP="006A129F">
                                  <w:pPr>
                                    <w:jc w:val="center"/>
                                    <w:rPr>
                                      <w:color w:val="4F81BD" w:themeColor="accent1"/>
                                      <w:sz w:val="20"/>
                                      <w:szCs w:val="20"/>
                                      <w:lang w:val="ru-RU"/>
                                    </w:rPr>
                                  </w:pPr>
                                  <w:r>
                                    <w:rPr>
                                      <w:color w:val="000000" w:themeColor="text1"/>
                                      <w:sz w:val="18"/>
                                      <w:szCs w:val="18"/>
                                      <w:lang w:val="ru-RU"/>
                                    </w:rPr>
                                    <w:t>Уровни развития ПС обучающихся в условиях цифровизации образовательного пространства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9FDDE2" id="_x0000_s1066" style="position:absolute;left:0;text-align:left;margin-left:18.2pt;margin-top:1pt;width:457.7pt;height:18.9pt;z-index:487708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" filled="f" strokecolor="#0a121c [484]" strokeweight="2pt">
                      <v:textbox>
                        <w:txbxContent>
                          <w:p w14:paraId="29FD1F2E" w14:textId="77777777" w:rsidR="006A129F" w:rsidRPr="00F70395" w:rsidRDefault="006A129F" w:rsidP="006A129F">
                            <w:pPr>
                              <w:jc w:val="center"/>
                              <w:rPr>
                                <w:color w:val="4F81BD" w:themeColor="accent1"/>
                                <w:sz w:val="20"/>
                                <w:szCs w:val="20"/>
                                <w:lang w:val="ru-RU"/>
                              </w:rPr>
                            </w:pPr>
                            <w:r>
                              <w:rPr>
                                <w:color w:val="000000" w:themeColor="text1"/>
                                <w:sz w:val="18"/>
                                <w:szCs w:val="18"/>
                                <w:lang w:val="ru-RU"/>
                              </w:rPr>
                              <w:t>Уровни развития ПС обучающихся в условиях цифровизации образовательного пространства</w:t>
                            </w:r>
                          </w:p>
                        </w:txbxContent>
                      </v:textbox>
                    </v:rect>
                  </w:pict>
                </mc:Fallback>
              </mc:AlternateContent>
            </w:r>
          </w:p>
          <w:p w14:paraId="7F07EAA6" w14:textId="1BDBA237" w:rsidR="006A129F" w:rsidRDefault="00B94B8E" w:rsidP="00A13F16">
            <w:pPr>
              <w:ind w:left="-113"/>
              <w:jc w:val="both"/>
              <w:rPr>
                <w:sz w:val="16"/>
                <w:szCs w:val="16"/>
                <w:lang w:val="ru-RU"/>
              </w:rPr>
            </w:pPr>
            <w:r w:rsidRPr="00AD2C6F">
              <w:rPr>
                <w:noProof/>
                <w:lang w:val="ru-RU"/>
              </w:rPr>
              <mc:AlternateContent>
                <mc:Choice Requires="wps">
                  <w:drawing>
                    <wp:anchor distT="0" distB="0" distL="114300" distR="114300" simplePos="0" relativeHeight="487711744" behindDoc="0" locked="0" layoutInCell="1" allowOverlap="1" wp14:anchorId="2C64BF57" wp14:editId="3BDE2384">
                      <wp:simplePos x="0" y="0"/>
                      <wp:positionH relativeFrom="column">
                        <wp:posOffset>4173352</wp:posOffset>
                      </wp:positionH>
                      <wp:positionV relativeFrom="paragraph">
                        <wp:posOffset>220346</wp:posOffset>
                      </wp:positionV>
                      <wp:extent cx="1754505" cy="331734"/>
                      <wp:effectExtent l="12700" t="12700" r="10795" b="11430"/>
                      <wp:wrapNone/>
                      <wp:docPr id="862577313" name="Прямоугольник 26"/>
                      <wp:cNvGraphicFramePr/>
                      <a:graphic xmlns:a="http://schemas.openxmlformats.org/drawingml/2006/main">
                        <a:graphicData uri="http://schemas.microsoft.com/office/word/2010/wordprocessingShape">
                          <wps:wsp>
                            <wps:cNvSpPr/>
                            <wps:spPr>
                              <a:xfrm>
                                <a:off x="0" y="0"/>
                                <a:ext cx="1754505" cy="331734"/>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233E409D" w14:textId="77777777" w:rsidR="006A129F" w:rsidRPr="00B94B8E" w:rsidRDefault="006A129F" w:rsidP="006A129F">
                                  <w:pPr>
                                    <w:jc w:val="center"/>
                                    <w:rPr>
                                      <w:color w:val="000000" w:themeColor="text1"/>
                                      <w:sz w:val="16"/>
                                      <w:szCs w:val="16"/>
                                      <w:lang w:val="ru-RU"/>
                                    </w:rPr>
                                  </w:pPr>
                                  <w:r w:rsidRPr="00B94B8E">
                                    <w:rPr>
                                      <w:color w:val="000000" w:themeColor="text1"/>
                                      <w:sz w:val="16"/>
                                      <w:szCs w:val="16"/>
                                      <w:lang w:val="ru-RU"/>
                                    </w:rPr>
                                    <w:t>Низкий уровень</w:t>
                                  </w:r>
                                </w:p>
                                <w:p w14:paraId="264182AE" w14:textId="77777777" w:rsidR="006A129F" w:rsidRPr="00B94B8E" w:rsidRDefault="006A129F" w:rsidP="006A129F">
                                  <w:pPr>
                                    <w:jc w:val="center"/>
                                    <w:rPr>
                                      <w:color w:val="000000" w:themeColor="text1"/>
                                      <w:sz w:val="16"/>
                                      <w:szCs w:val="16"/>
                                      <w:lang w:val="ru-RU"/>
                                    </w:rPr>
                                  </w:pPr>
                                  <w:r w:rsidRPr="00B94B8E">
                                    <w:rPr>
                                      <w:color w:val="000000" w:themeColor="text1"/>
                                      <w:sz w:val="16"/>
                                      <w:szCs w:val="16"/>
                                      <w:lang w:val="ru-RU"/>
                                    </w:rPr>
                                    <w:t xml:space="preserve">(ниже среднего значения) </w:t>
                                  </w:r>
                                </w:p>
                                <w:p w14:paraId="3A3F172A" w14:textId="77777777" w:rsidR="006A129F" w:rsidRPr="00F70395" w:rsidRDefault="006A129F" w:rsidP="006A129F">
                                  <w:pPr>
                                    <w:jc w:val="center"/>
                                    <w:rPr>
                                      <w:color w:val="4F81BD" w:themeColor="accent1"/>
                                      <w:sz w:val="20"/>
                                      <w:szCs w:val="20"/>
                                      <w:lang w:val="ru-RU"/>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64BF57" id="_x0000_s1067" style="position:absolute;left:0;text-align:left;margin-left:328.6pt;margin-top:17.35pt;width:138.15pt;height:26.1pt;z-index:487711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" filled="f" strokecolor="#0a121c [484]" strokeweight="2pt">
                      <v:textbox>
                        <w:txbxContent>
                          <w:p w14:paraId="233E409D" w14:textId="77777777" w:rsidR="006A129F" w:rsidRPr="00B94B8E" w:rsidRDefault="006A129F" w:rsidP="006A129F">
                            <w:pPr>
                              <w:jc w:val="center"/>
                              <w:rPr>
                                <w:color w:val="000000" w:themeColor="text1"/>
                                <w:sz w:val="16"/>
                                <w:szCs w:val="16"/>
                                <w:lang w:val="ru-RU"/>
                              </w:rPr>
                            </w:pPr>
                            <w:r w:rsidRPr="00B94B8E">
                              <w:rPr>
                                <w:color w:val="000000" w:themeColor="text1"/>
                                <w:sz w:val="16"/>
                                <w:szCs w:val="16"/>
                                <w:lang w:val="ru-RU"/>
                              </w:rPr>
                              <w:t>Низкий уровень</w:t>
                            </w:r>
                          </w:p>
                          <w:p w14:paraId="264182AE" w14:textId="77777777" w:rsidR="006A129F" w:rsidRPr="00B94B8E" w:rsidRDefault="006A129F" w:rsidP="006A129F">
                            <w:pPr>
                              <w:jc w:val="center"/>
                              <w:rPr>
                                <w:color w:val="000000" w:themeColor="text1"/>
                                <w:sz w:val="16"/>
                                <w:szCs w:val="16"/>
                                <w:lang w:val="ru-RU"/>
                              </w:rPr>
                            </w:pPr>
                            <w:r w:rsidRPr="00B94B8E">
                              <w:rPr>
                                <w:color w:val="000000" w:themeColor="text1"/>
                                <w:sz w:val="16"/>
                                <w:szCs w:val="16"/>
                                <w:lang w:val="ru-RU"/>
                              </w:rPr>
                              <w:t xml:space="preserve">(ниже среднего значения) </w:t>
                            </w:r>
                          </w:p>
                          <w:p w14:paraId="3A3F172A" w14:textId="77777777" w:rsidR="006A129F" w:rsidRPr="00F70395" w:rsidRDefault="006A129F" w:rsidP="006A129F">
                            <w:pPr>
                              <w:jc w:val="center"/>
                              <w:rPr>
                                <w:color w:val="4F81BD" w:themeColor="accent1"/>
                                <w:sz w:val="20"/>
                                <w:szCs w:val="20"/>
                                <w:lang w:val="ru-RU"/>
                              </w:rPr>
                            </w:pPr>
                          </w:p>
                        </w:txbxContent>
                      </v:textbox>
                    </v:rect>
                  </w:pict>
                </mc:Fallback>
              </mc:AlternateContent>
            </w:r>
            <w:r w:rsidRPr="00AD2C6F">
              <w:rPr>
                <w:noProof/>
                <w:lang w:val="ru-RU"/>
              </w:rPr>
              <mc:AlternateContent>
                <mc:Choice Requires="wps">
                  <w:drawing>
                    <wp:anchor distT="0" distB="0" distL="114300" distR="114300" simplePos="0" relativeHeight="487709696" behindDoc="0" locked="0" layoutInCell="1" allowOverlap="1" wp14:anchorId="4CC37222" wp14:editId="2C8FA955">
                      <wp:simplePos x="0" y="0"/>
                      <wp:positionH relativeFrom="column">
                        <wp:posOffset>330044</wp:posOffset>
                      </wp:positionH>
                      <wp:positionV relativeFrom="paragraph">
                        <wp:posOffset>225041</wp:posOffset>
                      </wp:positionV>
                      <wp:extent cx="1727200" cy="353707"/>
                      <wp:effectExtent l="12700" t="12700" r="12700" b="14605"/>
                      <wp:wrapNone/>
                      <wp:docPr id="1924350962" name="Прямоугольник 26"/>
                      <wp:cNvGraphicFramePr/>
                      <a:graphic xmlns:a="http://schemas.openxmlformats.org/drawingml/2006/main">
                        <a:graphicData uri="http://schemas.microsoft.com/office/word/2010/wordprocessingShape">
                          <wps:wsp>
                            <wps:cNvSpPr/>
                            <wps:spPr>
                              <a:xfrm>
                                <a:off x="0" y="0"/>
                                <a:ext cx="1727200" cy="353707"/>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644A47C5" w14:textId="77777777" w:rsidR="006A129F" w:rsidRPr="00B94B8E" w:rsidRDefault="006A129F" w:rsidP="006A129F">
                                  <w:pPr>
                                    <w:jc w:val="center"/>
                                    <w:rPr>
                                      <w:color w:val="000000" w:themeColor="text1"/>
                                      <w:sz w:val="16"/>
                                      <w:szCs w:val="16"/>
                                      <w:lang w:val="ru-RU"/>
                                    </w:rPr>
                                  </w:pPr>
                                  <w:r w:rsidRPr="00B94B8E">
                                    <w:rPr>
                                      <w:color w:val="000000" w:themeColor="text1"/>
                                      <w:sz w:val="16"/>
                                      <w:szCs w:val="16"/>
                                      <w:lang w:val="ru-RU"/>
                                    </w:rPr>
                                    <w:t xml:space="preserve">Высокий уровень </w:t>
                                  </w:r>
                                </w:p>
                                <w:p w14:paraId="10B030C7" w14:textId="77777777" w:rsidR="006A129F" w:rsidRPr="00397955" w:rsidRDefault="006A129F" w:rsidP="006A129F">
                                  <w:pPr>
                                    <w:jc w:val="center"/>
                                    <w:rPr>
                                      <w:color w:val="000000" w:themeColor="text1"/>
                                      <w:sz w:val="18"/>
                                      <w:szCs w:val="18"/>
                                      <w:lang w:val="ru-RU"/>
                                    </w:rPr>
                                  </w:pPr>
                                  <w:r w:rsidRPr="00B94B8E">
                                    <w:rPr>
                                      <w:color w:val="000000" w:themeColor="text1"/>
                                      <w:sz w:val="16"/>
                                      <w:szCs w:val="16"/>
                                      <w:lang w:val="ru-RU"/>
                                    </w:rPr>
                                    <w:t>(выше среднего значения</w:t>
                                  </w:r>
                                  <w:r w:rsidRPr="00397955">
                                    <w:rPr>
                                      <w:color w:val="000000" w:themeColor="text1"/>
                                      <w:sz w:val="18"/>
                                      <w:szCs w:val="18"/>
                                      <w:lang w:val="ru-RU"/>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C37222" id="_x0000_s1068" style="position:absolute;left:0;text-align:left;margin-left:26pt;margin-top:17.7pt;width:136pt;height:27.85pt;z-index:487709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" filled="f" strokecolor="#0a121c [484]" strokeweight="2pt">
                      <v:textbox>
                        <w:txbxContent>
                          <w:p w14:paraId="644A47C5" w14:textId="77777777" w:rsidR="006A129F" w:rsidRPr="00B94B8E" w:rsidRDefault="006A129F" w:rsidP="006A129F">
                            <w:pPr>
                              <w:jc w:val="center"/>
                              <w:rPr>
                                <w:color w:val="000000" w:themeColor="text1"/>
                                <w:sz w:val="16"/>
                                <w:szCs w:val="16"/>
                                <w:lang w:val="ru-RU"/>
                              </w:rPr>
                            </w:pPr>
                            <w:r w:rsidRPr="00B94B8E">
                              <w:rPr>
                                <w:color w:val="000000" w:themeColor="text1"/>
                                <w:sz w:val="16"/>
                                <w:szCs w:val="16"/>
                                <w:lang w:val="ru-RU"/>
                              </w:rPr>
                              <w:t xml:space="preserve">Высокий уровень </w:t>
                            </w:r>
                          </w:p>
                          <w:p w14:paraId="10B030C7" w14:textId="77777777" w:rsidR="006A129F" w:rsidRPr="00397955" w:rsidRDefault="006A129F" w:rsidP="006A129F">
                            <w:pPr>
                              <w:jc w:val="center"/>
                              <w:rPr>
                                <w:color w:val="000000" w:themeColor="text1"/>
                                <w:sz w:val="18"/>
                                <w:szCs w:val="18"/>
                                <w:lang w:val="ru-RU"/>
                              </w:rPr>
                            </w:pPr>
                            <w:r w:rsidRPr="00B94B8E">
                              <w:rPr>
                                <w:color w:val="000000" w:themeColor="text1"/>
                                <w:sz w:val="16"/>
                                <w:szCs w:val="16"/>
                                <w:lang w:val="ru-RU"/>
                              </w:rPr>
                              <w:t>(выше среднего значения</w:t>
                            </w:r>
                            <w:r w:rsidRPr="00397955">
                              <w:rPr>
                                <w:color w:val="000000" w:themeColor="text1"/>
                                <w:sz w:val="18"/>
                                <w:szCs w:val="18"/>
                                <w:lang w:val="ru-RU"/>
                              </w:rPr>
                              <w:t xml:space="preserve">) </w:t>
                            </w:r>
                          </w:p>
                        </w:txbxContent>
                      </v:textbox>
                    </v:rect>
                  </w:pict>
                </mc:Fallback>
              </mc:AlternateContent>
            </w:r>
            <w:r w:rsidRPr="00AD2C6F">
              <w:rPr>
                <w:noProof/>
                <w:lang w:val="ru-RU"/>
              </w:rPr>
              <mc:AlternateContent>
                <mc:Choice Requires="wps">
                  <w:drawing>
                    <wp:anchor distT="0" distB="0" distL="114300" distR="114300" simplePos="0" relativeHeight="487710720" behindDoc="0" locked="0" layoutInCell="1" allowOverlap="1" wp14:anchorId="222F3648" wp14:editId="44F6DE5F">
                      <wp:simplePos x="0" y="0"/>
                      <wp:positionH relativeFrom="column">
                        <wp:posOffset>2215156</wp:posOffset>
                      </wp:positionH>
                      <wp:positionV relativeFrom="paragraph">
                        <wp:posOffset>225042</wp:posOffset>
                      </wp:positionV>
                      <wp:extent cx="1819656" cy="328199"/>
                      <wp:effectExtent l="12700" t="12700" r="9525" b="15240"/>
                      <wp:wrapNone/>
                      <wp:docPr id="1245240604" name="Прямоугольник 26"/>
                      <wp:cNvGraphicFramePr/>
                      <a:graphic xmlns:a="http://schemas.openxmlformats.org/drawingml/2006/main">
                        <a:graphicData uri="http://schemas.microsoft.com/office/word/2010/wordprocessingShape">
                          <wps:wsp>
                            <wps:cNvSpPr/>
                            <wps:spPr>
                              <a:xfrm>
                                <a:off x="0" y="0"/>
                                <a:ext cx="1819656" cy="328199"/>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42A21E43" w14:textId="77777777" w:rsidR="006A129F" w:rsidRPr="00B94B8E" w:rsidRDefault="006A129F" w:rsidP="006A129F">
                                  <w:pPr>
                                    <w:jc w:val="center"/>
                                    <w:rPr>
                                      <w:color w:val="000000" w:themeColor="text1"/>
                                      <w:sz w:val="16"/>
                                      <w:szCs w:val="16"/>
                                      <w:lang w:val="ru-RU"/>
                                    </w:rPr>
                                  </w:pPr>
                                  <w:r w:rsidRPr="00B94B8E">
                                    <w:rPr>
                                      <w:color w:val="000000" w:themeColor="text1"/>
                                      <w:sz w:val="16"/>
                                      <w:szCs w:val="16"/>
                                      <w:lang w:val="ru-RU"/>
                                    </w:rPr>
                                    <w:t xml:space="preserve">Срелний уровень </w:t>
                                  </w:r>
                                </w:p>
                                <w:p w14:paraId="606FBBDE" w14:textId="77777777" w:rsidR="006A129F" w:rsidRPr="00B94B8E" w:rsidRDefault="006A129F" w:rsidP="006A129F">
                                  <w:pPr>
                                    <w:jc w:val="center"/>
                                    <w:rPr>
                                      <w:color w:val="000000" w:themeColor="text1"/>
                                      <w:sz w:val="16"/>
                                      <w:szCs w:val="16"/>
                                      <w:lang w:val="ru-RU"/>
                                    </w:rPr>
                                  </w:pPr>
                                  <w:r w:rsidRPr="00B94B8E">
                                    <w:rPr>
                                      <w:color w:val="000000" w:themeColor="text1"/>
                                      <w:sz w:val="16"/>
                                      <w:szCs w:val="16"/>
                                      <w:lang w:val="ru-RU"/>
                                    </w:rPr>
                                    <w:t xml:space="preserve">(среднее значение) </w:t>
                                  </w:r>
                                </w:p>
                                <w:p w14:paraId="39871116" w14:textId="77777777" w:rsidR="006A129F" w:rsidRPr="00F70395" w:rsidRDefault="006A129F" w:rsidP="006A129F">
                                  <w:pPr>
                                    <w:jc w:val="center"/>
                                    <w:rPr>
                                      <w:color w:val="4F81BD" w:themeColor="accent1"/>
                                      <w:sz w:val="20"/>
                                      <w:szCs w:val="20"/>
                                      <w:lang w:val="ru-RU"/>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2F3648" id="_x0000_s1069" style="position:absolute;left:0;text-align:left;margin-left:174.4pt;margin-top:17.7pt;width:143.3pt;height:25.85pt;z-index:487710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" filled="f" strokecolor="#0a121c [484]" strokeweight="2pt">
                      <v:textbox>
                        <w:txbxContent>
                          <w:p w14:paraId="42A21E43" w14:textId="77777777" w:rsidR="006A129F" w:rsidRPr="00B94B8E" w:rsidRDefault="006A129F" w:rsidP="006A129F">
                            <w:pPr>
                              <w:jc w:val="center"/>
                              <w:rPr>
                                <w:color w:val="000000" w:themeColor="text1"/>
                                <w:sz w:val="16"/>
                                <w:szCs w:val="16"/>
                                <w:lang w:val="ru-RU"/>
                              </w:rPr>
                            </w:pPr>
                            <w:r w:rsidRPr="00B94B8E">
                              <w:rPr>
                                <w:color w:val="000000" w:themeColor="text1"/>
                                <w:sz w:val="16"/>
                                <w:szCs w:val="16"/>
                                <w:lang w:val="ru-RU"/>
                              </w:rPr>
                              <w:t xml:space="preserve">Срелний уровень </w:t>
                            </w:r>
                          </w:p>
                          <w:p w14:paraId="606FBBDE" w14:textId="77777777" w:rsidR="006A129F" w:rsidRPr="00B94B8E" w:rsidRDefault="006A129F" w:rsidP="006A129F">
                            <w:pPr>
                              <w:jc w:val="center"/>
                              <w:rPr>
                                <w:color w:val="000000" w:themeColor="text1"/>
                                <w:sz w:val="16"/>
                                <w:szCs w:val="16"/>
                                <w:lang w:val="ru-RU"/>
                              </w:rPr>
                            </w:pPr>
                            <w:r w:rsidRPr="00B94B8E">
                              <w:rPr>
                                <w:color w:val="000000" w:themeColor="text1"/>
                                <w:sz w:val="16"/>
                                <w:szCs w:val="16"/>
                                <w:lang w:val="ru-RU"/>
                              </w:rPr>
                              <w:t xml:space="preserve">(среднее значение) </w:t>
                            </w:r>
                          </w:p>
                          <w:p w14:paraId="39871116" w14:textId="77777777" w:rsidR="006A129F" w:rsidRPr="00F70395" w:rsidRDefault="006A129F" w:rsidP="006A129F">
                            <w:pPr>
                              <w:jc w:val="center"/>
                              <w:rPr>
                                <w:color w:val="4F81BD" w:themeColor="accent1"/>
                                <w:sz w:val="20"/>
                                <w:szCs w:val="20"/>
                                <w:lang w:val="ru-RU"/>
                              </w:rPr>
                            </w:pPr>
                          </w:p>
                        </w:txbxContent>
                      </v:textbox>
                    </v:rect>
                  </w:pict>
                </mc:Fallback>
              </mc:AlternateContent>
            </w:r>
            <w:r w:rsidRPr="00AD2C6F">
              <w:rPr>
                <w:noProof/>
                <w:lang w:val="ru-RU"/>
              </w:rPr>
              <mc:AlternateContent>
                <mc:Choice Requires="wps">
                  <w:drawing>
                    <wp:anchor distT="0" distB="0" distL="114300" distR="114300" simplePos="0" relativeHeight="487712768" behindDoc="0" locked="0" layoutInCell="1" allowOverlap="1" wp14:anchorId="6D7DBA7B" wp14:editId="74D2DF3F">
                      <wp:simplePos x="0" y="0"/>
                      <wp:positionH relativeFrom="column">
                        <wp:posOffset>259531</wp:posOffset>
                      </wp:positionH>
                      <wp:positionV relativeFrom="paragraph">
                        <wp:posOffset>624469</wp:posOffset>
                      </wp:positionV>
                      <wp:extent cx="5787390" cy="250166"/>
                      <wp:effectExtent l="12700" t="12700" r="16510" b="17145"/>
                      <wp:wrapNone/>
                      <wp:docPr id="1960286083" name="Прямоугольник 26"/>
                      <wp:cNvGraphicFramePr/>
                      <a:graphic xmlns:a="http://schemas.openxmlformats.org/drawingml/2006/main">
                        <a:graphicData uri="http://schemas.microsoft.com/office/word/2010/wordprocessingShape">
                          <wps:wsp>
                            <wps:cNvSpPr/>
                            <wps:spPr>
                              <a:xfrm>
                                <a:off x="0" y="0"/>
                                <a:ext cx="5787390" cy="250166"/>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553CB142" w14:textId="1567C814" w:rsidR="006A129F" w:rsidRPr="00D109F8" w:rsidRDefault="006A129F" w:rsidP="006A129F">
                                  <w:pPr>
                                    <w:jc w:val="center"/>
                                    <w:rPr>
                                      <w:color w:val="4F81BD" w:themeColor="accent1"/>
                                      <w:sz w:val="18"/>
                                      <w:szCs w:val="18"/>
                                      <w:lang w:val="ru-RU"/>
                                    </w:rPr>
                                  </w:pPr>
                                  <w:r w:rsidRPr="00D109F8">
                                    <w:rPr>
                                      <w:b/>
                                      <w:bCs/>
                                      <w:color w:val="000000" w:themeColor="text1"/>
                                      <w:sz w:val="18"/>
                                      <w:szCs w:val="18"/>
                                      <w:lang w:val="ru-RU"/>
                                    </w:rPr>
                                    <w:t xml:space="preserve">Результат: </w:t>
                                  </w:r>
                                  <w:r w:rsidR="000E0E4F">
                                    <w:rPr>
                                      <w:color w:val="000000" w:themeColor="text1"/>
                                      <w:sz w:val="18"/>
                                      <w:szCs w:val="18"/>
                                      <w:lang w:val="ru-RU"/>
                                    </w:rPr>
                                    <w:t>Развитие</w:t>
                                  </w:r>
                                  <w:r>
                                    <w:rPr>
                                      <w:color w:val="000000" w:themeColor="text1"/>
                                      <w:sz w:val="18"/>
                                      <w:szCs w:val="18"/>
                                      <w:lang w:val="ru-RU"/>
                                    </w:rPr>
                                    <w:t xml:space="preserve"> </w:t>
                                  </w:r>
                                  <w:r w:rsidRPr="00D109F8">
                                    <w:rPr>
                                      <w:color w:val="000000" w:themeColor="text1"/>
                                      <w:sz w:val="18"/>
                                      <w:szCs w:val="18"/>
                                      <w:lang w:val="ru-RU"/>
                                    </w:rPr>
                                    <w:t xml:space="preserve"> </w:t>
                                  </w:r>
                                  <w:r w:rsidR="000E0E4F">
                                    <w:rPr>
                                      <w:color w:val="000000" w:themeColor="text1"/>
                                      <w:sz w:val="18"/>
                                      <w:szCs w:val="18"/>
                                      <w:lang w:val="ru-RU"/>
                                    </w:rPr>
                                    <w:t xml:space="preserve">ПС </w:t>
                                  </w:r>
                                  <w:r w:rsidRPr="00D109F8">
                                    <w:rPr>
                                      <w:b/>
                                      <w:bCs/>
                                      <w:color w:val="000000" w:themeColor="text1"/>
                                      <w:sz w:val="18"/>
                                      <w:szCs w:val="18"/>
                                      <w:lang w:val="ru-RU"/>
                                    </w:rPr>
                                    <w:t xml:space="preserve"> </w:t>
                                  </w:r>
                                  <w:r w:rsidRPr="00D109F8">
                                    <w:rPr>
                                      <w:color w:val="000000" w:themeColor="text1"/>
                                      <w:sz w:val="18"/>
                                      <w:szCs w:val="18"/>
                                      <w:lang w:val="ru-RU"/>
                                    </w:rPr>
                                    <w:t>обучающихся в условиях цифровизации образовательного пространства</w:t>
                                  </w:r>
                                </w:p>
                                <w:p w14:paraId="146925CB" w14:textId="77777777" w:rsidR="006A129F" w:rsidRPr="00397955" w:rsidRDefault="006A129F" w:rsidP="006A129F">
                                  <w:pPr>
                                    <w:rPr>
                                      <w:lang w:val="ru-RU"/>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7DBA7B" id="_x0000_s1070" style="position:absolute;left:0;text-align:left;margin-left:20.45pt;margin-top:49.15pt;width:455.7pt;height:19.7pt;z-index:48771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" filled="f" strokecolor="#0a121c [484]" strokeweight="2pt">
                      <v:textbox>
                        <w:txbxContent>
                          <w:p w14:paraId="553CB142" w14:textId="1567C814" w:rsidR="006A129F" w:rsidRPr="00D109F8" w:rsidRDefault="006A129F" w:rsidP="006A129F">
                            <w:pPr>
                              <w:jc w:val="center"/>
                              <w:rPr>
                                <w:color w:val="4F81BD" w:themeColor="accent1"/>
                                <w:sz w:val="18"/>
                                <w:szCs w:val="18"/>
                                <w:lang w:val="ru-RU"/>
                              </w:rPr>
                            </w:pPr>
                            <w:r w:rsidRPr="00D109F8">
                              <w:rPr>
                                <w:b/>
                                <w:bCs/>
                                <w:color w:val="000000" w:themeColor="text1"/>
                                <w:sz w:val="18"/>
                                <w:szCs w:val="18"/>
                                <w:lang w:val="ru-RU"/>
                              </w:rPr>
                              <w:t xml:space="preserve">Результат: </w:t>
                            </w:r>
                            <w:r w:rsidR="000E0E4F">
                              <w:rPr>
                                <w:color w:val="000000" w:themeColor="text1"/>
                                <w:sz w:val="18"/>
                                <w:szCs w:val="18"/>
                                <w:lang w:val="ru-RU"/>
                              </w:rPr>
                              <w:t>Развитие</w:t>
                            </w:r>
                            <w:r>
                              <w:rPr>
                                <w:color w:val="000000" w:themeColor="text1"/>
                                <w:sz w:val="18"/>
                                <w:szCs w:val="18"/>
                                <w:lang w:val="ru-RU"/>
                              </w:rPr>
                              <w:t xml:space="preserve"> </w:t>
                            </w:r>
                            <w:r w:rsidRPr="00D109F8">
                              <w:rPr>
                                <w:color w:val="000000" w:themeColor="text1"/>
                                <w:sz w:val="18"/>
                                <w:szCs w:val="18"/>
                                <w:lang w:val="ru-RU"/>
                              </w:rPr>
                              <w:t xml:space="preserve"> </w:t>
                            </w:r>
                            <w:r w:rsidR="000E0E4F">
                              <w:rPr>
                                <w:color w:val="000000" w:themeColor="text1"/>
                                <w:sz w:val="18"/>
                                <w:szCs w:val="18"/>
                                <w:lang w:val="ru-RU"/>
                              </w:rPr>
                              <w:t xml:space="preserve">ПС </w:t>
                            </w:r>
                            <w:r w:rsidRPr="00D109F8">
                              <w:rPr>
                                <w:b/>
                                <w:bCs/>
                                <w:color w:val="000000" w:themeColor="text1"/>
                                <w:sz w:val="18"/>
                                <w:szCs w:val="18"/>
                                <w:lang w:val="ru-RU"/>
                              </w:rPr>
                              <w:t xml:space="preserve"> </w:t>
                            </w:r>
                            <w:r w:rsidRPr="00D109F8">
                              <w:rPr>
                                <w:color w:val="000000" w:themeColor="text1"/>
                                <w:sz w:val="18"/>
                                <w:szCs w:val="18"/>
                                <w:lang w:val="ru-RU"/>
                              </w:rPr>
                              <w:t>обучающихся в условиях цифровизации образовательного пространства</w:t>
                            </w:r>
                          </w:p>
                          <w:p w14:paraId="146925CB" w14:textId="77777777" w:rsidR="006A129F" w:rsidRPr="00397955" w:rsidRDefault="006A129F" w:rsidP="006A129F">
                            <w:pPr>
                              <w:rPr>
                                <w:lang w:val="ru-RU"/>
                              </w:rPr>
                            </w:pPr>
                          </w:p>
                        </w:txbxContent>
                      </v:textbox>
                    </v:rect>
                  </w:pict>
                </mc:Fallback>
              </mc:AlternateContent>
            </w:r>
            <w:r w:rsidR="0061541B" w:rsidRPr="00AD2C6F">
              <w:rPr>
                <w:noProof/>
                <w:lang w:val="ru-RU"/>
              </w:rPr>
              <mc:AlternateContent>
                <mc:Choice Requires="wps">
                  <w:drawing>
                    <wp:anchor distT="0" distB="0" distL="114300" distR="114300" simplePos="0" relativeHeight="487707648" behindDoc="0" locked="0" layoutInCell="1" allowOverlap="1" wp14:anchorId="139FAF79" wp14:editId="50A0D3F9">
                      <wp:simplePos x="0" y="0"/>
                      <wp:positionH relativeFrom="margin">
                        <wp:posOffset>-422981</wp:posOffset>
                      </wp:positionH>
                      <wp:positionV relativeFrom="paragraph">
                        <wp:posOffset>212425</wp:posOffset>
                      </wp:positionV>
                      <wp:extent cx="1031731" cy="290830"/>
                      <wp:effectExtent l="14605" t="10795" r="12065" b="12065"/>
                      <wp:wrapNone/>
                      <wp:docPr id="958584349" name="Прямоугольник 958584349"/>
                      <wp:cNvGraphicFramePr/>
                      <a:graphic xmlns:a="http://schemas.openxmlformats.org/drawingml/2006/main">
                        <a:graphicData uri="http://schemas.microsoft.com/office/word/2010/wordprocessingShape">
                          <wps:wsp>
                            <wps:cNvSpPr/>
                            <wps:spPr>
                              <a:xfrm rot="5400000" flipV="1">
                                <a:off x="0" y="0"/>
                                <a:ext cx="1031731" cy="290830"/>
                              </a:xfrm>
                              <a:prstGeom prst="rect">
                                <a:avLst/>
                              </a:prstGeom>
                            </wps:spPr>
                            <wps:style>
                              <a:lnRef idx="2">
                                <a:schemeClr val="dk1"/>
                              </a:lnRef>
                              <a:fillRef idx="1">
                                <a:schemeClr val="lt1"/>
                              </a:fillRef>
                              <a:effectRef idx="0">
                                <a:schemeClr val="dk1"/>
                              </a:effectRef>
                              <a:fontRef idx="minor">
                                <a:schemeClr val="dk1"/>
                              </a:fontRef>
                            </wps:style>
                            <wps:txbx>
                              <w:txbxContent>
                                <w:p w14:paraId="486DC93C" w14:textId="77777777" w:rsidR="006A129F" w:rsidRDefault="006A129F" w:rsidP="006A129F">
                                  <w:pPr>
                                    <w:ind w:right="-459"/>
                                    <w:rPr>
                                      <w:b/>
                                      <w:bCs/>
                                      <w:color w:val="000000" w:themeColor="text1"/>
                                      <w:sz w:val="18"/>
                                      <w:szCs w:val="18"/>
                                      <w:lang w:val="ru-RU"/>
                                    </w:rPr>
                                  </w:pPr>
                                  <w:r w:rsidRPr="00FC6B71">
                                    <w:rPr>
                                      <w:color w:val="000000" w:themeColor="text1"/>
                                      <w:sz w:val="18"/>
                                      <w:szCs w:val="18"/>
                                      <w:lang w:val="ru-RU"/>
                                    </w:rPr>
                                    <w:t xml:space="preserve"> </w:t>
                                  </w:r>
                                  <w:r w:rsidRPr="00F90567">
                                    <w:rPr>
                                      <w:b/>
                                      <w:bCs/>
                                      <w:color w:val="000000" w:themeColor="text1"/>
                                      <w:sz w:val="18"/>
                                      <w:szCs w:val="18"/>
                                      <w:lang w:val="ru-RU"/>
                                    </w:rPr>
                                    <w:t>Контрольный</w:t>
                                  </w:r>
                                </w:p>
                                <w:p w14:paraId="36CDF0DE" w14:textId="77777777" w:rsidR="006A129F" w:rsidRPr="00F90567" w:rsidRDefault="006A129F" w:rsidP="006A129F">
                                  <w:pPr>
                                    <w:ind w:right="-459"/>
                                    <w:rPr>
                                      <w:b/>
                                      <w:bCs/>
                                      <w:color w:val="000000" w:themeColor="text1"/>
                                      <w:sz w:val="18"/>
                                      <w:szCs w:val="18"/>
                                      <w:lang w:val="ru-RU"/>
                                    </w:rPr>
                                  </w:pPr>
                                  <w:r>
                                    <w:rPr>
                                      <w:b/>
                                      <w:bCs/>
                                      <w:color w:val="000000" w:themeColor="text1"/>
                                      <w:sz w:val="18"/>
                                      <w:szCs w:val="18"/>
                                      <w:lang w:val="ru-RU"/>
                                    </w:rPr>
                                    <w:t xml:space="preserve">          </w:t>
                                  </w:r>
                                  <w:r w:rsidRPr="00F90567">
                                    <w:rPr>
                                      <w:b/>
                                      <w:bCs/>
                                      <w:color w:val="000000" w:themeColor="text1"/>
                                      <w:sz w:val="18"/>
                                      <w:szCs w:val="18"/>
                                      <w:lang w:val="ru-RU"/>
                                    </w:rPr>
                                    <w:t>этап</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9FAF79" id="Прямоугольник 958584349" o:spid="_x0000_s1071" style="position:absolute;left:0;text-align:left;margin-left:-33.3pt;margin-top:16.75pt;width:81.25pt;height:22.9pt;rotation:-90;flip:y;z-index:487707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" fillcolor="white [3201]" strokecolor="black [3200]" strokeweight="2pt">
                      <v:textbox>
                        <w:txbxContent>
                          <w:p w14:paraId="486DC93C" w14:textId="77777777" w:rsidR="006A129F" w:rsidRDefault="006A129F" w:rsidP="006A129F">
                            <w:pPr>
                              <w:ind w:right="-459"/>
                              <w:rPr>
                                <w:b/>
                                <w:bCs/>
                                <w:color w:val="000000" w:themeColor="text1"/>
                                <w:sz w:val="18"/>
                                <w:szCs w:val="18"/>
                                <w:lang w:val="ru-RU"/>
                              </w:rPr>
                            </w:pPr>
                            <w:r w:rsidRPr="00FC6B71">
                              <w:rPr>
                                <w:color w:val="000000" w:themeColor="text1"/>
                                <w:sz w:val="18"/>
                                <w:szCs w:val="18"/>
                                <w:lang w:val="ru-RU"/>
                              </w:rPr>
                              <w:t xml:space="preserve"> </w:t>
                            </w:r>
                            <w:r w:rsidRPr="00F90567">
                              <w:rPr>
                                <w:b/>
                                <w:bCs/>
                                <w:color w:val="000000" w:themeColor="text1"/>
                                <w:sz w:val="18"/>
                                <w:szCs w:val="18"/>
                                <w:lang w:val="ru-RU"/>
                              </w:rPr>
                              <w:t>Контрольный</w:t>
                            </w:r>
                          </w:p>
                          <w:p w14:paraId="36CDF0DE" w14:textId="77777777" w:rsidR="006A129F" w:rsidRPr="00F90567" w:rsidRDefault="006A129F" w:rsidP="006A129F">
                            <w:pPr>
                              <w:ind w:right="-459"/>
                              <w:rPr>
                                <w:b/>
                                <w:bCs/>
                                <w:color w:val="000000" w:themeColor="text1"/>
                                <w:sz w:val="18"/>
                                <w:szCs w:val="18"/>
                                <w:lang w:val="ru-RU"/>
                              </w:rPr>
                            </w:pPr>
                            <w:r>
                              <w:rPr>
                                <w:b/>
                                <w:bCs/>
                                <w:color w:val="000000" w:themeColor="text1"/>
                                <w:sz w:val="18"/>
                                <w:szCs w:val="18"/>
                                <w:lang w:val="ru-RU"/>
                              </w:rPr>
                              <w:t xml:space="preserve">          </w:t>
                            </w:r>
                            <w:r w:rsidRPr="00F90567">
                              <w:rPr>
                                <w:b/>
                                <w:bCs/>
                                <w:color w:val="000000" w:themeColor="text1"/>
                                <w:sz w:val="18"/>
                                <w:szCs w:val="18"/>
                                <w:lang w:val="ru-RU"/>
                              </w:rPr>
                              <w:t>этап</w:t>
                            </w:r>
                          </w:p>
                        </w:txbxContent>
                      </v:textbox>
                      <w10:wrap anchorx="margin"/>
                    </v:rect>
                  </w:pict>
                </mc:Fallback>
              </mc:AlternateContent>
            </w:r>
            <w:r w:rsidR="006A129F" w:rsidRPr="00AD2C6F">
              <w:rPr>
                <w:noProof/>
                <w:lang w:val="ru-RU"/>
              </w:rPr>
              <mc:AlternateContent>
                <mc:Choice Requires="wps">
                  <w:drawing>
                    <wp:anchor distT="0" distB="0" distL="114300" distR="114300" simplePos="0" relativeHeight="487742464" behindDoc="0" locked="0" layoutInCell="1" allowOverlap="1" wp14:anchorId="03774C74" wp14:editId="68CABADB">
                      <wp:simplePos x="0" y="0"/>
                      <wp:positionH relativeFrom="column">
                        <wp:posOffset>2967990</wp:posOffset>
                      </wp:positionH>
                      <wp:positionV relativeFrom="paragraph">
                        <wp:posOffset>596154</wp:posOffset>
                      </wp:positionV>
                      <wp:extent cx="236993" cy="111318"/>
                      <wp:effectExtent l="25400" t="0" r="29845" b="28575"/>
                      <wp:wrapNone/>
                      <wp:docPr id="745042568" name="Стрелка: вниз 3"/>
                      <wp:cNvGraphicFramePr/>
                      <a:graphic xmlns:a="http://schemas.openxmlformats.org/drawingml/2006/main">
                        <a:graphicData uri="http://schemas.microsoft.com/office/word/2010/wordprocessingShape">
                          <wps:wsp>
                            <wps:cNvSpPr/>
                            <wps:spPr>
                              <a:xfrm flipH="1">
                                <a:off x="0" y="0"/>
                                <a:ext cx="236993" cy="111318"/>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5A9B1D" id="Стрелка: вниз 3" o:spid="_x0000_s1026" type="#_x0000_t67" style="position:absolute;margin-left:233.7pt;margin-top:46.95pt;width:18.65pt;height:8.75pt;flip:x;z-index:48774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" adj="10800" fillcolor="#4f81bd [3204]" strokecolor="#243f60 [1604]" strokeweight="2pt"/>
                  </w:pict>
                </mc:Fallback>
              </mc:AlternateContent>
            </w:r>
            <w:r w:rsidR="006A129F" w:rsidRPr="00AD2C6F">
              <w:rPr>
                <w:noProof/>
                <w:lang w:val="ru-RU"/>
              </w:rPr>
              <mc:AlternateContent>
                <mc:Choice Requires="wps">
                  <w:drawing>
                    <wp:anchor distT="0" distB="0" distL="114300" distR="114300" simplePos="0" relativeHeight="487715840" behindDoc="0" locked="0" layoutInCell="1" allowOverlap="1" wp14:anchorId="047A6173" wp14:editId="54E23CC8">
                      <wp:simplePos x="0" y="0"/>
                      <wp:positionH relativeFrom="column">
                        <wp:posOffset>5013325</wp:posOffset>
                      </wp:positionH>
                      <wp:positionV relativeFrom="paragraph">
                        <wp:posOffset>46355</wp:posOffset>
                      </wp:positionV>
                      <wp:extent cx="45085" cy="116840"/>
                      <wp:effectExtent l="12700" t="0" r="31115" b="22860"/>
                      <wp:wrapNone/>
                      <wp:docPr id="45621070" name="Стрелка: вниз 3"/>
                      <wp:cNvGraphicFramePr/>
                      <a:graphic xmlns:a="http://schemas.openxmlformats.org/drawingml/2006/main">
                        <a:graphicData uri="http://schemas.microsoft.com/office/word/2010/wordprocessingShape">
                          <wps:wsp>
                            <wps:cNvSpPr/>
                            <wps:spPr>
                              <a:xfrm>
                                <a:off x="0" y="0"/>
                                <a:ext cx="45085" cy="11684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67B19B" id="Стрелка: вниз 3" o:spid="_x0000_s1026" type="#_x0000_t67" style="position:absolute;margin-left:394.75pt;margin-top:3.65pt;width:3.55pt;height:9.2pt;z-index:487715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" adj="17433" fillcolor="#4f81bd [3204]" strokecolor="#243f60 [1604]" strokeweight="2pt"/>
                  </w:pict>
                </mc:Fallback>
              </mc:AlternateContent>
            </w:r>
            <w:r w:rsidR="006A129F" w:rsidRPr="00AD2C6F">
              <w:rPr>
                <w:noProof/>
                <w:lang w:val="ru-RU"/>
              </w:rPr>
              <mc:AlternateContent>
                <mc:Choice Requires="wps">
                  <w:drawing>
                    <wp:anchor distT="0" distB="0" distL="114300" distR="114300" simplePos="0" relativeHeight="487713792" behindDoc="0" locked="0" layoutInCell="1" allowOverlap="1" wp14:anchorId="6BDA3FA2" wp14:editId="1E4EE151">
                      <wp:simplePos x="0" y="0"/>
                      <wp:positionH relativeFrom="column">
                        <wp:posOffset>3080385</wp:posOffset>
                      </wp:positionH>
                      <wp:positionV relativeFrom="paragraph">
                        <wp:posOffset>100965</wp:posOffset>
                      </wp:positionV>
                      <wp:extent cx="45085" cy="116840"/>
                      <wp:effectExtent l="12700" t="0" r="31115" b="22860"/>
                      <wp:wrapNone/>
                      <wp:docPr id="398972730" name="Стрелка: вниз 3"/>
                      <wp:cNvGraphicFramePr/>
                      <a:graphic xmlns:a="http://schemas.openxmlformats.org/drawingml/2006/main">
                        <a:graphicData uri="http://schemas.microsoft.com/office/word/2010/wordprocessingShape">
                          <wps:wsp>
                            <wps:cNvSpPr/>
                            <wps:spPr>
                              <a:xfrm>
                                <a:off x="0" y="0"/>
                                <a:ext cx="45085" cy="11684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63A019" id="Стрелка: вниз 3" o:spid="_x0000_s1026" type="#_x0000_t67" style="position:absolute;margin-left:242.55pt;margin-top:7.95pt;width:3.55pt;height:9.2pt;z-index:487713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" adj="17433" fillcolor="#4f81bd [3204]" strokecolor="#243f60 [1604]" strokeweight="2pt"/>
                  </w:pict>
                </mc:Fallback>
              </mc:AlternateContent>
            </w:r>
            <w:r w:rsidR="006A129F" w:rsidRPr="00AD2C6F">
              <w:rPr>
                <w:noProof/>
                <w:lang w:val="ru-RU"/>
              </w:rPr>
              <mc:AlternateContent>
                <mc:Choice Requires="wps">
                  <w:drawing>
                    <wp:anchor distT="0" distB="0" distL="114300" distR="114300" simplePos="0" relativeHeight="487714816" behindDoc="0" locked="0" layoutInCell="1" allowOverlap="1" wp14:anchorId="39547346" wp14:editId="52C9D809">
                      <wp:simplePos x="0" y="0"/>
                      <wp:positionH relativeFrom="column">
                        <wp:posOffset>1171934</wp:posOffset>
                      </wp:positionH>
                      <wp:positionV relativeFrom="paragraph">
                        <wp:posOffset>110876</wp:posOffset>
                      </wp:positionV>
                      <wp:extent cx="45085" cy="116840"/>
                      <wp:effectExtent l="12700" t="0" r="31115" b="22860"/>
                      <wp:wrapNone/>
                      <wp:docPr id="1748799062" name="Стрелка: вниз 3"/>
                      <wp:cNvGraphicFramePr/>
                      <a:graphic xmlns:a="http://schemas.openxmlformats.org/drawingml/2006/main">
                        <a:graphicData uri="http://schemas.microsoft.com/office/word/2010/wordprocessingShape">
                          <wps:wsp>
                            <wps:cNvSpPr/>
                            <wps:spPr>
                              <a:xfrm>
                                <a:off x="0" y="0"/>
                                <a:ext cx="45085" cy="11684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F483E4" id="Стрелка: вниз 3" o:spid="_x0000_s1026" type="#_x0000_t67" style="position:absolute;margin-left:92.3pt;margin-top:8.75pt;width:3.55pt;height:9.2pt;z-index:487714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" adj="17433" fillcolor="#4f81bd [3204]" strokecolor="#243f60 [1604]" strokeweight="2pt"/>
                  </w:pict>
                </mc:Fallback>
              </mc:AlternateContent>
            </w:r>
          </w:p>
        </w:tc>
      </w:tr>
    </w:tbl>
    <w:p w14:paraId="4FEA4E59" w14:textId="77777777" w:rsidR="00222958" w:rsidRDefault="00222958" w:rsidP="00FB4105">
      <w:pPr>
        <w:jc w:val="center"/>
        <w:rPr>
          <w:sz w:val="28"/>
          <w:szCs w:val="28"/>
          <w:lang w:val="ru-RU"/>
        </w:rPr>
      </w:pPr>
    </w:p>
    <w:p w14:paraId="4F2B1562" w14:textId="39A37C74" w:rsidR="0061541B" w:rsidRPr="00C431F3" w:rsidRDefault="006A129F" w:rsidP="00FB4105">
      <w:pPr>
        <w:jc w:val="center"/>
        <w:rPr>
          <w:sz w:val="28"/>
          <w:szCs w:val="28"/>
          <w:lang w:val="ru-RU"/>
        </w:rPr>
      </w:pPr>
      <w:r w:rsidRPr="008C2ABC">
        <w:rPr>
          <w:sz w:val="28"/>
          <w:szCs w:val="28"/>
          <w:lang w:val="ru-RU"/>
        </w:rPr>
        <w:t xml:space="preserve">Рисунок </w:t>
      </w:r>
      <w:r w:rsidR="00222958">
        <w:rPr>
          <w:sz w:val="28"/>
          <w:szCs w:val="28"/>
          <w:lang w:val="ru-RU"/>
        </w:rPr>
        <w:t xml:space="preserve">5 </w:t>
      </w:r>
      <w:r w:rsidRPr="008C2ABC">
        <w:rPr>
          <w:sz w:val="28"/>
          <w:szCs w:val="28"/>
          <w:lang w:val="ru-RU"/>
        </w:rPr>
        <w:t>Модель развития ПС  обучающихся в условиях цифровизации образовательного пространства</w:t>
      </w:r>
    </w:p>
    <w:p w14:paraId="1D8B0DF7" w14:textId="77777777" w:rsidR="005616E0" w:rsidRDefault="00EA4434" w:rsidP="00B94363">
      <w:pPr>
        <w:pStyle w:val="a3"/>
        <w:ind w:left="0" w:right="3" w:firstLine="709"/>
      </w:pPr>
      <w:r>
        <w:lastRenderedPageBreak/>
        <w:t>В целевом блоке обозначены цель, задачи, принципы и подходы модели развития профессиональных способностей обучающихся.</w:t>
      </w:r>
    </w:p>
    <w:p w14:paraId="7AA37D51" w14:textId="77777777" w:rsidR="005616E0" w:rsidRDefault="00EA4434" w:rsidP="00A04AEE">
      <w:pPr>
        <w:pStyle w:val="a3"/>
        <w:spacing w:line="242" w:lineRule="auto"/>
        <w:ind w:left="0" w:right="3" w:firstLine="709"/>
      </w:pPr>
      <w:r>
        <w:t>Цель модели – развитие профессиональных способностей, обучающихся</w:t>
      </w:r>
      <w:r>
        <w:rPr>
          <w:spacing w:val="80"/>
        </w:rPr>
        <w:t xml:space="preserve"> </w:t>
      </w:r>
      <w:r>
        <w:t>в условиях цифровизации образовательного пространства. Для достижения</w:t>
      </w:r>
      <w:r>
        <w:rPr>
          <w:spacing w:val="40"/>
        </w:rPr>
        <w:t xml:space="preserve"> </w:t>
      </w:r>
      <w:r>
        <w:t>цели предполагается выполнение следующих задач:</w:t>
      </w:r>
    </w:p>
    <w:p w14:paraId="6CAC2A6D" w14:textId="13141AD8" w:rsidR="005616E0" w:rsidRPr="00665EEB" w:rsidRDefault="008C0169" w:rsidP="00665EEB">
      <w:pPr>
        <w:tabs>
          <w:tab w:val="left" w:pos="567"/>
          <w:tab w:val="left" w:pos="709"/>
        </w:tabs>
        <w:ind w:right="3" w:firstLine="569"/>
        <w:jc w:val="both"/>
        <w:rPr>
          <w:sz w:val="28"/>
          <w:lang w:val="ru-RU"/>
        </w:rPr>
      </w:pPr>
      <w:r>
        <w:rPr>
          <w:sz w:val="28"/>
        </w:rPr>
        <w:t xml:space="preserve"> </w:t>
      </w:r>
      <w:r>
        <w:t xml:space="preserve">– </w:t>
      </w:r>
      <w:r>
        <w:rPr>
          <w:sz w:val="28"/>
        </w:rPr>
        <w:t xml:space="preserve">выделить </w:t>
      </w:r>
      <w:r w:rsidR="00EA4434" w:rsidRPr="008C0169">
        <w:rPr>
          <w:sz w:val="28"/>
        </w:rPr>
        <w:t>структур</w:t>
      </w:r>
      <w:r>
        <w:rPr>
          <w:sz w:val="28"/>
        </w:rPr>
        <w:t>у</w:t>
      </w:r>
      <w:r w:rsidR="00EA4434" w:rsidRPr="008C0169">
        <w:rPr>
          <w:sz w:val="28"/>
        </w:rPr>
        <w:t xml:space="preserve"> и компонент</w:t>
      </w:r>
      <w:r>
        <w:rPr>
          <w:sz w:val="28"/>
        </w:rPr>
        <w:t>ы</w:t>
      </w:r>
      <w:r w:rsidR="00EA4434" w:rsidRPr="008C0169">
        <w:rPr>
          <w:sz w:val="28"/>
        </w:rPr>
        <w:t xml:space="preserve"> профессиональных способностей, обучающихся;</w:t>
      </w:r>
    </w:p>
    <w:p w14:paraId="23E48811" w14:textId="33B996B6" w:rsidR="005616E0" w:rsidRPr="008C0169" w:rsidRDefault="008C0169" w:rsidP="00A04AEE">
      <w:pPr>
        <w:tabs>
          <w:tab w:val="left" w:pos="851"/>
          <w:tab w:val="left" w:pos="1099"/>
        </w:tabs>
        <w:ind w:right="3" w:firstLine="569"/>
        <w:jc w:val="both"/>
        <w:rPr>
          <w:sz w:val="28"/>
        </w:rPr>
      </w:pPr>
      <w:r>
        <w:t xml:space="preserve">– </w:t>
      </w:r>
      <w:r w:rsidR="00EA4434" w:rsidRPr="008C0169">
        <w:rPr>
          <w:sz w:val="28"/>
        </w:rPr>
        <w:t>разработ</w:t>
      </w:r>
      <w:r>
        <w:rPr>
          <w:sz w:val="28"/>
        </w:rPr>
        <w:t xml:space="preserve">ать </w:t>
      </w:r>
      <w:r w:rsidR="00EA4434" w:rsidRPr="008C0169">
        <w:rPr>
          <w:sz w:val="28"/>
        </w:rPr>
        <w:t>и внедр</w:t>
      </w:r>
      <w:r>
        <w:rPr>
          <w:sz w:val="28"/>
        </w:rPr>
        <w:t xml:space="preserve">ить </w:t>
      </w:r>
      <w:r w:rsidR="00665EEB">
        <w:rPr>
          <w:sz w:val="28"/>
          <w:lang w:val="ru-RU"/>
        </w:rPr>
        <w:t xml:space="preserve">систему развития </w:t>
      </w:r>
      <w:r w:rsidR="00EA4434" w:rsidRPr="008C0169">
        <w:rPr>
          <w:sz w:val="28"/>
        </w:rPr>
        <w:t>профессиональных способностей</w:t>
      </w:r>
      <w:r w:rsidR="00665EEB">
        <w:rPr>
          <w:sz w:val="28"/>
          <w:lang w:val="ru-RU"/>
        </w:rPr>
        <w:t xml:space="preserve"> обучающихся в условиях цифровизации образовательного пространства</w:t>
      </w:r>
      <w:r>
        <w:rPr>
          <w:sz w:val="28"/>
        </w:rPr>
        <w:t>;</w:t>
      </w:r>
    </w:p>
    <w:p w14:paraId="159518AA" w14:textId="7BA031AE" w:rsidR="005616E0" w:rsidRPr="00665EEB" w:rsidRDefault="008C0169" w:rsidP="00665EEB">
      <w:pPr>
        <w:ind w:right="3" w:firstLine="569"/>
        <w:jc w:val="both"/>
        <w:rPr>
          <w:sz w:val="28"/>
          <w:szCs w:val="28"/>
          <w:lang w:val="ru-RU"/>
        </w:rPr>
      </w:pPr>
      <w:r>
        <w:t xml:space="preserve">– </w:t>
      </w:r>
      <w:r w:rsidR="00665EEB">
        <w:rPr>
          <w:sz w:val="28"/>
          <w:lang w:val="ru-RU"/>
        </w:rPr>
        <w:t>провести</w:t>
      </w:r>
      <w:r w:rsidR="00EA4434" w:rsidRPr="008C0169">
        <w:rPr>
          <w:sz w:val="28"/>
        </w:rPr>
        <w:t xml:space="preserve"> </w:t>
      </w:r>
      <w:r w:rsidR="00EA4434" w:rsidRPr="00665EEB">
        <w:rPr>
          <w:sz w:val="28"/>
          <w:szCs w:val="28"/>
        </w:rPr>
        <w:t>опытно-экспериментальн</w:t>
      </w:r>
      <w:r w:rsidRPr="00665EEB">
        <w:rPr>
          <w:sz w:val="28"/>
          <w:szCs w:val="28"/>
        </w:rPr>
        <w:t>ую</w:t>
      </w:r>
      <w:r w:rsidR="00EA4434" w:rsidRPr="00665EEB">
        <w:rPr>
          <w:sz w:val="28"/>
          <w:szCs w:val="28"/>
        </w:rPr>
        <w:t xml:space="preserve"> работ</w:t>
      </w:r>
      <w:r w:rsidRPr="00665EEB">
        <w:rPr>
          <w:sz w:val="28"/>
          <w:szCs w:val="28"/>
        </w:rPr>
        <w:t>у</w:t>
      </w:r>
      <w:r w:rsidR="00A76C52" w:rsidRPr="00665EEB">
        <w:rPr>
          <w:sz w:val="28"/>
          <w:szCs w:val="28"/>
        </w:rPr>
        <w:t xml:space="preserve"> </w:t>
      </w:r>
      <w:r w:rsidR="00665EEB" w:rsidRPr="00665EEB">
        <w:rPr>
          <w:sz w:val="28"/>
          <w:szCs w:val="28"/>
          <w:lang w:val="ru-RU"/>
        </w:rPr>
        <w:t>и проверить результаты р</w:t>
      </w:r>
      <w:r w:rsidR="00A76C52" w:rsidRPr="00665EEB">
        <w:rPr>
          <w:sz w:val="28"/>
          <w:szCs w:val="28"/>
        </w:rPr>
        <w:t>азвити</w:t>
      </w:r>
      <w:r w:rsidR="00665EEB" w:rsidRPr="00665EEB">
        <w:rPr>
          <w:sz w:val="28"/>
          <w:szCs w:val="28"/>
          <w:lang w:val="ru-RU"/>
        </w:rPr>
        <w:t xml:space="preserve">я </w:t>
      </w:r>
      <w:r w:rsidR="00EA4434" w:rsidRPr="00665EEB">
        <w:rPr>
          <w:sz w:val="28"/>
          <w:szCs w:val="28"/>
        </w:rPr>
        <w:t>профессиональных способностей обучающихся</w:t>
      </w:r>
      <w:r w:rsidR="00665EEB" w:rsidRPr="00665EEB">
        <w:rPr>
          <w:sz w:val="28"/>
          <w:szCs w:val="28"/>
        </w:rPr>
        <w:t xml:space="preserve"> в условиях цифровизации образовательного пространства</w:t>
      </w:r>
      <w:r w:rsidR="00665EEB" w:rsidRPr="00665EEB">
        <w:rPr>
          <w:sz w:val="28"/>
          <w:szCs w:val="28"/>
          <w:lang w:val="ru-RU"/>
        </w:rPr>
        <w:t>.</w:t>
      </w:r>
    </w:p>
    <w:p w14:paraId="12835CC7" w14:textId="278D14D2" w:rsidR="005616E0" w:rsidRDefault="00EA4434" w:rsidP="00AA41BB">
      <w:pPr>
        <w:pStyle w:val="a3"/>
        <w:ind w:left="0" w:right="3" w:firstLine="709"/>
      </w:pPr>
      <w:r w:rsidRPr="00665EEB">
        <w:t>Для соединения теоретических</w:t>
      </w:r>
      <w:r>
        <w:t xml:space="preserve"> положений с учебной практической деятельностью </w:t>
      </w:r>
      <w:r w:rsidR="00AA41BB">
        <w:t>определены</w:t>
      </w:r>
      <w:r>
        <w:t xml:space="preserve"> дидактические принципы </w:t>
      </w:r>
      <w:r w:rsidR="00AA41BB">
        <w:t xml:space="preserve">цифрового образовательного пространства, </w:t>
      </w:r>
      <w:r>
        <w:t>«вытекающи</w:t>
      </w:r>
      <w:r w:rsidR="00AA41BB">
        <w:t>е</w:t>
      </w:r>
      <w:r>
        <w:t xml:space="preserve"> из установленных психолого-педагогической наукой закономерностей и изучаемых в целях, содержании, педагогических технологиях, деятельности преподавателя и деятельности студентов» [1</w:t>
      </w:r>
      <w:r w:rsidR="006843A1" w:rsidRPr="006843A1">
        <w:t>4</w:t>
      </w:r>
      <w:r w:rsidR="00E22A4E">
        <w:t>3</w:t>
      </w:r>
      <w:r>
        <w:t>].</w:t>
      </w:r>
    </w:p>
    <w:p w14:paraId="28494949" w14:textId="1B308DC9" w:rsidR="008C0169" w:rsidRPr="00E378A2" w:rsidRDefault="00EA4434" w:rsidP="00E378A2">
      <w:pPr>
        <w:pStyle w:val="a3"/>
        <w:ind w:left="0" w:right="3" w:firstLine="709"/>
      </w:pPr>
      <w:r>
        <w:t xml:space="preserve">Целевой блок модели развития профессиональных способностей обучающихся </w:t>
      </w:r>
      <w:r w:rsidR="00665EEB">
        <w:t xml:space="preserve">включает задачи исследования, </w:t>
      </w:r>
      <w:r w:rsidR="00AA41BB" w:rsidRPr="00AA41BB">
        <w:t>обуславливающие</w:t>
      </w:r>
      <w:r w:rsidR="00AA41BB">
        <w:t xml:space="preserve"> </w:t>
      </w:r>
      <w:r w:rsidR="00E378A2">
        <w:t xml:space="preserve">применение деятельностно-технологического, контекстно-средового, </w:t>
      </w:r>
      <w:r w:rsidR="00E378A2" w:rsidRPr="00071780">
        <w:rPr>
          <w:color w:val="000000" w:themeColor="text1"/>
        </w:rPr>
        <w:t>проблемно-информационн</w:t>
      </w:r>
      <w:r w:rsidR="00E378A2">
        <w:rPr>
          <w:color w:val="000000" w:themeColor="text1"/>
        </w:rPr>
        <w:t xml:space="preserve">ого </w:t>
      </w:r>
      <w:r w:rsidR="00E378A2">
        <w:t xml:space="preserve">подходов, основанных на принципах </w:t>
      </w:r>
      <w:r w:rsidRPr="008C0169">
        <w:t>целостной</w:t>
      </w:r>
      <w:r w:rsidRPr="008C0169">
        <w:rPr>
          <w:spacing w:val="-13"/>
        </w:rPr>
        <w:t xml:space="preserve"> </w:t>
      </w:r>
      <w:r w:rsidRPr="008C0169">
        <w:rPr>
          <w:spacing w:val="-2"/>
        </w:rPr>
        <w:t>интеграции</w:t>
      </w:r>
      <w:r w:rsidR="008C0169">
        <w:rPr>
          <w:spacing w:val="-2"/>
        </w:rPr>
        <w:t xml:space="preserve">, </w:t>
      </w:r>
      <w:r w:rsidRPr="008C0169">
        <w:rPr>
          <w:spacing w:val="-2"/>
        </w:rPr>
        <w:t>диалога</w:t>
      </w:r>
      <w:r w:rsidR="008C0169">
        <w:rPr>
          <w:spacing w:val="-2"/>
        </w:rPr>
        <w:t xml:space="preserve">, </w:t>
      </w:r>
      <w:r w:rsidRPr="008C0169">
        <w:rPr>
          <w:spacing w:val="-2"/>
        </w:rPr>
        <w:t>адаптивности</w:t>
      </w:r>
      <w:r w:rsidR="008C0169">
        <w:rPr>
          <w:spacing w:val="-2"/>
        </w:rPr>
        <w:t xml:space="preserve">, </w:t>
      </w:r>
      <w:r w:rsidRPr="008C0169">
        <w:rPr>
          <w:spacing w:val="-2"/>
        </w:rPr>
        <w:t>проблемности</w:t>
      </w:r>
      <w:r w:rsidR="00E378A2">
        <w:rPr>
          <w:spacing w:val="-2"/>
        </w:rPr>
        <w:t xml:space="preserve">, </w:t>
      </w:r>
      <w:r w:rsidR="00E378A2" w:rsidRPr="008C0169">
        <w:t>моделирования</w:t>
      </w:r>
      <w:r w:rsidR="00E378A2" w:rsidRPr="008C0169">
        <w:rPr>
          <w:spacing w:val="-16"/>
        </w:rPr>
        <w:t xml:space="preserve"> </w:t>
      </w:r>
      <w:r w:rsidR="00E378A2" w:rsidRPr="008C0169">
        <w:t>профессиональной</w:t>
      </w:r>
      <w:r w:rsidR="00E378A2" w:rsidRPr="008C0169">
        <w:rPr>
          <w:spacing w:val="-18"/>
        </w:rPr>
        <w:t xml:space="preserve"> </w:t>
      </w:r>
      <w:r w:rsidR="00E378A2" w:rsidRPr="008C0169">
        <w:rPr>
          <w:spacing w:val="-2"/>
        </w:rPr>
        <w:t>деятельности</w:t>
      </w:r>
      <w:r w:rsidR="00E378A2">
        <w:rPr>
          <w:spacing w:val="-2"/>
        </w:rPr>
        <w:t xml:space="preserve">. Принцип целостной интеграции позволяет сочетать различные подходы и принципы в образовательном пространстве, направленном на развитие </w:t>
      </w:r>
      <w:r w:rsidR="00E378A2" w:rsidRPr="00665EEB">
        <w:t>профессиональных способностей обучающихся</w:t>
      </w:r>
      <w:r w:rsidR="00E378A2">
        <w:t>.</w:t>
      </w:r>
    </w:p>
    <w:p w14:paraId="1093FC31" w14:textId="5A8445B0" w:rsidR="00E4123E" w:rsidRDefault="00E4123E" w:rsidP="00E378A2">
      <w:pPr>
        <w:pStyle w:val="a3"/>
        <w:tabs>
          <w:tab w:val="left" w:pos="709"/>
        </w:tabs>
        <w:spacing w:before="3"/>
        <w:ind w:left="0" w:right="3" w:firstLine="709"/>
      </w:pPr>
      <w:r>
        <w:t>В.М.</w:t>
      </w:r>
      <w:r>
        <w:rPr>
          <w:spacing w:val="57"/>
        </w:rPr>
        <w:t xml:space="preserve"> </w:t>
      </w:r>
      <w:r>
        <w:t>Лопаткин</w:t>
      </w:r>
      <w:r>
        <w:rPr>
          <w:spacing w:val="54"/>
        </w:rPr>
        <w:t xml:space="preserve"> </w:t>
      </w:r>
      <w:r>
        <w:t>отмечает,</w:t>
      </w:r>
      <w:r>
        <w:rPr>
          <w:spacing w:val="57"/>
        </w:rPr>
        <w:t xml:space="preserve"> </w:t>
      </w:r>
      <w:r>
        <w:t>что</w:t>
      </w:r>
      <w:r>
        <w:rPr>
          <w:spacing w:val="55"/>
        </w:rPr>
        <w:t xml:space="preserve"> </w:t>
      </w:r>
      <w:r>
        <w:t>п</w:t>
      </w:r>
      <w:r w:rsidR="00E378A2">
        <w:t>ринцип</w:t>
      </w:r>
      <w:r>
        <w:rPr>
          <w:spacing w:val="60"/>
        </w:rPr>
        <w:t xml:space="preserve"> </w:t>
      </w:r>
      <w:r>
        <w:t>интеграци</w:t>
      </w:r>
      <w:r w:rsidR="00E378A2">
        <w:t>и</w:t>
      </w:r>
      <w:r>
        <w:rPr>
          <w:spacing w:val="55"/>
        </w:rPr>
        <w:t xml:space="preserve"> </w:t>
      </w:r>
      <w:r>
        <w:t>рассматривается</w:t>
      </w:r>
      <w:r>
        <w:rPr>
          <w:spacing w:val="57"/>
        </w:rPr>
        <w:t xml:space="preserve"> </w:t>
      </w:r>
      <w:r>
        <w:rPr>
          <w:spacing w:val="-5"/>
        </w:rPr>
        <w:t>как</w:t>
      </w:r>
      <w:r w:rsidR="00E378A2">
        <w:t xml:space="preserve"> </w:t>
      </w:r>
      <w:r>
        <w:t>«процесс и результат», как «средство», которое обеспечивает «целостность картины мира», способствует «развитию способностей человека к системному мышлению при решении теоретических и практических задач» [1</w:t>
      </w:r>
      <w:r w:rsidR="00E22A4E">
        <w:t>44</w:t>
      </w:r>
      <w:r>
        <w:t>].</w:t>
      </w:r>
    </w:p>
    <w:p w14:paraId="3993F733" w14:textId="77777777" w:rsidR="00E4123E" w:rsidRDefault="00E4123E" w:rsidP="00A04AEE">
      <w:pPr>
        <w:pStyle w:val="a3"/>
        <w:spacing w:before="1"/>
        <w:ind w:left="0" w:right="3" w:firstLine="709"/>
      </w:pPr>
      <w:r>
        <w:t>Содержательно-технологический блок содержит диагностический, формирующий, моделирующий, контрольный этапы исследования по развитию профессиональных способностей, обучающихся в условиях цифровизации образовательного пространства.</w:t>
      </w:r>
    </w:p>
    <w:p w14:paraId="7C7F2FB2" w14:textId="77777777" w:rsidR="00E4123E" w:rsidRDefault="00E4123E" w:rsidP="00A04AEE">
      <w:pPr>
        <w:pStyle w:val="a3"/>
        <w:ind w:left="0" w:right="3" w:firstLine="709"/>
      </w:pPr>
      <w:r>
        <w:t>Диагностический этап предусматривает подбор диагностических методик для измерения исходного состояния уровня профессиональных способностей: для диагностики общих умственных способностей использовали краткий ориентировочный тест В.Н. Бузина, Э.Ф. Вандерлик (Приложение В), для диагностики способности к личной креативности использовался тест-опросник Е.Е. Туник (Приложение Г), диагностики уровня мотивации и профессиональной направленности на основе теста-опросника И.А. Остапенко (Приложение Д).</w:t>
      </w:r>
    </w:p>
    <w:p w14:paraId="3655CD81" w14:textId="77777777" w:rsidR="00E4123E" w:rsidRDefault="00E4123E" w:rsidP="00A04AEE">
      <w:pPr>
        <w:pStyle w:val="a3"/>
        <w:ind w:left="0" w:right="3" w:firstLine="709"/>
      </w:pPr>
      <w:r>
        <w:t xml:space="preserve">На диагностическом этапе разработаны применяются метод включенного наблюдения, метод когнитивного моделирования, метод решения </w:t>
      </w:r>
      <w:r>
        <w:lastRenderedPageBreak/>
        <w:t>познавательных задач, метод решения креативных задач, анкетирование и тестирование на основе диагностического инструментария; разработаны критерии, показатели и уровни развития профессиональных способностей обучающихся в проведении первичной и вторичной диагностики уровня сформированности компонентов профессиональных способностей обучающихся: общих умственных способностей, способности к личной креативности, мотивации и профессиональной направленности.</w:t>
      </w:r>
    </w:p>
    <w:p w14:paraId="6F6D9C9A" w14:textId="77777777" w:rsidR="00D07BA9" w:rsidRDefault="00E4123E" w:rsidP="00D07BA9">
      <w:pPr>
        <w:pStyle w:val="a3"/>
        <w:tabs>
          <w:tab w:val="left" w:pos="709"/>
        </w:tabs>
        <w:ind w:left="0" w:right="6" w:firstLine="709"/>
        <w:rPr>
          <w:spacing w:val="-2"/>
        </w:rPr>
      </w:pPr>
      <w:r>
        <w:t xml:space="preserve">На формирующем этапе </w:t>
      </w:r>
      <w:r w:rsidR="001B1667">
        <w:t>вводится система развития профессиональных способностей обучающихся, включающая внедрение</w:t>
      </w:r>
      <w:r>
        <w:t xml:space="preserve"> методическ</w:t>
      </w:r>
      <w:r w:rsidR="001B1667">
        <w:t>ого</w:t>
      </w:r>
      <w:r>
        <w:t xml:space="preserve"> обеспечени</w:t>
      </w:r>
      <w:r w:rsidR="001B1667">
        <w:t xml:space="preserve">я: </w:t>
      </w:r>
      <w:r>
        <w:t>МООК</w:t>
      </w:r>
      <w:r>
        <w:rPr>
          <w:spacing w:val="72"/>
        </w:rPr>
        <w:t xml:space="preserve"> </w:t>
      </w:r>
      <w:r>
        <w:t>по</w:t>
      </w:r>
      <w:r>
        <w:rPr>
          <w:spacing w:val="71"/>
        </w:rPr>
        <w:t xml:space="preserve"> </w:t>
      </w:r>
      <w:r>
        <w:t>дисциплине</w:t>
      </w:r>
      <w:r>
        <w:rPr>
          <w:spacing w:val="76"/>
        </w:rPr>
        <w:t xml:space="preserve"> </w:t>
      </w:r>
      <w:r>
        <w:t>«Психология»</w:t>
      </w:r>
      <w:r w:rsidR="00DD23EB">
        <w:t xml:space="preserve">; </w:t>
      </w:r>
      <w:r>
        <w:t>электронный</w:t>
      </w:r>
      <w:r>
        <w:rPr>
          <w:spacing w:val="75"/>
        </w:rPr>
        <w:t xml:space="preserve"> </w:t>
      </w:r>
      <w:r>
        <w:t>учебник</w:t>
      </w:r>
      <w:r>
        <w:rPr>
          <w:spacing w:val="70"/>
        </w:rPr>
        <w:t xml:space="preserve"> </w:t>
      </w:r>
      <w:r>
        <w:t>по</w:t>
      </w:r>
      <w:r>
        <w:rPr>
          <w:spacing w:val="71"/>
        </w:rPr>
        <w:t xml:space="preserve"> </w:t>
      </w:r>
      <w:r>
        <w:t>дисциплине</w:t>
      </w:r>
      <w:r w:rsidR="001B1667">
        <w:t xml:space="preserve"> </w:t>
      </w:r>
      <w:r>
        <w:t>«Психология»</w:t>
      </w:r>
      <w:r w:rsidR="00F574F9">
        <w:rPr>
          <w:spacing w:val="63"/>
        </w:rPr>
        <w:t xml:space="preserve"> </w:t>
      </w:r>
      <w:r>
        <w:t>для</w:t>
      </w:r>
      <w:r w:rsidR="00F574F9">
        <w:rPr>
          <w:spacing w:val="66"/>
        </w:rPr>
        <w:t xml:space="preserve"> </w:t>
      </w:r>
      <w:r>
        <w:t>обучающихся</w:t>
      </w:r>
      <w:r>
        <w:rPr>
          <w:spacing w:val="66"/>
        </w:rPr>
        <w:t xml:space="preserve"> </w:t>
      </w:r>
      <w:r>
        <w:t>1</w:t>
      </w:r>
      <w:r>
        <w:rPr>
          <w:spacing w:val="67"/>
        </w:rPr>
        <w:t xml:space="preserve"> </w:t>
      </w:r>
      <w:r>
        <w:t>курса</w:t>
      </w:r>
      <w:r w:rsidR="00DD23EB">
        <w:rPr>
          <w:spacing w:val="70"/>
        </w:rPr>
        <w:t xml:space="preserve"> </w:t>
      </w:r>
      <w:r w:rsidR="00DD23EB" w:rsidRPr="00DD23EB">
        <w:t xml:space="preserve">по </w:t>
      </w:r>
      <w:r w:rsidRPr="00DD23EB">
        <w:t>ОП</w:t>
      </w:r>
      <w:r w:rsidR="00DD23EB">
        <w:t xml:space="preserve"> </w:t>
      </w:r>
      <w:r>
        <w:t>«Переводческое</w:t>
      </w:r>
      <w:r>
        <w:rPr>
          <w:spacing w:val="66"/>
        </w:rPr>
        <w:t xml:space="preserve"> </w:t>
      </w:r>
      <w:r>
        <w:rPr>
          <w:spacing w:val="-2"/>
        </w:rPr>
        <w:t>дело»,</w:t>
      </w:r>
      <w:r w:rsidR="00A04AEE">
        <w:t xml:space="preserve"> </w:t>
      </w:r>
      <w:r>
        <w:t>«Иностранная</w:t>
      </w:r>
      <w:r w:rsidR="00F574F9">
        <w:rPr>
          <w:spacing w:val="46"/>
        </w:rPr>
        <w:t xml:space="preserve"> </w:t>
      </w:r>
      <w:r>
        <w:t>филология»,</w:t>
      </w:r>
      <w:r>
        <w:rPr>
          <w:spacing w:val="47"/>
        </w:rPr>
        <w:t xml:space="preserve"> </w:t>
      </w:r>
      <w:r>
        <w:t>«Русская</w:t>
      </w:r>
      <w:r>
        <w:rPr>
          <w:spacing w:val="48"/>
        </w:rPr>
        <w:t xml:space="preserve"> </w:t>
      </w:r>
      <w:r>
        <w:t>филология»</w:t>
      </w:r>
      <w:r w:rsidR="00DD23EB">
        <w:t>;</w:t>
      </w:r>
      <w:r>
        <w:rPr>
          <w:spacing w:val="47"/>
        </w:rPr>
        <w:t xml:space="preserve"> </w:t>
      </w:r>
      <w:r>
        <w:t>электронный</w:t>
      </w:r>
      <w:r>
        <w:rPr>
          <w:spacing w:val="46"/>
        </w:rPr>
        <w:t xml:space="preserve"> </w:t>
      </w:r>
      <w:r>
        <w:rPr>
          <w:spacing w:val="-2"/>
        </w:rPr>
        <w:t>курс</w:t>
      </w:r>
      <w:r w:rsidR="00A04AEE">
        <w:t xml:space="preserve"> </w:t>
      </w:r>
      <w:r>
        <w:t xml:space="preserve">«Управление процессом обучения с применением ДОТ» для обучающихся </w:t>
      </w:r>
      <w:r w:rsidR="00DD23EB">
        <w:t xml:space="preserve">        </w:t>
      </w:r>
      <w:r>
        <w:t xml:space="preserve">2 курса ОП «Переводческое дело», «Иностранная филология», «Русская </w:t>
      </w:r>
      <w:r>
        <w:rPr>
          <w:spacing w:val="-2"/>
        </w:rPr>
        <w:t>филология</w:t>
      </w:r>
      <w:r w:rsidR="001B1667">
        <w:rPr>
          <w:spacing w:val="-2"/>
        </w:rPr>
        <w:t xml:space="preserve">». </w:t>
      </w:r>
    </w:p>
    <w:p w14:paraId="234342C5" w14:textId="129DCFDB" w:rsidR="00D07BA9" w:rsidRDefault="001B1667" w:rsidP="00D07BA9">
      <w:pPr>
        <w:pStyle w:val="a3"/>
        <w:tabs>
          <w:tab w:val="left" w:pos="709"/>
        </w:tabs>
        <w:ind w:left="0" w:right="6" w:firstLine="709"/>
      </w:pPr>
      <w:r>
        <w:rPr>
          <w:spacing w:val="-2"/>
        </w:rPr>
        <w:t xml:space="preserve">На данном этапе </w:t>
      </w:r>
      <w:r w:rsidR="00091A2F">
        <w:t>проводится формирующий эксперимен</w:t>
      </w:r>
      <w:r w:rsidR="00D07BA9">
        <w:t xml:space="preserve">т. Цифровой образовательный процесс, в который вовлечены </w:t>
      </w:r>
      <w:r w:rsidR="00091A2F">
        <w:t>обучающиеся экспериментальных групп</w:t>
      </w:r>
      <w:r w:rsidR="00D07BA9">
        <w:t>, основывается на деятельностно-технологическом, проблемно-информационном, контекстно-средовом подходах. В результате взаимодействия обучающихся в цифровой среде происходит накопление внутреннего опыта, обратных связей, вследствие чего отражается формирование целостного представления о информационной картине мира, которое выражается в развитии когнитивных и некогнитивных способностях обучающихся.</w:t>
      </w:r>
      <w:r w:rsidR="007910F5">
        <w:t xml:space="preserve"> </w:t>
      </w:r>
    </w:p>
    <w:p w14:paraId="59F3538C" w14:textId="01246C6A" w:rsidR="0009097A" w:rsidRDefault="007910F5" w:rsidP="007910F5">
      <w:pPr>
        <w:pStyle w:val="a3"/>
        <w:tabs>
          <w:tab w:val="left" w:pos="709"/>
        </w:tabs>
        <w:ind w:left="0" w:right="6" w:firstLine="709"/>
      </w:pPr>
      <w:r>
        <w:t>Концепция деятельностно-технологического подхода</w:t>
      </w:r>
      <w:r>
        <w:rPr>
          <w:spacing w:val="80"/>
        </w:rPr>
        <w:t xml:space="preserve"> </w:t>
      </w:r>
      <w:r>
        <w:t>основывается</w:t>
      </w:r>
      <w:r>
        <w:rPr>
          <w:spacing w:val="80"/>
        </w:rPr>
        <w:t xml:space="preserve"> </w:t>
      </w:r>
      <w:r>
        <w:t>на</w:t>
      </w:r>
      <w:r>
        <w:rPr>
          <w:spacing w:val="80"/>
        </w:rPr>
        <w:t xml:space="preserve"> </w:t>
      </w:r>
      <w:r>
        <w:t>теории</w:t>
      </w:r>
      <w:r>
        <w:rPr>
          <w:spacing w:val="80"/>
        </w:rPr>
        <w:t xml:space="preserve"> </w:t>
      </w:r>
      <w:r>
        <w:t>деятельности [4</w:t>
      </w:r>
      <w:r w:rsidRPr="006843A1">
        <w:t>5</w:t>
      </w:r>
      <w:r>
        <w:t>, с. 3-320], [</w:t>
      </w:r>
      <w:r w:rsidRPr="00664ACF">
        <w:t>98</w:t>
      </w:r>
      <w:r>
        <w:t xml:space="preserve">, с. 3-328]. </w:t>
      </w:r>
      <w:r w:rsidR="0009097A">
        <w:t>Деятельностно-технологический подход базируется на взаимодействии участников образовательного процессе в форме диалога. Диалогическое общение педагога и обучающихся ориентирует образовательный процесс на активизацию познавательной и креативной деятельности обучающихся.</w:t>
      </w:r>
    </w:p>
    <w:p w14:paraId="00E35C36" w14:textId="19237BE8" w:rsidR="00F420DD" w:rsidRPr="00754E2B" w:rsidRDefault="0009097A" w:rsidP="00DE7A0D">
      <w:pPr>
        <w:pStyle w:val="a3"/>
        <w:ind w:left="0" w:right="3" w:firstLine="569"/>
      </w:pPr>
      <w:r>
        <w:t>В педагогике понятие «диалог» рассматривается как один из эффективных</w:t>
      </w:r>
      <w:r>
        <w:rPr>
          <w:spacing w:val="40"/>
        </w:rPr>
        <w:t xml:space="preserve"> </w:t>
      </w:r>
      <w:r>
        <w:t>форм</w:t>
      </w:r>
      <w:r>
        <w:rPr>
          <w:spacing w:val="40"/>
        </w:rPr>
        <w:t xml:space="preserve"> </w:t>
      </w:r>
      <w:r>
        <w:t>общения,</w:t>
      </w:r>
      <w:r>
        <w:rPr>
          <w:spacing w:val="40"/>
        </w:rPr>
        <w:t xml:space="preserve"> </w:t>
      </w:r>
      <w:r>
        <w:t>механизмом</w:t>
      </w:r>
      <w:r>
        <w:rPr>
          <w:spacing w:val="40"/>
        </w:rPr>
        <w:t xml:space="preserve"> </w:t>
      </w:r>
      <w:r>
        <w:t>педагогического взаимодействия. Диалог как научная категория имеет гуманистическую направленность освещается</w:t>
      </w:r>
      <w:r>
        <w:rPr>
          <w:spacing w:val="80"/>
          <w:w w:val="150"/>
        </w:rPr>
        <w:t xml:space="preserve"> </w:t>
      </w:r>
      <w:r>
        <w:t>в</w:t>
      </w:r>
      <w:r>
        <w:rPr>
          <w:spacing w:val="80"/>
          <w:w w:val="150"/>
        </w:rPr>
        <w:t xml:space="preserve"> </w:t>
      </w:r>
      <w:r>
        <w:t>концепциях</w:t>
      </w:r>
      <w:r>
        <w:rPr>
          <w:spacing w:val="80"/>
          <w:w w:val="150"/>
        </w:rPr>
        <w:t xml:space="preserve"> </w:t>
      </w:r>
      <w:r>
        <w:t>М.</w:t>
      </w:r>
      <w:r>
        <w:rPr>
          <w:spacing w:val="80"/>
          <w:w w:val="150"/>
        </w:rPr>
        <w:t xml:space="preserve"> </w:t>
      </w:r>
      <w:r>
        <w:t>Бахтина,</w:t>
      </w:r>
      <w:r>
        <w:rPr>
          <w:spacing w:val="80"/>
          <w:w w:val="150"/>
        </w:rPr>
        <w:t xml:space="preserve"> </w:t>
      </w:r>
      <w:r>
        <w:t>М.</w:t>
      </w:r>
      <w:r>
        <w:rPr>
          <w:spacing w:val="80"/>
          <w:w w:val="150"/>
        </w:rPr>
        <w:t xml:space="preserve"> </w:t>
      </w:r>
      <w:r>
        <w:t>Бубера, М. Хайдеггера [1</w:t>
      </w:r>
      <w:r w:rsidR="00E22A4E">
        <w:t>45</w:t>
      </w:r>
      <w:r>
        <w:t>]</w:t>
      </w:r>
      <w:r w:rsidR="00516ECC">
        <w:t>, в современном процессе обучения трансформируется в интерактивный диалог</w:t>
      </w:r>
      <w:r>
        <w:t xml:space="preserve">. </w:t>
      </w:r>
      <w:r w:rsidR="00516ECC">
        <w:t>Участники цифрового</w:t>
      </w:r>
      <w:r>
        <w:t xml:space="preserve"> образовательного пространства </w:t>
      </w:r>
      <w:r w:rsidR="00516ECC">
        <w:t xml:space="preserve"> </w:t>
      </w:r>
      <w:r w:rsidR="00CA4671">
        <w:t xml:space="preserve">вступают в </w:t>
      </w:r>
      <w:r>
        <w:t>интерактивный диалог, опосредованный</w:t>
      </w:r>
      <w:r>
        <w:rPr>
          <w:spacing w:val="40"/>
        </w:rPr>
        <w:t xml:space="preserve"> </w:t>
      </w:r>
      <w:r>
        <w:t>применением современных технологий.</w:t>
      </w:r>
      <w:r w:rsidRPr="0009097A">
        <w:t xml:space="preserve"> </w:t>
      </w:r>
      <w:r>
        <w:t>Современные технологии позволяют адаптировать и соответствовать всем требованиям формы диалогического</w:t>
      </w:r>
      <w:r w:rsidR="00F420DD">
        <w:t xml:space="preserve"> взаимодействия в системе профессиональной подготовки в формате онлайн, поскольку «гипертекстовое пространство Интернета, по сути, носит диалогический характер» [1</w:t>
      </w:r>
      <w:r w:rsidR="00E22A4E">
        <w:t>46</w:t>
      </w:r>
      <w:r w:rsidR="00F420DD">
        <w:t>, с. 128-132].</w:t>
      </w:r>
      <w:r w:rsidR="007E08B5">
        <w:t xml:space="preserve"> Принцип адаптивности позволяет персонализировать образовательный процесс с </w:t>
      </w:r>
      <w:r w:rsidR="00F420DD">
        <w:t>учет</w:t>
      </w:r>
      <w:r w:rsidR="007E08B5">
        <w:t>ом</w:t>
      </w:r>
      <w:r w:rsidR="00F420DD">
        <w:t xml:space="preserve"> индивидуально-психологических особенностей и образовательных потребностей </w:t>
      </w:r>
      <w:r w:rsidR="007E08B5">
        <w:t xml:space="preserve">обучающихся посредством </w:t>
      </w:r>
      <w:r w:rsidR="00F420DD">
        <w:t>адаптивных технологий и распределенных форм цифровой среде</w:t>
      </w:r>
      <w:r w:rsidR="00F420DD" w:rsidRPr="00754E2B">
        <w:t>.</w:t>
      </w:r>
    </w:p>
    <w:p w14:paraId="156B3510" w14:textId="1813C002" w:rsidR="00F420DD" w:rsidRDefault="00F420DD" w:rsidP="00A04AEE">
      <w:pPr>
        <w:pStyle w:val="a3"/>
        <w:ind w:left="0" w:right="3" w:firstLine="569"/>
        <w:sectPr w:rsidR="00F420DD" w:rsidSect="00FB4105">
          <w:pgSz w:w="11910" w:h="16840"/>
          <w:pgMar w:top="1134" w:right="567" w:bottom="1134" w:left="1701" w:header="0" w:footer="777" w:gutter="0"/>
          <w:cols w:space="720"/>
        </w:sectPr>
      </w:pPr>
    </w:p>
    <w:p w14:paraId="2BF24D56" w14:textId="77777777" w:rsidR="0009097A" w:rsidRDefault="0009097A" w:rsidP="00F94E3B">
      <w:pPr>
        <w:pStyle w:val="a3"/>
        <w:tabs>
          <w:tab w:val="left" w:pos="567"/>
          <w:tab w:val="left" w:pos="1570"/>
          <w:tab w:val="left" w:pos="1987"/>
          <w:tab w:val="left" w:pos="2212"/>
          <w:tab w:val="left" w:pos="2562"/>
          <w:tab w:val="left" w:pos="2706"/>
          <w:tab w:val="left" w:pos="3431"/>
          <w:tab w:val="left" w:pos="4078"/>
          <w:tab w:val="left" w:pos="4649"/>
          <w:tab w:val="left" w:pos="4687"/>
          <w:tab w:val="left" w:pos="5910"/>
          <w:tab w:val="left" w:pos="6016"/>
          <w:tab w:val="left" w:pos="6289"/>
          <w:tab w:val="left" w:pos="6555"/>
          <w:tab w:val="left" w:pos="7821"/>
          <w:tab w:val="left" w:pos="7896"/>
          <w:tab w:val="left" w:pos="8415"/>
          <w:tab w:val="left" w:pos="9094"/>
        </w:tabs>
        <w:spacing w:before="1"/>
        <w:ind w:left="142" w:right="142" w:firstLine="569"/>
        <w:rPr>
          <w:spacing w:val="40"/>
        </w:rPr>
      </w:pPr>
      <w:r>
        <w:lastRenderedPageBreak/>
        <w:t>Следует</w:t>
      </w:r>
      <w:r>
        <w:rPr>
          <w:spacing w:val="40"/>
        </w:rPr>
        <w:t xml:space="preserve"> </w:t>
      </w:r>
      <w:r>
        <w:t>подчеркнуть,</w:t>
      </w:r>
      <w:r>
        <w:rPr>
          <w:spacing w:val="40"/>
        </w:rPr>
        <w:t xml:space="preserve"> </w:t>
      </w:r>
      <w:r>
        <w:t>что</w:t>
      </w:r>
      <w:r>
        <w:rPr>
          <w:spacing w:val="40"/>
        </w:rPr>
        <w:t xml:space="preserve"> </w:t>
      </w:r>
      <w:r>
        <w:t>в</w:t>
      </w:r>
      <w:r>
        <w:rPr>
          <w:spacing w:val="40"/>
        </w:rPr>
        <w:t xml:space="preserve"> </w:t>
      </w:r>
      <w:r>
        <w:t>процессе</w:t>
      </w:r>
      <w:r>
        <w:rPr>
          <w:spacing w:val="40"/>
        </w:rPr>
        <w:t xml:space="preserve"> </w:t>
      </w:r>
      <w:r>
        <w:t>деятельностно-технологического обучения</w:t>
      </w:r>
      <w:r>
        <w:rPr>
          <w:spacing w:val="40"/>
        </w:rPr>
        <w:t xml:space="preserve"> </w:t>
      </w:r>
      <w:r>
        <w:t>доминирует</w:t>
      </w:r>
      <w:r>
        <w:rPr>
          <w:spacing w:val="40"/>
        </w:rPr>
        <w:t xml:space="preserve"> </w:t>
      </w:r>
      <w:r>
        <w:t>продуктивная</w:t>
      </w:r>
      <w:r>
        <w:rPr>
          <w:spacing w:val="40"/>
        </w:rPr>
        <w:t xml:space="preserve"> </w:t>
      </w:r>
      <w:r>
        <w:t>деятельность,</w:t>
      </w:r>
      <w:r>
        <w:rPr>
          <w:spacing w:val="40"/>
        </w:rPr>
        <w:t xml:space="preserve"> </w:t>
      </w:r>
      <w:r>
        <w:t>«связанная</w:t>
      </w:r>
      <w:r>
        <w:rPr>
          <w:spacing w:val="40"/>
        </w:rPr>
        <w:t xml:space="preserve"> </w:t>
      </w:r>
      <w:r>
        <w:t>с</w:t>
      </w:r>
      <w:r>
        <w:rPr>
          <w:spacing w:val="40"/>
        </w:rPr>
        <w:t xml:space="preserve"> </w:t>
      </w:r>
      <w:r>
        <w:t>выработкой</w:t>
      </w:r>
      <w:r>
        <w:rPr>
          <w:spacing w:val="40"/>
        </w:rPr>
        <w:t xml:space="preserve"> </w:t>
      </w:r>
    </w:p>
    <w:p w14:paraId="12BA89F6" w14:textId="5E736C44" w:rsidR="00F574F9" w:rsidRDefault="0009097A" w:rsidP="00F94E3B">
      <w:pPr>
        <w:pStyle w:val="a3"/>
        <w:tabs>
          <w:tab w:val="left" w:pos="709"/>
          <w:tab w:val="left" w:pos="851"/>
          <w:tab w:val="left" w:pos="1134"/>
          <w:tab w:val="left" w:pos="1570"/>
          <w:tab w:val="left" w:pos="1987"/>
          <w:tab w:val="left" w:pos="2212"/>
          <w:tab w:val="left" w:pos="2562"/>
          <w:tab w:val="left" w:pos="2706"/>
          <w:tab w:val="left" w:pos="3431"/>
          <w:tab w:val="left" w:pos="4078"/>
          <w:tab w:val="left" w:pos="4649"/>
          <w:tab w:val="left" w:pos="4678"/>
          <w:tab w:val="left" w:pos="5670"/>
          <w:tab w:val="left" w:pos="5954"/>
          <w:tab w:val="left" w:pos="6016"/>
          <w:tab w:val="left" w:pos="6289"/>
          <w:tab w:val="left" w:pos="6555"/>
          <w:tab w:val="left" w:pos="7821"/>
          <w:tab w:val="left" w:pos="7896"/>
          <w:tab w:val="left" w:pos="8415"/>
          <w:tab w:val="left" w:pos="9094"/>
        </w:tabs>
        <w:spacing w:before="1"/>
        <w:ind w:left="142" w:right="142" w:firstLine="0"/>
      </w:pPr>
      <w:r>
        <w:t>новых целей и соответствующих им средств или достижением известных целей с</w:t>
      </w:r>
      <w:r>
        <w:rPr>
          <w:spacing w:val="80"/>
        </w:rPr>
        <w:t xml:space="preserve"> </w:t>
      </w:r>
      <w:r>
        <w:t>помощью</w:t>
      </w:r>
      <w:r>
        <w:rPr>
          <w:spacing w:val="80"/>
        </w:rPr>
        <w:t xml:space="preserve"> </w:t>
      </w:r>
      <w:r>
        <w:t>новых</w:t>
      </w:r>
      <w:r>
        <w:rPr>
          <w:spacing w:val="80"/>
        </w:rPr>
        <w:t xml:space="preserve"> </w:t>
      </w:r>
      <w:r>
        <w:t>средств»</w:t>
      </w:r>
      <w:r>
        <w:rPr>
          <w:spacing w:val="80"/>
        </w:rPr>
        <w:t xml:space="preserve"> </w:t>
      </w:r>
      <w:r>
        <w:t>[7</w:t>
      </w:r>
      <w:r w:rsidR="00686887">
        <w:t>5</w:t>
      </w:r>
      <w:r>
        <w:t>,</w:t>
      </w:r>
      <w:r>
        <w:rPr>
          <w:spacing w:val="80"/>
        </w:rPr>
        <w:t xml:space="preserve"> </w:t>
      </w:r>
      <w:r>
        <w:t>с.</w:t>
      </w:r>
      <w:r>
        <w:rPr>
          <w:spacing w:val="80"/>
        </w:rPr>
        <w:t xml:space="preserve"> </w:t>
      </w:r>
      <w:r>
        <w:t>36-42],</w:t>
      </w:r>
      <w:r>
        <w:rPr>
          <w:spacing w:val="80"/>
        </w:rPr>
        <w:t xml:space="preserve"> </w:t>
      </w:r>
      <w:r>
        <w:t>в</w:t>
      </w:r>
      <w:r>
        <w:rPr>
          <w:spacing w:val="80"/>
        </w:rPr>
        <w:t xml:space="preserve"> </w:t>
      </w:r>
      <w:r>
        <w:t>отличии</w:t>
      </w:r>
      <w:r>
        <w:rPr>
          <w:spacing w:val="80"/>
        </w:rPr>
        <w:t xml:space="preserve"> </w:t>
      </w:r>
      <w:r>
        <w:t>от</w:t>
      </w:r>
      <w:r>
        <w:rPr>
          <w:spacing w:val="80"/>
        </w:rPr>
        <w:t xml:space="preserve"> </w:t>
      </w:r>
      <w:r>
        <w:t>традиционного,</w:t>
      </w:r>
      <w:r>
        <w:rPr>
          <w:spacing w:val="80"/>
        </w:rPr>
        <w:t xml:space="preserve"> </w:t>
      </w:r>
      <w:r>
        <w:rPr>
          <w:spacing w:val="-2"/>
        </w:rPr>
        <w:t>цифровой</w:t>
      </w:r>
      <w:r>
        <w:t xml:space="preserve"> </w:t>
      </w:r>
      <w:r>
        <w:rPr>
          <w:spacing w:val="-2"/>
        </w:rPr>
        <w:t>формат</w:t>
      </w:r>
      <w:r>
        <w:t xml:space="preserve"> </w:t>
      </w:r>
      <w:r>
        <w:rPr>
          <w:spacing w:val="-2"/>
        </w:rPr>
        <w:t>обучения</w:t>
      </w:r>
      <w:r>
        <w:t xml:space="preserve"> </w:t>
      </w:r>
      <w:r>
        <w:rPr>
          <w:spacing w:val="-2"/>
        </w:rPr>
        <w:t>соответствии</w:t>
      </w:r>
      <w:r>
        <w:t xml:space="preserve"> с принципами </w:t>
      </w:r>
      <w:r w:rsidR="00ED570A">
        <w:t xml:space="preserve">диалога и  </w:t>
      </w:r>
      <w:r>
        <w:t>адаптивности</w:t>
      </w:r>
      <w:r w:rsidR="00ED570A">
        <w:t xml:space="preserve"> </w:t>
      </w:r>
      <w:r>
        <w:t>позиционирует</w:t>
      </w:r>
      <w:r>
        <w:rPr>
          <w:spacing w:val="40"/>
        </w:rPr>
        <w:t xml:space="preserve"> </w:t>
      </w:r>
      <w:r>
        <w:t xml:space="preserve">обучающихся </w:t>
      </w:r>
      <w:r>
        <w:rPr>
          <w:spacing w:val="-4"/>
        </w:rPr>
        <w:t>как</w:t>
      </w:r>
      <w:r>
        <w:t xml:space="preserve"> </w:t>
      </w:r>
      <w:r>
        <w:rPr>
          <w:spacing w:val="-2"/>
        </w:rPr>
        <w:t>главных</w:t>
      </w:r>
      <w:r>
        <w:t xml:space="preserve"> </w:t>
      </w:r>
      <w:r>
        <w:rPr>
          <w:spacing w:val="-2"/>
        </w:rPr>
        <w:t>субъектов учебной</w:t>
      </w:r>
      <w:r>
        <w:t xml:space="preserve"> </w:t>
      </w:r>
      <w:r>
        <w:rPr>
          <w:spacing w:val="-2"/>
        </w:rPr>
        <w:t>деятельности,</w:t>
      </w:r>
      <w:r>
        <w:t xml:space="preserve"> </w:t>
      </w:r>
      <w:r>
        <w:rPr>
          <w:spacing w:val="-2"/>
        </w:rPr>
        <w:t>функция</w:t>
      </w:r>
      <w:r>
        <w:t xml:space="preserve"> </w:t>
      </w:r>
      <w:r>
        <w:rPr>
          <w:spacing w:val="-2"/>
        </w:rPr>
        <w:t>педагога</w:t>
      </w:r>
      <w:r>
        <w:t xml:space="preserve"> </w:t>
      </w:r>
      <w:r>
        <w:rPr>
          <w:spacing w:val="-2"/>
        </w:rPr>
        <w:t xml:space="preserve">носит </w:t>
      </w:r>
      <w:r>
        <w:t>поддерживающий</w:t>
      </w:r>
      <w:r>
        <w:rPr>
          <w:spacing w:val="40"/>
        </w:rPr>
        <w:t xml:space="preserve"> </w:t>
      </w:r>
      <w:r>
        <w:t>и</w:t>
      </w:r>
      <w:r>
        <w:rPr>
          <w:spacing w:val="40"/>
        </w:rPr>
        <w:t xml:space="preserve"> </w:t>
      </w:r>
      <w:r>
        <w:t>вспомогательный</w:t>
      </w:r>
      <w:r>
        <w:rPr>
          <w:spacing w:val="40"/>
        </w:rPr>
        <w:t xml:space="preserve"> </w:t>
      </w:r>
      <w:r>
        <w:t>характер,</w:t>
      </w:r>
      <w:r>
        <w:rPr>
          <w:spacing w:val="40"/>
        </w:rPr>
        <w:t xml:space="preserve"> </w:t>
      </w:r>
      <w:r>
        <w:t>направленная</w:t>
      </w:r>
      <w:r>
        <w:rPr>
          <w:spacing w:val="40"/>
        </w:rPr>
        <w:t xml:space="preserve"> </w:t>
      </w:r>
      <w:r>
        <w:t>на</w:t>
      </w:r>
      <w:r>
        <w:rPr>
          <w:spacing w:val="40"/>
        </w:rPr>
        <w:t xml:space="preserve"> </w:t>
      </w:r>
      <w:r>
        <w:t>развитие</w:t>
      </w:r>
      <w:r>
        <w:rPr>
          <w:spacing w:val="40"/>
        </w:rPr>
        <w:t xml:space="preserve"> </w:t>
      </w:r>
      <w:r>
        <w:t>и стимулирование учебно-образовательной деят</w:t>
      </w:r>
      <w:r w:rsidR="00F574F9">
        <w:t xml:space="preserve">ельности каждого обучающегося. </w:t>
      </w:r>
    </w:p>
    <w:p w14:paraId="07961616" w14:textId="77777777" w:rsidR="00F94E3B" w:rsidRDefault="00F94E3B" w:rsidP="00F94E3B">
      <w:pPr>
        <w:pStyle w:val="a3"/>
        <w:tabs>
          <w:tab w:val="left" w:pos="142"/>
          <w:tab w:val="left" w:pos="709"/>
          <w:tab w:val="left" w:pos="851"/>
          <w:tab w:val="left" w:pos="1134"/>
          <w:tab w:val="left" w:pos="1570"/>
          <w:tab w:val="left" w:pos="1987"/>
          <w:tab w:val="left" w:pos="2212"/>
          <w:tab w:val="left" w:pos="2562"/>
          <w:tab w:val="left" w:pos="2706"/>
          <w:tab w:val="left" w:pos="3431"/>
          <w:tab w:val="left" w:pos="4078"/>
          <w:tab w:val="left" w:pos="4649"/>
          <w:tab w:val="left" w:pos="4678"/>
          <w:tab w:val="left" w:pos="5670"/>
          <w:tab w:val="left" w:pos="5954"/>
          <w:tab w:val="left" w:pos="6016"/>
          <w:tab w:val="left" w:pos="6289"/>
          <w:tab w:val="left" w:pos="6555"/>
          <w:tab w:val="left" w:pos="7821"/>
          <w:tab w:val="left" w:pos="7896"/>
          <w:tab w:val="left" w:pos="8415"/>
          <w:tab w:val="left" w:pos="9094"/>
        </w:tabs>
        <w:spacing w:before="1"/>
        <w:ind w:left="142" w:right="142" w:firstLine="569"/>
      </w:pPr>
      <w:r>
        <w:t>Не менее важную</w:t>
      </w:r>
      <w:r w:rsidR="0009097A">
        <w:t xml:space="preserve"> ценность </w:t>
      </w:r>
      <w:r>
        <w:t>в системе развития</w:t>
      </w:r>
      <w:r w:rsidR="0009097A">
        <w:t xml:space="preserve"> профессиональн</w:t>
      </w:r>
      <w:r>
        <w:t xml:space="preserve">ых </w:t>
      </w:r>
    </w:p>
    <w:p w14:paraId="182885A2" w14:textId="4574F4C8" w:rsidR="00C15C21" w:rsidRDefault="00F94E3B" w:rsidP="00C15C21">
      <w:pPr>
        <w:pStyle w:val="a3"/>
        <w:tabs>
          <w:tab w:val="left" w:pos="142"/>
          <w:tab w:val="left" w:pos="709"/>
          <w:tab w:val="left" w:pos="851"/>
          <w:tab w:val="left" w:pos="1134"/>
          <w:tab w:val="left" w:pos="1570"/>
          <w:tab w:val="left" w:pos="1987"/>
          <w:tab w:val="left" w:pos="2212"/>
          <w:tab w:val="left" w:pos="2562"/>
          <w:tab w:val="left" w:pos="2706"/>
          <w:tab w:val="left" w:pos="3431"/>
          <w:tab w:val="left" w:pos="4078"/>
          <w:tab w:val="left" w:pos="4649"/>
          <w:tab w:val="left" w:pos="4678"/>
          <w:tab w:val="left" w:pos="5670"/>
          <w:tab w:val="left" w:pos="5954"/>
          <w:tab w:val="left" w:pos="6016"/>
          <w:tab w:val="left" w:pos="6289"/>
          <w:tab w:val="left" w:pos="6555"/>
          <w:tab w:val="left" w:pos="7821"/>
          <w:tab w:val="left" w:pos="7896"/>
          <w:tab w:val="left" w:pos="8415"/>
          <w:tab w:val="left" w:pos="9094"/>
        </w:tabs>
        <w:spacing w:before="1"/>
        <w:ind w:left="142" w:right="142" w:firstLine="0"/>
        <w:rPr>
          <w:spacing w:val="-10"/>
        </w:rPr>
      </w:pPr>
      <w:r>
        <w:t xml:space="preserve"> способностей</w:t>
      </w:r>
      <w:r w:rsidR="0009097A">
        <w:t xml:space="preserve"> обучающихся</w:t>
      </w:r>
      <w:r>
        <w:t xml:space="preserve"> представляет проблемно-информационный подход</w:t>
      </w:r>
      <w:r w:rsidR="0009097A">
        <w:t xml:space="preserve">. </w:t>
      </w:r>
      <w:r>
        <w:t>Теория п</w:t>
      </w:r>
      <w:r w:rsidR="0009097A">
        <w:t>роблемн</w:t>
      </w:r>
      <w:r>
        <w:t>ого</w:t>
      </w:r>
      <w:r w:rsidR="0009097A">
        <w:t xml:space="preserve"> обучени</w:t>
      </w:r>
      <w:r>
        <w:t xml:space="preserve">я ориентирует образовательный процесс на </w:t>
      </w:r>
      <w:r w:rsidR="0009097A">
        <w:t xml:space="preserve">поиск ответов и решений </w:t>
      </w:r>
      <w:r>
        <w:t xml:space="preserve">сложных и нестандартных </w:t>
      </w:r>
      <w:r w:rsidR="0009097A">
        <w:t xml:space="preserve">задач, </w:t>
      </w:r>
      <w:r>
        <w:t>на развитие способности</w:t>
      </w:r>
      <w:r w:rsidR="0009097A">
        <w:t xml:space="preserve"> </w:t>
      </w:r>
      <w:r>
        <w:t xml:space="preserve">к </w:t>
      </w:r>
      <w:r w:rsidR="003F36B6">
        <w:t xml:space="preserve">личной креативности, способности к </w:t>
      </w:r>
      <w:r>
        <w:t>выбору оптимальной стратегии</w:t>
      </w:r>
      <w:r w:rsidR="0009097A">
        <w:t xml:space="preserve"> </w:t>
      </w:r>
      <w:r w:rsidR="003F36B6">
        <w:t xml:space="preserve">выполнения заданий на основе </w:t>
      </w:r>
      <w:r w:rsidR="0009097A">
        <w:t>полученного опыта и знаний</w:t>
      </w:r>
      <w:r w:rsidR="0009097A">
        <w:rPr>
          <w:spacing w:val="-4"/>
        </w:rPr>
        <w:t xml:space="preserve">. </w:t>
      </w:r>
    </w:p>
    <w:p w14:paraId="1C604A9D" w14:textId="3F04045F" w:rsidR="0009097A" w:rsidRPr="00C15C21" w:rsidRDefault="0009097A" w:rsidP="00C15C21">
      <w:pPr>
        <w:pStyle w:val="a3"/>
        <w:tabs>
          <w:tab w:val="left" w:pos="142"/>
          <w:tab w:val="left" w:pos="709"/>
          <w:tab w:val="left" w:pos="851"/>
          <w:tab w:val="left" w:pos="1134"/>
          <w:tab w:val="left" w:pos="1570"/>
          <w:tab w:val="left" w:pos="1987"/>
          <w:tab w:val="left" w:pos="2212"/>
          <w:tab w:val="left" w:pos="2562"/>
          <w:tab w:val="left" w:pos="2706"/>
          <w:tab w:val="left" w:pos="3431"/>
          <w:tab w:val="left" w:pos="4078"/>
          <w:tab w:val="left" w:pos="4649"/>
          <w:tab w:val="left" w:pos="4678"/>
          <w:tab w:val="left" w:pos="5670"/>
          <w:tab w:val="left" w:pos="5954"/>
          <w:tab w:val="left" w:pos="6016"/>
          <w:tab w:val="left" w:pos="6289"/>
          <w:tab w:val="left" w:pos="6555"/>
          <w:tab w:val="left" w:pos="7821"/>
          <w:tab w:val="left" w:pos="7896"/>
          <w:tab w:val="left" w:pos="8415"/>
          <w:tab w:val="left" w:pos="9094"/>
        </w:tabs>
        <w:spacing w:before="1"/>
        <w:ind w:left="142" w:right="142" w:firstLine="567"/>
        <w:rPr>
          <w:spacing w:val="-4"/>
        </w:rPr>
      </w:pPr>
      <w:r>
        <w:t>В</w:t>
      </w:r>
      <w:r>
        <w:rPr>
          <w:spacing w:val="40"/>
        </w:rPr>
        <w:t xml:space="preserve"> </w:t>
      </w:r>
      <w:r w:rsidR="00686887">
        <w:t>основе теории</w:t>
      </w:r>
      <w:r>
        <w:rPr>
          <w:spacing w:val="80"/>
        </w:rPr>
        <w:t xml:space="preserve"> </w:t>
      </w:r>
      <w:r>
        <w:t>проблемного</w:t>
      </w:r>
      <w:r>
        <w:rPr>
          <w:spacing w:val="80"/>
        </w:rPr>
        <w:t xml:space="preserve"> </w:t>
      </w:r>
      <w:r>
        <w:t>обучения</w:t>
      </w:r>
      <w:r w:rsidR="00A73371">
        <w:t xml:space="preserve"> находится не умственная составляющая и объем знаний, а</w:t>
      </w:r>
      <w:r w:rsidR="00686887">
        <w:t xml:space="preserve"> </w:t>
      </w:r>
      <w:r w:rsidR="00A73371">
        <w:t xml:space="preserve">важным является </w:t>
      </w:r>
      <w:r>
        <w:rPr>
          <w:spacing w:val="-2"/>
        </w:rPr>
        <w:t>структура</w:t>
      </w:r>
      <w:r>
        <w:t xml:space="preserve"> </w:t>
      </w:r>
      <w:r>
        <w:rPr>
          <w:spacing w:val="-2"/>
        </w:rPr>
        <w:t>мыслительных</w:t>
      </w:r>
      <w:r>
        <w:t xml:space="preserve"> </w:t>
      </w:r>
      <w:r>
        <w:rPr>
          <w:spacing w:val="-2"/>
        </w:rPr>
        <w:t>процессов,</w:t>
      </w:r>
      <w:r>
        <w:t xml:space="preserve"> </w:t>
      </w:r>
      <w:r>
        <w:rPr>
          <w:spacing w:val="-2"/>
        </w:rPr>
        <w:t xml:space="preserve">система </w:t>
      </w:r>
      <w:r>
        <w:t>логических</w:t>
      </w:r>
      <w:r>
        <w:rPr>
          <w:spacing w:val="-10"/>
        </w:rPr>
        <w:t xml:space="preserve"> </w:t>
      </w:r>
      <w:r>
        <w:t>операций</w:t>
      </w:r>
      <w:r>
        <w:rPr>
          <w:spacing w:val="-5"/>
        </w:rPr>
        <w:t xml:space="preserve"> </w:t>
      </w:r>
      <w:r>
        <w:t>и</w:t>
      </w:r>
      <w:r>
        <w:rPr>
          <w:spacing w:val="-6"/>
        </w:rPr>
        <w:t xml:space="preserve"> </w:t>
      </w:r>
      <w:r>
        <w:t>умственных</w:t>
      </w:r>
      <w:r>
        <w:rPr>
          <w:spacing w:val="-9"/>
        </w:rPr>
        <w:t xml:space="preserve"> </w:t>
      </w:r>
      <w:r>
        <w:t>действий</w:t>
      </w:r>
      <w:r>
        <w:rPr>
          <w:spacing w:val="-6"/>
        </w:rPr>
        <w:t xml:space="preserve"> </w:t>
      </w:r>
      <w:r>
        <w:t>[4</w:t>
      </w:r>
      <w:r w:rsidR="00256148" w:rsidRPr="00256148">
        <w:t>5</w:t>
      </w:r>
      <w:r>
        <w:t>,</w:t>
      </w:r>
      <w:r>
        <w:rPr>
          <w:spacing w:val="-3"/>
        </w:rPr>
        <w:t xml:space="preserve"> </w:t>
      </w:r>
      <w:r>
        <w:t>с.</w:t>
      </w:r>
      <w:r>
        <w:rPr>
          <w:spacing w:val="-2"/>
        </w:rPr>
        <w:t xml:space="preserve"> </w:t>
      </w:r>
      <w:r>
        <w:t>3-320;</w:t>
      </w:r>
      <w:r>
        <w:rPr>
          <w:spacing w:val="-6"/>
        </w:rPr>
        <w:t xml:space="preserve"> </w:t>
      </w:r>
      <w:r>
        <w:rPr>
          <w:spacing w:val="-2"/>
        </w:rPr>
        <w:t>1</w:t>
      </w:r>
      <w:r w:rsidR="00290201">
        <w:rPr>
          <w:spacing w:val="-2"/>
        </w:rPr>
        <w:t>47</w:t>
      </w:r>
      <w:r>
        <w:rPr>
          <w:spacing w:val="-2"/>
        </w:rPr>
        <w:t>].</w:t>
      </w:r>
    </w:p>
    <w:p w14:paraId="735ECA6B" w14:textId="2799FE0C" w:rsidR="0009097A" w:rsidRDefault="0009097A" w:rsidP="006C732A">
      <w:pPr>
        <w:pStyle w:val="a3"/>
        <w:tabs>
          <w:tab w:val="left" w:pos="142"/>
          <w:tab w:val="left" w:pos="709"/>
        </w:tabs>
        <w:ind w:right="142" w:firstLine="569"/>
      </w:pPr>
      <w:r>
        <w:t xml:space="preserve">Теория проблемного обучения трансформируется в проблемно-информационный подход обучения. А. М. Матюшкин </w:t>
      </w:r>
      <w:r w:rsidR="00C15C21">
        <w:t>выделяет</w:t>
      </w:r>
      <w:r>
        <w:t>, что проблемно-информационный подход «соотносится с современным образованием» и является «проблемно и информационно направленным» [1</w:t>
      </w:r>
      <w:r w:rsidR="00256148" w:rsidRPr="00256148">
        <w:t>0</w:t>
      </w:r>
      <w:r w:rsidR="00AC15FC">
        <w:t>1</w:t>
      </w:r>
      <w:r>
        <w:t>, с. 3-309].</w:t>
      </w:r>
    </w:p>
    <w:p w14:paraId="38FF827A" w14:textId="27F6CF0E" w:rsidR="004D4335" w:rsidRDefault="004D4335" w:rsidP="004D4335">
      <w:pPr>
        <w:pStyle w:val="a3"/>
        <w:tabs>
          <w:tab w:val="left" w:pos="9639"/>
        </w:tabs>
        <w:ind w:left="142" w:right="142" w:firstLine="567"/>
      </w:pPr>
      <w:r w:rsidRPr="00071780">
        <w:rPr>
          <w:color w:val="000000" w:themeColor="text1"/>
        </w:rPr>
        <w:t xml:space="preserve">Е.В. Ковалевская определяет проблемно-информационный подход </w:t>
      </w:r>
      <w:r>
        <w:t>образовательной стратегией «нацеленная на развитие творческого мышления, творческих межличностных отношений, творческой личности в процессе совместной творческой деятельности по постановке и решению проблем в социальной и профессиональной сферах на разных уровнях проблемности» [1</w:t>
      </w:r>
      <w:r w:rsidRPr="00256148">
        <w:t>0</w:t>
      </w:r>
      <w:r w:rsidR="00AC15FC">
        <w:t>2</w:t>
      </w:r>
      <w:r>
        <w:t xml:space="preserve">, с. 60-61]. </w:t>
      </w:r>
    </w:p>
    <w:p w14:paraId="293E74E5" w14:textId="46FF6492" w:rsidR="00C15C21" w:rsidRDefault="004D4335" w:rsidP="00DE7A0D">
      <w:pPr>
        <w:pStyle w:val="a3"/>
        <w:tabs>
          <w:tab w:val="left" w:pos="9639"/>
        </w:tabs>
        <w:ind w:left="142" w:right="142" w:firstLine="567"/>
      </w:pPr>
      <w:r>
        <w:t>Информационный подход и проблемный подход могут функционировать в образовании по отдельности, поскольку информационный подход</w:t>
      </w:r>
      <w:r>
        <w:rPr>
          <w:spacing w:val="40"/>
        </w:rPr>
        <w:t xml:space="preserve"> </w:t>
      </w:r>
      <w:r>
        <w:t>соотносится с содержанием обучения, а проблемный подход с процессом обучения.</w:t>
      </w:r>
      <w:r w:rsidR="00C15C21">
        <w:t xml:space="preserve"> Сочетание проблемного и информационного подходов в образовательной практике характеризуется интеграцией продуктивной</w:t>
      </w:r>
      <w:r w:rsidR="00C15C21">
        <w:rPr>
          <w:spacing w:val="40"/>
        </w:rPr>
        <w:t xml:space="preserve"> </w:t>
      </w:r>
      <w:r w:rsidR="00C15C21">
        <w:t>и репродуктивной деятельности. Информационное обучение, направленное на освоение умений и знаний, носит репродуктивный характер, овладение уже имеющимися знаниями, то есть информацией в процессе преобразования и преодоления противоречий проблемных ситуаций является продуктивной творческой деятельностью.</w:t>
      </w:r>
    </w:p>
    <w:p w14:paraId="4AB96FB6" w14:textId="44AA2BDF" w:rsidR="00DE7A0D" w:rsidRPr="00114625" w:rsidRDefault="00DE7A0D" w:rsidP="00DE7A0D">
      <w:pPr>
        <w:pStyle w:val="a3"/>
        <w:spacing w:before="3"/>
        <w:ind w:left="142" w:right="3" w:firstLine="569"/>
      </w:pPr>
      <w:r>
        <w:t xml:space="preserve">При создании проблемных ситуаций мы руководствовались следующими </w:t>
      </w:r>
      <w:r>
        <w:rPr>
          <w:spacing w:val="-2"/>
        </w:rPr>
        <w:t xml:space="preserve">критериями: </w:t>
      </w:r>
      <w:r w:rsidRPr="00114625">
        <w:t xml:space="preserve">демонстрация несоответствия нового факта уже имеющемуся знанию </w:t>
      </w:r>
      <w:r w:rsidRPr="00114625">
        <w:rPr>
          <w:spacing w:val="-2"/>
        </w:rPr>
        <w:t>(информации);</w:t>
      </w:r>
      <w:r>
        <w:rPr>
          <w:spacing w:val="-2"/>
        </w:rPr>
        <w:t xml:space="preserve"> </w:t>
      </w:r>
      <w:r w:rsidRPr="00114625">
        <w:t>сравнение</w:t>
      </w:r>
      <w:r w:rsidRPr="00114625">
        <w:rPr>
          <w:spacing w:val="-6"/>
        </w:rPr>
        <w:t xml:space="preserve"> </w:t>
      </w:r>
      <w:r w:rsidRPr="00114625">
        <w:t>противоположных</w:t>
      </w:r>
      <w:r w:rsidRPr="00114625">
        <w:rPr>
          <w:spacing w:val="-9"/>
        </w:rPr>
        <w:t xml:space="preserve"> </w:t>
      </w:r>
      <w:r w:rsidRPr="00114625">
        <w:t>мнений</w:t>
      </w:r>
      <w:r w:rsidRPr="00114625">
        <w:rPr>
          <w:spacing w:val="-7"/>
        </w:rPr>
        <w:t xml:space="preserve"> </w:t>
      </w:r>
      <w:r w:rsidRPr="00114625">
        <w:t>об</w:t>
      </w:r>
      <w:r w:rsidRPr="00114625">
        <w:rPr>
          <w:spacing w:val="-4"/>
        </w:rPr>
        <w:t xml:space="preserve"> </w:t>
      </w:r>
      <w:r w:rsidRPr="00114625">
        <w:t>одном</w:t>
      </w:r>
      <w:r w:rsidRPr="00114625">
        <w:rPr>
          <w:spacing w:val="-5"/>
        </w:rPr>
        <w:t xml:space="preserve"> </w:t>
      </w:r>
      <w:r w:rsidRPr="00114625">
        <w:rPr>
          <w:spacing w:val="-2"/>
        </w:rPr>
        <w:t>факте;</w:t>
      </w:r>
      <w:r>
        <w:rPr>
          <w:spacing w:val="-2"/>
        </w:rPr>
        <w:t xml:space="preserve"> </w:t>
      </w:r>
      <w:r w:rsidRPr="00114625">
        <w:t>демонстрация «невозможности» использования имеющихся теоретических знаний в определенных нестандартных ситуациях;</w:t>
      </w:r>
    </w:p>
    <w:p w14:paraId="68A482A7" w14:textId="7D2969AA" w:rsidR="00DE7A0D" w:rsidRPr="006F38BF" w:rsidRDefault="00DE7A0D" w:rsidP="00DE7A0D">
      <w:pPr>
        <w:pStyle w:val="a3"/>
        <w:tabs>
          <w:tab w:val="left" w:pos="9639"/>
        </w:tabs>
        <w:ind w:left="142" w:right="142" w:firstLine="0"/>
        <w:sectPr w:rsidR="00DE7A0D" w:rsidRPr="006F38BF" w:rsidSect="006C732A">
          <w:pgSz w:w="11910" w:h="16840"/>
          <w:pgMar w:top="1040" w:right="428" w:bottom="960" w:left="1559" w:header="0" w:footer="777" w:gutter="0"/>
          <w:cols w:space="720"/>
        </w:sectPr>
      </w:pPr>
      <w:r>
        <w:t xml:space="preserve"> </w:t>
      </w:r>
    </w:p>
    <w:p w14:paraId="0CE4FA93" w14:textId="0E037ED2" w:rsidR="00114625" w:rsidRPr="00DE7A0D" w:rsidRDefault="00EA4434" w:rsidP="00DE7A0D">
      <w:pPr>
        <w:tabs>
          <w:tab w:val="left" w:pos="709"/>
          <w:tab w:val="left" w:pos="993"/>
          <w:tab w:val="left" w:pos="1229"/>
        </w:tabs>
        <w:ind w:right="3"/>
        <w:jc w:val="both"/>
        <w:rPr>
          <w:sz w:val="28"/>
        </w:rPr>
      </w:pPr>
      <w:r w:rsidRPr="00114625">
        <w:rPr>
          <w:sz w:val="28"/>
        </w:rPr>
        <w:lastRenderedPageBreak/>
        <w:t xml:space="preserve">побуждение к прогнозированию дальнейшего развития событий </w:t>
      </w:r>
      <w:r w:rsidRPr="00114625">
        <w:rPr>
          <w:spacing w:val="-2"/>
          <w:sz w:val="28"/>
        </w:rPr>
        <w:t>ситуации;</w:t>
      </w:r>
      <w:r w:rsidR="00DE7A0D">
        <w:rPr>
          <w:sz w:val="28"/>
          <w:lang w:val="ru-RU"/>
        </w:rPr>
        <w:t xml:space="preserve"> </w:t>
      </w:r>
      <w:r w:rsidRPr="00114625">
        <w:rPr>
          <w:sz w:val="28"/>
        </w:rPr>
        <w:t xml:space="preserve">сравнение фактов, которые на первый взгляд являются несравнимыми. </w:t>
      </w:r>
    </w:p>
    <w:p w14:paraId="223AC12F" w14:textId="2C65B1F7" w:rsidR="005616E0" w:rsidRPr="00544198" w:rsidRDefault="00EA4434" w:rsidP="00DE7A0D">
      <w:pPr>
        <w:tabs>
          <w:tab w:val="left" w:pos="426"/>
          <w:tab w:val="left" w:pos="1062"/>
        </w:tabs>
        <w:ind w:right="3" w:firstLine="567"/>
        <w:jc w:val="both"/>
        <w:rPr>
          <w:sz w:val="28"/>
          <w:lang w:val="ru-RU"/>
        </w:rPr>
      </w:pPr>
      <w:r w:rsidRPr="00114625">
        <w:rPr>
          <w:sz w:val="28"/>
        </w:rPr>
        <w:t>Образовательный</w:t>
      </w:r>
      <w:r w:rsidRPr="00114625">
        <w:rPr>
          <w:spacing w:val="58"/>
          <w:sz w:val="28"/>
        </w:rPr>
        <w:t xml:space="preserve"> </w:t>
      </w:r>
      <w:r w:rsidRPr="00114625">
        <w:rPr>
          <w:sz w:val="28"/>
        </w:rPr>
        <w:t>процесс,</w:t>
      </w:r>
      <w:r w:rsidR="00AA0289" w:rsidRPr="00114625">
        <w:rPr>
          <w:spacing w:val="59"/>
          <w:sz w:val="28"/>
        </w:rPr>
        <w:t xml:space="preserve"> </w:t>
      </w:r>
      <w:r w:rsidRPr="00114625">
        <w:rPr>
          <w:sz w:val="28"/>
        </w:rPr>
        <w:t>построенный</w:t>
      </w:r>
      <w:r w:rsidRPr="00114625">
        <w:rPr>
          <w:spacing w:val="58"/>
          <w:sz w:val="28"/>
        </w:rPr>
        <w:t xml:space="preserve"> </w:t>
      </w:r>
      <w:r w:rsidRPr="00114625">
        <w:rPr>
          <w:sz w:val="28"/>
        </w:rPr>
        <w:t>по</w:t>
      </w:r>
      <w:r w:rsidRPr="00114625">
        <w:rPr>
          <w:spacing w:val="58"/>
          <w:sz w:val="28"/>
        </w:rPr>
        <w:t xml:space="preserve"> </w:t>
      </w:r>
      <w:r w:rsidRPr="00114625">
        <w:rPr>
          <w:sz w:val="28"/>
        </w:rPr>
        <w:t>принципу</w:t>
      </w:r>
      <w:r w:rsidRPr="00114625">
        <w:rPr>
          <w:spacing w:val="58"/>
          <w:sz w:val="28"/>
        </w:rPr>
        <w:t xml:space="preserve"> </w:t>
      </w:r>
      <w:r w:rsidRPr="00114625">
        <w:rPr>
          <w:spacing w:val="-2"/>
          <w:sz w:val="28"/>
        </w:rPr>
        <w:t>проблемно-</w:t>
      </w:r>
      <w:r w:rsidR="00544198">
        <w:rPr>
          <w:spacing w:val="-2"/>
          <w:sz w:val="28"/>
          <w:lang w:val="ru-RU"/>
        </w:rPr>
        <w:t xml:space="preserve">информационного </w:t>
      </w:r>
      <w:r w:rsidR="00544198" w:rsidRPr="00544198">
        <w:rPr>
          <w:spacing w:val="-2"/>
          <w:sz w:val="28"/>
          <w:szCs w:val="28"/>
          <w:lang w:val="ru-RU"/>
        </w:rPr>
        <w:t xml:space="preserve">подхода </w:t>
      </w:r>
      <w:r w:rsidR="00544198">
        <w:rPr>
          <w:spacing w:val="-2"/>
          <w:sz w:val="28"/>
          <w:szCs w:val="28"/>
          <w:lang w:val="ru-RU"/>
        </w:rPr>
        <w:t xml:space="preserve">позволяет </w:t>
      </w:r>
      <w:r w:rsidRPr="00544198">
        <w:rPr>
          <w:sz w:val="28"/>
          <w:szCs w:val="28"/>
        </w:rPr>
        <w:t>добиться максимального его усвоения» [1</w:t>
      </w:r>
      <w:r w:rsidR="00C34B0B" w:rsidRPr="00544198">
        <w:rPr>
          <w:sz w:val="28"/>
          <w:szCs w:val="28"/>
        </w:rPr>
        <w:t>0</w:t>
      </w:r>
      <w:r w:rsidR="00AC15FC">
        <w:rPr>
          <w:sz w:val="28"/>
          <w:szCs w:val="28"/>
          <w:lang w:val="ru-RU"/>
        </w:rPr>
        <w:t>2</w:t>
      </w:r>
      <w:r w:rsidRPr="00544198">
        <w:rPr>
          <w:sz w:val="28"/>
          <w:szCs w:val="28"/>
        </w:rPr>
        <w:t>, с. 60-61], поскольку информация не только передает сведения, которые находятся в постоянном обороте и движении, собираются, хранятся, перерабатываются, передаются и используются в системе, но и способствует правильному восприятию обучающимися и повышению результативности обучения. Ключевые свойства информации, такие как новизна, динамичность и разнообразие характеризуют современное образовательное пространство вуза и безусловно влияют на образовательный процесс, который можно охарактеризовать инновационным, динамичным и разнообразным.</w:t>
      </w:r>
    </w:p>
    <w:p w14:paraId="4311F793" w14:textId="450AD384" w:rsidR="005616E0" w:rsidRPr="000C0CB3" w:rsidRDefault="00EA4434" w:rsidP="00856B3A">
      <w:pPr>
        <w:pStyle w:val="a3"/>
        <w:ind w:left="0" w:right="3" w:firstLine="569"/>
        <w:rPr>
          <w:color w:val="000000" w:themeColor="text1"/>
        </w:rPr>
      </w:pPr>
      <w:r>
        <w:t>Применение проблемно-информационного подхода</w:t>
      </w:r>
      <w:r w:rsidR="00282B7A">
        <w:t xml:space="preserve"> основывается на </w:t>
      </w:r>
      <w:r>
        <w:t>принципе проблемности</w:t>
      </w:r>
      <w:r w:rsidR="00282B7A">
        <w:t>. Принцип проблемности в</w:t>
      </w:r>
      <w:r>
        <w:t xml:space="preserve"> системе развития профессиональных способностей</w:t>
      </w:r>
      <w:r w:rsidR="00282B7A">
        <w:t xml:space="preserve"> </w:t>
      </w:r>
      <w:r>
        <w:t xml:space="preserve">ориентирует образовательный процесс на креативно-поисковую </w:t>
      </w:r>
      <w:r w:rsidR="00282B7A">
        <w:t xml:space="preserve">и </w:t>
      </w:r>
      <w:r w:rsidRPr="000C0CB3">
        <w:rPr>
          <w:color w:val="000000" w:themeColor="text1"/>
        </w:rPr>
        <w:t>познавательную деятельность.</w:t>
      </w:r>
    </w:p>
    <w:p w14:paraId="71010515" w14:textId="77777777" w:rsidR="00282B7A" w:rsidRDefault="00EA4434" w:rsidP="00856B3A">
      <w:pPr>
        <w:pStyle w:val="a3"/>
        <w:ind w:left="0" w:right="3" w:firstLine="709"/>
        <w:rPr>
          <w:color w:val="000000" w:themeColor="text1"/>
        </w:rPr>
      </w:pPr>
      <w:r w:rsidRPr="000C0CB3">
        <w:rPr>
          <w:color w:val="000000" w:themeColor="text1"/>
        </w:rPr>
        <w:t>М.И. Махмутов определяет принцип проблемности системообразующим фактором проблемного обучения, возникшего на основе интеграции смежных с педагогикой наук – логикой и психологией [</w:t>
      </w:r>
      <w:r w:rsidR="00C34B0B" w:rsidRPr="000C0CB3">
        <w:rPr>
          <w:color w:val="000000" w:themeColor="text1"/>
        </w:rPr>
        <w:t>7</w:t>
      </w:r>
      <w:r w:rsidR="00AC15FC">
        <w:rPr>
          <w:color w:val="000000" w:themeColor="text1"/>
        </w:rPr>
        <w:t>4</w:t>
      </w:r>
      <w:r w:rsidRPr="000C0CB3">
        <w:rPr>
          <w:color w:val="000000" w:themeColor="text1"/>
        </w:rPr>
        <w:t>, с. 3-374].</w:t>
      </w:r>
      <w:r w:rsidR="007D076A" w:rsidRPr="000C0CB3">
        <w:rPr>
          <w:color w:val="000000" w:themeColor="text1"/>
        </w:rPr>
        <w:t xml:space="preserve"> </w:t>
      </w:r>
    </w:p>
    <w:p w14:paraId="7BC0D92F" w14:textId="4F0AD368" w:rsidR="005616E0" w:rsidRPr="00282B7A" w:rsidRDefault="00EA4434" w:rsidP="00282B7A">
      <w:pPr>
        <w:pStyle w:val="a3"/>
        <w:ind w:left="0" w:right="3" w:firstLine="709"/>
        <w:rPr>
          <w:color w:val="000000" w:themeColor="text1"/>
        </w:rPr>
      </w:pPr>
      <w:r w:rsidRPr="000C0CB3">
        <w:rPr>
          <w:color w:val="000000" w:themeColor="text1"/>
        </w:rPr>
        <w:t>Принцип проблемности является дидактическим принципом, который отражает закономерности изменения структуры содержания обучения и сочетания методов обучения на основе логико-познавательных противоречий процесса обучения в соответствии с целями обучения.</w:t>
      </w:r>
      <w:r w:rsidR="00282B7A">
        <w:rPr>
          <w:color w:val="000000" w:themeColor="text1"/>
        </w:rPr>
        <w:t xml:space="preserve"> </w:t>
      </w:r>
      <w:r>
        <w:t xml:space="preserve">Организация </w:t>
      </w:r>
      <w:r w:rsidR="00282B7A">
        <w:t>креативно-</w:t>
      </w:r>
      <w:r>
        <w:t>поисковой деятельности обучающихся реализуется поэтапно: первый этап начинается с постановки вопросов или задачи, закладываемых в программе электронного курса; на втором этапе происходит сотрудничество с преподавателем, который консультирует обучающихся; третий этап – осуществление самостоятельной работы обучающихся, решение проблемы; четвертый этап – оценивание и обратная связь.</w:t>
      </w:r>
    </w:p>
    <w:p w14:paraId="4E56593E" w14:textId="0B8D31AB" w:rsidR="00071780" w:rsidRDefault="00EA4434" w:rsidP="00544198">
      <w:pPr>
        <w:pStyle w:val="a3"/>
        <w:tabs>
          <w:tab w:val="left" w:pos="709"/>
        </w:tabs>
        <w:ind w:left="0" w:right="3" w:firstLine="709"/>
      </w:pPr>
      <w:r>
        <w:t>На моделирующем этапе осуществляется развитие профессиональных способностей обучающихся посредством вовлечения обучающихся экспериментальных групп в цифровой образовательный процесс в период с 2022 по 2023 учебного года и в период с 2023 по 2024 учебного года.</w:t>
      </w:r>
    </w:p>
    <w:p w14:paraId="3F2D5945" w14:textId="77777777" w:rsidR="009915A5" w:rsidRDefault="00EA4434" w:rsidP="00972CC7">
      <w:pPr>
        <w:pStyle w:val="a3"/>
        <w:tabs>
          <w:tab w:val="left" w:pos="9639"/>
        </w:tabs>
        <w:spacing w:before="3"/>
        <w:ind w:left="0" w:right="137" w:firstLine="720"/>
      </w:pPr>
      <w:r>
        <w:t xml:space="preserve">На моделирующем этапе исследования особую значимость для </w:t>
      </w:r>
      <w:r w:rsidR="006C36A4">
        <w:t>качественной</w:t>
      </w:r>
      <w:r w:rsidR="006C36A4">
        <w:rPr>
          <w:spacing w:val="-5"/>
        </w:rPr>
        <w:t xml:space="preserve"> </w:t>
      </w:r>
      <w:r w:rsidR="006C36A4">
        <w:t>профессиональной</w:t>
      </w:r>
      <w:r w:rsidR="006C36A4">
        <w:rPr>
          <w:spacing w:val="-5"/>
        </w:rPr>
        <w:t xml:space="preserve"> </w:t>
      </w:r>
      <w:r w:rsidR="006C36A4">
        <w:t>подготовки</w:t>
      </w:r>
      <w:r w:rsidR="006C36A4">
        <w:rPr>
          <w:spacing w:val="-5"/>
        </w:rPr>
        <w:t xml:space="preserve"> </w:t>
      </w:r>
      <w:r w:rsidR="006C36A4">
        <w:t>представляет</w:t>
      </w:r>
      <w:r w:rsidR="006C36A4">
        <w:rPr>
          <w:spacing w:val="-6"/>
        </w:rPr>
        <w:t xml:space="preserve"> </w:t>
      </w:r>
      <w:r w:rsidR="006C36A4">
        <w:t>контекстно-средовой подход.</w:t>
      </w:r>
      <w:r w:rsidR="007D076A">
        <w:t xml:space="preserve"> </w:t>
      </w:r>
      <w:r>
        <w:t>Учебный</w:t>
      </w:r>
      <w:r>
        <w:rPr>
          <w:spacing w:val="68"/>
        </w:rPr>
        <w:t xml:space="preserve"> </w:t>
      </w:r>
      <w:r>
        <w:t>процесс</w:t>
      </w:r>
      <w:r>
        <w:rPr>
          <w:spacing w:val="66"/>
        </w:rPr>
        <w:t xml:space="preserve"> </w:t>
      </w:r>
      <w:r>
        <w:t>реализуется</w:t>
      </w:r>
      <w:r>
        <w:rPr>
          <w:spacing w:val="66"/>
        </w:rPr>
        <w:t xml:space="preserve"> </w:t>
      </w:r>
      <w:r>
        <w:t>в</w:t>
      </w:r>
      <w:r>
        <w:rPr>
          <w:spacing w:val="65"/>
        </w:rPr>
        <w:t xml:space="preserve"> </w:t>
      </w:r>
      <w:r>
        <w:t>контексте</w:t>
      </w:r>
      <w:r>
        <w:rPr>
          <w:spacing w:val="66"/>
        </w:rPr>
        <w:t xml:space="preserve"> </w:t>
      </w:r>
      <w:r>
        <w:t>профессиональной</w:t>
      </w:r>
      <w:r w:rsidR="006C36A4">
        <w:t xml:space="preserve"> деятельности посредством </w:t>
      </w:r>
      <w:r w:rsidR="009915A5">
        <w:t>цифрового</w:t>
      </w:r>
      <w:r w:rsidR="006C36A4">
        <w:t xml:space="preserve"> взаимодействия всех участников образовательного пространства вуза. </w:t>
      </w:r>
    </w:p>
    <w:p w14:paraId="50C295F7" w14:textId="58FB63B7" w:rsidR="006C36A4" w:rsidRDefault="006C36A4" w:rsidP="00972CC7">
      <w:pPr>
        <w:pStyle w:val="a3"/>
        <w:tabs>
          <w:tab w:val="left" w:pos="9639"/>
        </w:tabs>
        <w:spacing w:before="3"/>
        <w:ind w:left="0" w:right="137" w:firstLine="720"/>
      </w:pPr>
      <w:r>
        <w:t>Профессиональный контекст носит учебно-методический, предметно-профессиональный и практико-ориентированный характер обучения, что способствует повышению мотивации обучающихся к учебно-профессиональной деятельности и стимулировать развитие профессиональных способностей обучающихся.</w:t>
      </w:r>
    </w:p>
    <w:p w14:paraId="5D658579" w14:textId="77777777" w:rsidR="009915A5" w:rsidRDefault="007D076A" w:rsidP="00544198">
      <w:pPr>
        <w:pStyle w:val="a3"/>
        <w:tabs>
          <w:tab w:val="left" w:pos="9639"/>
        </w:tabs>
        <w:spacing w:before="4"/>
        <w:ind w:left="0" w:right="3" w:firstLine="720"/>
      </w:pPr>
      <w:r>
        <w:t>Контекстно-средовой подход основывается на теоретических</w:t>
      </w:r>
      <w:r>
        <w:rPr>
          <w:spacing w:val="-3"/>
        </w:rPr>
        <w:t xml:space="preserve"> </w:t>
      </w:r>
      <w:r>
        <w:t xml:space="preserve">положениях и принципах теории контекстного обучения, теории деятельности, формах и </w:t>
      </w:r>
      <w:r>
        <w:lastRenderedPageBreak/>
        <w:t>методах</w:t>
      </w:r>
      <w:r>
        <w:rPr>
          <w:spacing w:val="80"/>
        </w:rPr>
        <w:t xml:space="preserve">  </w:t>
      </w:r>
      <w:r>
        <w:t>активного</w:t>
      </w:r>
      <w:r>
        <w:rPr>
          <w:spacing w:val="80"/>
        </w:rPr>
        <w:t xml:space="preserve">  </w:t>
      </w:r>
      <w:r>
        <w:t>обучения,</w:t>
      </w:r>
      <w:r>
        <w:rPr>
          <w:spacing w:val="80"/>
        </w:rPr>
        <w:t xml:space="preserve">  </w:t>
      </w:r>
      <w:r>
        <w:t>разработанных</w:t>
      </w:r>
      <w:r>
        <w:rPr>
          <w:spacing w:val="80"/>
        </w:rPr>
        <w:t xml:space="preserve">  </w:t>
      </w:r>
      <w:r>
        <w:t>С.Л.</w:t>
      </w:r>
      <w:r>
        <w:rPr>
          <w:spacing w:val="80"/>
        </w:rPr>
        <w:t xml:space="preserve">  </w:t>
      </w:r>
      <w:r>
        <w:t>Рубинштейном,</w:t>
      </w:r>
      <w:r>
        <w:rPr>
          <w:spacing w:val="40"/>
        </w:rPr>
        <w:t xml:space="preserve"> </w:t>
      </w:r>
      <w:r>
        <w:t>А.Н. Леонтьевым,</w:t>
      </w:r>
      <w:r>
        <w:rPr>
          <w:spacing w:val="80"/>
        </w:rPr>
        <w:t xml:space="preserve"> </w:t>
      </w:r>
      <w:r>
        <w:t>П.Я.</w:t>
      </w:r>
      <w:r>
        <w:rPr>
          <w:spacing w:val="80"/>
        </w:rPr>
        <w:t xml:space="preserve"> </w:t>
      </w:r>
      <w:r>
        <w:t>Гальпериным,</w:t>
      </w:r>
      <w:r>
        <w:rPr>
          <w:spacing w:val="80"/>
        </w:rPr>
        <w:t xml:space="preserve"> </w:t>
      </w:r>
      <w:r>
        <w:t>И.Я.</w:t>
      </w:r>
      <w:r>
        <w:rPr>
          <w:spacing w:val="80"/>
        </w:rPr>
        <w:t xml:space="preserve"> </w:t>
      </w:r>
      <w:r>
        <w:t>Лернером,</w:t>
      </w:r>
      <w:r>
        <w:rPr>
          <w:spacing w:val="80"/>
        </w:rPr>
        <w:t xml:space="preserve"> </w:t>
      </w:r>
      <w:r>
        <w:t>А.А.</w:t>
      </w:r>
      <w:r>
        <w:rPr>
          <w:spacing w:val="80"/>
        </w:rPr>
        <w:t xml:space="preserve"> </w:t>
      </w:r>
      <w:r>
        <w:t>Вербицким, А.М.</w:t>
      </w:r>
      <w:r>
        <w:rPr>
          <w:spacing w:val="-1"/>
        </w:rPr>
        <w:t xml:space="preserve"> </w:t>
      </w:r>
      <w:r>
        <w:t>Матюшкиным [1</w:t>
      </w:r>
      <w:r w:rsidR="00B47086">
        <w:t>48</w:t>
      </w:r>
      <w:r>
        <w:t xml:space="preserve">]. </w:t>
      </w:r>
    </w:p>
    <w:p w14:paraId="697ABBBD" w14:textId="49C67439" w:rsidR="007D076A" w:rsidRDefault="007D076A" w:rsidP="00544198">
      <w:pPr>
        <w:pStyle w:val="a3"/>
        <w:tabs>
          <w:tab w:val="left" w:pos="9639"/>
        </w:tabs>
        <w:spacing w:before="4"/>
        <w:ind w:left="0" w:right="3" w:firstLine="720"/>
      </w:pPr>
      <w:r>
        <w:t>К категориям понятий, характеризующих структуру контекстно-средового</w:t>
      </w:r>
      <w:r>
        <w:rPr>
          <w:spacing w:val="78"/>
          <w:w w:val="150"/>
        </w:rPr>
        <w:t xml:space="preserve"> </w:t>
      </w:r>
      <w:r>
        <w:t>обучения,</w:t>
      </w:r>
      <w:r w:rsidR="00025D71">
        <w:rPr>
          <w:spacing w:val="79"/>
          <w:w w:val="150"/>
        </w:rPr>
        <w:t xml:space="preserve"> </w:t>
      </w:r>
      <w:r>
        <w:t>относятся</w:t>
      </w:r>
      <w:r>
        <w:rPr>
          <w:spacing w:val="79"/>
          <w:w w:val="150"/>
        </w:rPr>
        <w:t xml:space="preserve"> </w:t>
      </w:r>
      <w:r>
        <w:t>понятия</w:t>
      </w:r>
      <w:r>
        <w:rPr>
          <w:spacing w:val="69"/>
        </w:rPr>
        <w:t xml:space="preserve"> </w:t>
      </w:r>
      <w:r>
        <w:rPr>
          <w:spacing w:val="-2"/>
        </w:rPr>
        <w:t>«контекст»,</w:t>
      </w:r>
      <w:r w:rsidR="00544198">
        <w:t xml:space="preserve"> </w:t>
      </w:r>
      <w:r>
        <w:t>«профессиональный контекст», «контекстное обучение», «среда», «средовой подход обучения».</w:t>
      </w:r>
    </w:p>
    <w:p w14:paraId="258E2C4A" w14:textId="1ABE59D6" w:rsidR="007D076A" w:rsidRDefault="007D076A" w:rsidP="00544198">
      <w:pPr>
        <w:pStyle w:val="a3"/>
        <w:tabs>
          <w:tab w:val="left" w:pos="9639"/>
        </w:tabs>
        <w:ind w:left="0" w:right="3" w:firstLine="720"/>
      </w:pPr>
      <w:r>
        <w:t>А.А. Вербицкий отмечает, что профессиональный контекст представляет совокупность предметно-профессионального (внутреннего) контекста и социально-культурного (внешнего контекста) [1</w:t>
      </w:r>
      <w:r w:rsidR="00B47086">
        <w:t>49</w:t>
      </w:r>
      <w:r>
        <w:t>].</w:t>
      </w:r>
      <w:r w:rsidR="009915A5">
        <w:t xml:space="preserve"> </w:t>
      </w:r>
      <w:r>
        <w:t>Специфическая особенность контекстно-средового подхода заключается</w:t>
      </w:r>
      <w:r>
        <w:rPr>
          <w:spacing w:val="40"/>
        </w:rPr>
        <w:t xml:space="preserve"> </w:t>
      </w:r>
      <w:r>
        <w:t xml:space="preserve">в том, что смыслообразующее понятие «контекст» позволяет моделировать образовательный процесс в контексте профессиональной деятельности, используя различные формы обучения в условиях цифровой среды. </w:t>
      </w:r>
    </w:p>
    <w:p w14:paraId="44194F19" w14:textId="7990EB53" w:rsidR="007D076A" w:rsidRDefault="00416726" w:rsidP="00EB7EB7">
      <w:pPr>
        <w:pStyle w:val="a3"/>
        <w:tabs>
          <w:tab w:val="left" w:pos="709"/>
          <w:tab w:val="left" w:pos="9639"/>
        </w:tabs>
        <w:ind w:left="0" w:right="3" w:firstLine="709"/>
      </w:pPr>
      <w:r>
        <w:t xml:space="preserve">При изучении понятия «среда» в работах </w:t>
      </w:r>
      <w:r w:rsidR="007D076A">
        <w:t>А.Ю. Уваров</w:t>
      </w:r>
      <w:r>
        <w:t>а</w:t>
      </w:r>
      <w:r w:rsidR="007D076A">
        <w:t xml:space="preserve"> [</w:t>
      </w:r>
      <w:r w:rsidR="00BE7ED5" w:rsidRPr="00BE7ED5">
        <w:t>1</w:t>
      </w:r>
      <w:r w:rsidR="00B47086">
        <w:t>4</w:t>
      </w:r>
      <w:r w:rsidR="007D076A">
        <w:t xml:space="preserve">], </w:t>
      </w:r>
      <w:r w:rsidR="00EB7EB7">
        <w:t xml:space="preserve">                 </w:t>
      </w:r>
      <w:r w:rsidR="007D076A">
        <w:t>С.Ф. Сергеев</w:t>
      </w:r>
      <w:r>
        <w:t>а</w:t>
      </w:r>
      <w:r w:rsidR="007D076A">
        <w:t xml:space="preserve"> [2</w:t>
      </w:r>
      <w:r w:rsidR="00B47086">
        <w:t>2</w:t>
      </w:r>
      <w:r w:rsidR="007D076A">
        <w:t>], М.Ю. Гудов</w:t>
      </w:r>
      <w:r>
        <w:t>ой</w:t>
      </w:r>
      <w:r w:rsidR="007D076A">
        <w:t xml:space="preserve"> [3</w:t>
      </w:r>
      <w:r w:rsidR="00B62914" w:rsidRPr="00B62914">
        <w:t>8</w:t>
      </w:r>
      <w:r w:rsidR="007D076A">
        <w:t>], С.А. Вишняков</w:t>
      </w:r>
      <w:r>
        <w:t>а</w:t>
      </w:r>
      <w:r w:rsidR="007D076A">
        <w:rPr>
          <w:spacing w:val="59"/>
          <w:w w:val="150"/>
        </w:rPr>
        <w:t xml:space="preserve"> </w:t>
      </w:r>
      <w:r w:rsidR="007D076A">
        <w:t>[1</w:t>
      </w:r>
      <w:r w:rsidR="00BE7ED5" w:rsidRPr="00B62914">
        <w:t>5</w:t>
      </w:r>
      <w:r w:rsidR="00B47086">
        <w:t>0</w:t>
      </w:r>
      <w:r w:rsidR="007D076A">
        <w:t>]</w:t>
      </w:r>
      <w:r>
        <w:t xml:space="preserve"> встречается</w:t>
      </w:r>
      <w:r w:rsidR="007D076A">
        <w:rPr>
          <w:spacing w:val="61"/>
          <w:w w:val="150"/>
        </w:rPr>
        <w:t xml:space="preserve"> </w:t>
      </w:r>
      <w:r w:rsidRPr="00416726">
        <w:t>выражение</w:t>
      </w:r>
      <w:r>
        <w:rPr>
          <w:spacing w:val="61"/>
          <w:w w:val="150"/>
        </w:rPr>
        <w:t xml:space="preserve"> </w:t>
      </w:r>
      <w:r w:rsidR="007D076A">
        <w:t>«средовой</w:t>
      </w:r>
      <w:r w:rsidR="007D076A">
        <w:rPr>
          <w:spacing w:val="61"/>
          <w:w w:val="150"/>
        </w:rPr>
        <w:t xml:space="preserve"> </w:t>
      </w:r>
      <w:r w:rsidR="007D076A">
        <w:t>подход</w:t>
      </w:r>
      <w:r w:rsidR="007D076A">
        <w:rPr>
          <w:spacing w:val="63"/>
          <w:w w:val="150"/>
        </w:rPr>
        <w:t xml:space="preserve"> </w:t>
      </w:r>
      <w:r w:rsidR="007D076A">
        <w:t>обучения».</w:t>
      </w:r>
      <w:r w:rsidR="007D076A">
        <w:rPr>
          <w:spacing w:val="63"/>
          <w:w w:val="150"/>
        </w:rPr>
        <w:t xml:space="preserve"> </w:t>
      </w:r>
      <w:r>
        <w:t>В</w:t>
      </w:r>
      <w:r w:rsidR="007D076A">
        <w:t xml:space="preserve"> современной педагогике и дидактике </w:t>
      </w:r>
      <w:r>
        <w:t>«среда» выступает</w:t>
      </w:r>
      <w:r w:rsidR="007D076A">
        <w:t xml:space="preserve"> как </w:t>
      </w:r>
      <w:r>
        <w:t>«</w:t>
      </w:r>
      <w:r w:rsidR="007D076A">
        <w:t>средство</w:t>
      </w:r>
      <w:r>
        <w:t>»</w:t>
      </w:r>
      <w:r w:rsidR="007D076A">
        <w:t xml:space="preserve"> или «инструмент» обучения, поскольку только в специфической среде создаются условия для высококачественной профессиональной подготовки обучающихся [1</w:t>
      </w:r>
      <w:r w:rsidR="00B47086">
        <w:t>49</w:t>
      </w:r>
      <w:r w:rsidR="007D076A">
        <w:t>, с. 3-297].</w:t>
      </w:r>
    </w:p>
    <w:p w14:paraId="32F139B8" w14:textId="77777777" w:rsidR="00EB7EB7" w:rsidRDefault="00EB7EB7" w:rsidP="00EB7EB7">
      <w:pPr>
        <w:pStyle w:val="a3"/>
        <w:tabs>
          <w:tab w:val="left" w:pos="709"/>
          <w:tab w:val="left" w:pos="9639"/>
        </w:tabs>
        <w:ind w:left="0" w:right="3" w:firstLine="720"/>
      </w:pPr>
      <w:r>
        <w:t>М.Ю. Гудова отмечает, что «новая образовательная среда (цифровая, виртуальная, смешанная» является более подходящей для удовлетворения ожиданий общества и более эффективней для управления образовательными ресурсами [3</w:t>
      </w:r>
      <w:r w:rsidRPr="00B62914">
        <w:t>8</w:t>
      </w:r>
      <w:r>
        <w:t>, с. 3-150]. В современной среде обучения с помощью цифровых средств и цифровых инструментов создаются педагогические условия организации</w:t>
      </w:r>
      <w:r>
        <w:rPr>
          <w:spacing w:val="-8"/>
        </w:rPr>
        <w:t xml:space="preserve"> </w:t>
      </w:r>
      <w:r>
        <w:t>обучения</w:t>
      </w:r>
      <w:r>
        <w:rPr>
          <w:spacing w:val="-7"/>
        </w:rPr>
        <w:t xml:space="preserve"> </w:t>
      </w:r>
      <w:r>
        <w:t>с учетом</w:t>
      </w:r>
      <w:r>
        <w:rPr>
          <w:spacing w:val="-6"/>
        </w:rPr>
        <w:t xml:space="preserve"> </w:t>
      </w:r>
      <w:r>
        <w:t>индивидуально-психологических</w:t>
      </w:r>
      <w:r>
        <w:rPr>
          <w:spacing w:val="-12"/>
        </w:rPr>
        <w:t xml:space="preserve"> </w:t>
      </w:r>
      <w:r>
        <w:t>особенностей, потребностей и способностей обучающихся.</w:t>
      </w:r>
    </w:p>
    <w:p w14:paraId="512A1A61" w14:textId="77777777" w:rsidR="00D821B4" w:rsidRDefault="009915A5" w:rsidP="007C039F">
      <w:pPr>
        <w:pStyle w:val="a3"/>
        <w:tabs>
          <w:tab w:val="left" w:pos="709"/>
          <w:tab w:val="left" w:pos="9639"/>
        </w:tabs>
        <w:ind w:left="0" w:right="3" w:firstLine="720"/>
      </w:pPr>
      <w:r>
        <w:t>Применение</w:t>
      </w:r>
      <w:r w:rsidR="00EB7EB7">
        <w:t xml:space="preserve"> контекстно-средового подхода в</w:t>
      </w:r>
      <w:r w:rsidR="00EB7EB7">
        <w:rPr>
          <w:spacing w:val="40"/>
        </w:rPr>
        <w:t xml:space="preserve"> </w:t>
      </w:r>
      <w:r w:rsidR="00EB7EB7">
        <w:t>систе</w:t>
      </w:r>
      <w:r>
        <w:t>ме развития профессиональных способностей обучающихся в условиях цифровизации образовательного пространства основывается на принцип</w:t>
      </w:r>
      <w:r w:rsidR="007C039F">
        <w:t>ах</w:t>
      </w:r>
      <w:r w:rsidR="00EB7EB7">
        <w:t xml:space="preserve"> моделирования</w:t>
      </w:r>
      <w:r>
        <w:t xml:space="preserve"> профессиональной деятельности</w:t>
      </w:r>
      <w:r w:rsidR="007C039F">
        <w:t xml:space="preserve">, диалога и адаптивности. </w:t>
      </w:r>
    </w:p>
    <w:p w14:paraId="6B401E89" w14:textId="5D59C826" w:rsidR="00EB7EB7" w:rsidRDefault="007C039F" w:rsidP="007C039F">
      <w:pPr>
        <w:pStyle w:val="a3"/>
        <w:tabs>
          <w:tab w:val="left" w:pos="709"/>
          <w:tab w:val="left" w:pos="9639"/>
        </w:tabs>
        <w:ind w:left="0" w:right="3" w:firstLine="720"/>
      </w:pPr>
      <w:r>
        <w:t>Ц</w:t>
      </w:r>
      <w:r w:rsidR="00EB7EB7">
        <w:t>елостно</w:t>
      </w:r>
      <w:r>
        <w:t xml:space="preserve">е содержание принципов моделирования профессиональной деятельности, диалога и адаптивности позволяет </w:t>
      </w:r>
      <w:r w:rsidR="00D821B4">
        <w:t>спроектировать цифровое образовательное пространство для развития профессиональных способностей</w:t>
      </w:r>
      <w:r w:rsidR="00171F58">
        <w:t xml:space="preserve">, реализовать когнитивный и некогнитивный потенциал обучающихся, </w:t>
      </w:r>
      <w:r w:rsidR="00D821B4">
        <w:t xml:space="preserve"> </w:t>
      </w:r>
      <w:r w:rsidR="00EB7EB7">
        <w:t xml:space="preserve"> </w:t>
      </w:r>
      <w:r w:rsidR="00171F58">
        <w:t xml:space="preserve">обеспечить персонализацию цифрового обучения </w:t>
      </w:r>
      <w:r w:rsidR="00EB7EB7">
        <w:t>с учетом их</w:t>
      </w:r>
      <w:r w:rsidR="00EB7EB7">
        <w:rPr>
          <w:spacing w:val="-4"/>
        </w:rPr>
        <w:t xml:space="preserve"> </w:t>
      </w:r>
      <w:r w:rsidR="00171F58">
        <w:rPr>
          <w:spacing w:val="-4"/>
        </w:rPr>
        <w:t>индивидуально-</w:t>
      </w:r>
      <w:r w:rsidR="00EB7EB7">
        <w:t>личностных</w:t>
      </w:r>
      <w:r w:rsidR="00EB7EB7">
        <w:rPr>
          <w:spacing w:val="-4"/>
        </w:rPr>
        <w:t xml:space="preserve"> </w:t>
      </w:r>
      <w:r w:rsidR="00EB7EB7">
        <w:t>потребностей</w:t>
      </w:r>
      <w:r w:rsidR="00171F58">
        <w:t xml:space="preserve"> и </w:t>
      </w:r>
      <w:r w:rsidR="00EB7EB7">
        <w:t>ожиданий [1</w:t>
      </w:r>
      <w:r w:rsidR="00B47086">
        <w:t>49</w:t>
      </w:r>
      <w:r w:rsidR="00EB7EB7">
        <w:t>, с. 3-297].</w:t>
      </w:r>
    </w:p>
    <w:p w14:paraId="15E04DAE" w14:textId="77777777" w:rsidR="00EB7EB7" w:rsidRDefault="00EB7EB7" w:rsidP="00EB7EB7">
      <w:pPr>
        <w:pStyle w:val="a3"/>
        <w:tabs>
          <w:tab w:val="left" w:pos="709"/>
          <w:tab w:val="left" w:pos="9639"/>
        </w:tabs>
        <w:spacing w:before="4"/>
        <w:ind w:left="0" w:right="3" w:firstLine="720"/>
      </w:pPr>
      <w:r>
        <w:t xml:space="preserve">Цель контрольного этапа исследования – проверить эффективность модели развития профессиональных способностей обучающихся в условиях цифровизации образовательного пространства. На контрольном этапе исследования проводилась повторная диагностика уровня сформированности компонентов профессиональных способностей обучающихся в два этапа с помощью методов, использованных в первичной диагностике: методов статистической программы SPSS, метода описательной статистики, метода корреляции. На I этапе в выборке участвовали обучающиеся 1 курса в период с </w:t>
      </w:r>
      <w:r>
        <w:lastRenderedPageBreak/>
        <w:t>2022 по 2023 учебного года.</w:t>
      </w:r>
    </w:p>
    <w:p w14:paraId="5910D2DE" w14:textId="77777777" w:rsidR="00EB7EB7" w:rsidRDefault="00EB7EB7" w:rsidP="00EB7EB7">
      <w:pPr>
        <w:pStyle w:val="a3"/>
        <w:tabs>
          <w:tab w:val="left" w:pos="709"/>
          <w:tab w:val="left" w:pos="9639"/>
        </w:tabs>
        <w:ind w:left="0" w:right="3" w:firstLine="720"/>
      </w:pPr>
      <w:r>
        <w:t>На II этапе в педагогическом эксперименте принимали участие обучающихся первого замера, перешедших на 2 курс обучения в период с 2023 по 2024 учебного года. Результаты вторичной диагностики обучающихся экспериментальной</w:t>
      </w:r>
      <w:r>
        <w:rPr>
          <w:spacing w:val="-4"/>
        </w:rPr>
        <w:t xml:space="preserve"> </w:t>
      </w:r>
      <w:r>
        <w:t>и</w:t>
      </w:r>
      <w:r>
        <w:rPr>
          <w:spacing w:val="-4"/>
        </w:rPr>
        <w:t xml:space="preserve"> </w:t>
      </w:r>
      <w:r>
        <w:t>контрольной</w:t>
      </w:r>
      <w:r>
        <w:rPr>
          <w:spacing w:val="-4"/>
        </w:rPr>
        <w:t xml:space="preserve"> </w:t>
      </w:r>
      <w:r>
        <w:t>групп представлены</w:t>
      </w:r>
      <w:r>
        <w:rPr>
          <w:spacing w:val="-4"/>
        </w:rPr>
        <w:t xml:space="preserve"> </w:t>
      </w:r>
      <w:r>
        <w:t>в</w:t>
      </w:r>
      <w:r>
        <w:rPr>
          <w:spacing w:val="-1"/>
        </w:rPr>
        <w:t xml:space="preserve"> </w:t>
      </w:r>
      <w:r>
        <w:t>таблицах</w:t>
      </w:r>
      <w:r>
        <w:rPr>
          <w:spacing w:val="-8"/>
        </w:rPr>
        <w:t xml:space="preserve"> </w:t>
      </w:r>
      <w:r>
        <w:t>и</w:t>
      </w:r>
      <w:r>
        <w:rPr>
          <w:spacing w:val="-4"/>
        </w:rPr>
        <w:t xml:space="preserve"> </w:t>
      </w:r>
      <w:r>
        <w:t>рисунках в третьем разделе диссертации.</w:t>
      </w:r>
    </w:p>
    <w:p w14:paraId="02FADBB9" w14:textId="77777777" w:rsidR="00EB7EB7" w:rsidRDefault="00EB7EB7" w:rsidP="00EB7EB7">
      <w:pPr>
        <w:pStyle w:val="a3"/>
        <w:tabs>
          <w:tab w:val="left" w:pos="9639"/>
        </w:tabs>
        <w:spacing w:before="1"/>
        <w:ind w:left="0" w:right="3" w:firstLine="720"/>
      </w:pPr>
      <w:r w:rsidRPr="002E3633">
        <w:t xml:space="preserve">Результативный блок представляет собой уровни развития профессиональных способностей обучающихся: высокий, средний, низкий </w:t>
      </w:r>
      <w:r>
        <w:t xml:space="preserve">уровни в соответствии со средним значением показателей исследуемых </w:t>
      </w:r>
      <w:r>
        <w:rPr>
          <w:spacing w:val="-2"/>
        </w:rPr>
        <w:t>способностей.</w:t>
      </w:r>
      <w:r>
        <w:t xml:space="preserve"> На данном этапе опытно-экспериментальной работы проводится сравнительный анализ полученных результатов; корреляционный анализ показателей</w:t>
      </w:r>
      <w:r>
        <w:rPr>
          <w:spacing w:val="73"/>
          <w:w w:val="150"/>
        </w:rPr>
        <w:t xml:space="preserve"> </w:t>
      </w:r>
      <w:r>
        <w:t>профессиональных</w:t>
      </w:r>
      <w:r>
        <w:rPr>
          <w:spacing w:val="74"/>
          <w:w w:val="150"/>
        </w:rPr>
        <w:t xml:space="preserve"> </w:t>
      </w:r>
      <w:r>
        <w:t>способностей</w:t>
      </w:r>
      <w:r>
        <w:rPr>
          <w:spacing w:val="76"/>
          <w:w w:val="150"/>
        </w:rPr>
        <w:t xml:space="preserve"> </w:t>
      </w:r>
      <w:r>
        <w:t>обучающихся</w:t>
      </w:r>
      <w:r>
        <w:rPr>
          <w:spacing w:val="75"/>
          <w:w w:val="150"/>
        </w:rPr>
        <w:t xml:space="preserve"> </w:t>
      </w:r>
      <w:r>
        <w:rPr>
          <w:spacing w:val="-5"/>
        </w:rPr>
        <w:t>ОП</w:t>
      </w:r>
      <w:r>
        <w:t xml:space="preserve"> «Переводческое дело», «Иностранная филология», «Русская филология» за период с 2022 по 2023 учебного года и за период с 2023 по 2024 учебного года.</w:t>
      </w:r>
    </w:p>
    <w:p w14:paraId="6CCBFCE1" w14:textId="77777777" w:rsidR="00EB7EB7" w:rsidRDefault="00EB7EB7" w:rsidP="00EB7EB7">
      <w:pPr>
        <w:pStyle w:val="a3"/>
        <w:tabs>
          <w:tab w:val="left" w:pos="9639"/>
        </w:tabs>
        <w:ind w:left="0" w:right="3" w:firstLine="720"/>
      </w:pPr>
      <w:r>
        <w:t>Предполагается, что обучающимися перечисленных ОП экспериментальных групп в период с 2022 по 2023 учебного года и в период с 2023 по 2024 учебного года после формирующего эксперимента достигнут высокий уровень развития профессиональных способностей, позволяющий им управлять учебно-профессиональной деятельностью в условиях цифровизации образовательного пространства.</w:t>
      </w:r>
    </w:p>
    <w:p w14:paraId="396D6640" w14:textId="43D3DF6F" w:rsidR="00EB7EB7" w:rsidRDefault="00EB7EB7" w:rsidP="006B453F">
      <w:pPr>
        <w:pStyle w:val="a3"/>
        <w:tabs>
          <w:tab w:val="left" w:pos="9639"/>
        </w:tabs>
        <w:ind w:left="0" w:right="3" w:firstLine="720"/>
        <w:rPr>
          <w:spacing w:val="-2"/>
        </w:rPr>
      </w:pPr>
      <w:r>
        <w:t xml:space="preserve">Достижение высокого уровня развития профессиональных способностей обучающихся подтверждает эффективность предлагаемой модели развития профессиональных способностей обучающихся в условиях цифровизации образовательного пространства и свидетельствует о том, что методы, технологии, средства и формы цифрового обучения эффективно влияют на развитие профессиональных способностей </w:t>
      </w:r>
      <w:r>
        <w:rPr>
          <w:spacing w:val="-2"/>
        </w:rPr>
        <w:t>обучающихся.</w:t>
      </w:r>
    </w:p>
    <w:p w14:paraId="5D629C9A" w14:textId="77777777" w:rsidR="003A0F9A" w:rsidRPr="00F778B2" w:rsidRDefault="003A0F9A" w:rsidP="006B453F">
      <w:pPr>
        <w:pStyle w:val="a3"/>
        <w:tabs>
          <w:tab w:val="left" w:pos="9639"/>
        </w:tabs>
        <w:ind w:left="0" w:right="3" w:firstLine="720"/>
        <w:rPr>
          <w:spacing w:val="-2"/>
        </w:rPr>
      </w:pPr>
    </w:p>
    <w:p w14:paraId="6AE9224D" w14:textId="77777777" w:rsidR="00EB7EB7" w:rsidRDefault="00EB7EB7" w:rsidP="003A0F9A">
      <w:pPr>
        <w:pStyle w:val="2"/>
        <w:spacing w:line="319" w:lineRule="exact"/>
        <w:ind w:left="0" w:right="3" w:firstLine="709"/>
        <w:jc w:val="left"/>
      </w:pPr>
      <w:r>
        <w:t>Выводы</w:t>
      </w:r>
      <w:r>
        <w:rPr>
          <w:spacing w:val="-5"/>
        </w:rPr>
        <w:t xml:space="preserve"> </w:t>
      </w:r>
      <w:r>
        <w:t>по</w:t>
      </w:r>
      <w:r>
        <w:rPr>
          <w:spacing w:val="-5"/>
        </w:rPr>
        <w:t xml:space="preserve"> </w:t>
      </w:r>
      <w:r>
        <w:rPr>
          <w:spacing w:val="-2"/>
        </w:rPr>
        <w:t>разделу</w:t>
      </w:r>
    </w:p>
    <w:p w14:paraId="020C9D0E" w14:textId="77777777" w:rsidR="00EB7EB7" w:rsidRPr="00EB7EB7" w:rsidRDefault="00EB7EB7">
      <w:pPr>
        <w:pStyle w:val="a5"/>
        <w:numPr>
          <w:ilvl w:val="0"/>
          <w:numId w:val="40"/>
        </w:numPr>
        <w:tabs>
          <w:tab w:val="left" w:pos="1134"/>
          <w:tab w:val="left" w:pos="1283"/>
          <w:tab w:val="left" w:pos="2131"/>
          <w:tab w:val="left" w:pos="2592"/>
          <w:tab w:val="left" w:pos="3315"/>
          <w:tab w:val="left" w:pos="4323"/>
          <w:tab w:val="left" w:pos="4674"/>
          <w:tab w:val="left" w:pos="5244"/>
          <w:tab w:val="left" w:pos="6036"/>
          <w:tab w:val="left" w:pos="6117"/>
          <w:tab w:val="left" w:pos="6947"/>
          <w:tab w:val="left" w:pos="8084"/>
          <w:tab w:val="left" w:pos="8733"/>
        </w:tabs>
        <w:spacing w:line="242" w:lineRule="auto"/>
        <w:ind w:right="3" w:hanging="218"/>
        <w:rPr>
          <w:spacing w:val="-2"/>
          <w:sz w:val="28"/>
          <w:szCs w:val="28"/>
        </w:rPr>
      </w:pPr>
      <w:r w:rsidRPr="00B50E3C">
        <w:rPr>
          <w:spacing w:val="-2"/>
          <w:sz w:val="28"/>
          <w:szCs w:val="28"/>
        </w:rPr>
        <w:t xml:space="preserve">На основе </w:t>
      </w:r>
      <w:r>
        <w:rPr>
          <w:spacing w:val="-2"/>
          <w:sz w:val="28"/>
          <w:szCs w:val="28"/>
        </w:rPr>
        <w:t>исследования сущности понятия</w:t>
      </w:r>
      <w:r w:rsidRPr="00B50E3C">
        <w:rPr>
          <w:sz w:val="28"/>
          <w:szCs w:val="28"/>
        </w:rPr>
        <w:t xml:space="preserve"> </w:t>
      </w:r>
      <w:r w:rsidRPr="00B50E3C">
        <w:rPr>
          <w:spacing w:val="-2"/>
          <w:sz w:val="28"/>
          <w:szCs w:val="28"/>
        </w:rPr>
        <w:t>«способность»,</w:t>
      </w:r>
      <w:r>
        <w:rPr>
          <w:spacing w:val="-2"/>
          <w:sz w:val="28"/>
          <w:szCs w:val="28"/>
        </w:rPr>
        <w:t xml:space="preserve"> соотношения </w:t>
      </w:r>
    </w:p>
    <w:p w14:paraId="047FC572" w14:textId="2F524422" w:rsidR="00EB7EB7" w:rsidRPr="00EB7EB7" w:rsidRDefault="00EB7EB7" w:rsidP="00EB7EB7">
      <w:pPr>
        <w:tabs>
          <w:tab w:val="left" w:pos="1134"/>
          <w:tab w:val="left" w:pos="1283"/>
          <w:tab w:val="left" w:pos="2131"/>
          <w:tab w:val="left" w:pos="2592"/>
          <w:tab w:val="left" w:pos="3315"/>
          <w:tab w:val="left" w:pos="4323"/>
          <w:tab w:val="left" w:pos="4674"/>
          <w:tab w:val="left" w:pos="5244"/>
          <w:tab w:val="left" w:pos="6036"/>
          <w:tab w:val="left" w:pos="6117"/>
          <w:tab w:val="left" w:pos="6947"/>
          <w:tab w:val="left" w:pos="8084"/>
          <w:tab w:val="left" w:pos="8733"/>
        </w:tabs>
        <w:spacing w:line="242" w:lineRule="auto"/>
        <w:ind w:right="3"/>
        <w:jc w:val="both"/>
        <w:rPr>
          <w:spacing w:val="-2"/>
          <w:sz w:val="28"/>
          <w:szCs w:val="28"/>
        </w:rPr>
      </w:pPr>
      <w:r w:rsidRPr="00EB7EB7">
        <w:rPr>
          <w:spacing w:val="-2"/>
          <w:sz w:val="28"/>
          <w:szCs w:val="28"/>
        </w:rPr>
        <w:t>специальных способностей и общих</w:t>
      </w:r>
      <w:r w:rsidRPr="00EB7EB7">
        <w:rPr>
          <w:sz w:val="28"/>
          <w:szCs w:val="28"/>
        </w:rPr>
        <w:t xml:space="preserve"> </w:t>
      </w:r>
      <w:r w:rsidRPr="00EB7EB7">
        <w:rPr>
          <w:spacing w:val="-2"/>
          <w:sz w:val="28"/>
          <w:szCs w:val="28"/>
        </w:rPr>
        <w:t>способностей</w:t>
      </w:r>
      <w:r w:rsidRPr="00EB7EB7">
        <w:rPr>
          <w:sz w:val="28"/>
          <w:szCs w:val="28"/>
        </w:rPr>
        <w:t xml:space="preserve"> </w:t>
      </w:r>
      <w:r w:rsidRPr="00EB7EB7">
        <w:rPr>
          <w:spacing w:val="-4"/>
          <w:sz w:val="28"/>
          <w:szCs w:val="28"/>
        </w:rPr>
        <w:t>нами</w:t>
      </w:r>
      <w:r w:rsidRPr="00EB7EB7">
        <w:rPr>
          <w:sz w:val="28"/>
          <w:szCs w:val="28"/>
        </w:rPr>
        <w:t xml:space="preserve"> </w:t>
      </w:r>
      <w:r w:rsidRPr="00EB7EB7">
        <w:rPr>
          <w:spacing w:val="-4"/>
          <w:sz w:val="28"/>
          <w:szCs w:val="28"/>
        </w:rPr>
        <w:t xml:space="preserve">сформулировано авторское </w:t>
      </w:r>
      <w:r w:rsidRPr="00EB7EB7">
        <w:rPr>
          <w:spacing w:val="-2"/>
          <w:sz w:val="28"/>
          <w:szCs w:val="28"/>
        </w:rPr>
        <w:t>определение понятия «профессиональные</w:t>
      </w:r>
      <w:r w:rsidRPr="00EB7EB7">
        <w:rPr>
          <w:spacing w:val="12"/>
          <w:sz w:val="28"/>
          <w:szCs w:val="28"/>
        </w:rPr>
        <w:t xml:space="preserve"> </w:t>
      </w:r>
      <w:r w:rsidRPr="00EB7EB7">
        <w:rPr>
          <w:spacing w:val="-2"/>
          <w:sz w:val="28"/>
          <w:szCs w:val="28"/>
        </w:rPr>
        <w:t>способности»: профессиональные</w:t>
      </w:r>
      <w:r w:rsidRPr="00EB7EB7">
        <w:rPr>
          <w:sz w:val="28"/>
          <w:szCs w:val="28"/>
        </w:rPr>
        <w:t xml:space="preserve"> </w:t>
      </w:r>
      <w:r w:rsidRPr="00EB7EB7">
        <w:rPr>
          <w:spacing w:val="-2"/>
          <w:sz w:val="28"/>
          <w:szCs w:val="28"/>
        </w:rPr>
        <w:t>способности</w:t>
      </w:r>
      <w:r w:rsidRPr="00EB7EB7">
        <w:rPr>
          <w:sz w:val="28"/>
          <w:szCs w:val="28"/>
        </w:rPr>
        <w:t xml:space="preserve"> </w:t>
      </w:r>
      <w:r w:rsidRPr="00EB7EB7">
        <w:rPr>
          <w:spacing w:val="-2"/>
          <w:sz w:val="28"/>
          <w:szCs w:val="28"/>
        </w:rPr>
        <w:t>обучающихся</w:t>
      </w:r>
      <w:r w:rsidRPr="00EB7EB7">
        <w:rPr>
          <w:sz w:val="28"/>
          <w:szCs w:val="28"/>
        </w:rPr>
        <w:t xml:space="preserve"> – </w:t>
      </w:r>
      <w:r w:rsidRPr="00EB7EB7">
        <w:rPr>
          <w:spacing w:val="-5"/>
          <w:sz w:val="28"/>
          <w:szCs w:val="28"/>
        </w:rPr>
        <w:t>это</w:t>
      </w:r>
      <w:r w:rsidRPr="00EB7EB7">
        <w:rPr>
          <w:sz w:val="28"/>
          <w:szCs w:val="28"/>
        </w:rPr>
        <w:t xml:space="preserve"> </w:t>
      </w:r>
      <w:r w:rsidRPr="00EB7EB7">
        <w:rPr>
          <w:spacing w:val="-2"/>
          <w:sz w:val="28"/>
          <w:szCs w:val="28"/>
        </w:rPr>
        <w:t>система</w:t>
      </w:r>
      <w:r w:rsidRPr="00EB7EB7">
        <w:rPr>
          <w:sz w:val="28"/>
          <w:szCs w:val="28"/>
        </w:rPr>
        <w:t xml:space="preserve"> индивидуально-психологических свойств, включающих компоненты когнитивных способностей и</w:t>
      </w:r>
      <w:r w:rsidRPr="00EB7EB7">
        <w:rPr>
          <w:spacing w:val="40"/>
          <w:sz w:val="28"/>
          <w:szCs w:val="28"/>
        </w:rPr>
        <w:t xml:space="preserve"> </w:t>
      </w:r>
      <w:r w:rsidRPr="00EB7EB7">
        <w:rPr>
          <w:sz w:val="28"/>
          <w:szCs w:val="28"/>
        </w:rPr>
        <w:t>некогнитивных способностей, которые позволяют усваивать знания, умения и компетенции, необходимые для управления учебно-профессиональной деятельностью в условиях</w:t>
      </w:r>
      <w:r w:rsidRPr="00EB7EB7">
        <w:rPr>
          <w:spacing w:val="40"/>
          <w:sz w:val="28"/>
          <w:szCs w:val="28"/>
        </w:rPr>
        <w:t xml:space="preserve"> </w:t>
      </w:r>
      <w:r w:rsidRPr="00EB7EB7">
        <w:rPr>
          <w:sz w:val="28"/>
          <w:szCs w:val="28"/>
        </w:rPr>
        <w:t>цифровизации образовательного пространства</w:t>
      </w:r>
      <w:r>
        <w:t>.</w:t>
      </w:r>
    </w:p>
    <w:p w14:paraId="4211F4E8" w14:textId="061C22B0" w:rsidR="00EB7EB7" w:rsidRPr="00EB7EB7" w:rsidRDefault="00EB7EB7" w:rsidP="003A0F9A">
      <w:pPr>
        <w:tabs>
          <w:tab w:val="left" w:pos="567"/>
          <w:tab w:val="left" w:pos="1242"/>
          <w:tab w:val="left" w:pos="9498"/>
        </w:tabs>
        <w:spacing w:before="4"/>
        <w:ind w:right="3" w:firstLine="709"/>
        <w:jc w:val="both"/>
        <w:rPr>
          <w:sz w:val="28"/>
          <w:lang w:val="ru-RU"/>
        </w:rPr>
      </w:pPr>
      <w:r>
        <w:rPr>
          <w:sz w:val="28"/>
          <w:lang w:val="ru-RU"/>
        </w:rPr>
        <w:t xml:space="preserve">2. Выполнен </w:t>
      </w:r>
      <w:r w:rsidRPr="00F564E9">
        <w:rPr>
          <w:sz w:val="28"/>
        </w:rPr>
        <w:t>качественн</w:t>
      </w:r>
      <w:r>
        <w:rPr>
          <w:sz w:val="28"/>
          <w:lang w:val="ru-RU"/>
        </w:rPr>
        <w:t>ый</w:t>
      </w:r>
      <w:r w:rsidRPr="00F564E9">
        <w:rPr>
          <w:sz w:val="28"/>
        </w:rPr>
        <w:t xml:space="preserve"> анализ содержания</w:t>
      </w:r>
      <w:r w:rsidRPr="00F564E9">
        <w:rPr>
          <w:spacing w:val="40"/>
          <w:sz w:val="28"/>
        </w:rPr>
        <w:t xml:space="preserve"> </w:t>
      </w:r>
      <w:r w:rsidRPr="00F564E9">
        <w:rPr>
          <w:sz w:val="28"/>
        </w:rPr>
        <w:t xml:space="preserve">научных публикаций в журналах Scopus, Web of Science </w:t>
      </w:r>
      <w:r>
        <w:rPr>
          <w:sz w:val="28"/>
          <w:lang w:val="ru-RU"/>
        </w:rPr>
        <w:t xml:space="preserve">в </w:t>
      </w:r>
      <w:r w:rsidRPr="001A04BD">
        <w:rPr>
          <w:sz w:val="28"/>
          <w:szCs w:val="28"/>
          <w:lang w:val="ru-RU"/>
        </w:rPr>
        <w:t xml:space="preserve">период с 2021 по 2025 годы. На основе проведенного контент-анализа </w:t>
      </w:r>
      <w:r w:rsidR="003A0F9A">
        <w:rPr>
          <w:sz w:val="28"/>
          <w:szCs w:val="28"/>
          <w:lang w:val="ru-RU"/>
        </w:rPr>
        <w:t xml:space="preserve">научных публикаций </w:t>
      </w:r>
      <w:r w:rsidRPr="001A04BD">
        <w:rPr>
          <w:sz w:val="28"/>
          <w:szCs w:val="28"/>
          <w:lang w:val="ru-RU"/>
        </w:rPr>
        <w:t>выделен</w:t>
      </w:r>
      <w:r>
        <w:rPr>
          <w:sz w:val="28"/>
          <w:szCs w:val="28"/>
          <w:lang w:val="ru-RU"/>
        </w:rPr>
        <w:t xml:space="preserve">ы компоненты </w:t>
      </w:r>
      <w:r w:rsidRPr="001A04BD">
        <w:rPr>
          <w:sz w:val="28"/>
          <w:szCs w:val="28"/>
        </w:rPr>
        <w:t>профессиональных способностей обучающихся</w:t>
      </w:r>
      <w:r w:rsidR="004931B4">
        <w:rPr>
          <w:sz w:val="28"/>
          <w:szCs w:val="28"/>
          <w:lang w:val="ru-RU"/>
        </w:rPr>
        <w:t>, востребованных в профессиональной деятельности в 21 веке</w:t>
      </w:r>
      <w:r>
        <w:rPr>
          <w:sz w:val="28"/>
          <w:szCs w:val="28"/>
          <w:lang w:val="ru-RU"/>
        </w:rPr>
        <w:t>.</w:t>
      </w:r>
    </w:p>
    <w:p w14:paraId="4A3B9F1B" w14:textId="006B774F" w:rsidR="00EE0EBA" w:rsidRPr="00EE0EBA" w:rsidRDefault="00EB7EB7" w:rsidP="00786D19">
      <w:pPr>
        <w:tabs>
          <w:tab w:val="left" w:pos="709"/>
          <w:tab w:val="left" w:pos="1134"/>
          <w:tab w:val="left" w:pos="1406"/>
          <w:tab w:val="left" w:pos="9498"/>
        </w:tabs>
        <w:spacing w:before="1"/>
        <w:ind w:right="3" w:firstLine="709"/>
        <w:jc w:val="both"/>
        <w:rPr>
          <w:sz w:val="28"/>
          <w:lang w:val="ru-RU"/>
        </w:rPr>
      </w:pPr>
      <w:r>
        <w:rPr>
          <w:sz w:val="28"/>
          <w:lang w:val="ru-RU"/>
        </w:rPr>
        <w:t>3.</w:t>
      </w:r>
      <w:r w:rsidR="003A0F9A">
        <w:rPr>
          <w:sz w:val="28"/>
          <w:lang w:val="ru-RU"/>
        </w:rPr>
        <w:t xml:space="preserve"> </w:t>
      </w:r>
      <w:r w:rsidR="004931B4">
        <w:rPr>
          <w:sz w:val="28"/>
          <w:lang w:val="ru-RU"/>
        </w:rPr>
        <w:t>Определена</w:t>
      </w:r>
      <w:r>
        <w:rPr>
          <w:sz w:val="28"/>
          <w:lang w:val="ru-RU"/>
        </w:rPr>
        <w:t xml:space="preserve"> структура </w:t>
      </w:r>
      <w:r w:rsidR="003A0F9A">
        <w:rPr>
          <w:sz w:val="28"/>
          <w:lang w:val="ru-RU"/>
        </w:rPr>
        <w:t xml:space="preserve">и компоненты </w:t>
      </w:r>
      <w:r>
        <w:rPr>
          <w:sz w:val="28"/>
          <w:lang w:val="ru-RU"/>
        </w:rPr>
        <w:t xml:space="preserve">профессиональных способностей, </w:t>
      </w:r>
      <w:r>
        <w:rPr>
          <w:sz w:val="28"/>
          <w:szCs w:val="28"/>
          <w:lang w:val="ru-RU"/>
        </w:rPr>
        <w:t>включающая</w:t>
      </w:r>
      <w:r w:rsidRPr="001A04BD">
        <w:rPr>
          <w:sz w:val="28"/>
          <w:szCs w:val="28"/>
        </w:rPr>
        <w:t xml:space="preserve"> когнитивны</w:t>
      </w:r>
      <w:r>
        <w:rPr>
          <w:sz w:val="28"/>
          <w:szCs w:val="28"/>
          <w:lang w:val="ru-RU"/>
        </w:rPr>
        <w:t>е</w:t>
      </w:r>
      <w:r w:rsidRPr="00540C75">
        <w:rPr>
          <w:sz w:val="28"/>
          <w:szCs w:val="28"/>
        </w:rPr>
        <w:t xml:space="preserve"> </w:t>
      </w:r>
      <w:r w:rsidRPr="001A04BD">
        <w:rPr>
          <w:sz w:val="28"/>
          <w:szCs w:val="28"/>
        </w:rPr>
        <w:t>способност</w:t>
      </w:r>
      <w:r>
        <w:rPr>
          <w:sz w:val="28"/>
          <w:szCs w:val="28"/>
          <w:lang w:val="ru-RU"/>
        </w:rPr>
        <w:t>и</w:t>
      </w:r>
      <w:r w:rsidRPr="001A04BD">
        <w:rPr>
          <w:sz w:val="28"/>
          <w:szCs w:val="28"/>
        </w:rPr>
        <w:t xml:space="preserve"> и некогнитивны</w:t>
      </w:r>
      <w:r>
        <w:rPr>
          <w:sz w:val="28"/>
          <w:szCs w:val="28"/>
          <w:lang w:val="ru-RU"/>
        </w:rPr>
        <w:t>е</w:t>
      </w:r>
      <w:r w:rsidRPr="001A04BD">
        <w:rPr>
          <w:sz w:val="28"/>
          <w:szCs w:val="28"/>
        </w:rPr>
        <w:t xml:space="preserve"> способност</w:t>
      </w:r>
      <w:r>
        <w:rPr>
          <w:sz w:val="28"/>
          <w:szCs w:val="28"/>
          <w:lang w:val="ru-RU"/>
        </w:rPr>
        <w:t>и</w:t>
      </w:r>
      <w:r w:rsidRPr="001A04BD">
        <w:rPr>
          <w:sz w:val="28"/>
          <w:szCs w:val="28"/>
        </w:rPr>
        <w:t>.</w:t>
      </w:r>
      <w:r>
        <w:rPr>
          <w:sz w:val="28"/>
          <w:szCs w:val="28"/>
          <w:lang w:val="ru-RU"/>
        </w:rPr>
        <w:t xml:space="preserve"> </w:t>
      </w:r>
      <w:r w:rsidR="00786D19">
        <w:rPr>
          <w:sz w:val="28"/>
          <w:szCs w:val="28"/>
          <w:lang w:val="ru-RU"/>
        </w:rPr>
        <w:t xml:space="preserve">Структура профессиональных способностей обучающихся является гибким и </w:t>
      </w:r>
      <w:r w:rsidR="00786D19">
        <w:rPr>
          <w:sz w:val="28"/>
          <w:szCs w:val="28"/>
          <w:lang w:val="ru-RU"/>
        </w:rPr>
        <w:lastRenderedPageBreak/>
        <w:t>многокомпонентным образованием</w:t>
      </w:r>
      <w:r>
        <w:rPr>
          <w:sz w:val="28"/>
          <w:szCs w:val="28"/>
          <w:lang w:val="ru-RU"/>
        </w:rPr>
        <w:t xml:space="preserve">, </w:t>
      </w:r>
      <w:r>
        <w:rPr>
          <w:sz w:val="28"/>
          <w:lang w:val="ru-RU"/>
        </w:rPr>
        <w:t>в</w:t>
      </w:r>
      <w:r w:rsidRPr="00F564E9">
        <w:rPr>
          <w:sz w:val="28"/>
        </w:rPr>
        <w:t xml:space="preserve"> основе </w:t>
      </w:r>
      <w:r w:rsidR="00786D19">
        <w:rPr>
          <w:sz w:val="28"/>
          <w:lang w:val="ru-RU"/>
        </w:rPr>
        <w:t xml:space="preserve">которого в случае отсутствия или недостаточно развитой способности можно повысить эффективность профессиональной деятельности за счет других компонентов профессиональных способностей. </w:t>
      </w:r>
    </w:p>
    <w:p w14:paraId="328C33D7" w14:textId="77777777" w:rsidR="00AE369A" w:rsidRDefault="00AE369A">
      <w:pPr>
        <w:pStyle w:val="a5"/>
        <w:numPr>
          <w:ilvl w:val="0"/>
          <w:numId w:val="39"/>
        </w:numPr>
        <w:tabs>
          <w:tab w:val="left" w:pos="709"/>
          <w:tab w:val="left" w:pos="851"/>
          <w:tab w:val="left" w:pos="1204"/>
          <w:tab w:val="left" w:pos="9639"/>
        </w:tabs>
        <w:ind w:right="3"/>
        <w:rPr>
          <w:sz w:val="28"/>
        </w:rPr>
      </w:pPr>
      <w:r>
        <w:rPr>
          <w:sz w:val="28"/>
        </w:rPr>
        <w:t>О</w:t>
      </w:r>
      <w:r w:rsidR="00EE0EBA">
        <w:rPr>
          <w:sz w:val="28"/>
        </w:rPr>
        <w:t xml:space="preserve">боснована взаимосвязь между </w:t>
      </w:r>
      <w:r w:rsidR="009C5BC3">
        <w:rPr>
          <w:sz w:val="28"/>
        </w:rPr>
        <w:t xml:space="preserve">профессиональными </w:t>
      </w:r>
      <w:r w:rsidRPr="00AE369A">
        <w:rPr>
          <w:sz w:val="28"/>
        </w:rPr>
        <w:t>с</w:t>
      </w:r>
      <w:r w:rsidR="009C5BC3" w:rsidRPr="00AE369A">
        <w:rPr>
          <w:sz w:val="28"/>
        </w:rPr>
        <w:t>пособностями</w:t>
      </w:r>
      <w:r w:rsidRPr="00AE369A">
        <w:rPr>
          <w:sz w:val="28"/>
        </w:rPr>
        <w:t xml:space="preserve"> </w:t>
      </w:r>
    </w:p>
    <w:p w14:paraId="627C42D3" w14:textId="0ADF64EF" w:rsidR="00EE0EBA" w:rsidRPr="00D33755" w:rsidRDefault="009C5BC3" w:rsidP="00AE369A">
      <w:pPr>
        <w:tabs>
          <w:tab w:val="left" w:pos="709"/>
          <w:tab w:val="left" w:pos="851"/>
          <w:tab w:val="left" w:pos="1204"/>
          <w:tab w:val="left" w:pos="9639"/>
        </w:tabs>
        <w:ind w:right="3"/>
        <w:jc w:val="both"/>
        <w:rPr>
          <w:sz w:val="28"/>
          <w:lang w:val="ru-RU"/>
        </w:rPr>
      </w:pPr>
      <w:r w:rsidRPr="00AE369A">
        <w:rPr>
          <w:sz w:val="28"/>
          <w:lang w:val="ru-RU"/>
        </w:rPr>
        <w:t xml:space="preserve">обучающихся </w:t>
      </w:r>
      <w:r w:rsidRPr="00AE369A">
        <w:rPr>
          <w:sz w:val="28"/>
        </w:rPr>
        <w:t>(</w:t>
      </w:r>
      <w:r w:rsidR="00EE0EBA" w:rsidRPr="00AE369A">
        <w:rPr>
          <w:sz w:val="28"/>
        </w:rPr>
        <w:t>когнитивными и некогнитивными способност</w:t>
      </w:r>
      <w:r w:rsidR="00EE0EBA" w:rsidRPr="00AE369A">
        <w:rPr>
          <w:sz w:val="28"/>
          <w:lang w:val="ru-RU"/>
        </w:rPr>
        <w:t>ями</w:t>
      </w:r>
      <w:r w:rsidRPr="00AE369A">
        <w:rPr>
          <w:sz w:val="28"/>
        </w:rPr>
        <w:t>)</w:t>
      </w:r>
      <w:r w:rsidRPr="00AE369A">
        <w:rPr>
          <w:sz w:val="28"/>
          <w:lang w:val="ru-RU"/>
        </w:rPr>
        <w:t xml:space="preserve"> и </w:t>
      </w:r>
      <w:r w:rsidR="00EE0EBA" w:rsidRPr="00AE369A">
        <w:rPr>
          <w:sz w:val="28"/>
        </w:rPr>
        <w:t>цифров</w:t>
      </w:r>
      <w:r w:rsidR="00EE0EBA" w:rsidRPr="00AE369A">
        <w:rPr>
          <w:sz w:val="28"/>
          <w:lang w:val="ru-RU"/>
        </w:rPr>
        <w:t>ым</w:t>
      </w:r>
      <w:r w:rsidR="00EE0EBA" w:rsidRPr="00AE369A">
        <w:rPr>
          <w:sz w:val="28"/>
        </w:rPr>
        <w:t xml:space="preserve"> образовательн</w:t>
      </w:r>
      <w:r w:rsidR="00EE0EBA" w:rsidRPr="00AE369A">
        <w:rPr>
          <w:sz w:val="28"/>
          <w:lang w:val="ru-RU"/>
        </w:rPr>
        <w:t>ым</w:t>
      </w:r>
      <w:r w:rsidR="00EE0EBA" w:rsidRPr="00AE369A">
        <w:rPr>
          <w:sz w:val="28"/>
        </w:rPr>
        <w:t xml:space="preserve"> пространств</w:t>
      </w:r>
      <w:r w:rsidR="00EE0EBA" w:rsidRPr="00AE369A">
        <w:rPr>
          <w:sz w:val="28"/>
          <w:lang w:val="ru-RU"/>
        </w:rPr>
        <w:t>ом</w:t>
      </w:r>
      <w:r w:rsidR="00EE0EBA" w:rsidRPr="00AE369A">
        <w:rPr>
          <w:sz w:val="28"/>
        </w:rPr>
        <w:t xml:space="preserve">, которая выражается в том, что </w:t>
      </w:r>
      <w:r w:rsidR="00D33755">
        <w:rPr>
          <w:sz w:val="28"/>
          <w:lang w:val="ru-RU"/>
        </w:rPr>
        <w:t xml:space="preserve">взаимодействие обучающихся в цифровом образовательном пространстве влияет на развитие </w:t>
      </w:r>
      <w:r w:rsidR="00D33755" w:rsidRPr="00AE369A">
        <w:rPr>
          <w:sz w:val="28"/>
        </w:rPr>
        <w:t xml:space="preserve">когнитивных </w:t>
      </w:r>
      <w:r w:rsidR="00D33755">
        <w:rPr>
          <w:sz w:val="28"/>
          <w:lang w:val="ru-RU"/>
        </w:rPr>
        <w:t xml:space="preserve">и </w:t>
      </w:r>
      <w:r w:rsidR="00EE0EBA" w:rsidRPr="00AE369A">
        <w:rPr>
          <w:sz w:val="28"/>
        </w:rPr>
        <w:t>некогнитивных способносте</w:t>
      </w:r>
      <w:r w:rsidR="00D33755">
        <w:rPr>
          <w:sz w:val="28"/>
          <w:lang w:val="ru-RU"/>
        </w:rPr>
        <w:t>й.</w:t>
      </w:r>
    </w:p>
    <w:p w14:paraId="6DC2FA97" w14:textId="77777777" w:rsidR="004931B4" w:rsidRDefault="00EE0EBA">
      <w:pPr>
        <w:pStyle w:val="a5"/>
        <w:numPr>
          <w:ilvl w:val="0"/>
          <w:numId w:val="39"/>
        </w:numPr>
        <w:tabs>
          <w:tab w:val="left" w:pos="709"/>
          <w:tab w:val="left" w:pos="851"/>
          <w:tab w:val="left" w:pos="1204"/>
          <w:tab w:val="left" w:pos="9498"/>
          <w:tab w:val="left" w:pos="9639"/>
        </w:tabs>
        <w:ind w:right="3"/>
        <w:rPr>
          <w:sz w:val="28"/>
        </w:rPr>
      </w:pPr>
      <w:r w:rsidRPr="002E3633">
        <w:rPr>
          <w:sz w:val="28"/>
          <w:szCs w:val="28"/>
        </w:rPr>
        <w:t xml:space="preserve">Установлены различия </w:t>
      </w:r>
      <w:r w:rsidR="004931B4">
        <w:rPr>
          <w:sz w:val="28"/>
          <w:szCs w:val="28"/>
        </w:rPr>
        <w:t xml:space="preserve"> и связь </w:t>
      </w:r>
      <w:r w:rsidRPr="002E3633">
        <w:rPr>
          <w:sz w:val="28"/>
          <w:szCs w:val="28"/>
        </w:rPr>
        <w:t>между поняти</w:t>
      </w:r>
      <w:r>
        <w:rPr>
          <w:sz w:val="28"/>
          <w:szCs w:val="28"/>
        </w:rPr>
        <w:t>ями</w:t>
      </w:r>
      <w:r w:rsidRPr="002E3633">
        <w:rPr>
          <w:sz w:val="28"/>
          <w:szCs w:val="28"/>
        </w:rPr>
        <w:t xml:space="preserve"> </w:t>
      </w:r>
      <w:r w:rsidRPr="002E3633">
        <w:rPr>
          <w:sz w:val="28"/>
        </w:rPr>
        <w:t>«способность»</w:t>
      </w:r>
      <w:r w:rsidR="004931B4">
        <w:rPr>
          <w:sz w:val="28"/>
        </w:rPr>
        <w:t xml:space="preserve">, </w:t>
      </w:r>
    </w:p>
    <w:p w14:paraId="66C22B02" w14:textId="3FB1B388" w:rsidR="00EE0EBA" w:rsidRPr="004931B4" w:rsidRDefault="004931B4" w:rsidP="00435CA2">
      <w:pPr>
        <w:tabs>
          <w:tab w:val="left" w:pos="709"/>
          <w:tab w:val="left" w:pos="851"/>
          <w:tab w:val="left" w:pos="1204"/>
          <w:tab w:val="left" w:pos="9498"/>
          <w:tab w:val="left" w:pos="9639"/>
        </w:tabs>
        <w:ind w:right="3"/>
        <w:jc w:val="both"/>
        <w:rPr>
          <w:sz w:val="28"/>
          <w:szCs w:val="22"/>
          <w:lang w:val="ru-RU"/>
        </w:rPr>
      </w:pPr>
      <w:r w:rsidRPr="004931B4">
        <w:rPr>
          <w:sz w:val="28"/>
          <w:szCs w:val="28"/>
        </w:rPr>
        <w:t>«навык»,</w:t>
      </w:r>
      <w:r w:rsidRPr="004931B4">
        <w:rPr>
          <w:sz w:val="28"/>
          <w:szCs w:val="28"/>
          <w:lang w:val="ru-RU"/>
        </w:rPr>
        <w:t xml:space="preserve"> </w:t>
      </w:r>
      <w:r w:rsidR="00EE0EBA" w:rsidRPr="004931B4">
        <w:rPr>
          <w:sz w:val="28"/>
        </w:rPr>
        <w:t>«компетенция»,</w:t>
      </w:r>
      <w:r w:rsidR="00EE0EBA" w:rsidRPr="004931B4">
        <w:rPr>
          <w:sz w:val="28"/>
          <w:szCs w:val="28"/>
        </w:rPr>
        <w:t xml:space="preserve"> которые</w:t>
      </w:r>
      <w:r>
        <w:rPr>
          <w:sz w:val="28"/>
          <w:szCs w:val="28"/>
          <w:lang w:val="ru-RU"/>
        </w:rPr>
        <w:t xml:space="preserve"> не </w:t>
      </w:r>
      <w:r w:rsidR="00EE0EBA" w:rsidRPr="004931B4">
        <w:rPr>
          <w:sz w:val="28"/>
          <w:szCs w:val="28"/>
        </w:rPr>
        <w:t xml:space="preserve"> являются</w:t>
      </w:r>
      <w:r>
        <w:rPr>
          <w:sz w:val="28"/>
          <w:szCs w:val="28"/>
          <w:lang w:val="ru-RU"/>
        </w:rPr>
        <w:t xml:space="preserve"> взаимозаменяемыми, однако  могут </w:t>
      </w:r>
      <w:r w:rsidR="00EE0EBA" w:rsidRPr="004931B4">
        <w:rPr>
          <w:sz w:val="28"/>
          <w:szCs w:val="28"/>
          <w:lang w:val="ru-RU"/>
        </w:rPr>
        <w:t xml:space="preserve"> </w:t>
      </w:r>
      <w:r>
        <w:rPr>
          <w:sz w:val="28"/>
          <w:szCs w:val="28"/>
          <w:lang w:val="ru-RU"/>
        </w:rPr>
        <w:t xml:space="preserve">быть </w:t>
      </w:r>
      <w:r w:rsidR="00EE0EBA" w:rsidRPr="004931B4">
        <w:rPr>
          <w:sz w:val="28"/>
          <w:szCs w:val="28"/>
        </w:rPr>
        <w:t>взаимодополня</w:t>
      </w:r>
      <w:r>
        <w:rPr>
          <w:sz w:val="28"/>
          <w:szCs w:val="28"/>
          <w:lang w:val="ru-RU"/>
        </w:rPr>
        <w:t xml:space="preserve">емыми категориями </w:t>
      </w:r>
      <w:r w:rsidR="00EE0EBA" w:rsidRPr="004931B4">
        <w:rPr>
          <w:sz w:val="28"/>
          <w:szCs w:val="28"/>
        </w:rPr>
        <w:t xml:space="preserve">в профессиональной деятельности. </w:t>
      </w:r>
    </w:p>
    <w:p w14:paraId="23215480" w14:textId="77777777" w:rsidR="00EE0EBA" w:rsidRPr="00EB7EB7" w:rsidRDefault="00EE0EBA" w:rsidP="00D33755">
      <w:pPr>
        <w:tabs>
          <w:tab w:val="left" w:pos="709"/>
          <w:tab w:val="left" w:pos="851"/>
          <w:tab w:val="left" w:pos="1204"/>
          <w:tab w:val="left" w:pos="9498"/>
          <w:tab w:val="left" w:pos="9639"/>
        </w:tabs>
        <w:ind w:right="142" w:firstLine="709"/>
        <w:jc w:val="both"/>
        <w:rPr>
          <w:sz w:val="28"/>
          <w:szCs w:val="28"/>
        </w:rPr>
      </w:pPr>
      <w:r>
        <w:rPr>
          <w:sz w:val="28"/>
          <w:szCs w:val="28"/>
        </w:rPr>
        <w:t xml:space="preserve">6. </w:t>
      </w:r>
      <w:r w:rsidRPr="00EB7EB7">
        <w:rPr>
          <w:sz w:val="28"/>
          <w:szCs w:val="28"/>
        </w:rPr>
        <w:t xml:space="preserve">Составлена карта профессиональных способностей обучающихся, </w:t>
      </w:r>
    </w:p>
    <w:p w14:paraId="50B36753" w14:textId="77777777" w:rsidR="00EE0EBA" w:rsidRDefault="00EE0EBA" w:rsidP="00D33755">
      <w:pPr>
        <w:tabs>
          <w:tab w:val="left" w:pos="709"/>
          <w:tab w:val="left" w:pos="851"/>
          <w:tab w:val="left" w:pos="1204"/>
          <w:tab w:val="left" w:pos="9498"/>
          <w:tab w:val="left" w:pos="9639"/>
        </w:tabs>
        <w:ind w:right="142"/>
        <w:jc w:val="both"/>
        <w:rPr>
          <w:sz w:val="28"/>
          <w:szCs w:val="28"/>
          <w:lang w:val="ru-RU"/>
        </w:rPr>
      </w:pPr>
      <w:r w:rsidRPr="002E3633">
        <w:rPr>
          <w:sz w:val="28"/>
          <w:szCs w:val="28"/>
        </w:rPr>
        <w:t xml:space="preserve">которая отражает соотношение компонентов профессиональных способностей </w:t>
      </w:r>
      <w:r w:rsidRPr="0098381E">
        <w:rPr>
          <w:sz w:val="28"/>
          <w:szCs w:val="28"/>
        </w:rPr>
        <w:t>обучающихся с ожидаемыми результатами обучения.</w:t>
      </w:r>
    </w:p>
    <w:p w14:paraId="61C4B5F2" w14:textId="77777777" w:rsidR="004D1620" w:rsidRPr="00343B45" w:rsidRDefault="004D1620" w:rsidP="004D1620">
      <w:pPr>
        <w:pStyle w:val="a5"/>
        <w:tabs>
          <w:tab w:val="left" w:pos="1223"/>
        </w:tabs>
        <w:ind w:left="709" w:right="3" w:firstLine="0"/>
        <w:rPr>
          <w:sz w:val="28"/>
        </w:rPr>
      </w:pPr>
      <w:r w:rsidRPr="00EB7EB7">
        <w:rPr>
          <w:sz w:val="28"/>
        </w:rPr>
        <w:t xml:space="preserve">7. </w:t>
      </w:r>
      <w:r w:rsidRPr="00343B45">
        <w:rPr>
          <w:sz w:val="28"/>
        </w:rPr>
        <w:t xml:space="preserve">Составлена иерархия исследуемых способностей в соответствии с </w:t>
      </w:r>
    </w:p>
    <w:p w14:paraId="5284F60E" w14:textId="77777777" w:rsidR="004D1620" w:rsidRPr="00343B45" w:rsidRDefault="004D1620" w:rsidP="004D1620">
      <w:pPr>
        <w:tabs>
          <w:tab w:val="left" w:pos="1223"/>
        </w:tabs>
        <w:ind w:right="3"/>
        <w:jc w:val="both"/>
        <w:rPr>
          <w:sz w:val="28"/>
        </w:rPr>
      </w:pPr>
      <w:r w:rsidRPr="00343B45">
        <w:rPr>
          <w:sz w:val="28"/>
        </w:rPr>
        <w:t>таксономией Блума, согласно которой результаты обучения сопоставлены с требованиями Дублинских дескрипторов.</w:t>
      </w:r>
    </w:p>
    <w:p w14:paraId="51E05B90" w14:textId="77777777" w:rsidR="004D1620" w:rsidRDefault="004D1620" w:rsidP="004D1620">
      <w:pPr>
        <w:pStyle w:val="a5"/>
        <w:tabs>
          <w:tab w:val="left" w:pos="1223"/>
        </w:tabs>
        <w:ind w:left="709" w:right="3" w:firstLine="0"/>
        <w:rPr>
          <w:sz w:val="28"/>
        </w:rPr>
      </w:pPr>
      <w:r w:rsidRPr="00EB7EB7">
        <w:rPr>
          <w:sz w:val="28"/>
          <w:szCs w:val="28"/>
        </w:rPr>
        <w:t>8.</w:t>
      </w:r>
      <w:r w:rsidRPr="00F778B2">
        <w:rPr>
          <w:sz w:val="28"/>
          <w:szCs w:val="28"/>
        </w:rPr>
        <w:t xml:space="preserve"> </w:t>
      </w:r>
      <w:r w:rsidRPr="00343B45">
        <w:rPr>
          <w:sz w:val="28"/>
          <w:szCs w:val="28"/>
        </w:rPr>
        <w:t>Разработан</w:t>
      </w:r>
      <w:r>
        <w:rPr>
          <w:sz w:val="28"/>
          <w:szCs w:val="28"/>
        </w:rPr>
        <w:t>а</w:t>
      </w:r>
      <w:r w:rsidRPr="00343B45">
        <w:rPr>
          <w:sz w:val="28"/>
          <w:szCs w:val="28"/>
        </w:rPr>
        <w:t xml:space="preserve"> </w:t>
      </w:r>
      <w:r w:rsidRPr="00343B45">
        <w:rPr>
          <w:sz w:val="28"/>
        </w:rPr>
        <w:t xml:space="preserve">модель развития профессиональных способностей </w:t>
      </w:r>
    </w:p>
    <w:p w14:paraId="3299AC43" w14:textId="1C99566E" w:rsidR="00EB7EB7" w:rsidRDefault="004D1620" w:rsidP="003A0F9A">
      <w:pPr>
        <w:tabs>
          <w:tab w:val="left" w:pos="1204"/>
        </w:tabs>
        <w:ind w:right="3"/>
        <w:jc w:val="both"/>
        <w:rPr>
          <w:sz w:val="28"/>
          <w:lang w:val="ru-RU"/>
        </w:rPr>
      </w:pPr>
      <w:r w:rsidRPr="00343B45">
        <w:rPr>
          <w:sz w:val="28"/>
        </w:rPr>
        <w:t>обучающихся в условиях цифровизации образовательного пространства</w:t>
      </w:r>
      <w:r>
        <w:rPr>
          <w:sz w:val="28"/>
          <w:lang w:val="ru-RU"/>
        </w:rPr>
        <w:t xml:space="preserve">, которая предполагает </w:t>
      </w:r>
      <w:r w:rsidRPr="00343B45">
        <w:rPr>
          <w:sz w:val="28"/>
        </w:rPr>
        <w:t xml:space="preserve">вовлечение </w:t>
      </w:r>
      <w:r>
        <w:rPr>
          <w:sz w:val="28"/>
          <w:lang w:val="ru-RU"/>
        </w:rPr>
        <w:t>обучающихся в</w:t>
      </w:r>
      <w:r w:rsidRPr="00343B45">
        <w:rPr>
          <w:sz w:val="28"/>
        </w:rPr>
        <w:t xml:space="preserve"> цифровой образовательный процесс</w:t>
      </w:r>
      <w:r>
        <w:rPr>
          <w:sz w:val="28"/>
          <w:lang w:val="ru-RU"/>
        </w:rPr>
        <w:t xml:space="preserve"> и развитие профессиональных способностей обучающихся</w:t>
      </w:r>
      <w:r w:rsidRPr="00343B45">
        <w:rPr>
          <w:sz w:val="28"/>
        </w:rPr>
        <w:t>.</w:t>
      </w:r>
    </w:p>
    <w:p w14:paraId="54627320" w14:textId="77777777" w:rsidR="003A0F9A" w:rsidRDefault="003A0F9A" w:rsidP="003A0F9A">
      <w:pPr>
        <w:tabs>
          <w:tab w:val="left" w:pos="1204"/>
        </w:tabs>
        <w:ind w:right="3"/>
        <w:jc w:val="both"/>
        <w:rPr>
          <w:sz w:val="28"/>
          <w:lang w:val="ru-RU"/>
        </w:rPr>
      </w:pPr>
    </w:p>
    <w:p w14:paraId="4C24C3CF" w14:textId="77777777" w:rsidR="003A0F9A" w:rsidRDefault="003A0F9A" w:rsidP="003A0F9A">
      <w:pPr>
        <w:tabs>
          <w:tab w:val="left" w:pos="1204"/>
        </w:tabs>
        <w:ind w:right="3"/>
        <w:jc w:val="both"/>
        <w:rPr>
          <w:sz w:val="28"/>
          <w:lang w:val="ru-RU"/>
        </w:rPr>
      </w:pPr>
    </w:p>
    <w:p w14:paraId="656E2081" w14:textId="77777777" w:rsidR="003A0F9A" w:rsidRDefault="003A0F9A" w:rsidP="003A0F9A">
      <w:pPr>
        <w:tabs>
          <w:tab w:val="left" w:pos="1204"/>
        </w:tabs>
        <w:ind w:right="3"/>
        <w:jc w:val="both"/>
        <w:rPr>
          <w:sz w:val="28"/>
          <w:lang w:val="ru-RU"/>
        </w:rPr>
      </w:pPr>
    </w:p>
    <w:p w14:paraId="0F58EED5" w14:textId="77777777" w:rsidR="003A0F9A" w:rsidRDefault="003A0F9A" w:rsidP="003A0F9A">
      <w:pPr>
        <w:tabs>
          <w:tab w:val="left" w:pos="1204"/>
        </w:tabs>
        <w:ind w:right="3"/>
        <w:jc w:val="both"/>
        <w:rPr>
          <w:sz w:val="28"/>
          <w:lang w:val="ru-RU"/>
        </w:rPr>
      </w:pPr>
    </w:p>
    <w:p w14:paraId="5F7711B4" w14:textId="77777777" w:rsidR="003A0F9A" w:rsidRDefault="003A0F9A" w:rsidP="003A0F9A">
      <w:pPr>
        <w:tabs>
          <w:tab w:val="left" w:pos="1204"/>
        </w:tabs>
        <w:ind w:right="3"/>
        <w:jc w:val="both"/>
        <w:rPr>
          <w:sz w:val="28"/>
          <w:lang w:val="ru-RU"/>
        </w:rPr>
      </w:pPr>
    </w:p>
    <w:p w14:paraId="70DF5B73" w14:textId="77777777" w:rsidR="003A0F9A" w:rsidRDefault="003A0F9A" w:rsidP="003A0F9A">
      <w:pPr>
        <w:tabs>
          <w:tab w:val="left" w:pos="1204"/>
        </w:tabs>
        <w:ind w:right="3"/>
        <w:jc w:val="both"/>
        <w:rPr>
          <w:sz w:val="28"/>
          <w:lang w:val="ru-RU"/>
        </w:rPr>
      </w:pPr>
    </w:p>
    <w:p w14:paraId="5CE4CC46" w14:textId="77777777" w:rsidR="003A0F9A" w:rsidRDefault="003A0F9A" w:rsidP="003A0F9A">
      <w:pPr>
        <w:tabs>
          <w:tab w:val="left" w:pos="1204"/>
        </w:tabs>
        <w:ind w:right="3"/>
        <w:jc w:val="both"/>
        <w:rPr>
          <w:sz w:val="28"/>
          <w:lang w:val="ru-RU"/>
        </w:rPr>
      </w:pPr>
    </w:p>
    <w:p w14:paraId="79797BB1" w14:textId="77777777" w:rsidR="003A0F9A" w:rsidRDefault="003A0F9A" w:rsidP="003A0F9A">
      <w:pPr>
        <w:tabs>
          <w:tab w:val="left" w:pos="1204"/>
        </w:tabs>
        <w:ind w:right="3"/>
        <w:jc w:val="both"/>
        <w:rPr>
          <w:sz w:val="28"/>
          <w:lang w:val="ru-RU"/>
        </w:rPr>
      </w:pPr>
    </w:p>
    <w:p w14:paraId="27C1F361" w14:textId="77777777" w:rsidR="003A0F9A" w:rsidRDefault="003A0F9A" w:rsidP="003A0F9A">
      <w:pPr>
        <w:tabs>
          <w:tab w:val="left" w:pos="1204"/>
        </w:tabs>
        <w:ind w:right="3"/>
        <w:jc w:val="both"/>
        <w:rPr>
          <w:sz w:val="28"/>
          <w:lang w:val="ru-RU"/>
        </w:rPr>
      </w:pPr>
    </w:p>
    <w:p w14:paraId="35F6DA62" w14:textId="77777777" w:rsidR="003A0F9A" w:rsidRDefault="003A0F9A" w:rsidP="003A0F9A">
      <w:pPr>
        <w:tabs>
          <w:tab w:val="left" w:pos="1204"/>
        </w:tabs>
        <w:ind w:right="3"/>
        <w:jc w:val="both"/>
        <w:rPr>
          <w:sz w:val="28"/>
          <w:lang w:val="ru-RU"/>
        </w:rPr>
      </w:pPr>
    </w:p>
    <w:p w14:paraId="4CCAA026" w14:textId="77777777" w:rsidR="003A0F9A" w:rsidRDefault="003A0F9A" w:rsidP="003A0F9A">
      <w:pPr>
        <w:tabs>
          <w:tab w:val="left" w:pos="1204"/>
        </w:tabs>
        <w:ind w:right="3"/>
        <w:jc w:val="both"/>
        <w:rPr>
          <w:sz w:val="28"/>
          <w:lang w:val="ru-RU"/>
        </w:rPr>
      </w:pPr>
    </w:p>
    <w:p w14:paraId="729C630E" w14:textId="77777777" w:rsidR="003A0F9A" w:rsidRDefault="003A0F9A" w:rsidP="003A0F9A">
      <w:pPr>
        <w:tabs>
          <w:tab w:val="left" w:pos="1204"/>
        </w:tabs>
        <w:ind w:right="3"/>
        <w:jc w:val="both"/>
        <w:rPr>
          <w:sz w:val="28"/>
          <w:lang w:val="ru-RU"/>
        </w:rPr>
      </w:pPr>
    </w:p>
    <w:p w14:paraId="7817477F" w14:textId="77777777" w:rsidR="003A0F9A" w:rsidRDefault="003A0F9A" w:rsidP="003A0F9A">
      <w:pPr>
        <w:tabs>
          <w:tab w:val="left" w:pos="1204"/>
        </w:tabs>
        <w:ind w:right="3"/>
        <w:jc w:val="both"/>
        <w:rPr>
          <w:sz w:val="28"/>
          <w:lang w:val="ru-RU"/>
        </w:rPr>
      </w:pPr>
    </w:p>
    <w:p w14:paraId="29878363" w14:textId="77777777" w:rsidR="003A0F9A" w:rsidRDefault="003A0F9A" w:rsidP="003A0F9A">
      <w:pPr>
        <w:tabs>
          <w:tab w:val="left" w:pos="1204"/>
        </w:tabs>
        <w:ind w:right="3"/>
        <w:jc w:val="both"/>
        <w:rPr>
          <w:sz w:val="28"/>
          <w:lang w:val="ru-RU"/>
        </w:rPr>
      </w:pPr>
    </w:p>
    <w:p w14:paraId="747C3C91" w14:textId="77777777" w:rsidR="003A0F9A" w:rsidRDefault="003A0F9A" w:rsidP="003A0F9A">
      <w:pPr>
        <w:tabs>
          <w:tab w:val="left" w:pos="1204"/>
        </w:tabs>
        <w:ind w:right="3"/>
        <w:jc w:val="both"/>
        <w:rPr>
          <w:sz w:val="28"/>
          <w:lang w:val="ru-RU"/>
        </w:rPr>
      </w:pPr>
    </w:p>
    <w:p w14:paraId="0CAA40AB" w14:textId="77777777" w:rsidR="003A0F9A" w:rsidRDefault="003A0F9A" w:rsidP="003A0F9A">
      <w:pPr>
        <w:tabs>
          <w:tab w:val="left" w:pos="1204"/>
        </w:tabs>
        <w:ind w:right="3"/>
        <w:jc w:val="both"/>
        <w:rPr>
          <w:sz w:val="28"/>
          <w:lang w:val="ru-RU"/>
        </w:rPr>
      </w:pPr>
    </w:p>
    <w:p w14:paraId="0CC6B551" w14:textId="77777777" w:rsidR="003A0F9A" w:rsidRDefault="003A0F9A" w:rsidP="003A0F9A">
      <w:pPr>
        <w:tabs>
          <w:tab w:val="left" w:pos="1204"/>
        </w:tabs>
        <w:ind w:right="3"/>
        <w:jc w:val="both"/>
        <w:rPr>
          <w:sz w:val="28"/>
          <w:lang w:val="ru-RU"/>
        </w:rPr>
      </w:pPr>
    </w:p>
    <w:p w14:paraId="69259005" w14:textId="77777777" w:rsidR="003A0F9A" w:rsidRDefault="003A0F9A" w:rsidP="003A0F9A">
      <w:pPr>
        <w:tabs>
          <w:tab w:val="left" w:pos="1204"/>
        </w:tabs>
        <w:ind w:right="3"/>
        <w:jc w:val="both"/>
        <w:rPr>
          <w:sz w:val="28"/>
          <w:lang w:val="ru-RU"/>
        </w:rPr>
      </w:pPr>
    </w:p>
    <w:p w14:paraId="307A8299" w14:textId="77777777" w:rsidR="003A0F9A" w:rsidRDefault="003A0F9A" w:rsidP="003A0F9A">
      <w:pPr>
        <w:tabs>
          <w:tab w:val="left" w:pos="1204"/>
        </w:tabs>
        <w:ind w:right="3"/>
        <w:jc w:val="both"/>
        <w:rPr>
          <w:sz w:val="28"/>
          <w:lang w:val="ru-RU"/>
        </w:rPr>
      </w:pPr>
    </w:p>
    <w:p w14:paraId="43DF3FCA" w14:textId="77777777" w:rsidR="003A0F9A" w:rsidRDefault="003A0F9A" w:rsidP="003A0F9A">
      <w:pPr>
        <w:tabs>
          <w:tab w:val="left" w:pos="1204"/>
        </w:tabs>
        <w:ind w:right="3"/>
        <w:jc w:val="both"/>
        <w:rPr>
          <w:sz w:val="28"/>
          <w:lang w:val="ru-RU"/>
        </w:rPr>
      </w:pPr>
    </w:p>
    <w:p w14:paraId="1E0702AE" w14:textId="77777777" w:rsidR="00D33755" w:rsidRDefault="00D33755" w:rsidP="003A0F9A">
      <w:pPr>
        <w:tabs>
          <w:tab w:val="left" w:pos="1204"/>
        </w:tabs>
        <w:ind w:right="3"/>
        <w:jc w:val="both"/>
        <w:rPr>
          <w:sz w:val="28"/>
          <w:lang w:val="ru-RU"/>
        </w:rPr>
      </w:pPr>
    </w:p>
    <w:p w14:paraId="7DE88D95" w14:textId="77777777" w:rsidR="003A0F9A" w:rsidRPr="003A0F9A" w:rsidRDefault="003A0F9A" w:rsidP="003A0F9A">
      <w:pPr>
        <w:tabs>
          <w:tab w:val="left" w:pos="1204"/>
        </w:tabs>
        <w:ind w:right="3"/>
        <w:jc w:val="both"/>
        <w:rPr>
          <w:sz w:val="28"/>
          <w:lang w:val="ru-RU"/>
        </w:rPr>
      </w:pPr>
    </w:p>
    <w:p w14:paraId="4A9F49B7" w14:textId="1B25FF75" w:rsidR="006859C6" w:rsidRDefault="006859C6" w:rsidP="00012DF0">
      <w:pPr>
        <w:pStyle w:val="1"/>
        <w:tabs>
          <w:tab w:val="left" w:pos="993"/>
          <w:tab w:val="left" w:pos="1166"/>
        </w:tabs>
        <w:spacing w:before="0"/>
        <w:ind w:left="0" w:right="3" w:firstLine="709"/>
        <w:jc w:val="both"/>
      </w:pPr>
      <w:r>
        <w:lastRenderedPageBreak/>
        <w:t>3.</w:t>
      </w:r>
      <w:r w:rsidR="006C4B90">
        <w:t xml:space="preserve"> </w:t>
      </w:r>
      <w:r w:rsidR="00EA4434">
        <w:t xml:space="preserve">ОПЫТНО-ЭКСПЕРИМЕНТАЛЬНАЯ РАБОТА ПО РАЗВИТИЮ </w:t>
      </w:r>
    </w:p>
    <w:p w14:paraId="460D2E88" w14:textId="498C1A29" w:rsidR="005616E0" w:rsidRDefault="00EA4434" w:rsidP="00012DF0">
      <w:pPr>
        <w:pStyle w:val="1"/>
        <w:tabs>
          <w:tab w:val="left" w:pos="993"/>
          <w:tab w:val="left" w:pos="1166"/>
        </w:tabs>
        <w:spacing w:before="0"/>
        <w:ind w:left="0" w:right="3"/>
        <w:jc w:val="both"/>
      </w:pPr>
      <w:r>
        <w:t xml:space="preserve">ПРОФЕССИОНАЛЬНЫХ СПОСОБНОСТЕЙ ОБУЧАЮЩИХСЯ В ЦИФРОВОМ </w:t>
      </w:r>
      <w:r w:rsidR="003452E4">
        <w:t>ОБРАЗОВАТЕЛЬНОМ ПРОСТРАНТСТВЕ</w:t>
      </w:r>
    </w:p>
    <w:p w14:paraId="3BDC9D17" w14:textId="77777777" w:rsidR="003A0F9A" w:rsidRDefault="003A0F9A" w:rsidP="00012DF0">
      <w:pPr>
        <w:pStyle w:val="1"/>
        <w:tabs>
          <w:tab w:val="left" w:pos="993"/>
          <w:tab w:val="left" w:pos="1166"/>
        </w:tabs>
        <w:spacing w:before="0"/>
        <w:ind w:left="0" w:right="3"/>
        <w:jc w:val="both"/>
      </w:pPr>
    </w:p>
    <w:p w14:paraId="02BEE03E" w14:textId="2A2A149D" w:rsidR="005616E0" w:rsidRPr="00012DF0" w:rsidRDefault="00290FA4" w:rsidP="00012DF0">
      <w:pPr>
        <w:pStyle w:val="2"/>
        <w:ind w:left="0" w:right="3" w:firstLine="709"/>
      </w:pPr>
      <w:r>
        <w:t xml:space="preserve">3.1 </w:t>
      </w:r>
      <w:r w:rsidR="00EA4434">
        <w:t>Методики развития и диагностики профессиональных способностей обучающихся</w:t>
      </w:r>
    </w:p>
    <w:p w14:paraId="6C084261" w14:textId="4EFA0AC8" w:rsidR="005616E0" w:rsidRPr="00012DF0" w:rsidRDefault="00EA4434" w:rsidP="00C33733">
      <w:pPr>
        <w:pStyle w:val="a3"/>
        <w:tabs>
          <w:tab w:val="left" w:pos="709"/>
        </w:tabs>
        <w:ind w:left="0" w:right="3" w:firstLine="709"/>
      </w:pPr>
      <w:r>
        <w:t>Опытно-экспериментальная работа нашего исследования проводилась на базе НАО «Торайгыров Университет» посредством вовлечения обучающихся в цифровой образовательный процесс в два этапа.</w:t>
      </w:r>
      <w:r w:rsidR="00462884" w:rsidRPr="00462884">
        <w:t xml:space="preserve"> </w:t>
      </w:r>
      <w:r>
        <w:t>На первом этапе в период с 2022 по 2023 учебного года в эксперименте участвовали</w:t>
      </w:r>
      <w:r>
        <w:rPr>
          <w:spacing w:val="47"/>
          <w:w w:val="150"/>
        </w:rPr>
        <w:t xml:space="preserve">  </w:t>
      </w:r>
      <w:r>
        <w:t>260</w:t>
      </w:r>
      <w:r>
        <w:rPr>
          <w:spacing w:val="47"/>
          <w:w w:val="150"/>
        </w:rPr>
        <w:t xml:space="preserve">  </w:t>
      </w:r>
      <w:r>
        <w:t>обучающихся</w:t>
      </w:r>
      <w:r>
        <w:rPr>
          <w:spacing w:val="47"/>
          <w:w w:val="150"/>
        </w:rPr>
        <w:t xml:space="preserve">  </w:t>
      </w:r>
      <w:r>
        <w:t>1</w:t>
      </w:r>
      <w:r>
        <w:rPr>
          <w:spacing w:val="47"/>
          <w:w w:val="150"/>
        </w:rPr>
        <w:t xml:space="preserve">  </w:t>
      </w:r>
      <w:r>
        <w:t>курса</w:t>
      </w:r>
      <w:r>
        <w:rPr>
          <w:spacing w:val="51"/>
          <w:w w:val="150"/>
        </w:rPr>
        <w:t xml:space="preserve">  </w:t>
      </w:r>
      <w:r>
        <w:t>ОП</w:t>
      </w:r>
      <w:r>
        <w:rPr>
          <w:spacing w:val="48"/>
          <w:w w:val="150"/>
        </w:rPr>
        <w:t xml:space="preserve">  </w:t>
      </w:r>
      <w:r>
        <w:t>«Переводческое</w:t>
      </w:r>
      <w:r>
        <w:rPr>
          <w:spacing w:val="48"/>
          <w:w w:val="150"/>
        </w:rPr>
        <w:t xml:space="preserve">  </w:t>
      </w:r>
      <w:r>
        <w:rPr>
          <w:spacing w:val="-2"/>
        </w:rPr>
        <w:t>дело»,</w:t>
      </w:r>
      <w:r w:rsidR="00462884" w:rsidRPr="00462884">
        <w:t xml:space="preserve"> </w:t>
      </w:r>
      <w:r>
        <w:t>«Иностранная филология», «Русская филология»: из них 130 обучающихся в экспериментальной группе и 130 обучающихся в контрольной группе.</w:t>
      </w:r>
      <w:r w:rsidR="00462884" w:rsidRPr="00462884">
        <w:t xml:space="preserve"> </w:t>
      </w:r>
      <w:r>
        <w:t>На втором этапе в период с 2023 по 2024 учебного года в эксперименте участвовали 260 обучающихся ОП «Переводческое дело», «Иностранная филология», «Русская филология» первого замера, перешедшие на 2 курс обучения: из них 130 обучающихся в ЭГ и 130 обучающихся в КГ.</w:t>
      </w:r>
      <w:r w:rsidR="00C33733" w:rsidRPr="00C33733">
        <w:t xml:space="preserve"> </w:t>
      </w:r>
      <w:r>
        <w:t>Различие между экспериментальной и контрольной группами состоит в том, что обучающиеся экспериментальных групп приняли участие в формирующем эксперименте, направленного на развитие профессиональных способностей, обучение в контрольной группе проводилось в условиях традиционной подготовки без вовлечения обучающихся в цифровой образовательный процесс.</w:t>
      </w:r>
      <w:r w:rsidR="00012DF0" w:rsidRPr="00012DF0">
        <w:t xml:space="preserve"> </w:t>
      </w:r>
      <w:r>
        <w:t>Педагогический процесс развития профессиональных способностей обучающихся в условиях цифровизации образовательного пространства включает диагностирующий, формирующий, моделирующий, контрольный этапы (таблица 1</w:t>
      </w:r>
      <w:r w:rsidR="00C33733" w:rsidRPr="00C33733">
        <w:t>3</w:t>
      </w:r>
      <w:r>
        <w:t>).</w:t>
      </w:r>
    </w:p>
    <w:p w14:paraId="3278526A" w14:textId="77777777" w:rsidR="00012DF0" w:rsidRPr="00012DF0" w:rsidRDefault="00012DF0" w:rsidP="00012DF0">
      <w:pPr>
        <w:pStyle w:val="a3"/>
        <w:ind w:left="0" w:right="6" w:firstLine="709"/>
      </w:pPr>
    </w:p>
    <w:p w14:paraId="13E781F2" w14:textId="134BFCE9" w:rsidR="005616E0" w:rsidRDefault="00EA4434" w:rsidP="00012DF0">
      <w:pPr>
        <w:pStyle w:val="a3"/>
        <w:ind w:left="0" w:right="6" w:firstLine="709"/>
      </w:pPr>
      <w:r>
        <w:t>Таблица 1</w:t>
      </w:r>
      <w:r w:rsidR="00C33733" w:rsidRPr="008B0CF1">
        <w:t>3</w:t>
      </w:r>
      <w:r>
        <w:t xml:space="preserve"> – Этапы развития и диагностики профессиональных способностей обучающихся </w:t>
      </w:r>
    </w:p>
    <w:p w14:paraId="3370DA63" w14:textId="77777777" w:rsidR="005616E0" w:rsidRDefault="005616E0" w:rsidP="00012DF0">
      <w:pPr>
        <w:pStyle w:val="a3"/>
        <w:spacing w:before="5"/>
        <w:ind w:left="0" w:right="3" w:firstLine="851"/>
        <w:jc w:val="left"/>
        <w:rPr>
          <w:sz w:val="16"/>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66"/>
        <w:gridCol w:w="4038"/>
        <w:gridCol w:w="3435"/>
      </w:tblGrid>
      <w:tr w:rsidR="005616E0" w14:paraId="5CD9125E" w14:textId="77777777" w:rsidTr="009202C8">
        <w:trPr>
          <w:trHeight w:val="1108"/>
        </w:trPr>
        <w:tc>
          <w:tcPr>
            <w:tcW w:w="2166" w:type="dxa"/>
          </w:tcPr>
          <w:p w14:paraId="0B76C7A8" w14:textId="77777777" w:rsidR="005616E0" w:rsidRDefault="005616E0" w:rsidP="00012DF0">
            <w:pPr>
              <w:pStyle w:val="TableParagraph"/>
              <w:spacing w:before="133"/>
              <w:ind w:left="0" w:right="3" w:firstLine="851"/>
              <w:rPr>
                <w:sz w:val="24"/>
              </w:rPr>
            </w:pPr>
          </w:p>
          <w:p w14:paraId="66D63AA4" w14:textId="38F2003F" w:rsidR="005616E0" w:rsidRDefault="00012DF0" w:rsidP="00012DF0">
            <w:pPr>
              <w:pStyle w:val="TableParagraph"/>
              <w:ind w:right="3"/>
              <w:rPr>
                <w:sz w:val="24"/>
              </w:rPr>
            </w:pPr>
            <w:r w:rsidRPr="00F778B2">
              <w:rPr>
                <w:spacing w:val="-2"/>
                <w:sz w:val="24"/>
              </w:rPr>
              <w:t xml:space="preserve">           </w:t>
            </w:r>
            <w:r w:rsidR="00EA4434">
              <w:rPr>
                <w:spacing w:val="-2"/>
                <w:sz w:val="24"/>
              </w:rPr>
              <w:t>Этапы</w:t>
            </w:r>
          </w:p>
        </w:tc>
        <w:tc>
          <w:tcPr>
            <w:tcW w:w="4038" w:type="dxa"/>
          </w:tcPr>
          <w:p w14:paraId="439491C6" w14:textId="77777777" w:rsidR="005616E0" w:rsidRDefault="00EA4434" w:rsidP="00012DF0">
            <w:pPr>
              <w:pStyle w:val="TableParagraph"/>
              <w:spacing w:before="131"/>
              <w:ind w:left="240" w:right="3"/>
              <w:jc w:val="center"/>
              <w:rPr>
                <w:sz w:val="24"/>
              </w:rPr>
            </w:pPr>
            <w:r>
              <w:rPr>
                <w:sz w:val="24"/>
              </w:rPr>
              <w:t>Основные</w:t>
            </w:r>
            <w:r>
              <w:rPr>
                <w:spacing w:val="-15"/>
                <w:sz w:val="24"/>
              </w:rPr>
              <w:t xml:space="preserve"> </w:t>
            </w:r>
            <w:r>
              <w:rPr>
                <w:sz w:val="24"/>
              </w:rPr>
              <w:t>цели</w:t>
            </w:r>
            <w:r>
              <w:rPr>
                <w:spacing w:val="-9"/>
                <w:sz w:val="24"/>
              </w:rPr>
              <w:t xml:space="preserve"> </w:t>
            </w:r>
            <w:r>
              <w:rPr>
                <w:sz w:val="24"/>
              </w:rPr>
              <w:t>и</w:t>
            </w:r>
            <w:r>
              <w:rPr>
                <w:spacing w:val="-13"/>
                <w:sz w:val="24"/>
              </w:rPr>
              <w:t xml:space="preserve"> </w:t>
            </w:r>
            <w:r>
              <w:rPr>
                <w:sz w:val="24"/>
              </w:rPr>
              <w:t xml:space="preserve">содержание </w:t>
            </w:r>
            <w:r>
              <w:rPr>
                <w:spacing w:val="-2"/>
                <w:sz w:val="24"/>
              </w:rPr>
              <w:t>учебно-профессиональной деятельности</w:t>
            </w:r>
          </w:p>
        </w:tc>
        <w:tc>
          <w:tcPr>
            <w:tcW w:w="3435" w:type="dxa"/>
          </w:tcPr>
          <w:p w14:paraId="35A93DDC" w14:textId="77777777" w:rsidR="005616E0" w:rsidRDefault="005616E0" w:rsidP="00012DF0">
            <w:pPr>
              <w:pStyle w:val="TableParagraph"/>
              <w:spacing w:before="133"/>
              <w:ind w:left="0" w:right="3" w:firstLine="851"/>
              <w:rPr>
                <w:sz w:val="24"/>
              </w:rPr>
            </w:pPr>
          </w:p>
          <w:p w14:paraId="38B6EE19" w14:textId="77777777" w:rsidR="005616E0" w:rsidRDefault="00EA4434" w:rsidP="00012DF0">
            <w:pPr>
              <w:pStyle w:val="TableParagraph"/>
              <w:ind w:left="0" w:right="3" w:firstLine="851"/>
              <w:rPr>
                <w:sz w:val="24"/>
              </w:rPr>
            </w:pPr>
            <w:r>
              <w:rPr>
                <w:sz w:val="24"/>
              </w:rPr>
              <w:t>Формы и</w:t>
            </w:r>
            <w:r>
              <w:rPr>
                <w:spacing w:val="-1"/>
                <w:sz w:val="24"/>
              </w:rPr>
              <w:t xml:space="preserve"> </w:t>
            </w:r>
            <w:r>
              <w:rPr>
                <w:spacing w:val="-2"/>
                <w:sz w:val="24"/>
              </w:rPr>
              <w:t>методы</w:t>
            </w:r>
          </w:p>
        </w:tc>
      </w:tr>
      <w:tr w:rsidR="00C33733" w14:paraId="0598540E" w14:textId="77777777" w:rsidTr="00C33733">
        <w:trPr>
          <w:trHeight w:val="126"/>
        </w:trPr>
        <w:tc>
          <w:tcPr>
            <w:tcW w:w="2166" w:type="dxa"/>
          </w:tcPr>
          <w:p w14:paraId="51669D99" w14:textId="33A175E4" w:rsidR="00C33733" w:rsidRPr="00C33733" w:rsidRDefault="00C33733" w:rsidP="00C33733">
            <w:pPr>
              <w:pStyle w:val="TableParagraph"/>
              <w:spacing w:before="133"/>
              <w:ind w:left="0" w:right="3"/>
              <w:jc w:val="center"/>
              <w:rPr>
                <w:sz w:val="24"/>
                <w:lang w:val="en-US"/>
              </w:rPr>
            </w:pPr>
            <w:r>
              <w:rPr>
                <w:sz w:val="24"/>
                <w:lang w:val="en-US"/>
              </w:rPr>
              <w:t>1</w:t>
            </w:r>
          </w:p>
        </w:tc>
        <w:tc>
          <w:tcPr>
            <w:tcW w:w="4038" w:type="dxa"/>
          </w:tcPr>
          <w:p w14:paraId="68B8D703" w14:textId="54346FA3" w:rsidR="00C33733" w:rsidRPr="00C33733" w:rsidRDefault="00C33733" w:rsidP="00012DF0">
            <w:pPr>
              <w:pStyle w:val="TableParagraph"/>
              <w:spacing w:before="131"/>
              <w:ind w:left="240" w:right="3"/>
              <w:jc w:val="center"/>
              <w:rPr>
                <w:sz w:val="24"/>
                <w:lang w:val="en-US"/>
              </w:rPr>
            </w:pPr>
            <w:r>
              <w:rPr>
                <w:sz w:val="24"/>
                <w:lang w:val="en-US"/>
              </w:rPr>
              <w:t>2</w:t>
            </w:r>
          </w:p>
        </w:tc>
        <w:tc>
          <w:tcPr>
            <w:tcW w:w="3435" w:type="dxa"/>
          </w:tcPr>
          <w:p w14:paraId="161D8587" w14:textId="7AABA8D0" w:rsidR="00C33733" w:rsidRPr="00C33733" w:rsidRDefault="00C33733" w:rsidP="00012DF0">
            <w:pPr>
              <w:pStyle w:val="TableParagraph"/>
              <w:spacing w:before="133"/>
              <w:ind w:left="0" w:right="3" w:firstLine="851"/>
              <w:rPr>
                <w:sz w:val="24"/>
                <w:lang w:val="en-US"/>
              </w:rPr>
            </w:pPr>
            <w:r>
              <w:rPr>
                <w:sz w:val="24"/>
                <w:lang w:val="en-US"/>
              </w:rPr>
              <w:t>3</w:t>
            </w:r>
          </w:p>
        </w:tc>
      </w:tr>
      <w:tr w:rsidR="005616E0" w14:paraId="0DEEDC0F" w14:textId="77777777" w:rsidTr="009202C8">
        <w:trPr>
          <w:trHeight w:val="2208"/>
        </w:trPr>
        <w:tc>
          <w:tcPr>
            <w:tcW w:w="2166" w:type="dxa"/>
          </w:tcPr>
          <w:p w14:paraId="4C0C1B2F" w14:textId="77777777" w:rsidR="005616E0" w:rsidRDefault="00EA4434" w:rsidP="00012DF0">
            <w:pPr>
              <w:pStyle w:val="TableParagraph"/>
              <w:spacing w:line="268" w:lineRule="exact"/>
              <w:ind w:left="0" w:right="3" w:firstLine="142"/>
              <w:rPr>
                <w:sz w:val="24"/>
              </w:rPr>
            </w:pPr>
            <w:r>
              <w:rPr>
                <w:spacing w:val="-2"/>
                <w:sz w:val="24"/>
              </w:rPr>
              <w:t>Диагностирующий</w:t>
            </w:r>
          </w:p>
        </w:tc>
        <w:tc>
          <w:tcPr>
            <w:tcW w:w="4038" w:type="dxa"/>
          </w:tcPr>
          <w:p w14:paraId="077BC467" w14:textId="3767C975" w:rsidR="005616E0" w:rsidRPr="00012DF0" w:rsidRDefault="00EA4434" w:rsidP="00012DF0">
            <w:pPr>
              <w:pStyle w:val="TableParagraph"/>
              <w:tabs>
                <w:tab w:val="left" w:pos="1961"/>
              </w:tabs>
              <w:ind w:left="98" w:right="3"/>
              <w:rPr>
                <w:sz w:val="24"/>
              </w:rPr>
            </w:pPr>
            <w:r>
              <w:rPr>
                <w:sz w:val="24"/>
              </w:rPr>
              <w:t>Первичная психолог</w:t>
            </w:r>
            <w:r w:rsidR="00012DF0">
              <w:rPr>
                <w:sz w:val="24"/>
              </w:rPr>
              <w:t>о-</w:t>
            </w:r>
            <w:r>
              <w:rPr>
                <w:sz w:val="24"/>
              </w:rPr>
              <w:t>педагогическая диагностика уровней сформи</w:t>
            </w:r>
            <w:r>
              <w:rPr>
                <w:spacing w:val="-2"/>
                <w:sz w:val="24"/>
              </w:rPr>
              <w:t>рованности</w:t>
            </w:r>
            <w:r w:rsidR="00AA0289">
              <w:rPr>
                <w:sz w:val="24"/>
              </w:rPr>
              <w:t xml:space="preserve"> </w:t>
            </w:r>
            <w:r>
              <w:rPr>
                <w:spacing w:val="-2"/>
                <w:sz w:val="24"/>
              </w:rPr>
              <w:t xml:space="preserve">профессиональных </w:t>
            </w:r>
            <w:r>
              <w:rPr>
                <w:sz w:val="24"/>
              </w:rPr>
              <w:t>способностей</w:t>
            </w:r>
            <w:r>
              <w:rPr>
                <w:spacing w:val="68"/>
                <w:w w:val="150"/>
                <w:sz w:val="24"/>
              </w:rPr>
              <w:t xml:space="preserve"> </w:t>
            </w:r>
            <w:r>
              <w:rPr>
                <w:sz w:val="24"/>
              </w:rPr>
              <w:t>обучающихся</w:t>
            </w:r>
            <w:r>
              <w:rPr>
                <w:spacing w:val="73"/>
                <w:w w:val="150"/>
                <w:sz w:val="24"/>
              </w:rPr>
              <w:t xml:space="preserve"> </w:t>
            </w:r>
            <w:r>
              <w:rPr>
                <w:spacing w:val="-5"/>
                <w:sz w:val="24"/>
              </w:rPr>
              <w:t>ОП</w:t>
            </w:r>
          </w:p>
          <w:p w14:paraId="073FC777" w14:textId="77777777" w:rsidR="00012DF0" w:rsidRPr="00F778B2" w:rsidRDefault="00EA4434" w:rsidP="00012DF0">
            <w:pPr>
              <w:pStyle w:val="TableParagraph"/>
              <w:ind w:right="3"/>
              <w:rPr>
                <w:sz w:val="24"/>
              </w:rPr>
            </w:pPr>
            <w:r>
              <w:rPr>
                <w:sz w:val="24"/>
              </w:rPr>
              <w:t xml:space="preserve">«Переводческое дело», </w:t>
            </w:r>
          </w:p>
          <w:p w14:paraId="5D509CD8" w14:textId="34D3CA57" w:rsidR="00012DF0" w:rsidRPr="00012DF0" w:rsidRDefault="00EA4434" w:rsidP="00012DF0">
            <w:pPr>
              <w:pStyle w:val="TableParagraph"/>
              <w:ind w:right="3"/>
              <w:rPr>
                <w:sz w:val="24"/>
              </w:rPr>
            </w:pPr>
            <w:r>
              <w:rPr>
                <w:sz w:val="24"/>
              </w:rPr>
              <w:t xml:space="preserve">«Иностранная филология», </w:t>
            </w:r>
          </w:p>
          <w:p w14:paraId="7FA8B0A6" w14:textId="77777777" w:rsidR="00012DF0" w:rsidRDefault="00012DF0" w:rsidP="00012DF0">
            <w:pPr>
              <w:pStyle w:val="TableParagraph"/>
              <w:ind w:left="0" w:right="3"/>
              <w:rPr>
                <w:spacing w:val="51"/>
                <w:sz w:val="24"/>
              </w:rPr>
            </w:pPr>
            <w:r>
              <w:rPr>
                <w:sz w:val="24"/>
              </w:rPr>
              <w:t xml:space="preserve"> </w:t>
            </w:r>
            <w:r w:rsidR="00EA4434">
              <w:rPr>
                <w:sz w:val="24"/>
              </w:rPr>
              <w:t>«Русская филология»:</w:t>
            </w:r>
            <w:r w:rsidR="00EA4434">
              <w:rPr>
                <w:spacing w:val="51"/>
                <w:sz w:val="24"/>
              </w:rPr>
              <w:t xml:space="preserve"> </w:t>
            </w:r>
            <w:r w:rsidR="00EA4434">
              <w:rPr>
                <w:sz w:val="24"/>
              </w:rPr>
              <w:t>на</w:t>
            </w:r>
            <w:r w:rsidR="00EA4434">
              <w:rPr>
                <w:spacing w:val="51"/>
                <w:sz w:val="24"/>
              </w:rPr>
              <w:t xml:space="preserve"> </w:t>
            </w:r>
            <w:r w:rsidR="00EA4434">
              <w:rPr>
                <w:sz w:val="24"/>
              </w:rPr>
              <w:t>этапе</w:t>
            </w:r>
            <w:r w:rsidR="00EA4434">
              <w:rPr>
                <w:spacing w:val="51"/>
                <w:sz w:val="24"/>
              </w:rPr>
              <w:t xml:space="preserve"> </w:t>
            </w:r>
            <w:r>
              <w:rPr>
                <w:spacing w:val="51"/>
                <w:sz w:val="24"/>
              </w:rPr>
              <w:t xml:space="preserve">  </w:t>
            </w:r>
          </w:p>
          <w:p w14:paraId="1BE1918C" w14:textId="058DCF9D" w:rsidR="005616E0" w:rsidRDefault="00012DF0" w:rsidP="00012DF0">
            <w:pPr>
              <w:pStyle w:val="TableParagraph"/>
              <w:ind w:left="0" w:right="3"/>
              <w:rPr>
                <w:sz w:val="24"/>
              </w:rPr>
            </w:pPr>
            <w:r>
              <w:rPr>
                <w:spacing w:val="51"/>
                <w:sz w:val="24"/>
              </w:rPr>
              <w:t xml:space="preserve"> </w:t>
            </w:r>
            <w:r w:rsidR="00EA4434">
              <w:rPr>
                <w:spacing w:val="-2"/>
                <w:sz w:val="24"/>
              </w:rPr>
              <w:t>констатирующего</w:t>
            </w:r>
            <w:r w:rsidRPr="00012DF0">
              <w:rPr>
                <w:sz w:val="24"/>
              </w:rPr>
              <w:t xml:space="preserve"> </w:t>
            </w:r>
            <w:r w:rsidR="00EA4434">
              <w:rPr>
                <w:spacing w:val="-2"/>
                <w:sz w:val="24"/>
              </w:rPr>
              <w:t>эксперимента</w:t>
            </w:r>
          </w:p>
        </w:tc>
        <w:tc>
          <w:tcPr>
            <w:tcW w:w="3435" w:type="dxa"/>
          </w:tcPr>
          <w:p w14:paraId="6D020E9A" w14:textId="77777777" w:rsidR="00012DF0" w:rsidRDefault="00EA4434" w:rsidP="00012DF0">
            <w:pPr>
              <w:pStyle w:val="TableParagraph"/>
              <w:ind w:left="0" w:right="3" w:firstLine="178"/>
              <w:jc w:val="both"/>
              <w:rPr>
                <w:spacing w:val="40"/>
                <w:sz w:val="24"/>
              </w:rPr>
            </w:pPr>
            <w:r>
              <w:rPr>
                <w:sz w:val="24"/>
              </w:rPr>
              <w:t>Метод</w:t>
            </w:r>
            <w:r w:rsidR="00012DF0">
              <w:rPr>
                <w:sz w:val="24"/>
              </w:rPr>
              <w:t xml:space="preserve"> </w:t>
            </w:r>
            <w:r>
              <w:rPr>
                <w:sz w:val="24"/>
              </w:rPr>
              <w:t>включенного</w:t>
            </w:r>
            <w:r>
              <w:rPr>
                <w:spacing w:val="40"/>
                <w:sz w:val="24"/>
              </w:rPr>
              <w:t xml:space="preserve"> </w:t>
            </w:r>
          </w:p>
          <w:p w14:paraId="0E6EAA5D" w14:textId="77777777" w:rsidR="00012DF0" w:rsidRDefault="00EA4434" w:rsidP="00012DF0">
            <w:pPr>
              <w:pStyle w:val="TableParagraph"/>
              <w:ind w:left="0" w:right="3" w:firstLine="178"/>
              <w:jc w:val="both"/>
              <w:rPr>
                <w:sz w:val="24"/>
              </w:rPr>
            </w:pPr>
            <w:r>
              <w:rPr>
                <w:sz w:val="24"/>
              </w:rPr>
              <w:t xml:space="preserve">наблюдения, метод </w:t>
            </w:r>
          </w:p>
          <w:p w14:paraId="48F0AF44" w14:textId="77777777" w:rsidR="00012DF0" w:rsidRDefault="00EA4434" w:rsidP="00012DF0">
            <w:pPr>
              <w:pStyle w:val="TableParagraph"/>
              <w:ind w:left="0" w:right="3" w:firstLine="178"/>
              <w:jc w:val="both"/>
              <w:rPr>
                <w:sz w:val="24"/>
              </w:rPr>
            </w:pPr>
            <w:r>
              <w:rPr>
                <w:sz w:val="24"/>
              </w:rPr>
              <w:t xml:space="preserve">когнитивного моделирования, </w:t>
            </w:r>
          </w:p>
          <w:p w14:paraId="66C69C8B" w14:textId="77777777" w:rsidR="00012DF0" w:rsidRDefault="00EA4434" w:rsidP="00012DF0">
            <w:pPr>
              <w:pStyle w:val="TableParagraph"/>
              <w:ind w:left="0" w:right="3" w:firstLine="178"/>
              <w:jc w:val="both"/>
              <w:rPr>
                <w:sz w:val="24"/>
              </w:rPr>
            </w:pPr>
            <w:r>
              <w:rPr>
                <w:sz w:val="24"/>
              </w:rPr>
              <w:t xml:space="preserve">метод решения </w:t>
            </w:r>
          </w:p>
          <w:p w14:paraId="30430484" w14:textId="77777777" w:rsidR="00012DF0" w:rsidRDefault="00EA4434" w:rsidP="00012DF0">
            <w:pPr>
              <w:pStyle w:val="TableParagraph"/>
              <w:ind w:left="0" w:right="3" w:firstLine="178"/>
              <w:jc w:val="both"/>
              <w:rPr>
                <w:sz w:val="24"/>
              </w:rPr>
            </w:pPr>
            <w:r>
              <w:rPr>
                <w:sz w:val="24"/>
              </w:rPr>
              <w:t xml:space="preserve">познавательных задач, метод </w:t>
            </w:r>
          </w:p>
          <w:p w14:paraId="251F8538" w14:textId="77777777" w:rsidR="00012DF0" w:rsidRDefault="00EA4434" w:rsidP="00012DF0">
            <w:pPr>
              <w:pStyle w:val="TableParagraph"/>
              <w:ind w:left="0" w:right="3" w:firstLine="178"/>
              <w:jc w:val="both"/>
              <w:rPr>
                <w:sz w:val="24"/>
              </w:rPr>
            </w:pPr>
            <w:r>
              <w:rPr>
                <w:sz w:val="24"/>
              </w:rPr>
              <w:t xml:space="preserve">решения креативных задач, </w:t>
            </w:r>
          </w:p>
          <w:p w14:paraId="3A6C43BC" w14:textId="77777777" w:rsidR="00012DF0" w:rsidRDefault="00EA4434" w:rsidP="00012DF0">
            <w:pPr>
              <w:pStyle w:val="TableParagraph"/>
              <w:ind w:left="0" w:right="3" w:firstLine="178"/>
              <w:jc w:val="both"/>
              <w:rPr>
                <w:spacing w:val="69"/>
                <w:sz w:val="24"/>
              </w:rPr>
            </w:pPr>
            <w:r>
              <w:rPr>
                <w:sz w:val="24"/>
              </w:rPr>
              <w:t>анкетирование и тестирование</w:t>
            </w:r>
            <w:r>
              <w:rPr>
                <w:spacing w:val="69"/>
                <w:sz w:val="24"/>
              </w:rPr>
              <w:t xml:space="preserve"> </w:t>
            </w:r>
          </w:p>
          <w:p w14:paraId="5A51CE01" w14:textId="77777777" w:rsidR="00012DF0" w:rsidRDefault="00EA4434" w:rsidP="00012DF0">
            <w:pPr>
              <w:pStyle w:val="TableParagraph"/>
              <w:ind w:left="0" w:right="3" w:firstLine="178"/>
              <w:jc w:val="both"/>
              <w:rPr>
                <w:spacing w:val="2"/>
                <w:sz w:val="24"/>
              </w:rPr>
            </w:pPr>
            <w:r>
              <w:rPr>
                <w:sz w:val="24"/>
              </w:rPr>
              <w:t>на</w:t>
            </w:r>
            <w:r>
              <w:rPr>
                <w:spacing w:val="64"/>
                <w:sz w:val="24"/>
              </w:rPr>
              <w:t xml:space="preserve"> </w:t>
            </w:r>
            <w:r>
              <w:rPr>
                <w:sz w:val="24"/>
              </w:rPr>
              <w:t>основе</w:t>
            </w:r>
            <w:r>
              <w:rPr>
                <w:spacing w:val="70"/>
                <w:sz w:val="24"/>
              </w:rPr>
              <w:t xml:space="preserve"> </w:t>
            </w:r>
            <w:r>
              <w:rPr>
                <w:spacing w:val="-2"/>
                <w:sz w:val="24"/>
              </w:rPr>
              <w:t>диагности</w:t>
            </w:r>
            <w:r>
              <w:rPr>
                <w:sz w:val="24"/>
              </w:rPr>
              <w:t>ческого</w:t>
            </w:r>
            <w:r>
              <w:rPr>
                <w:spacing w:val="2"/>
                <w:sz w:val="24"/>
              </w:rPr>
              <w:t xml:space="preserve"> </w:t>
            </w:r>
          </w:p>
          <w:p w14:paraId="162E6BEB" w14:textId="666F63BA" w:rsidR="005616E0" w:rsidRDefault="00EA4434" w:rsidP="00012DF0">
            <w:pPr>
              <w:pStyle w:val="TableParagraph"/>
              <w:ind w:left="0" w:right="3" w:firstLine="178"/>
              <w:jc w:val="both"/>
              <w:rPr>
                <w:sz w:val="24"/>
              </w:rPr>
            </w:pPr>
            <w:r>
              <w:rPr>
                <w:spacing w:val="-2"/>
                <w:sz w:val="24"/>
              </w:rPr>
              <w:t>инструментария</w:t>
            </w:r>
          </w:p>
        </w:tc>
      </w:tr>
      <w:tr w:rsidR="00462884" w14:paraId="2975BB9B" w14:textId="77777777" w:rsidTr="00462884">
        <w:trPr>
          <w:trHeight w:val="1278"/>
        </w:trPr>
        <w:tc>
          <w:tcPr>
            <w:tcW w:w="2166" w:type="dxa"/>
          </w:tcPr>
          <w:p w14:paraId="054AF265" w14:textId="45E982F8" w:rsidR="00462884" w:rsidRDefault="00462884" w:rsidP="00012DF0">
            <w:pPr>
              <w:pStyle w:val="TableParagraph"/>
              <w:spacing w:line="268" w:lineRule="exact"/>
              <w:ind w:left="0" w:right="3" w:firstLine="142"/>
              <w:rPr>
                <w:spacing w:val="-2"/>
                <w:sz w:val="24"/>
              </w:rPr>
            </w:pPr>
            <w:r>
              <w:rPr>
                <w:spacing w:val="-2"/>
                <w:sz w:val="24"/>
              </w:rPr>
              <w:t>Формирующий</w:t>
            </w:r>
          </w:p>
        </w:tc>
        <w:tc>
          <w:tcPr>
            <w:tcW w:w="4038" w:type="dxa"/>
          </w:tcPr>
          <w:p w14:paraId="1DDFCD3C" w14:textId="77777777" w:rsidR="00462884" w:rsidRDefault="00462884" w:rsidP="00462884">
            <w:pPr>
              <w:pStyle w:val="TableParagraph"/>
              <w:tabs>
                <w:tab w:val="left" w:pos="1548"/>
                <w:tab w:val="left" w:pos="3155"/>
              </w:tabs>
              <w:spacing w:line="237" w:lineRule="auto"/>
              <w:ind w:left="0" w:right="3" w:firstLine="98"/>
              <w:rPr>
                <w:sz w:val="24"/>
              </w:rPr>
            </w:pPr>
            <w:r>
              <w:rPr>
                <w:sz w:val="24"/>
              </w:rPr>
              <w:t>Реализация модели</w:t>
            </w:r>
            <w:r>
              <w:rPr>
                <w:spacing w:val="19"/>
                <w:sz w:val="24"/>
              </w:rPr>
              <w:t xml:space="preserve"> </w:t>
            </w:r>
            <w:r>
              <w:rPr>
                <w:sz w:val="24"/>
              </w:rPr>
              <w:t xml:space="preserve">развития </w:t>
            </w:r>
          </w:p>
          <w:p w14:paraId="2DD136F0" w14:textId="77777777" w:rsidR="00462884" w:rsidRDefault="00462884" w:rsidP="00462884">
            <w:pPr>
              <w:pStyle w:val="TableParagraph"/>
              <w:tabs>
                <w:tab w:val="left" w:pos="1548"/>
                <w:tab w:val="left" w:pos="3155"/>
              </w:tabs>
              <w:spacing w:line="237" w:lineRule="auto"/>
              <w:ind w:left="0" w:right="3" w:firstLine="98"/>
              <w:rPr>
                <w:sz w:val="24"/>
              </w:rPr>
            </w:pPr>
            <w:r>
              <w:rPr>
                <w:sz w:val="24"/>
              </w:rPr>
              <w:t>профес</w:t>
            </w:r>
            <w:r>
              <w:rPr>
                <w:spacing w:val="-2"/>
                <w:sz w:val="24"/>
              </w:rPr>
              <w:t>сиональных</w:t>
            </w:r>
            <w:r>
              <w:rPr>
                <w:sz w:val="24"/>
              </w:rPr>
              <w:t xml:space="preserve"> </w:t>
            </w:r>
            <w:r>
              <w:rPr>
                <w:spacing w:val="-2"/>
                <w:sz w:val="24"/>
              </w:rPr>
              <w:t>способностей</w:t>
            </w:r>
            <w:r>
              <w:rPr>
                <w:sz w:val="24"/>
              </w:rPr>
              <w:t xml:space="preserve"> </w:t>
            </w:r>
          </w:p>
          <w:p w14:paraId="4E355B3F" w14:textId="77777777" w:rsidR="00462884" w:rsidRDefault="00462884" w:rsidP="00462884">
            <w:pPr>
              <w:pStyle w:val="TableParagraph"/>
              <w:tabs>
                <w:tab w:val="left" w:pos="1548"/>
                <w:tab w:val="left" w:pos="3155"/>
              </w:tabs>
              <w:spacing w:line="237" w:lineRule="auto"/>
              <w:ind w:left="0" w:right="3" w:firstLine="98"/>
              <w:rPr>
                <w:spacing w:val="-6"/>
                <w:sz w:val="24"/>
              </w:rPr>
            </w:pPr>
            <w:r>
              <w:rPr>
                <w:spacing w:val="-2"/>
                <w:sz w:val="24"/>
              </w:rPr>
              <w:t>обучаю</w:t>
            </w:r>
            <w:r>
              <w:rPr>
                <w:sz w:val="24"/>
              </w:rPr>
              <w:t>щихся</w:t>
            </w:r>
            <w:r>
              <w:rPr>
                <w:spacing w:val="-1"/>
                <w:sz w:val="24"/>
              </w:rPr>
              <w:t xml:space="preserve"> </w:t>
            </w:r>
            <w:r>
              <w:rPr>
                <w:sz w:val="24"/>
              </w:rPr>
              <w:t>в условиях</w:t>
            </w:r>
            <w:r>
              <w:rPr>
                <w:spacing w:val="-6"/>
                <w:sz w:val="24"/>
              </w:rPr>
              <w:t xml:space="preserve"> </w:t>
            </w:r>
          </w:p>
          <w:p w14:paraId="2741BED2" w14:textId="6FFA535B" w:rsidR="00462884" w:rsidRDefault="00462884" w:rsidP="00462884">
            <w:pPr>
              <w:pStyle w:val="TableParagraph"/>
              <w:tabs>
                <w:tab w:val="left" w:pos="1961"/>
              </w:tabs>
              <w:ind w:left="98" w:right="3"/>
              <w:rPr>
                <w:sz w:val="24"/>
              </w:rPr>
            </w:pPr>
            <w:r>
              <w:rPr>
                <w:spacing w:val="-2"/>
                <w:sz w:val="24"/>
              </w:rPr>
              <w:t>цифровизации</w:t>
            </w:r>
          </w:p>
        </w:tc>
        <w:tc>
          <w:tcPr>
            <w:tcW w:w="3435" w:type="dxa"/>
          </w:tcPr>
          <w:p w14:paraId="7155FD93" w14:textId="77777777" w:rsidR="00462884" w:rsidRDefault="00462884" w:rsidP="00462884">
            <w:pPr>
              <w:pStyle w:val="TableParagraph"/>
              <w:spacing w:line="237" w:lineRule="auto"/>
              <w:ind w:left="0" w:right="3" w:firstLine="36"/>
              <w:rPr>
                <w:spacing w:val="40"/>
                <w:sz w:val="24"/>
              </w:rPr>
            </w:pPr>
            <w:r>
              <w:rPr>
                <w:sz w:val="24"/>
              </w:rPr>
              <w:t>Внедрение</w:t>
            </w:r>
            <w:r>
              <w:rPr>
                <w:spacing w:val="40"/>
                <w:sz w:val="24"/>
              </w:rPr>
              <w:t xml:space="preserve"> </w:t>
            </w:r>
            <w:r>
              <w:rPr>
                <w:sz w:val="24"/>
              </w:rPr>
              <w:t>МООК</w:t>
            </w:r>
            <w:r>
              <w:rPr>
                <w:spacing w:val="40"/>
                <w:sz w:val="24"/>
              </w:rPr>
              <w:t xml:space="preserve"> </w:t>
            </w:r>
            <w:r>
              <w:rPr>
                <w:sz w:val="24"/>
              </w:rPr>
              <w:t>по</w:t>
            </w:r>
            <w:r>
              <w:rPr>
                <w:spacing w:val="40"/>
                <w:sz w:val="24"/>
              </w:rPr>
              <w:t xml:space="preserve">  </w:t>
            </w:r>
          </w:p>
          <w:p w14:paraId="0AEDD5EF" w14:textId="77777777" w:rsidR="00462884" w:rsidRDefault="00462884" w:rsidP="00462884">
            <w:pPr>
              <w:pStyle w:val="TableParagraph"/>
              <w:spacing w:line="237" w:lineRule="auto"/>
              <w:ind w:left="0" w:right="3" w:firstLine="36"/>
              <w:rPr>
                <w:spacing w:val="25"/>
                <w:sz w:val="24"/>
              </w:rPr>
            </w:pPr>
            <w:r>
              <w:rPr>
                <w:sz w:val="24"/>
              </w:rPr>
              <w:t xml:space="preserve"> дисциплине</w:t>
            </w:r>
            <w:r>
              <w:rPr>
                <w:spacing w:val="23"/>
                <w:sz w:val="24"/>
              </w:rPr>
              <w:t xml:space="preserve"> </w:t>
            </w:r>
            <w:r>
              <w:rPr>
                <w:sz w:val="24"/>
              </w:rPr>
              <w:t>«Психология»,</w:t>
            </w:r>
            <w:r>
              <w:rPr>
                <w:spacing w:val="25"/>
                <w:sz w:val="24"/>
              </w:rPr>
              <w:t xml:space="preserve"> </w:t>
            </w:r>
          </w:p>
          <w:p w14:paraId="6134EA18" w14:textId="77777777" w:rsidR="00462884" w:rsidRDefault="00462884" w:rsidP="00462884">
            <w:pPr>
              <w:pStyle w:val="TableParagraph"/>
              <w:spacing w:line="237" w:lineRule="auto"/>
              <w:ind w:left="0" w:right="3" w:firstLine="36"/>
              <w:rPr>
                <w:spacing w:val="-3"/>
                <w:sz w:val="24"/>
              </w:rPr>
            </w:pPr>
            <w:r>
              <w:rPr>
                <w:spacing w:val="-2"/>
                <w:sz w:val="24"/>
              </w:rPr>
              <w:t xml:space="preserve"> электрон</w:t>
            </w:r>
            <w:r>
              <w:rPr>
                <w:sz w:val="24"/>
              </w:rPr>
              <w:t>ного учебника</w:t>
            </w:r>
            <w:r>
              <w:rPr>
                <w:spacing w:val="-4"/>
                <w:sz w:val="24"/>
              </w:rPr>
              <w:t xml:space="preserve"> </w:t>
            </w:r>
            <w:r>
              <w:rPr>
                <w:sz w:val="24"/>
              </w:rPr>
              <w:t>по</w:t>
            </w:r>
            <w:r>
              <w:rPr>
                <w:spacing w:val="-3"/>
                <w:sz w:val="24"/>
              </w:rPr>
              <w:t xml:space="preserve"> </w:t>
            </w:r>
          </w:p>
          <w:p w14:paraId="204245A0" w14:textId="4605845E" w:rsidR="00462884" w:rsidRDefault="00462884" w:rsidP="00462884">
            <w:pPr>
              <w:pStyle w:val="TableParagraph"/>
              <w:ind w:left="0" w:right="3" w:firstLine="178"/>
              <w:jc w:val="both"/>
              <w:rPr>
                <w:sz w:val="24"/>
              </w:rPr>
            </w:pPr>
            <w:r>
              <w:rPr>
                <w:spacing w:val="-3"/>
                <w:sz w:val="24"/>
              </w:rPr>
              <w:t xml:space="preserve"> </w:t>
            </w:r>
            <w:r>
              <w:rPr>
                <w:spacing w:val="-2"/>
                <w:sz w:val="24"/>
              </w:rPr>
              <w:t>дисциплине</w:t>
            </w:r>
          </w:p>
        </w:tc>
      </w:tr>
    </w:tbl>
    <w:p w14:paraId="1C31D786" w14:textId="77777777" w:rsidR="005616E0" w:rsidRDefault="005616E0">
      <w:pPr>
        <w:pStyle w:val="TableParagraph"/>
        <w:spacing w:line="262" w:lineRule="exact"/>
        <w:rPr>
          <w:sz w:val="24"/>
        </w:rPr>
        <w:sectPr w:rsidR="005616E0" w:rsidSect="00012DF0">
          <w:pgSz w:w="11910" w:h="16840"/>
          <w:pgMar w:top="1134" w:right="567" w:bottom="1134" w:left="1701" w:header="0" w:footer="777" w:gutter="0"/>
          <w:cols w:space="720"/>
        </w:sectPr>
      </w:pPr>
    </w:p>
    <w:p w14:paraId="2D45D329" w14:textId="2EE4B8D4" w:rsidR="005616E0" w:rsidRPr="00F8277B" w:rsidRDefault="00EA4434" w:rsidP="008B0CF1">
      <w:pPr>
        <w:pStyle w:val="a3"/>
        <w:spacing w:before="67"/>
        <w:ind w:left="155" w:firstLine="0"/>
        <w:jc w:val="left"/>
        <w:rPr>
          <w:lang w:val="en-US"/>
        </w:rPr>
      </w:pPr>
      <w:r>
        <w:lastRenderedPageBreak/>
        <w:t>Продолжение</w:t>
      </w:r>
      <w:r>
        <w:rPr>
          <w:spacing w:val="-10"/>
        </w:rPr>
        <w:t xml:space="preserve"> </w:t>
      </w:r>
      <w:r>
        <w:t>таблицы</w:t>
      </w:r>
      <w:r>
        <w:rPr>
          <w:spacing w:val="-12"/>
        </w:rPr>
        <w:t xml:space="preserve"> </w:t>
      </w:r>
      <w:r w:rsidR="00F8277B">
        <w:rPr>
          <w:spacing w:val="-12"/>
          <w:lang w:val="en-US"/>
        </w:rPr>
        <w:t>1</w:t>
      </w:r>
      <w:r w:rsidR="00F8277B">
        <w:rPr>
          <w:spacing w:val="-5"/>
          <w:lang w:val="en-US"/>
        </w:rPr>
        <w:t>3</w:t>
      </w: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06"/>
        <w:gridCol w:w="4038"/>
        <w:gridCol w:w="3295"/>
      </w:tblGrid>
      <w:tr w:rsidR="005616E0" w14:paraId="095B238A" w14:textId="77777777" w:rsidTr="009202C8">
        <w:trPr>
          <w:trHeight w:val="273"/>
        </w:trPr>
        <w:tc>
          <w:tcPr>
            <w:tcW w:w="2306" w:type="dxa"/>
          </w:tcPr>
          <w:p w14:paraId="6AC28C55" w14:textId="77777777" w:rsidR="005616E0" w:rsidRDefault="00EA4434" w:rsidP="009202C8">
            <w:pPr>
              <w:pStyle w:val="TableParagraph"/>
              <w:spacing w:line="253" w:lineRule="exact"/>
              <w:ind w:left="0" w:right="7"/>
              <w:jc w:val="center"/>
              <w:rPr>
                <w:sz w:val="24"/>
              </w:rPr>
            </w:pPr>
            <w:r>
              <w:rPr>
                <w:spacing w:val="-10"/>
                <w:sz w:val="24"/>
              </w:rPr>
              <w:t>1</w:t>
            </w:r>
          </w:p>
        </w:tc>
        <w:tc>
          <w:tcPr>
            <w:tcW w:w="4038" w:type="dxa"/>
          </w:tcPr>
          <w:p w14:paraId="448E7ACF" w14:textId="77777777" w:rsidR="005616E0" w:rsidRDefault="00EA4434">
            <w:pPr>
              <w:pStyle w:val="TableParagraph"/>
              <w:spacing w:line="253" w:lineRule="exact"/>
              <w:ind w:left="0"/>
              <w:jc w:val="center"/>
              <w:rPr>
                <w:sz w:val="24"/>
              </w:rPr>
            </w:pPr>
            <w:r>
              <w:rPr>
                <w:spacing w:val="-10"/>
                <w:sz w:val="24"/>
              </w:rPr>
              <w:t>2</w:t>
            </w:r>
          </w:p>
        </w:tc>
        <w:tc>
          <w:tcPr>
            <w:tcW w:w="3295" w:type="dxa"/>
          </w:tcPr>
          <w:p w14:paraId="290A408D" w14:textId="77777777" w:rsidR="005616E0" w:rsidRDefault="00EA4434">
            <w:pPr>
              <w:pStyle w:val="TableParagraph"/>
              <w:spacing w:line="253" w:lineRule="exact"/>
              <w:ind w:left="15" w:right="6"/>
              <w:jc w:val="center"/>
              <w:rPr>
                <w:sz w:val="24"/>
              </w:rPr>
            </w:pPr>
            <w:r>
              <w:rPr>
                <w:spacing w:val="-10"/>
                <w:sz w:val="24"/>
              </w:rPr>
              <w:t>3</w:t>
            </w:r>
          </w:p>
        </w:tc>
      </w:tr>
      <w:tr w:rsidR="005616E0" w14:paraId="3BEFD8AD" w14:textId="77777777" w:rsidTr="009202C8">
        <w:trPr>
          <w:trHeight w:val="3864"/>
        </w:trPr>
        <w:tc>
          <w:tcPr>
            <w:tcW w:w="2306" w:type="dxa"/>
          </w:tcPr>
          <w:p w14:paraId="086F0F19" w14:textId="77777777" w:rsidR="005616E0" w:rsidRDefault="005616E0">
            <w:pPr>
              <w:pStyle w:val="TableParagraph"/>
              <w:ind w:left="0"/>
              <w:rPr>
                <w:sz w:val="24"/>
              </w:rPr>
            </w:pPr>
          </w:p>
        </w:tc>
        <w:tc>
          <w:tcPr>
            <w:tcW w:w="4038" w:type="dxa"/>
          </w:tcPr>
          <w:p w14:paraId="27A2DAC5" w14:textId="77777777" w:rsidR="005616E0" w:rsidRDefault="00EA4434">
            <w:pPr>
              <w:pStyle w:val="TableParagraph"/>
              <w:spacing w:line="242" w:lineRule="auto"/>
              <w:ind w:left="105"/>
              <w:rPr>
                <w:sz w:val="24"/>
              </w:rPr>
            </w:pPr>
            <w:r>
              <w:rPr>
                <w:sz w:val="24"/>
              </w:rPr>
              <w:t>образовательного</w:t>
            </w:r>
            <w:r>
              <w:rPr>
                <w:spacing w:val="-7"/>
                <w:sz w:val="24"/>
              </w:rPr>
              <w:t xml:space="preserve"> </w:t>
            </w:r>
            <w:r>
              <w:rPr>
                <w:sz w:val="24"/>
              </w:rPr>
              <w:t>пространства</w:t>
            </w:r>
            <w:r>
              <w:rPr>
                <w:spacing w:val="-11"/>
                <w:sz w:val="24"/>
              </w:rPr>
              <w:t xml:space="preserve"> </w:t>
            </w:r>
            <w:r>
              <w:rPr>
                <w:sz w:val="24"/>
              </w:rPr>
              <w:t>в</w:t>
            </w:r>
            <w:r>
              <w:rPr>
                <w:spacing w:val="-9"/>
                <w:sz w:val="24"/>
              </w:rPr>
              <w:t xml:space="preserve"> </w:t>
            </w:r>
            <w:r>
              <w:rPr>
                <w:sz w:val="24"/>
              </w:rPr>
              <w:t xml:space="preserve">два </w:t>
            </w:r>
            <w:r>
              <w:rPr>
                <w:spacing w:val="-2"/>
                <w:sz w:val="24"/>
              </w:rPr>
              <w:t>этапа:</w:t>
            </w:r>
          </w:p>
          <w:p w14:paraId="2DAF833F" w14:textId="6FF9EB75" w:rsidR="005616E0" w:rsidRDefault="00416726">
            <w:pPr>
              <w:pStyle w:val="TableParagraph"/>
              <w:numPr>
                <w:ilvl w:val="0"/>
                <w:numId w:val="32"/>
              </w:numPr>
              <w:tabs>
                <w:tab w:val="left" w:pos="439"/>
              </w:tabs>
              <w:spacing w:line="242" w:lineRule="auto"/>
              <w:ind w:right="100"/>
              <w:rPr>
                <w:sz w:val="24"/>
              </w:rPr>
            </w:pPr>
            <w:r>
              <w:rPr>
                <w:sz w:val="24"/>
              </w:rPr>
              <w:t xml:space="preserve">1) </w:t>
            </w:r>
            <w:r w:rsidR="00EA4434">
              <w:rPr>
                <w:sz w:val="24"/>
              </w:rPr>
              <w:t>в</w:t>
            </w:r>
            <w:r w:rsidR="00EA4434">
              <w:rPr>
                <w:spacing w:val="40"/>
                <w:sz w:val="24"/>
              </w:rPr>
              <w:t xml:space="preserve"> </w:t>
            </w:r>
            <w:r w:rsidR="00EA4434">
              <w:rPr>
                <w:sz w:val="24"/>
              </w:rPr>
              <w:t>период</w:t>
            </w:r>
            <w:r w:rsidR="00EA4434">
              <w:rPr>
                <w:spacing w:val="40"/>
                <w:sz w:val="24"/>
              </w:rPr>
              <w:t xml:space="preserve"> </w:t>
            </w:r>
            <w:r w:rsidR="00EA4434">
              <w:rPr>
                <w:sz w:val="24"/>
              </w:rPr>
              <w:t>с</w:t>
            </w:r>
            <w:r w:rsidR="00EA4434">
              <w:rPr>
                <w:spacing w:val="40"/>
                <w:sz w:val="24"/>
              </w:rPr>
              <w:t xml:space="preserve"> </w:t>
            </w:r>
            <w:r w:rsidR="00EA4434">
              <w:rPr>
                <w:sz w:val="24"/>
              </w:rPr>
              <w:t>2022–2023</w:t>
            </w:r>
            <w:r w:rsidR="00EA4434">
              <w:rPr>
                <w:spacing w:val="40"/>
                <w:sz w:val="24"/>
              </w:rPr>
              <w:t xml:space="preserve"> </w:t>
            </w:r>
            <w:r w:rsidR="00EA4434">
              <w:rPr>
                <w:sz w:val="24"/>
              </w:rPr>
              <w:t xml:space="preserve">учебного </w:t>
            </w:r>
            <w:r w:rsidR="00EA4434">
              <w:rPr>
                <w:spacing w:val="-4"/>
                <w:sz w:val="24"/>
              </w:rPr>
              <w:t>года;</w:t>
            </w:r>
          </w:p>
          <w:p w14:paraId="414ACCE5" w14:textId="67877F20" w:rsidR="005616E0" w:rsidRDefault="00416726">
            <w:pPr>
              <w:pStyle w:val="TableParagraph"/>
              <w:numPr>
                <w:ilvl w:val="0"/>
                <w:numId w:val="32"/>
              </w:numPr>
              <w:tabs>
                <w:tab w:val="left" w:pos="439"/>
              </w:tabs>
              <w:spacing w:line="242" w:lineRule="auto"/>
              <w:ind w:right="100"/>
              <w:rPr>
                <w:sz w:val="24"/>
              </w:rPr>
            </w:pPr>
            <w:r>
              <w:rPr>
                <w:sz w:val="24"/>
              </w:rPr>
              <w:t xml:space="preserve">2) </w:t>
            </w:r>
            <w:r w:rsidR="00EA4434">
              <w:rPr>
                <w:sz w:val="24"/>
              </w:rPr>
              <w:t>в</w:t>
            </w:r>
            <w:r w:rsidR="00EA4434">
              <w:rPr>
                <w:spacing w:val="40"/>
                <w:sz w:val="24"/>
              </w:rPr>
              <w:t xml:space="preserve"> </w:t>
            </w:r>
            <w:r w:rsidR="00EA4434">
              <w:rPr>
                <w:sz w:val="24"/>
              </w:rPr>
              <w:t>период</w:t>
            </w:r>
            <w:r w:rsidR="00EA4434">
              <w:rPr>
                <w:spacing w:val="40"/>
                <w:sz w:val="24"/>
              </w:rPr>
              <w:t xml:space="preserve"> </w:t>
            </w:r>
            <w:r w:rsidR="00EA4434">
              <w:rPr>
                <w:sz w:val="24"/>
              </w:rPr>
              <w:t>с</w:t>
            </w:r>
            <w:r w:rsidR="00EA4434">
              <w:rPr>
                <w:spacing w:val="40"/>
                <w:sz w:val="24"/>
              </w:rPr>
              <w:t xml:space="preserve"> </w:t>
            </w:r>
            <w:r w:rsidR="00EA4434">
              <w:rPr>
                <w:sz w:val="24"/>
              </w:rPr>
              <w:t>2023–2024</w:t>
            </w:r>
            <w:r w:rsidR="00EA4434">
              <w:rPr>
                <w:spacing w:val="40"/>
                <w:sz w:val="24"/>
              </w:rPr>
              <w:t xml:space="preserve"> </w:t>
            </w:r>
            <w:r w:rsidR="00EA4434">
              <w:rPr>
                <w:sz w:val="24"/>
              </w:rPr>
              <w:t xml:space="preserve">учебного </w:t>
            </w:r>
            <w:r w:rsidR="00EA4434">
              <w:rPr>
                <w:spacing w:val="-4"/>
                <w:sz w:val="24"/>
              </w:rPr>
              <w:t>года</w:t>
            </w:r>
          </w:p>
        </w:tc>
        <w:tc>
          <w:tcPr>
            <w:tcW w:w="3295" w:type="dxa"/>
          </w:tcPr>
          <w:p w14:paraId="6DA35231" w14:textId="77777777" w:rsidR="005616E0" w:rsidRDefault="00EA4434">
            <w:pPr>
              <w:pStyle w:val="TableParagraph"/>
              <w:ind w:right="89"/>
              <w:jc w:val="both"/>
              <w:rPr>
                <w:sz w:val="24"/>
              </w:rPr>
            </w:pPr>
            <w:r>
              <w:rPr>
                <w:sz w:val="24"/>
              </w:rPr>
              <w:t>«Психология» для обучаю щихся 1 курса ОП «Перевод ческое дело», «Иностранная филология», «Русская филоло гия». в период с 2022–2023 учебного года.</w:t>
            </w:r>
          </w:p>
          <w:p w14:paraId="2D951C4F" w14:textId="0C7C1103" w:rsidR="005616E0" w:rsidRDefault="00EA4434">
            <w:pPr>
              <w:pStyle w:val="TableParagraph"/>
              <w:ind w:right="101"/>
              <w:jc w:val="both"/>
              <w:rPr>
                <w:sz w:val="24"/>
              </w:rPr>
            </w:pPr>
            <w:r>
              <w:rPr>
                <w:sz w:val="24"/>
              </w:rPr>
              <w:t xml:space="preserve">Внедрение </w:t>
            </w:r>
            <w:r w:rsidR="000C0CB3">
              <w:rPr>
                <w:sz w:val="24"/>
              </w:rPr>
              <w:t xml:space="preserve">электронного </w:t>
            </w:r>
            <w:r>
              <w:rPr>
                <w:sz w:val="24"/>
              </w:rPr>
              <w:t>курса «Управление процессом обучения с применением ДОТ» для обучающихся</w:t>
            </w:r>
            <w:r>
              <w:rPr>
                <w:spacing w:val="60"/>
                <w:sz w:val="24"/>
              </w:rPr>
              <w:t xml:space="preserve"> </w:t>
            </w:r>
            <w:r>
              <w:rPr>
                <w:sz w:val="24"/>
              </w:rPr>
              <w:t>2</w:t>
            </w:r>
            <w:r>
              <w:rPr>
                <w:spacing w:val="60"/>
                <w:sz w:val="24"/>
              </w:rPr>
              <w:t xml:space="preserve"> </w:t>
            </w:r>
            <w:r>
              <w:rPr>
                <w:sz w:val="24"/>
              </w:rPr>
              <w:t>курса</w:t>
            </w:r>
            <w:r>
              <w:rPr>
                <w:spacing w:val="60"/>
                <w:sz w:val="24"/>
              </w:rPr>
              <w:t xml:space="preserve"> </w:t>
            </w:r>
            <w:r>
              <w:rPr>
                <w:spacing w:val="-5"/>
                <w:sz w:val="24"/>
              </w:rPr>
              <w:t>ОП</w:t>
            </w:r>
          </w:p>
          <w:p w14:paraId="4C6BDBF0" w14:textId="4C00F301" w:rsidR="005616E0" w:rsidRDefault="00EA4434">
            <w:pPr>
              <w:pStyle w:val="TableParagraph"/>
              <w:tabs>
                <w:tab w:val="left" w:pos="2648"/>
              </w:tabs>
              <w:jc w:val="both"/>
              <w:rPr>
                <w:sz w:val="24"/>
              </w:rPr>
            </w:pPr>
            <w:r>
              <w:rPr>
                <w:spacing w:val="-2"/>
                <w:sz w:val="24"/>
              </w:rPr>
              <w:t>«Переводческое</w:t>
            </w:r>
            <w:r w:rsidR="00416726">
              <w:rPr>
                <w:sz w:val="24"/>
              </w:rPr>
              <w:t xml:space="preserve"> </w:t>
            </w:r>
            <w:r>
              <w:rPr>
                <w:spacing w:val="-2"/>
                <w:sz w:val="24"/>
              </w:rPr>
              <w:t>дело»,</w:t>
            </w:r>
          </w:p>
          <w:p w14:paraId="60E16CD6" w14:textId="65E9D7F1" w:rsidR="005616E0" w:rsidRDefault="00EA4434">
            <w:pPr>
              <w:pStyle w:val="TableParagraph"/>
              <w:spacing w:line="275" w:lineRule="exact"/>
              <w:jc w:val="both"/>
              <w:rPr>
                <w:sz w:val="24"/>
              </w:rPr>
            </w:pPr>
            <w:r>
              <w:rPr>
                <w:sz w:val="24"/>
              </w:rPr>
              <w:t>«Иностранная</w:t>
            </w:r>
            <w:r>
              <w:rPr>
                <w:spacing w:val="59"/>
                <w:w w:val="150"/>
                <w:sz w:val="24"/>
              </w:rPr>
              <w:t xml:space="preserve"> </w:t>
            </w:r>
            <w:r>
              <w:rPr>
                <w:spacing w:val="-2"/>
                <w:sz w:val="24"/>
              </w:rPr>
              <w:t>филология»,</w:t>
            </w:r>
          </w:p>
          <w:p w14:paraId="4319481A" w14:textId="77777777" w:rsidR="005616E0" w:rsidRDefault="00EA4434">
            <w:pPr>
              <w:pStyle w:val="TableParagraph"/>
              <w:spacing w:line="278" w:lineRule="exact"/>
              <w:ind w:right="93"/>
              <w:jc w:val="both"/>
              <w:rPr>
                <w:sz w:val="24"/>
              </w:rPr>
            </w:pPr>
            <w:r>
              <w:rPr>
                <w:sz w:val="24"/>
              </w:rPr>
              <w:t>«Русская</w:t>
            </w:r>
            <w:r>
              <w:rPr>
                <w:spacing w:val="-2"/>
                <w:sz w:val="24"/>
              </w:rPr>
              <w:t xml:space="preserve"> </w:t>
            </w:r>
            <w:r>
              <w:rPr>
                <w:sz w:val="24"/>
              </w:rPr>
              <w:t>филология»</w:t>
            </w:r>
            <w:r>
              <w:rPr>
                <w:spacing w:val="-6"/>
                <w:sz w:val="24"/>
              </w:rPr>
              <w:t xml:space="preserve"> </w:t>
            </w:r>
            <w:r>
              <w:rPr>
                <w:sz w:val="24"/>
              </w:rPr>
              <w:t>в</w:t>
            </w:r>
            <w:r>
              <w:rPr>
                <w:spacing w:val="-1"/>
                <w:sz w:val="24"/>
              </w:rPr>
              <w:t xml:space="preserve"> </w:t>
            </w:r>
            <w:r>
              <w:rPr>
                <w:sz w:val="24"/>
              </w:rPr>
              <w:t>период с 2023–2024</w:t>
            </w:r>
            <w:r>
              <w:rPr>
                <w:spacing w:val="40"/>
                <w:sz w:val="24"/>
              </w:rPr>
              <w:t xml:space="preserve"> </w:t>
            </w:r>
            <w:r>
              <w:rPr>
                <w:sz w:val="24"/>
              </w:rPr>
              <w:t>учебного года</w:t>
            </w:r>
          </w:p>
        </w:tc>
      </w:tr>
      <w:tr w:rsidR="005616E0" w14:paraId="7493DA17" w14:textId="77777777" w:rsidTr="009202C8">
        <w:trPr>
          <w:trHeight w:val="1380"/>
        </w:trPr>
        <w:tc>
          <w:tcPr>
            <w:tcW w:w="2306" w:type="dxa"/>
          </w:tcPr>
          <w:p w14:paraId="7B582668" w14:textId="77777777" w:rsidR="005616E0" w:rsidRDefault="00EA4434">
            <w:pPr>
              <w:pStyle w:val="TableParagraph"/>
              <w:spacing w:line="266" w:lineRule="exact"/>
              <w:ind w:left="16" w:right="5"/>
              <w:jc w:val="center"/>
              <w:rPr>
                <w:sz w:val="24"/>
              </w:rPr>
            </w:pPr>
            <w:r>
              <w:rPr>
                <w:spacing w:val="-2"/>
                <w:sz w:val="24"/>
              </w:rPr>
              <w:t>Моделирующий</w:t>
            </w:r>
          </w:p>
        </w:tc>
        <w:tc>
          <w:tcPr>
            <w:tcW w:w="4038" w:type="dxa"/>
          </w:tcPr>
          <w:p w14:paraId="7FC66182" w14:textId="68EF53CA" w:rsidR="005616E0" w:rsidRDefault="00EA4434">
            <w:pPr>
              <w:pStyle w:val="TableParagraph"/>
              <w:ind w:left="105" w:right="95"/>
              <w:jc w:val="both"/>
              <w:rPr>
                <w:sz w:val="24"/>
              </w:rPr>
            </w:pPr>
            <w:r>
              <w:rPr>
                <w:sz w:val="24"/>
              </w:rPr>
              <w:t>Развитие высокого уровня сфор мированности профессиональных способностей</w:t>
            </w:r>
            <w:r>
              <w:rPr>
                <w:spacing w:val="55"/>
                <w:w w:val="150"/>
                <w:sz w:val="24"/>
              </w:rPr>
              <w:t xml:space="preserve"> </w:t>
            </w:r>
            <w:r>
              <w:rPr>
                <w:sz w:val="24"/>
              </w:rPr>
              <w:t>обучающихся</w:t>
            </w:r>
            <w:r>
              <w:rPr>
                <w:spacing w:val="58"/>
                <w:w w:val="150"/>
                <w:sz w:val="24"/>
              </w:rPr>
              <w:t xml:space="preserve"> </w:t>
            </w:r>
            <w:r>
              <w:rPr>
                <w:spacing w:val="-10"/>
                <w:sz w:val="24"/>
              </w:rPr>
              <w:t>в</w:t>
            </w:r>
          </w:p>
          <w:p w14:paraId="7897B07C" w14:textId="77777777" w:rsidR="005616E0" w:rsidRDefault="00EA4434">
            <w:pPr>
              <w:pStyle w:val="TableParagraph"/>
              <w:spacing w:line="274" w:lineRule="exact"/>
              <w:ind w:left="105" w:right="96"/>
              <w:jc w:val="both"/>
              <w:rPr>
                <w:sz w:val="24"/>
              </w:rPr>
            </w:pPr>
            <w:r>
              <w:rPr>
                <w:sz w:val="24"/>
              </w:rPr>
              <w:t xml:space="preserve">процессе учебно-профессиональной </w:t>
            </w:r>
            <w:r>
              <w:rPr>
                <w:spacing w:val="-2"/>
                <w:sz w:val="24"/>
              </w:rPr>
              <w:t>деятельности</w:t>
            </w:r>
          </w:p>
        </w:tc>
        <w:tc>
          <w:tcPr>
            <w:tcW w:w="3295" w:type="dxa"/>
          </w:tcPr>
          <w:p w14:paraId="6E5A736A" w14:textId="77777777" w:rsidR="005616E0" w:rsidRDefault="00EA4434">
            <w:pPr>
              <w:pStyle w:val="TableParagraph"/>
              <w:ind w:right="89"/>
              <w:jc w:val="both"/>
              <w:rPr>
                <w:sz w:val="24"/>
              </w:rPr>
            </w:pPr>
            <w:r>
              <w:rPr>
                <w:sz w:val="24"/>
              </w:rPr>
              <w:t>Организация, наблюдение и консультирование обучаю щихся</w:t>
            </w:r>
            <w:r>
              <w:rPr>
                <w:spacing w:val="49"/>
                <w:sz w:val="24"/>
              </w:rPr>
              <w:t xml:space="preserve"> </w:t>
            </w:r>
            <w:r>
              <w:rPr>
                <w:sz w:val="24"/>
              </w:rPr>
              <w:t>во</w:t>
            </w:r>
            <w:r>
              <w:rPr>
                <w:spacing w:val="48"/>
                <w:sz w:val="24"/>
              </w:rPr>
              <w:t xml:space="preserve"> </w:t>
            </w:r>
            <w:r>
              <w:rPr>
                <w:sz w:val="24"/>
              </w:rPr>
              <w:t>время</w:t>
            </w:r>
            <w:r>
              <w:rPr>
                <w:spacing w:val="50"/>
                <w:sz w:val="24"/>
              </w:rPr>
              <w:t xml:space="preserve"> </w:t>
            </w:r>
            <w:r>
              <w:rPr>
                <w:spacing w:val="-2"/>
                <w:sz w:val="24"/>
              </w:rPr>
              <w:t>прохождения</w:t>
            </w:r>
          </w:p>
          <w:p w14:paraId="1F0A98C7" w14:textId="77777777" w:rsidR="005616E0" w:rsidRDefault="00EA4434">
            <w:pPr>
              <w:pStyle w:val="TableParagraph"/>
              <w:spacing w:line="274" w:lineRule="exact"/>
              <w:ind w:right="95"/>
              <w:jc w:val="both"/>
              <w:rPr>
                <w:sz w:val="24"/>
              </w:rPr>
            </w:pPr>
            <w:r>
              <w:rPr>
                <w:sz w:val="24"/>
              </w:rPr>
              <w:t>онлайн курса в цифровом процессе обучения</w:t>
            </w:r>
          </w:p>
        </w:tc>
      </w:tr>
      <w:tr w:rsidR="005616E0" w14:paraId="686D5ADE" w14:textId="77777777" w:rsidTr="009202C8">
        <w:trPr>
          <w:trHeight w:val="2760"/>
        </w:trPr>
        <w:tc>
          <w:tcPr>
            <w:tcW w:w="2306" w:type="dxa"/>
          </w:tcPr>
          <w:p w14:paraId="67228F5A" w14:textId="77777777" w:rsidR="005616E0" w:rsidRDefault="00EA4434">
            <w:pPr>
              <w:pStyle w:val="TableParagraph"/>
              <w:spacing w:line="268" w:lineRule="exact"/>
              <w:ind w:left="16"/>
              <w:jc w:val="center"/>
              <w:rPr>
                <w:sz w:val="24"/>
              </w:rPr>
            </w:pPr>
            <w:r>
              <w:rPr>
                <w:spacing w:val="-2"/>
                <w:sz w:val="24"/>
              </w:rPr>
              <w:t>Контрольный</w:t>
            </w:r>
          </w:p>
        </w:tc>
        <w:tc>
          <w:tcPr>
            <w:tcW w:w="4038" w:type="dxa"/>
          </w:tcPr>
          <w:p w14:paraId="33E25839" w14:textId="1912E1AF" w:rsidR="005616E0" w:rsidRDefault="00EA4434">
            <w:pPr>
              <w:pStyle w:val="TableParagraph"/>
              <w:tabs>
                <w:tab w:val="left" w:pos="1963"/>
              </w:tabs>
              <w:ind w:left="105" w:right="94"/>
              <w:jc w:val="both"/>
              <w:rPr>
                <w:sz w:val="24"/>
              </w:rPr>
            </w:pPr>
            <w:r>
              <w:rPr>
                <w:sz w:val="24"/>
              </w:rPr>
              <w:t xml:space="preserve">Повторная психолого-педагогиче ская диагностика уровня сформи </w:t>
            </w:r>
            <w:r>
              <w:rPr>
                <w:spacing w:val="-2"/>
                <w:sz w:val="24"/>
              </w:rPr>
              <w:t>рованности</w:t>
            </w:r>
            <w:r w:rsidR="00416726">
              <w:rPr>
                <w:sz w:val="24"/>
              </w:rPr>
              <w:t xml:space="preserve"> </w:t>
            </w:r>
            <w:r>
              <w:rPr>
                <w:spacing w:val="-2"/>
                <w:sz w:val="24"/>
              </w:rPr>
              <w:t xml:space="preserve">профессиональных </w:t>
            </w:r>
            <w:r>
              <w:rPr>
                <w:sz w:val="24"/>
              </w:rPr>
              <w:t>способностей</w:t>
            </w:r>
            <w:r>
              <w:rPr>
                <w:spacing w:val="68"/>
                <w:w w:val="150"/>
                <w:sz w:val="24"/>
              </w:rPr>
              <w:t xml:space="preserve"> </w:t>
            </w:r>
            <w:r>
              <w:rPr>
                <w:sz w:val="24"/>
              </w:rPr>
              <w:t>обучающихся</w:t>
            </w:r>
            <w:r>
              <w:rPr>
                <w:spacing w:val="73"/>
                <w:w w:val="150"/>
                <w:sz w:val="24"/>
              </w:rPr>
              <w:t xml:space="preserve"> </w:t>
            </w:r>
            <w:r>
              <w:rPr>
                <w:spacing w:val="-5"/>
                <w:sz w:val="24"/>
              </w:rPr>
              <w:t>ОП</w:t>
            </w:r>
          </w:p>
          <w:p w14:paraId="0D5F4519" w14:textId="222D3A2A" w:rsidR="005616E0" w:rsidRDefault="00EA4434">
            <w:pPr>
              <w:pStyle w:val="TableParagraph"/>
              <w:ind w:left="105" w:right="93"/>
              <w:jc w:val="both"/>
              <w:rPr>
                <w:sz w:val="24"/>
              </w:rPr>
            </w:pPr>
            <w:r>
              <w:rPr>
                <w:sz w:val="24"/>
              </w:rPr>
              <w:t>«Переводческое дело», «Иност ранная филология», «Русская фило логия» на контрольном этапе эксперимента в два этапа: в период</w:t>
            </w:r>
            <w:r>
              <w:rPr>
                <w:spacing w:val="-2"/>
                <w:sz w:val="24"/>
              </w:rPr>
              <w:t xml:space="preserve"> </w:t>
            </w:r>
            <w:r>
              <w:rPr>
                <w:sz w:val="24"/>
              </w:rPr>
              <w:t>с 2022–2023</w:t>
            </w:r>
            <w:r>
              <w:rPr>
                <w:spacing w:val="30"/>
                <w:sz w:val="24"/>
              </w:rPr>
              <w:t xml:space="preserve"> </w:t>
            </w:r>
            <w:r>
              <w:rPr>
                <w:sz w:val="24"/>
              </w:rPr>
              <w:t>учебного</w:t>
            </w:r>
            <w:r>
              <w:rPr>
                <w:spacing w:val="33"/>
                <w:sz w:val="24"/>
              </w:rPr>
              <w:t xml:space="preserve"> </w:t>
            </w:r>
            <w:r>
              <w:rPr>
                <w:sz w:val="24"/>
              </w:rPr>
              <w:t>года,</w:t>
            </w:r>
            <w:r>
              <w:rPr>
                <w:spacing w:val="30"/>
                <w:sz w:val="24"/>
              </w:rPr>
              <w:t xml:space="preserve"> </w:t>
            </w:r>
            <w:r>
              <w:rPr>
                <w:sz w:val="24"/>
              </w:rPr>
              <w:t>в</w:t>
            </w:r>
            <w:r>
              <w:rPr>
                <w:spacing w:val="30"/>
                <w:sz w:val="24"/>
              </w:rPr>
              <w:t xml:space="preserve"> </w:t>
            </w:r>
            <w:r>
              <w:rPr>
                <w:spacing w:val="-2"/>
                <w:sz w:val="24"/>
              </w:rPr>
              <w:t>период</w:t>
            </w:r>
          </w:p>
          <w:p w14:paraId="1AEA8103" w14:textId="77777777" w:rsidR="005616E0" w:rsidRDefault="00EA4434">
            <w:pPr>
              <w:pStyle w:val="TableParagraph"/>
              <w:spacing w:line="264" w:lineRule="exact"/>
              <w:ind w:left="105"/>
              <w:jc w:val="both"/>
              <w:rPr>
                <w:sz w:val="24"/>
              </w:rPr>
            </w:pPr>
            <w:r>
              <w:rPr>
                <w:sz w:val="24"/>
              </w:rPr>
              <w:t>с</w:t>
            </w:r>
            <w:r>
              <w:rPr>
                <w:spacing w:val="-1"/>
                <w:sz w:val="24"/>
              </w:rPr>
              <w:t xml:space="preserve"> </w:t>
            </w:r>
            <w:r>
              <w:rPr>
                <w:sz w:val="24"/>
              </w:rPr>
              <w:t>2023–2024</w:t>
            </w:r>
            <w:r>
              <w:rPr>
                <w:spacing w:val="60"/>
                <w:sz w:val="24"/>
              </w:rPr>
              <w:t xml:space="preserve"> </w:t>
            </w:r>
            <w:r>
              <w:rPr>
                <w:sz w:val="24"/>
              </w:rPr>
              <w:t>учебного</w:t>
            </w:r>
            <w:r>
              <w:rPr>
                <w:spacing w:val="56"/>
                <w:sz w:val="24"/>
              </w:rPr>
              <w:t xml:space="preserve"> </w:t>
            </w:r>
            <w:r>
              <w:rPr>
                <w:spacing w:val="-4"/>
                <w:sz w:val="24"/>
              </w:rPr>
              <w:t>года</w:t>
            </w:r>
          </w:p>
        </w:tc>
        <w:tc>
          <w:tcPr>
            <w:tcW w:w="3295" w:type="dxa"/>
          </w:tcPr>
          <w:p w14:paraId="31641B05" w14:textId="59FB8BC0" w:rsidR="005616E0" w:rsidRDefault="00EA4434">
            <w:pPr>
              <w:pStyle w:val="TableParagraph"/>
              <w:tabs>
                <w:tab w:val="left" w:pos="973"/>
                <w:tab w:val="left" w:pos="2642"/>
              </w:tabs>
              <w:ind w:right="97"/>
              <w:rPr>
                <w:sz w:val="24"/>
              </w:rPr>
            </w:pPr>
            <w:r>
              <w:rPr>
                <w:sz w:val="24"/>
              </w:rPr>
              <w:t xml:space="preserve">Проведение сравнительного анализа результатов экспери мента с помощью статисти ческой программы SPSS: </w:t>
            </w:r>
            <w:r>
              <w:rPr>
                <w:spacing w:val="-2"/>
                <w:sz w:val="24"/>
              </w:rPr>
              <w:t>метод</w:t>
            </w:r>
            <w:r w:rsidR="00416726">
              <w:rPr>
                <w:sz w:val="24"/>
              </w:rPr>
              <w:t xml:space="preserve"> </w:t>
            </w:r>
            <w:r>
              <w:rPr>
                <w:spacing w:val="-2"/>
                <w:sz w:val="24"/>
              </w:rPr>
              <w:t>описательной</w:t>
            </w:r>
            <w:r w:rsidR="00416726">
              <w:rPr>
                <w:sz w:val="24"/>
              </w:rPr>
              <w:t xml:space="preserve"> </w:t>
            </w:r>
            <w:r>
              <w:rPr>
                <w:spacing w:val="-2"/>
                <w:sz w:val="24"/>
              </w:rPr>
              <w:t xml:space="preserve">статис </w:t>
            </w:r>
            <w:r>
              <w:rPr>
                <w:sz w:val="24"/>
              </w:rPr>
              <w:t>тики, метод корреляции</w:t>
            </w:r>
          </w:p>
        </w:tc>
      </w:tr>
    </w:tbl>
    <w:p w14:paraId="4643DE80" w14:textId="77777777" w:rsidR="005616E0" w:rsidRDefault="00EA4434" w:rsidP="009202C8">
      <w:pPr>
        <w:pStyle w:val="a3"/>
        <w:tabs>
          <w:tab w:val="left" w:pos="709"/>
        </w:tabs>
        <w:spacing w:before="316"/>
        <w:ind w:left="0" w:right="3" w:firstLine="709"/>
      </w:pPr>
      <w:r>
        <w:t>Первичная и вторичная диагностика уровня сформированности профессиональных способностей обучающихся проводилась на основе выработанных критериев, показателей и уровней на этапе констатирующего эксперимента и на контрольном этапе после формирующего эксперимента.</w:t>
      </w:r>
    </w:p>
    <w:p w14:paraId="24029DFA" w14:textId="25AE4C6B" w:rsidR="000158DD" w:rsidRPr="002E3633" w:rsidRDefault="00EA4434" w:rsidP="009202C8">
      <w:pPr>
        <w:pStyle w:val="a3"/>
        <w:ind w:left="0" w:right="3" w:firstLine="709"/>
      </w:pPr>
      <w:r w:rsidRPr="002E3633">
        <w:t>Гипотеза экспериментального исследования основана на предположении о том, что процесс профессиональной подготовки обучающихся является эффективным, если</w:t>
      </w:r>
      <w:r w:rsidR="0094104A" w:rsidRPr="002E3633">
        <w:t xml:space="preserve"> в процессе профессиональной подготовки обучающихся реализовать модель развития профессиональных способностей обучающихся, направленную на формирование общих умственных способностей, способности к креативности, мотивации и профессиональной направленности,</w:t>
      </w:r>
      <w:r w:rsidR="0094104A" w:rsidRPr="002E3633">
        <w:rPr>
          <w:spacing w:val="78"/>
        </w:rPr>
        <w:t xml:space="preserve"> </w:t>
      </w:r>
      <w:r w:rsidR="0094104A" w:rsidRPr="002E3633">
        <w:rPr>
          <w:b/>
        </w:rPr>
        <w:t>то</w:t>
      </w:r>
      <w:r w:rsidR="0094104A" w:rsidRPr="002E3633">
        <w:rPr>
          <w:b/>
          <w:spacing w:val="74"/>
        </w:rPr>
        <w:t xml:space="preserve"> </w:t>
      </w:r>
      <w:r w:rsidR="0094104A" w:rsidRPr="002E3633">
        <w:t xml:space="preserve">повысится уровень профессиональных способностей обучающихся, что позволит обучающимся управлять учебно-профессиональной деятельностью в условиях цифровизации образовательного пространства, и </w:t>
      </w:r>
      <w:r w:rsidR="0094104A" w:rsidRPr="002E3633">
        <w:rPr>
          <w:b/>
          <w:bCs/>
        </w:rPr>
        <w:t>как следствие</w:t>
      </w:r>
      <w:r w:rsidR="0094104A" w:rsidRPr="002E3633">
        <w:t>, соответствовать современным требованиям цифрового образования.</w:t>
      </w:r>
    </w:p>
    <w:p w14:paraId="22CA2B48" w14:textId="77777777" w:rsidR="005616E0" w:rsidRDefault="00EA4434" w:rsidP="00936F07">
      <w:pPr>
        <w:pStyle w:val="a3"/>
        <w:spacing w:before="3"/>
        <w:ind w:left="0" w:right="3" w:firstLine="709"/>
      </w:pPr>
      <w:r w:rsidRPr="002E3633">
        <w:lastRenderedPageBreak/>
        <w:t xml:space="preserve">Согласно логике научного исследования, предполагающая дальнейшее построение исследования с последовательным проведением процедур, </w:t>
      </w:r>
      <w:r>
        <w:t>направленных на выполнение поставленных задач:</w:t>
      </w:r>
    </w:p>
    <w:p w14:paraId="40EB374F" w14:textId="77777777" w:rsidR="005616E0" w:rsidRDefault="00EA4434" w:rsidP="00936F07">
      <w:pPr>
        <w:pStyle w:val="a3"/>
        <w:spacing w:line="321" w:lineRule="exact"/>
        <w:ind w:left="0" w:right="3" w:firstLine="709"/>
      </w:pPr>
      <w:r>
        <w:t>Задачи</w:t>
      </w:r>
      <w:r>
        <w:rPr>
          <w:spacing w:val="-17"/>
        </w:rPr>
        <w:t xml:space="preserve"> </w:t>
      </w:r>
      <w:r>
        <w:t>экспериментального</w:t>
      </w:r>
      <w:r>
        <w:rPr>
          <w:spacing w:val="-16"/>
        </w:rPr>
        <w:t xml:space="preserve"> </w:t>
      </w:r>
      <w:r>
        <w:rPr>
          <w:spacing w:val="-2"/>
        </w:rPr>
        <w:t>исследования:</w:t>
      </w:r>
    </w:p>
    <w:p w14:paraId="1AB5967C" w14:textId="77777777" w:rsidR="005616E0" w:rsidRDefault="00EA4434">
      <w:pPr>
        <w:pStyle w:val="a5"/>
        <w:numPr>
          <w:ilvl w:val="0"/>
          <w:numId w:val="31"/>
        </w:numPr>
        <w:tabs>
          <w:tab w:val="left" w:pos="1175"/>
        </w:tabs>
        <w:ind w:left="0" w:right="3" w:firstLine="709"/>
        <w:rPr>
          <w:sz w:val="28"/>
        </w:rPr>
      </w:pPr>
      <w:r>
        <w:rPr>
          <w:sz w:val="28"/>
        </w:rPr>
        <w:t>провести первичную и вторичную диагностику (после формирующего эксперимента) уровня сформированности профессиональных способностей обучающихся</w:t>
      </w:r>
      <w:r>
        <w:rPr>
          <w:spacing w:val="40"/>
          <w:sz w:val="28"/>
        </w:rPr>
        <w:t xml:space="preserve"> </w:t>
      </w:r>
      <w:r>
        <w:rPr>
          <w:sz w:val="28"/>
        </w:rPr>
        <w:t>1</w:t>
      </w:r>
      <w:r>
        <w:rPr>
          <w:spacing w:val="40"/>
          <w:sz w:val="28"/>
        </w:rPr>
        <w:t xml:space="preserve"> </w:t>
      </w:r>
      <w:r>
        <w:rPr>
          <w:sz w:val="28"/>
        </w:rPr>
        <w:t>курса</w:t>
      </w:r>
      <w:r>
        <w:rPr>
          <w:spacing w:val="40"/>
          <w:sz w:val="28"/>
        </w:rPr>
        <w:t xml:space="preserve"> </w:t>
      </w:r>
      <w:r>
        <w:rPr>
          <w:sz w:val="28"/>
        </w:rPr>
        <w:t>ОП</w:t>
      </w:r>
      <w:r>
        <w:rPr>
          <w:spacing w:val="40"/>
          <w:sz w:val="28"/>
        </w:rPr>
        <w:t xml:space="preserve"> </w:t>
      </w:r>
      <w:r>
        <w:rPr>
          <w:sz w:val="28"/>
        </w:rPr>
        <w:t>«Переводческое</w:t>
      </w:r>
      <w:r>
        <w:rPr>
          <w:spacing w:val="40"/>
          <w:sz w:val="28"/>
        </w:rPr>
        <w:t xml:space="preserve"> </w:t>
      </w:r>
      <w:r>
        <w:rPr>
          <w:sz w:val="28"/>
        </w:rPr>
        <w:t>дело»,</w:t>
      </w:r>
      <w:r>
        <w:rPr>
          <w:spacing w:val="40"/>
          <w:sz w:val="28"/>
        </w:rPr>
        <w:t xml:space="preserve"> </w:t>
      </w:r>
      <w:r>
        <w:rPr>
          <w:sz w:val="28"/>
        </w:rPr>
        <w:t>«Иностранная</w:t>
      </w:r>
      <w:r>
        <w:rPr>
          <w:spacing w:val="40"/>
          <w:sz w:val="28"/>
        </w:rPr>
        <w:t xml:space="preserve"> </w:t>
      </w:r>
      <w:r>
        <w:rPr>
          <w:sz w:val="28"/>
        </w:rPr>
        <w:t>филология»,</w:t>
      </w:r>
    </w:p>
    <w:p w14:paraId="435AE325" w14:textId="77777777" w:rsidR="005616E0" w:rsidRDefault="00EA4434" w:rsidP="00936F07">
      <w:pPr>
        <w:pStyle w:val="a3"/>
        <w:spacing w:line="242" w:lineRule="auto"/>
        <w:ind w:left="0" w:right="3" w:firstLine="709"/>
      </w:pPr>
      <w:r>
        <w:t>«Русская филология» в период с 2022 по 2023 учебного года на основе выработанных критериев, показателей и уровней;</w:t>
      </w:r>
    </w:p>
    <w:p w14:paraId="665D79AC" w14:textId="1959F2F0" w:rsidR="005616E0" w:rsidRPr="00936F07" w:rsidRDefault="00EA4434">
      <w:pPr>
        <w:pStyle w:val="a5"/>
        <w:numPr>
          <w:ilvl w:val="0"/>
          <w:numId w:val="31"/>
        </w:numPr>
        <w:tabs>
          <w:tab w:val="left" w:pos="1134"/>
          <w:tab w:val="left" w:pos="1190"/>
        </w:tabs>
        <w:spacing w:line="319" w:lineRule="exact"/>
        <w:ind w:left="0" w:right="3" w:firstLine="709"/>
        <w:rPr>
          <w:sz w:val="28"/>
          <w:szCs w:val="28"/>
        </w:rPr>
      </w:pPr>
      <w:r w:rsidRPr="00936F07">
        <w:rPr>
          <w:sz w:val="28"/>
          <w:szCs w:val="28"/>
        </w:rPr>
        <w:t>разработать</w:t>
      </w:r>
      <w:r w:rsidRPr="00936F07">
        <w:rPr>
          <w:spacing w:val="28"/>
          <w:sz w:val="28"/>
          <w:szCs w:val="28"/>
        </w:rPr>
        <w:t xml:space="preserve"> </w:t>
      </w:r>
      <w:r w:rsidRPr="00936F07">
        <w:rPr>
          <w:sz w:val="28"/>
          <w:szCs w:val="28"/>
        </w:rPr>
        <w:t>и</w:t>
      </w:r>
      <w:r w:rsidRPr="00936F07">
        <w:rPr>
          <w:spacing w:val="31"/>
          <w:sz w:val="28"/>
          <w:szCs w:val="28"/>
        </w:rPr>
        <w:t xml:space="preserve"> </w:t>
      </w:r>
      <w:r w:rsidRPr="00936F07">
        <w:rPr>
          <w:sz w:val="28"/>
          <w:szCs w:val="28"/>
        </w:rPr>
        <w:t>внедрить</w:t>
      </w:r>
      <w:r w:rsidRPr="00936F07">
        <w:rPr>
          <w:spacing w:val="34"/>
          <w:sz w:val="28"/>
          <w:szCs w:val="28"/>
        </w:rPr>
        <w:t xml:space="preserve"> </w:t>
      </w:r>
      <w:r w:rsidRPr="00936F07">
        <w:rPr>
          <w:sz w:val="28"/>
          <w:szCs w:val="28"/>
        </w:rPr>
        <w:t>МООК,</w:t>
      </w:r>
      <w:r w:rsidRPr="00936F07">
        <w:rPr>
          <w:spacing w:val="33"/>
          <w:sz w:val="28"/>
          <w:szCs w:val="28"/>
        </w:rPr>
        <w:t xml:space="preserve"> </w:t>
      </w:r>
      <w:r w:rsidRPr="00936F07">
        <w:rPr>
          <w:sz w:val="28"/>
          <w:szCs w:val="28"/>
        </w:rPr>
        <w:t>электронный</w:t>
      </w:r>
      <w:r w:rsidRPr="00936F07">
        <w:rPr>
          <w:spacing w:val="31"/>
          <w:sz w:val="28"/>
          <w:szCs w:val="28"/>
        </w:rPr>
        <w:t xml:space="preserve"> </w:t>
      </w:r>
      <w:r w:rsidRPr="00936F07">
        <w:rPr>
          <w:sz w:val="28"/>
          <w:szCs w:val="28"/>
        </w:rPr>
        <w:t>учебник</w:t>
      </w:r>
      <w:r w:rsidRPr="00936F07">
        <w:rPr>
          <w:spacing w:val="31"/>
          <w:sz w:val="28"/>
          <w:szCs w:val="28"/>
        </w:rPr>
        <w:t xml:space="preserve"> </w:t>
      </w:r>
      <w:r w:rsidRPr="00936F07">
        <w:rPr>
          <w:sz w:val="28"/>
          <w:szCs w:val="28"/>
        </w:rPr>
        <w:t>по</w:t>
      </w:r>
      <w:r w:rsidRPr="00936F07">
        <w:rPr>
          <w:spacing w:val="32"/>
          <w:sz w:val="28"/>
          <w:szCs w:val="28"/>
        </w:rPr>
        <w:t xml:space="preserve"> </w:t>
      </w:r>
      <w:r w:rsidRPr="00936F07">
        <w:rPr>
          <w:spacing w:val="-2"/>
          <w:sz w:val="28"/>
          <w:szCs w:val="28"/>
        </w:rPr>
        <w:t>дисциплине</w:t>
      </w:r>
      <w:r w:rsidR="00936F07" w:rsidRPr="00936F07">
        <w:rPr>
          <w:spacing w:val="-2"/>
          <w:sz w:val="28"/>
          <w:szCs w:val="28"/>
        </w:rPr>
        <w:t xml:space="preserve"> </w:t>
      </w:r>
      <w:r w:rsidRPr="00936F07">
        <w:rPr>
          <w:sz w:val="28"/>
          <w:szCs w:val="28"/>
        </w:rPr>
        <w:t>«Психология»</w:t>
      </w:r>
      <w:r w:rsidRPr="00936F07">
        <w:rPr>
          <w:spacing w:val="71"/>
          <w:w w:val="150"/>
          <w:sz w:val="28"/>
          <w:szCs w:val="28"/>
        </w:rPr>
        <w:t xml:space="preserve"> </w:t>
      </w:r>
      <w:r w:rsidRPr="00936F07">
        <w:rPr>
          <w:sz w:val="28"/>
          <w:szCs w:val="28"/>
        </w:rPr>
        <w:t>профессиональных</w:t>
      </w:r>
      <w:r w:rsidRPr="00936F07">
        <w:rPr>
          <w:spacing w:val="70"/>
          <w:w w:val="150"/>
          <w:sz w:val="28"/>
          <w:szCs w:val="28"/>
        </w:rPr>
        <w:t xml:space="preserve"> </w:t>
      </w:r>
      <w:r w:rsidRPr="00936F07">
        <w:rPr>
          <w:sz w:val="28"/>
          <w:szCs w:val="28"/>
        </w:rPr>
        <w:t>способностей</w:t>
      </w:r>
      <w:r w:rsidRPr="00936F07">
        <w:rPr>
          <w:spacing w:val="74"/>
          <w:w w:val="150"/>
          <w:sz w:val="28"/>
          <w:szCs w:val="28"/>
        </w:rPr>
        <w:t xml:space="preserve"> </w:t>
      </w:r>
      <w:r w:rsidRPr="00936F07">
        <w:rPr>
          <w:sz w:val="28"/>
          <w:szCs w:val="28"/>
        </w:rPr>
        <w:t>обучающихся</w:t>
      </w:r>
      <w:r w:rsidRPr="00936F07">
        <w:rPr>
          <w:spacing w:val="24"/>
          <w:sz w:val="28"/>
          <w:szCs w:val="28"/>
        </w:rPr>
        <w:t xml:space="preserve"> </w:t>
      </w:r>
      <w:r w:rsidR="00A24A26">
        <w:rPr>
          <w:spacing w:val="24"/>
          <w:sz w:val="28"/>
          <w:szCs w:val="28"/>
        </w:rPr>
        <w:t xml:space="preserve">  </w:t>
      </w:r>
      <w:r w:rsidRPr="00936F07">
        <w:rPr>
          <w:sz w:val="28"/>
          <w:szCs w:val="28"/>
        </w:rPr>
        <w:t>1</w:t>
      </w:r>
      <w:r w:rsidRPr="00936F07">
        <w:rPr>
          <w:spacing w:val="74"/>
          <w:w w:val="150"/>
          <w:sz w:val="28"/>
          <w:szCs w:val="28"/>
        </w:rPr>
        <w:t xml:space="preserve"> </w:t>
      </w:r>
      <w:r w:rsidRPr="00936F07">
        <w:rPr>
          <w:sz w:val="28"/>
          <w:szCs w:val="28"/>
        </w:rPr>
        <w:t>курса</w:t>
      </w:r>
      <w:r w:rsidRPr="00936F07">
        <w:rPr>
          <w:spacing w:val="75"/>
          <w:w w:val="150"/>
          <w:sz w:val="28"/>
          <w:szCs w:val="28"/>
        </w:rPr>
        <w:t xml:space="preserve"> </w:t>
      </w:r>
      <w:r w:rsidRPr="00936F07">
        <w:rPr>
          <w:spacing w:val="-5"/>
          <w:sz w:val="28"/>
          <w:szCs w:val="28"/>
        </w:rPr>
        <w:t>ОП</w:t>
      </w:r>
      <w:r w:rsidR="00936F07">
        <w:rPr>
          <w:spacing w:val="-5"/>
          <w:sz w:val="28"/>
          <w:szCs w:val="28"/>
        </w:rPr>
        <w:t xml:space="preserve"> </w:t>
      </w:r>
      <w:r w:rsidRPr="00936F07">
        <w:rPr>
          <w:sz w:val="28"/>
          <w:szCs w:val="28"/>
        </w:rPr>
        <w:t>«Переводческое дело», «Иностранная филология», «Русская филология» в образовательный</w:t>
      </w:r>
      <w:r w:rsidRPr="00936F07">
        <w:rPr>
          <w:spacing w:val="40"/>
          <w:sz w:val="28"/>
          <w:szCs w:val="28"/>
        </w:rPr>
        <w:t xml:space="preserve"> </w:t>
      </w:r>
      <w:r w:rsidRPr="00936F07">
        <w:rPr>
          <w:sz w:val="28"/>
          <w:szCs w:val="28"/>
        </w:rPr>
        <w:t>процесс в</w:t>
      </w:r>
      <w:r w:rsidRPr="00936F07">
        <w:rPr>
          <w:spacing w:val="40"/>
          <w:sz w:val="28"/>
          <w:szCs w:val="28"/>
        </w:rPr>
        <w:t xml:space="preserve"> </w:t>
      </w:r>
      <w:r w:rsidRPr="00936F07">
        <w:rPr>
          <w:sz w:val="28"/>
          <w:szCs w:val="28"/>
        </w:rPr>
        <w:t>период с 2022 по 2023 учебного года;</w:t>
      </w:r>
    </w:p>
    <w:p w14:paraId="2B11AB0E" w14:textId="1CA99996" w:rsidR="005616E0" w:rsidRDefault="00EA4434">
      <w:pPr>
        <w:pStyle w:val="a5"/>
        <w:numPr>
          <w:ilvl w:val="0"/>
          <w:numId w:val="31"/>
        </w:numPr>
        <w:tabs>
          <w:tab w:val="left" w:pos="1180"/>
        </w:tabs>
        <w:ind w:left="0" w:right="3" w:firstLine="709"/>
        <w:rPr>
          <w:sz w:val="28"/>
        </w:rPr>
      </w:pPr>
      <w:r w:rsidRPr="00936F07">
        <w:rPr>
          <w:sz w:val="28"/>
          <w:szCs w:val="28"/>
        </w:rPr>
        <w:t>провести первичную диагностику уровня развития профессиональных способностей (исходный уровень профессиональных способностей</w:t>
      </w:r>
      <w:r>
        <w:rPr>
          <w:sz w:val="28"/>
        </w:rPr>
        <w:t xml:space="preserve"> обучающихся до формирующего эксперимента) и вторичную диагностику (после проведения формирующего эксперимента) обучающихся первого</w:t>
      </w:r>
      <w:r>
        <w:rPr>
          <w:spacing w:val="80"/>
          <w:sz w:val="28"/>
        </w:rPr>
        <w:t xml:space="preserve"> </w:t>
      </w:r>
      <w:r>
        <w:rPr>
          <w:sz w:val="28"/>
        </w:rPr>
        <w:t>замера,</w:t>
      </w:r>
      <w:r>
        <w:rPr>
          <w:spacing w:val="58"/>
          <w:sz w:val="28"/>
        </w:rPr>
        <w:t xml:space="preserve"> </w:t>
      </w:r>
      <w:r>
        <w:rPr>
          <w:sz w:val="28"/>
        </w:rPr>
        <w:t>перешедших</w:t>
      </w:r>
      <w:r>
        <w:rPr>
          <w:spacing w:val="54"/>
          <w:sz w:val="28"/>
        </w:rPr>
        <w:t xml:space="preserve"> </w:t>
      </w:r>
      <w:r>
        <w:rPr>
          <w:sz w:val="28"/>
        </w:rPr>
        <w:t>на</w:t>
      </w:r>
      <w:r>
        <w:rPr>
          <w:spacing w:val="60"/>
          <w:sz w:val="28"/>
        </w:rPr>
        <w:t xml:space="preserve"> </w:t>
      </w:r>
      <w:r>
        <w:rPr>
          <w:sz w:val="28"/>
        </w:rPr>
        <w:t>2</w:t>
      </w:r>
      <w:r>
        <w:rPr>
          <w:spacing w:val="56"/>
          <w:sz w:val="28"/>
        </w:rPr>
        <w:t xml:space="preserve"> </w:t>
      </w:r>
      <w:r>
        <w:rPr>
          <w:sz w:val="28"/>
        </w:rPr>
        <w:t>курс</w:t>
      </w:r>
      <w:r>
        <w:rPr>
          <w:spacing w:val="58"/>
          <w:sz w:val="28"/>
        </w:rPr>
        <w:t xml:space="preserve"> </w:t>
      </w:r>
      <w:r>
        <w:rPr>
          <w:sz w:val="28"/>
        </w:rPr>
        <w:t>обучения</w:t>
      </w:r>
      <w:r>
        <w:rPr>
          <w:spacing w:val="58"/>
          <w:sz w:val="28"/>
        </w:rPr>
        <w:t xml:space="preserve"> </w:t>
      </w:r>
      <w:r>
        <w:rPr>
          <w:sz w:val="28"/>
        </w:rPr>
        <w:t>ОП</w:t>
      </w:r>
      <w:r>
        <w:rPr>
          <w:spacing w:val="60"/>
          <w:sz w:val="28"/>
        </w:rPr>
        <w:t xml:space="preserve"> </w:t>
      </w:r>
      <w:r>
        <w:rPr>
          <w:sz w:val="28"/>
        </w:rPr>
        <w:t>«Переводческое</w:t>
      </w:r>
      <w:r>
        <w:rPr>
          <w:spacing w:val="57"/>
          <w:sz w:val="28"/>
        </w:rPr>
        <w:t xml:space="preserve"> </w:t>
      </w:r>
      <w:r>
        <w:rPr>
          <w:sz w:val="28"/>
        </w:rPr>
        <w:t>дело»,</w:t>
      </w:r>
    </w:p>
    <w:p w14:paraId="5FDBFD51" w14:textId="77777777" w:rsidR="005616E0" w:rsidRDefault="00EA4434" w:rsidP="009202C8">
      <w:pPr>
        <w:pStyle w:val="a3"/>
        <w:ind w:left="0" w:right="3" w:firstLine="0"/>
      </w:pPr>
      <w:r>
        <w:t>«Иностранная филология», «Русская филология» в период с 2023 по 2024 учебного года на основе выработанных критериев, показателей и уровней;</w:t>
      </w:r>
    </w:p>
    <w:p w14:paraId="1E09D907" w14:textId="2F304F9F" w:rsidR="005616E0" w:rsidRPr="000C0CB3" w:rsidRDefault="00EA4434">
      <w:pPr>
        <w:pStyle w:val="a5"/>
        <w:numPr>
          <w:ilvl w:val="0"/>
          <w:numId w:val="31"/>
        </w:numPr>
        <w:tabs>
          <w:tab w:val="left" w:pos="709"/>
          <w:tab w:val="left" w:pos="1189"/>
        </w:tabs>
        <w:spacing w:before="1"/>
        <w:ind w:left="0" w:right="3" w:firstLine="709"/>
        <w:rPr>
          <w:sz w:val="28"/>
        </w:rPr>
      </w:pPr>
      <w:r>
        <w:rPr>
          <w:sz w:val="28"/>
        </w:rPr>
        <w:t xml:space="preserve">разработать и внедрить </w:t>
      </w:r>
      <w:r w:rsidR="000C0CB3">
        <w:rPr>
          <w:sz w:val="28"/>
        </w:rPr>
        <w:t xml:space="preserve">электронный </w:t>
      </w:r>
      <w:r>
        <w:rPr>
          <w:sz w:val="28"/>
        </w:rPr>
        <w:t>курс «Управление процессом обучения с применением ДОТ» в образовательный</w:t>
      </w:r>
      <w:r>
        <w:rPr>
          <w:spacing w:val="80"/>
          <w:sz w:val="28"/>
        </w:rPr>
        <w:t xml:space="preserve"> </w:t>
      </w:r>
      <w:r>
        <w:rPr>
          <w:sz w:val="28"/>
        </w:rPr>
        <w:t>процесс</w:t>
      </w:r>
      <w:r>
        <w:rPr>
          <w:spacing w:val="23"/>
          <w:sz w:val="28"/>
        </w:rPr>
        <w:t xml:space="preserve"> </w:t>
      </w:r>
      <w:r>
        <w:rPr>
          <w:sz w:val="28"/>
        </w:rPr>
        <w:t xml:space="preserve">для обучающихся 2 </w:t>
      </w:r>
      <w:r w:rsidRPr="000C0CB3">
        <w:rPr>
          <w:sz w:val="28"/>
          <w:szCs w:val="28"/>
        </w:rPr>
        <w:t>курса ОП</w:t>
      </w:r>
      <w:r w:rsidR="000C0CB3" w:rsidRPr="000C0CB3">
        <w:rPr>
          <w:sz w:val="28"/>
          <w:szCs w:val="28"/>
        </w:rPr>
        <w:t xml:space="preserve"> </w:t>
      </w:r>
      <w:r w:rsidRPr="000C0CB3">
        <w:rPr>
          <w:sz w:val="28"/>
          <w:szCs w:val="28"/>
        </w:rPr>
        <w:t>«Переводческое дело», «Иностранная филология», «Русская филология» в период с 2023 по 2024 учебного года;</w:t>
      </w:r>
    </w:p>
    <w:p w14:paraId="7AD79577" w14:textId="77777777" w:rsidR="005616E0" w:rsidRDefault="00EA4434">
      <w:pPr>
        <w:pStyle w:val="a5"/>
        <w:numPr>
          <w:ilvl w:val="0"/>
          <w:numId w:val="31"/>
        </w:numPr>
        <w:tabs>
          <w:tab w:val="left" w:pos="1348"/>
        </w:tabs>
        <w:ind w:left="0" w:right="3" w:firstLine="709"/>
        <w:rPr>
          <w:sz w:val="28"/>
        </w:rPr>
      </w:pPr>
      <w:r>
        <w:rPr>
          <w:sz w:val="28"/>
        </w:rPr>
        <w:t>экспериментально проверить эффективность внедрения модели развития профессиональных способностей обучающихся ОП «Переводческое дело», «Иностранная филология», «Русская филология» в условиях цифровизации образовательного пространства на основе анализа результатов опытно-экспериментальной работы в два этапа:</w:t>
      </w:r>
    </w:p>
    <w:p w14:paraId="3B8DF1B6" w14:textId="30C3B19B" w:rsidR="005616E0" w:rsidRPr="00AA0289" w:rsidRDefault="00A24A26" w:rsidP="00A24A26">
      <w:pPr>
        <w:pStyle w:val="a5"/>
        <w:tabs>
          <w:tab w:val="left" w:pos="709"/>
        </w:tabs>
        <w:spacing w:line="320" w:lineRule="exact"/>
        <w:ind w:left="0" w:right="3" w:hanging="492"/>
        <w:rPr>
          <w:sz w:val="28"/>
        </w:rPr>
      </w:pPr>
      <w:r>
        <w:rPr>
          <w:sz w:val="28"/>
        </w:rPr>
        <w:tab/>
      </w:r>
      <w:r>
        <w:rPr>
          <w:sz w:val="28"/>
        </w:rPr>
        <w:tab/>
      </w:r>
      <w:r w:rsidR="00AA0289">
        <w:rPr>
          <w:sz w:val="28"/>
        </w:rPr>
        <w:t xml:space="preserve"> </w:t>
      </w:r>
      <w:r w:rsidR="00114625">
        <w:t>–</w:t>
      </w:r>
      <w:r w:rsidR="00AA0289">
        <w:rPr>
          <w:sz w:val="28"/>
        </w:rPr>
        <w:t xml:space="preserve"> </w:t>
      </w:r>
      <w:r w:rsidR="00EA4434" w:rsidRPr="00AA0289">
        <w:rPr>
          <w:sz w:val="28"/>
        </w:rPr>
        <w:t>в</w:t>
      </w:r>
      <w:r w:rsidR="00EA4434" w:rsidRPr="00AA0289">
        <w:rPr>
          <w:spacing w:val="-6"/>
          <w:sz w:val="28"/>
        </w:rPr>
        <w:t xml:space="preserve"> </w:t>
      </w:r>
      <w:r w:rsidR="00EA4434" w:rsidRPr="00AA0289">
        <w:rPr>
          <w:sz w:val="28"/>
        </w:rPr>
        <w:t>период</w:t>
      </w:r>
      <w:r w:rsidR="00EA4434" w:rsidRPr="00AA0289">
        <w:rPr>
          <w:spacing w:val="-3"/>
          <w:sz w:val="28"/>
        </w:rPr>
        <w:t xml:space="preserve"> </w:t>
      </w:r>
      <w:r w:rsidR="00EA4434" w:rsidRPr="00AA0289">
        <w:rPr>
          <w:sz w:val="28"/>
        </w:rPr>
        <w:t>с</w:t>
      </w:r>
      <w:r w:rsidR="00EA4434" w:rsidRPr="00AA0289">
        <w:rPr>
          <w:spacing w:val="-4"/>
          <w:sz w:val="28"/>
        </w:rPr>
        <w:t xml:space="preserve"> </w:t>
      </w:r>
      <w:r w:rsidR="00EA4434" w:rsidRPr="00AA0289">
        <w:rPr>
          <w:sz w:val="28"/>
        </w:rPr>
        <w:t>2022</w:t>
      </w:r>
      <w:r w:rsidR="00EA4434" w:rsidRPr="00AA0289">
        <w:rPr>
          <w:spacing w:val="-3"/>
          <w:sz w:val="28"/>
        </w:rPr>
        <w:t xml:space="preserve"> </w:t>
      </w:r>
      <w:r w:rsidR="00EA4434" w:rsidRPr="00AA0289">
        <w:rPr>
          <w:sz w:val="28"/>
        </w:rPr>
        <w:t>по</w:t>
      </w:r>
      <w:r w:rsidR="00EA4434" w:rsidRPr="00AA0289">
        <w:rPr>
          <w:spacing w:val="-5"/>
          <w:sz w:val="28"/>
        </w:rPr>
        <w:t xml:space="preserve"> </w:t>
      </w:r>
      <w:r w:rsidR="00EA4434" w:rsidRPr="00AA0289">
        <w:rPr>
          <w:sz w:val="28"/>
        </w:rPr>
        <w:t>2023</w:t>
      </w:r>
      <w:r w:rsidR="00EA4434" w:rsidRPr="00AA0289">
        <w:rPr>
          <w:spacing w:val="-4"/>
          <w:sz w:val="28"/>
        </w:rPr>
        <w:t xml:space="preserve"> </w:t>
      </w:r>
      <w:r w:rsidR="00EA4434" w:rsidRPr="00AA0289">
        <w:rPr>
          <w:sz w:val="28"/>
        </w:rPr>
        <w:t>учебного</w:t>
      </w:r>
      <w:r w:rsidR="00EA4434" w:rsidRPr="00AA0289">
        <w:rPr>
          <w:spacing w:val="-4"/>
          <w:sz w:val="28"/>
        </w:rPr>
        <w:t xml:space="preserve"> года;</w:t>
      </w:r>
    </w:p>
    <w:p w14:paraId="4F7EBA25" w14:textId="2697559E" w:rsidR="005616E0" w:rsidRPr="00AA0289" w:rsidRDefault="00A24A26" w:rsidP="00A24A26">
      <w:pPr>
        <w:pStyle w:val="a5"/>
        <w:tabs>
          <w:tab w:val="left" w:pos="709"/>
        </w:tabs>
        <w:ind w:left="0" w:right="3" w:hanging="492"/>
        <w:rPr>
          <w:sz w:val="28"/>
        </w:rPr>
      </w:pPr>
      <w:r>
        <w:rPr>
          <w:sz w:val="28"/>
        </w:rPr>
        <w:tab/>
      </w:r>
      <w:r>
        <w:rPr>
          <w:sz w:val="28"/>
        </w:rPr>
        <w:tab/>
      </w:r>
      <w:r w:rsidR="00AA0289">
        <w:rPr>
          <w:sz w:val="28"/>
        </w:rPr>
        <w:t xml:space="preserve"> </w:t>
      </w:r>
      <w:r w:rsidR="00114625">
        <w:t>–</w:t>
      </w:r>
      <w:r w:rsidR="00AA0289">
        <w:rPr>
          <w:sz w:val="28"/>
        </w:rPr>
        <w:t xml:space="preserve"> </w:t>
      </w:r>
      <w:r w:rsidR="00EA4434" w:rsidRPr="00AA0289">
        <w:rPr>
          <w:sz w:val="28"/>
        </w:rPr>
        <w:t>в</w:t>
      </w:r>
      <w:r w:rsidR="00EA4434" w:rsidRPr="00AA0289">
        <w:rPr>
          <w:spacing w:val="-6"/>
          <w:sz w:val="28"/>
        </w:rPr>
        <w:t xml:space="preserve"> </w:t>
      </w:r>
      <w:r w:rsidR="00EA4434" w:rsidRPr="00AA0289">
        <w:rPr>
          <w:sz w:val="28"/>
        </w:rPr>
        <w:t>период</w:t>
      </w:r>
      <w:r w:rsidR="00EA4434" w:rsidRPr="00AA0289">
        <w:rPr>
          <w:spacing w:val="-3"/>
          <w:sz w:val="28"/>
        </w:rPr>
        <w:t xml:space="preserve"> </w:t>
      </w:r>
      <w:r w:rsidR="00EA4434" w:rsidRPr="00AA0289">
        <w:rPr>
          <w:sz w:val="28"/>
        </w:rPr>
        <w:t>с</w:t>
      </w:r>
      <w:r w:rsidR="00EA4434" w:rsidRPr="00AA0289">
        <w:rPr>
          <w:spacing w:val="-4"/>
          <w:sz w:val="28"/>
        </w:rPr>
        <w:t xml:space="preserve"> </w:t>
      </w:r>
      <w:r w:rsidR="00EA4434" w:rsidRPr="00AA0289">
        <w:rPr>
          <w:sz w:val="28"/>
        </w:rPr>
        <w:t>2023</w:t>
      </w:r>
      <w:r w:rsidR="00EA4434" w:rsidRPr="00AA0289">
        <w:rPr>
          <w:spacing w:val="-3"/>
          <w:sz w:val="28"/>
        </w:rPr>
        <w:t xml:space="preserve"> </w:t>
      </w:r>
      <w:r w:rsidR="00EA4434" w:rsidRPr="00AA0289">
        <w:rPr>
          <w:sz w:val="28"/>
        </w:rPr>
        <w:t>по</w:t>
      </w:r>
      <w:r w:rsidR="00EA4434" w:rsidRPr="00AA0289">
        <w:rPr>
          <w:spacing w:val="-5"/>
          <w:sz w:val="28"/>
        </w:rPr>
        <w:t xml:space="preserve"> </w:t>
      </w:r>
      <w:r w:rsidR="00EA4434" w:rsidRPr="00AA0289">
        <w:rPr>
          <w:sz w:val="28"/>
        </w:rPr>
        <w:t>2024</w:t>
      </w:r>
      <w:r w:rsidR="00EA4434" w:rsidRPr="00AA0289">
        <w:rPr>
          <w:spacing w:val="-4"/>
          <w:sz w:val="28"/>
        </w:rPr>
        <w:t xml:space="preserve"> </w:t>
      </w:r>
      <w:r w:rsidR="00EA4434" w:rsidRPr="00AA0289">
        <w:rPr>
          <w:sz w:val="28"/>
        </w:rPr>
        <w:t>учебного</w:t>
      </w:r>
      <w:r w:rsidR="00EA4434" w:rsidRPr="00AA0289">
        <w:rPr>
          <w:spacing w:val="-4"/>
          <w:sz w:val="28"/>
        </w:rPr>
        <w:t xml:space="preserve"> года.</w:t>
      </w:r>
    </w:p>
    <w:p w14:paraId="7A9A23FE" w14:textId="0DA0BA3C" w:rsidR="005616E0" w:rsidRDefault="00EA4434" w:rsidP="000D6E19">
      <w:pPr>
        <w:pStyle w:val="a3"/>
        <w:tabs>
          <w:tab w:val="left" w:pos="426"/>
          <w:tab w:val="left" w:pos="709"/>
        </w:tabs>
        <w:ind w:left="0" w:right="3" w:firstLine="709"/>
      </w:pPr>
      <w:r>
        <w:t>Система критериев оценки результативности экспериментальной работы разделена на пять групп и представляет собой инструмент оценивания уровня развития профессиональных способностей обучающихся ОП «Переводческое дело», «Иностранная филология», «Русская филология» во время констатирующего и формирующего этапов эксперимента. В выборе критериев</w:t>
      </w:r>
    </w:p>
    <w:p w14:paraId="0663B546" w14:textId="77777777" w:rsidR="0094104A" w:rsidRDefault="0094104A" w:rsidP="009202C8">
      <w:pPr>
        <w:pStyle w:val="a3"/>
        <w:ind w:left="0" w:right="3" w:firstLine="0"/>
      </w:pPr>
      <w:r>
        <w:t xml:space="preserve">развития профессиональных способностей обучающихся мы учитывали основные результаты обучения в соответствии с требованиями Дублинских </w:t>
      </w:r>
      <w:r>
        <w:rPr>
          <w:spacing w:val="-2"/>
        </w:rPr>
        <w:t>дескрипторов.</w:t>
      </w:r>
    </w:p>
    <w:p w14:paraId="3A2DE46B" w14:textId="7C40B2DD" w:rsidR="0094104A" w:rsidRDefault="0094104A" w:rsidP="000D6E19">
      <w:pPr>
        <w:pStyle w:val="a3"/>
        <w:tabs>
          <w:tab w:val="left" w:pos="709"/>
        </w:tabs>
        <w:ind w:left="0" w:right="3" w:firstLine="709"/>
      </w:pPr>
      <w:r>
        <w:t xml:space="preserve">Нами выделены </w:t>
      </w:r>
      <w:r w:rsidR="006D02B2">
        <w:t>три</w:t>
      </w:r>
      <w:r>
        <w:t xml:space="preserve"> содержательных </w:t>
      </w:r>
      <w:r w:rsidR="006D02B2">
        <w:t>параметра</w:t>
      </w:r>
      <w:r>
        <w:t>, раскрывающих качественное описание уровней развития профессиональных способностей обучающихся в условиях цифровизации образовательного пространства: когнитивный, личностно-креативный</w:t>
      </w:r>
      <w:r w:rsidR="006D02B2">
        <w:t>,</w:t>
      </w:r>
      <w:r w:rsidR="006D02B2" w:rsidRPr="006D02B2">
        <w:t xml:space="preserve"> </w:t>
      </w:r>
      <w:r w:rsidR="006D02B2">
        <w:t>мотивационно-ценностный</w:t>
      </w:r>
      <w:r>
        <w:t>.</w:t>
      </w:r>
    </w:p>
    <w:p w14:paraId="122D4163" w14:textId="3ADF97F7" w:rsidR="006D02B2" w:rsidRDefault="006D02B2" w:rsidP="000D6E19">
      <w:pPr>
        <w:pStyle w:val="a3"/>
        <w:spacing w:before="2"/>
        <w:ind w:left="0" w:right="3" w:firstLine="709"/>
      </w:pPr>
      <w:r>
        <w:t xml:space="preserve">Когнитивный критерий включает развитие показателей: способность обобщения и анализа материала, гибкость мышления, употребление языка и </w:t>
      </w:r>
      <w:r>
        <w:lastRenderedPageBreak/>
        <w:t>грамотность, выбор оптимальной стратегии выполнения заданий. Когнитивный критерий ориентирует</w:t>
      </w:r>
      <w:r>
        <w:rPr>
          <w:spacing w:val="40"/>
        </w:rPr>
        <w:t xml:space="preserve"> </w:t>
      </w:r>
      <w:r>
        <w:t>обучающихся на постановку и решение учебных, познавательных, проективных задач, помогает оперативно определять стратегии обучения в зависимости от новых сложившихся условий и обстоятельств.</w:t>
      </w:r>
    </w:p>
    <w:p w14:paraId="2E7A0739" w14:textId="157959FD" w:rsidR="006D02B2" w:rsidRDefault="006D02B2" w:rsidP="000D6E19">
      <w:pPr>
        <w:pStyle w:val="a3"/>
        <w:ind w:left="0" w:right="3" w:firstLine="709"/>
      </w:pPr>
      <w:r>
        <w:t>Личностно-креативный критерий характеризуется наличием в сознании структурных и функциональных связей между разнородными элементами знаний; возможностью практического воссоздания освоенных подходов и методов в другие разделы изучаемой дисциплины и иные научные области; обоснованием высказываемых суждений; возможностью выражения собственного умозаключения, точки зрения; возможностью применения</w:t>
      </w:r>
      <w:r>
        <w:rPr>
          <w:spacing w:val="40"/>
        </w:rPr>
        <w:t xml:space="preserve"> </w:t>
      </w:r>
      <w:r>
        <w:t>личных креативных идей и подходов к решению проблемных задач.</w:t>
      </w:r>
    </w:p>
    <w:p w14:paraId="4E844E5B" w14:textId="3A102E04" w:rsidR="006D02B2" w:rsidRDefault="0094104A" w:rsidP="000D6E19">
      <w:pPr>
        <w:pStyle w:val="a3"/>
        <w:ind w:left="0" w:right="3" w:firstLine="709"/>
      </w:pPr>
      <w:r>
        <w:t>Мотивационно-</w:t>
      </w:r>
      <w:r w:rsidR="006D02B2">
        <w:t>ценностный</w:t>
      </w:r>
      <w:r>
        <w:t xml:space="preserve"> критерий имеет своим показателем уровень сформированности профессиональной направленности студентов, который </w:t>
      </w:r>
      <w:r w:rsidR="006D02B2">
        <w:t xml:space="preserve"> обеспечивает своевременное выявление и устранение причин, которые могут помешать достижению цели обучения, поскольку интегративное качество личности определяет положительное отношение личности к выбранной профессии. Для определения профессиональной</w:t>
      </w:r>
      <w:r w:rsidR="00AA0289">
        <w:rPr>
          <w:spacing w:val="49"/>
        </w:rPr>
        <w:t xml:space="preserve"> </w:t>
      </w:r>
      <w:r w:rsidR="006D02B2">
        <w:t>направленности</w:t>
      </w:r>
      <w:r w:rsidR="00B656E7">
        <w:rPr>
          <w:spacing w:val="49"/>
        </w:rPr>
        <w:t xml:space="preserve"> </w:t>
      </w:r>
      <w:r w:rsidR="006D02B2">
        <w:t>обучающихся</w:t>
      </w:r>
      <w:r w:rsidR="006D02B2">
        <w:rPr>
          <w:spacing w:val="50"/>
        </w:rPr>
        <w:t xml:space="preserve">  </w:t>
      </w:r>
      <w:r w:rsidR="006D02B2">
        <w:t>мы</w:t>
      </w:r>
      <w:r w:rsidR="006D02B2">
        <w:rPr>
          <w:spacing w:val="50"/>
        </w:rPr>
        <w:t xml:space="preserve"> </w:t>
      </w:r>
      <w:r w:rsidR="006D02B2">
        <w:t>используем</w:t>
      </w:r>
      <w:r w:rsidR="006D02B2">
        <w:rPr>
          <w:spacing w:val="50"/>
        </w:rPr>
        <w:t xml:space="preserve"> </w:t>
      </w:r>
      <w:r w:rsidR="006D02B2">
        <w:rPr>
          <w:spacing w:val="-2"/>
        </w:rPr>
        <w:t>анкету</w:t>
      </w:r>
      <w:r w:rsidR="006D02B2">
        <w:t xml:space="preserve"> «Диагностика мотивации и профессиональной направленности обучающихся», разработанную на основе теста-опросника И.А. Остапенко. Анкета позволяет выявить уровень мотивации и профессиональной направленности обучающихся, выражающийся в их осознанной потребности в развитии профессиональных способностей, так как положительное отношение обучающихся к выбранной профессии повышает собственную конкурентоспособность в учебно-профессиональной сфере.</w:t>
      </w:r>
    </w:p>
    <w:p w14:paraId="21369E71" w14:textId="77777777" w:rsidR="00B656E7" w:rsidRDefault="00B656E7" w:rsidP="000D6E19">
      <w:pPr>
        <w:pStyle w:val="a3"/>
        <w:ind w:left="0" w:right="3" w:firstLine="709"/>
        <w:sectPr w:rsidR="00B656E7" w:rsidSect="009202C8">
          <w:pgSz w:w="11910" w:h="16840"/>
          <w:pgMar w:top="1134" w:right="567" w:bottom="1134" w:left="1701" w:header="0" w:footer="777" w:gutter="0"/>
          <w:cols w:space="720"/>
        </w:sectPr>
      </w:pPr>
    </w:p>
    <w:p w14:paraId="448DC40A" w14:textId="6B1C44AF" w:rsidR="005616E0" w:rsidRDefault="00EA4434" w:rsidP="00AA0289">
      <w:pPr>
        <w:pStyle w:val="a3"/>
        <w:ind w:left="141" w:firstLine="0"/>
        <w:jc w:val="left"/>
      </w:pPr>
      <w:r>
        <w:lastRenderedPageBreak/>
        <w:t>Таблица</w:t>
      </w:r>
      <w:r>
        <w:rPr>
          <w:spacing w:val="-8"/>
        </w:rPr>
        <w:t xml:space="preserve"> </w:t>
      </w:r>
      <w:r>
        <w:t>1</w:t>
      </w:r>
      <w:r w:rsidR="00F8277B" w:rsidRPr="00F8277B">
        <w:t>4</w:t>
      </w:r>
      <w:r>
        <w:rPr>
          <w:spacing w:val="-8"/>
        </w:rPr>
        <w:t xml:space="preserve"> </w:t>
      </w:r>
      <w:r>
        <w:t>–</w:t>
      </w:r>
      <w:r>
        <w:rPr>
          <w:spacing w:val="-8"/>
        </w:rPr>
        <w:t xml:space="preserve"> </w:t>
      </w:r>
      <w:r>
        <w:t>Критерии,</w:t>
      </w:r>
      <w:r>
        <w:rPr>
          <w:spacing w:val="-8"/>
        </w:rPr>
        <w:t xml:space="preserve"> </w:t>
      </w:r>
      <w:r>
        <w:t>показатели</w:t>
      </w:r>
      <w:r>
        <w:rPr>
          <w:spacing w:val="-8"/>
        </w:rPr>
        <w:t xml:space="preserve"> </w:t>
      </w:r>
      <w:r>
        <w:t>и</w:t>
      </w:r>
      <w:r>
        <w:rPr>
          <w:spacing w:val="-5"/>
        </w:rPr>
        <w:t xml:space="preserve"> </w:t>
      </w:r>
      <w:r>
        <w:t>уровни</w:t>
      </w:r>
      <w:r>
        <w:rPr>
          <w:spacing w:val="-9"/>
        </w:rPr>
        <w:t xml:space="preserve"> </w:t>
      </w:r>
      <w:r>
        <w:t>развития</w:t>
      </w:r>
      <w:r>
        <w:rPr>
          <w:spacing w:val="-8"/>
        </w:rPr>
        <w:t xml:space="preserve"> </w:t>
      </w:r>
      <w:r>
        <w:t>профессиональных</w:t>
      </w:r>
      <w:r>
        <w:rPr>
          <w:spacing w:val="-12"/>
        </w:rPr>
        <w:t xml:space="preserve"> </w:t>
      </w:r>
      <w:r>
        <w:t>способностей</w:t>
      </w:r>
      <w:r>
        <w:rPr>
          <w:spacing w:val="-9"/>
        </w:rPr>
        <w:t xml:space="preserve"> </w:t>
      </w:r>
      <w:r>
        <w:rPr>
          <w:spacing w:val="-2"/>
        </w:rPr>
        <w:t>обучающихся</w:t>
      </w:r>
    </w:p>
    <w:p w14:paraId="0DA68F20" w14:textId="77777777" w:rsidR="005616E0" w:rsidRDefault="005616E0" w:rsidP="00AA0289">
      <w:pPr>
        <w:pStyle w:val="a3"/>
        <w:ind w:left="0" w:firstLine="0"/>
        <w:jc w:val="left"/>
        <w:rPr>
          <w:sz w:val="16"/>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2"/>
        <w:gridCol w:w="2410"/>
        <w:gridCol w:w="3544"/>
        <w:gridCol w:w="3546"/>
        <w:gridCol w:w="3481"/>
      </w:tblGrid>
      <w:tr w:rsidR="005616E0" w14:paraId="1DABFF9A" w14:textId="77777777" w:rsidTr="00352C1D">
        <w:trPr>
          <w:trHeight w:val="258"/>
        </w:trPr>
        <w:tc>
          <w:tcPr>
            <w:tcW w:w="1702" w:type="dxa"/>
            <w:vMerge w:val="restart"/>
          </w:tcPr>
          <w:p w14:paraId="49CD69C9" w14:textId="77777777" w:rsidR="005616E0" w:rsidRDefault="00EA4434" w:rsidP="00AA0289">
            <w:pPr>
              <w:pStyle w:val="TableParagraph"/>
              <w:ind w:left="210"/>
              <w:jc w:val="center"/>
              <w:rPr>
                <w:sz w:val="24"/>
              </w:rPr>
            </w:pPr>
            <w:r>
              <w:rPr>
                <w:spacing w:val="-2"/>
                <w:sz w:val="24"/>
              </w:rPr>
              <w:t>Критерии</w:t>
            </w:r>
          </w:p>
        </w:tc>
        <w:tc>
          <w:tcPr>
            <w:tcW w:w="2410" w:type="dxa"/>
            <w:vMerge w:val="restart"/>
          </w:tcPr>
          <w:p w14:paraId="68600F78" w14:textId="77777777" w:rsidR="005616E0" w:rsidRDefault="00EA4434" w:rsidP="00AA0289">
            <w:pPr>
              <w:pStyle w:val="TableParagraph"/>
              <w:ind w:left="546"/>
              <w:rPr>
                <w:sz w:val="24"/>
              </w:rPr>
            </w:pPr>
            <w:r>
              <w:rPr>
                <w:spacing w:val="-2"/>
                <w:sz w:val="24"/>
              </w:rPr>
              <w:t>Показатели</w:t>
            </w:r>
          </w:p>
        </w:tc>
        <w:tc>
          <w:tcPr>
            <w:tcW w:w="10571" w:type="dxa"/>
            <w:gridSpan w:val="3"/>
          </w:tcPr>
          <w:p w14:paraId="483E6B6D" w14:textId="77777777" w:rsidR="005616E0" w:rsidRDefault="00EA4434" w:rsidP="00AA0289">
            <w:pPr>
              <w:pStyle w:val="TableParagraph"/>
              <w:ind w:left="0" w:right="2"/>
              <w:jc w:val="center"/>
              <w:rPr>
                <w:sz w:val="24"/>
              </w:rPr>
            </w:pPr>
            <w:r>
              <w:rPr>
                <w:sz w:val="24"/>
              </w:rPr>
              <w:t>Уровни</w:t>
            </w:r>
            <w:r>
              <w:rPr>
                <w:spacing w:val="-5"/>
                <w:sz w:val="24"/>
              </w:rPr>
              <w:t xml:space="preserve"> </w:t>
            </w:r>
            <w:r>
              <w:rPr>
                <w:sz w:val="24"/>
              </w:rPr>
              <w:t>развития</w:t>
            </w:r>
            <w:r>
              <w:rPr>
                <w:spacing w:val="-9"/>
                <w:sz w:val="24"/>
              </w:rPr>
              <w:t xml:space="preserve"> </w:t>
            </w:r>
            <w:r>
              <w:rPr>
                <w:sz w:val="24"/>
              </w:rPr>
              <w:t>профессиональных</w:t>
            </w:r>
            <w:r>
              <w:rPr>
                <w:spacing w:val="-8"/>
                <w:sz w:val="24"/>
              </w:rPr>
              <w:t xml:space="preserve"> </w:t>
            </w:r>
            <w:r>
              <w:rPr>
                <w:sz w:val="24"/>
              </w:rPr>
              <w:t>способностей</w:t>
            </w:r>
            <w:r>
              <w:rPr>
                <w:spacing w:val="-7"/>
                <w:sz w:val="24"/>
              </w:rPr>
              <w:t xml:space="preserve"> </w:t>
            </w:r>
            <w:r>
              <w:rPr>
                <w:spacing w:val="-2"/>
                <w:sz w:val="24"/>
              </w:rPr>
              <w:t>обучающихся</w:t>
            </w:r>
          </w:p>
        </w:tc>
      </w:tr>
      <w:tr w:rsidR="005616E0" w14:paraId="6B81B28B" w14:textId="77777777" w:rsidTr="00352C1D">
        <w:trPr>
          <w:trHeight w:val="527"/>
        </w:trPr>
        <w:tc>
          <w:tcPr>
            <w:tcW w:w="1702" w:type="dxa"/>
            <w:vMerge/>
            <w:tcBorders>
              <w:top w:val="nil"/>
            </w:tcBorders>
          </w:tcPr>
          <w:p w14:paraId="6A7989F7" w14:textId="77777777" w:rsidR="005616E0" w:rsidRDefault="005616E0" w:rsidP="00AA0289">
            <w:pPr>
              <w:jc w:val="center"/>
              <w:rPr>
                <w:sz w:val="2"/>
                <w:szCs w:val="2"/>
              </w:rPr>
            </w:pPr>
          </w:p>
        </w:tc>
        <w:tc>
          <w:tcPr>
            <w:tcW w:w="2410" w:type="dxa"/>
            <w:vMerge/>
            <w:tcBorders>
              <w:top w:val="nil"/>
            </w:tcBorders>
          </w:tcPr>
          <w:p w14:paraId="53AEAC76" w14:textId="77777777" w:rsidR="005616E0" w:rsidRDefault="005616E0" w:rsidP="00AA0289">
            <w:pPr>
              <w:rPr>
                <w:sz w:val="2"/>
                <w:szCs w:val="2"/>
              </w:rPr>
            </w:pPr>
          </w:p>
        </w:tc>
        <w:tc>
          <w:tcPr>
            <w:tcW w:w="3544" w:type="dxa"/>
          </w:tcPr>
          <w:p w14:paraId="6F1AFBA3" w14:textId="75142C44" w:rsidR="005616E0" w:rsidRDefault="00E3781A" w:rsidP="00AA0289">
            <w:pPr>
              <w:pStyle w:val="TableParagraph"/>
              <w:ind w:left="714" w:hanging="245"/>
              <w:rPr>
                <w:sz w:val="24"/>
              </w:rPr>
            </w:pPr>
            <w:r>
              <w:rPr>
                <w:sz w:val="24"/>
                <w:lang w:val="kk-KZ"/>
              </w:rPr>
              <w:t>В</w:t>
            </w:r>
            <w:r w:rsidR="00EA4434">
              <w:rPr>
                <w:sz w:val="24"/>
              </w:rPr>
              <w:t>ысокий</w:t>
            </w:r>
            <w:r w:rsidR="00EA4434">
              <w:rPr>
                <w:spacing w:val="-15"/>
                <w:sz w:val="24"/>
              </w:rPr>
              <w:t xml:space="preserve"> </w:t>
            </w:r>
            <w:r w:rsidR="00EA4434">
              <w:rPr>
                <w:sz w:val="24"/>
              </w:rPr>
              <w:t>уровень</w:t>
            </w:r>
            <w:r w:rsidR="00EA4434">
              <w:rPr>
                <w:spacing w:val="-15"/>
                <w:sz w:val="24"/>
              </w:rPr>
              <w:t xml:space="preserve"> </w:t>
            </w:r>
            <w:r w:rsidR="00EA4434">
              <w:rPr>
                <w:sz w:val="24"/>
              </w:rPr>
              <w:t>(выше среднего значения)</w:t>
            </w:r>
          </w:p>
        </w:tc>
        <w:tc>
          <w:tcPr>
            <w:tcW w:w="3546" w:type="dxa"/>
          </w:tcPr>
          <w:p w14:paraId="79349512" w14:textId="7605D229" w:rsidR="005616E0" w:rsidRDefault="00AA0289" w:rsidP="00B656E7">
            <w:pPr>
              <w:pStyle w:val="TableParagraph"/>
              <w:ind w:left="1084"/>
              <w:rPr>
                <w:sz w:val="24"/>
              </w:rPr>
            </w:pPr>
            <w:r w:rsidRPr="00B656E7">
              <w:rPr>
                <w:color w:val="000000" w:themeColor="text1"/>
                <w:sz w:val="24"/>
              </w:rPr>
              <w:t>Средний</w:t>
            </w:r>
            <w:r w:rsidR="00B656E7" w:rsidRPr="00B656E7">
              <w:rPr>
                <w:color w:val="000000" w:themeColor="text1"/>
                <w:sz w:val="24"/>
              </w:rPr>
              <w:t xml:space="preserve"> </w:t>
            </w:r>
            <w:r w:rsidR="00EA4434" w:rsidRPr="00B656E7">
              <w:rPr>
                <w:color w:val="000000" w:themeColor="text1"/>
                <w:sz w:val="24"/>
              </w:rPr>
              <w:t>уровень (среднее</w:t>
            </w:r>
            <w:r w:rsidR="00EA4434" w:rsidRPr="00B656E7">
              <w:rPr>
                <w:color w:val="000000" w:themeColor="text1"/>
                <w:spacing w:val="-15"/>
                <w:sz w:val="24"/>
              </w:rPr>
              <w:t xml:space="preserve"> </w:t>
            </w:r>
            <w:r w:rsidR="00EA4434">
              <w:rPr>
                <w:sz w:val="24"/>
              </w:rPr>
              <w:t>значение)</w:t>
            </w:r>
          </w:p>
        </w:tc>
        <w:tc>
          <w:tcPr>
            <w:tcW w:w="3481" w:type="dxa"/>
          </w:tcPr>
          <w:p w14:paraId="3BFCD8C0" w14:textId="77777777" w:rsidR="002F017D" w:rsidRDefault="00E3781A" w:rsidP="002F017D">
            <w:pPr>
              <w:pStyle w:val="TableParagraph"/>
              <w:ind w:left="1237" w:hanging="1119"/>
              <w:jc w:val="center"/>
              <w:rPr>
                <w:sz w:val="24"/>
              </w:rPr>
            </w:pPr>
            <w:r>
              <w:rPr>
                <w:sz w:val="24"/>
                <w:lang w:val="kk-KZ"/>
              </w:rPr>
              <w:t>Н</w:t>
            </w:r>
            <w:r w:rsidR="00EA4434">
              <w:rPr>
                <w:sz w:val="24"/>
              </w:rPr>
              <w:t>изкий</w:t>
            </w:r>
            <w:r w:rsidR="00EA4434">
              <w:rPr>
                <w:spacing w:val="-13"/>
                <w:sz w:val="24"/>
              </w:rPr>
              <w:t xml:space="preserve"> </w:t>
            </w:r>
            <w:r w:rsidR="00EA4434">
              <w:rPr>
                <w:sz w:val="24"/>
              </w:rPr>
              <w:t>уровень</w:t>
            </w:r>
          </w:p>
          <w:p w14:paraId="7147D34A" w14:textId="1175948A" w:rsidR="005616E0" w:rsidRDefault="00EA4434" w:rsidP="002F017D">
            <w:pPr>
              <w:pStyle w:val="TableParagraph"/>
              <w:ind w:left="1237" w:hanging="1119"/>
              <w:jc w:val="center"/>
              <w:rPr>
                <w:sz w:val="24"/>
              </w:rPr>
            </w:pPr>
            <w:r>
              <w:rPr>
                <w:sz w:val="24"/>
              </w:rPr>
              <w:t>(ниже</w:t>
            </w:r>
            <w:r>
              <w:rPr>
                <w:spacing w:val="-14"/>
                <w:sz w:val="24"/>
              </w:rPr>
              <w:t xml:space="preserve"> </w:t>
            </w:r>
            <w:r>
              <w:rPr>
                <w:sz w:val="24"/>
              </w:rPr>
              <w:t xml:space="preserve">среднего </w:t>
            </w:r>
            <w:r>
              <w:rPr>
                <w:spacing w:val="-2"/>
                <w:sz w:val="24"/>
              </w:rPr>
              <w:t>значения)</w:t>
            </w:r>
          </w:p>
        </w:tc>
      </w:tr>
      <w:tr w:rsidR="00352C1D" w:rsidRPr="00AA0289" w14:paraId="5283AA6F" w14:textId="77777777" w:rsidTr="00352C1D">
        <w:trPr>
          <w:trHeight w:val="3028"/>
        </w:trPr>
        <w:tc>
          <w:tcPr>
            <w:tcW w:w="1702" w:type="dxa"/>
          </w:tcPr>
          <w:p w14:paraId="69AB77A7" w14:textId="33B04B0E" w:rsidR="00352C1D" w:rsidRPr="00AA0289" w:rsidRDefault="00352C1D" w:rsidP="00AA0289">
            <w:pPr>
              <w:pStyle w:val="TableParagraph"/>
              <w:ind w:left="0" w:right="141"/>
              <w:jc w:val="center"/>
              <w:rPr>
                <w:sz w:val="20"/>
                <w:szCs w:val="20"/>
              </w:rPr>
            </w:pPr>
            <w:r w:rsidRPr="00AA0289">
              <w:rPr>
                <w:spacing w:val="-2"/>
                <w:sz w:val="20"/>
                <w:szCs w:val="20"/>
              </w:rPr>
              <w:t>Когнитивный</w:t>
            </w:r>
          </w:p>
        </w:tc>
        <w:tc>
          <w:tcPr>
            <w:tcW w:w="2410" w:type="dxa"/>
          </w:tcPr>
          <w:p w14:paraId="04F7AD9B" w14:textId="77777777" w:rsidR="00352C1D" w:rsidRPr="00AA0289" w:rsidRDefault="00352C1D" w:rsidP="00AA0289">
            <w:pPr>
              <w:pStyle w:val="TableParagraph"/>
              <w:ind w:left="109"/>
              <w:rPr>
                <w:sz w:val="20"/>
                <w:szCs w:val="20"/>
              </w:rPr>
            </w:pPr>
            <w:r w:rsidRPr="00AA0289">
              <w:rPr>
                <w:spacing w:val="-2"/>
                <w:sz w:val="20"/>
                <w:szCs w:val="20"/>
              </w:rPr>
              <w:t xml:space="preserve">Способность </w:t>
            </w:r>
            <w:r w:rsidRPr="00AA0289">
              <w:rPr>
                <w:sz w:val="20"/>
                <w:szCs w:val="20"/>
              </w:rPr>
              <w:t>обобщения и анализа</w:t>
            </w:r>
            <w:r w:rsidRPr="00AA0289">
              <w:rPr>
                <w:spacing w:val="-15"/>
                <w:sz w:val="20"/>
                <w:szCs w:val="20"/>
              </w:rPr>
              <w:t xml:space="preserve"> </w:t>
            </w:r>
            <w:r w:rsidRPr="00AA0289">
              <w:rPr>
                <w:sz w:val="20"/>
                <w:szCs w:val="20"/>
              </w:rPr>
              <w:t>материала</w:t>
            </w:r>
          </w:p>
          <w:p w14:paraId="2CCBC30A" w14:textId="59CE3BB7" w:rsidR="00352C1D" w:rsidRPr="00AA0289" w:rsidRDefault="00352C1D" w:rsidP="00AA0289">
            <w:pPr>
              <w:pStyle w:val="TableParagraph"/>
              <w:ind w:left="109" w:right="118"/>
              <w:rPr>
                <w:spacing w:val="-4"/>
                <w:sz w:val="20"/>
                <w:szCs w:val="20"/>
              </w:rPr>
            </w:pPr>
            <w:r w:rsidRPr="00AA0289">
              <w:rPr>
                <w:sz w:val="20"/>
                <w:szCs w:val="20"/>
              </w:rPr>
              <w:t>Гибкость</w:t>
            </w:r>
            <w:r w:rsidRPr="00AA0289">
              <w:rPr>
                <w:spacing w:val="-15"/>
                <w:sz w:val="20"/>
                <w:szCs w:val="20"/>
              </w:rPr>
              <w:t xml:space="preserve"> </w:t>
            </w:r>
            <w:r w:rsidRPr="00AA0289">
              <w:rPr>
                <w:sz w:val="20"/>
                <w:szCs w:val="20"/>
              </w:rPr>
              <w:t>мышления</w:t>
            </w:r>
          </w:p>
          <w:p w14:paraId="2F3B8C04" w14:textId="57099C1B" w:rsidR="00352C1D" w:rsidRPr="00AA0289" w:rsidRDefault="00352C1D" w:rsidP="00AA0289">
            <w:pPr>
              <w:pStyle w:val="TableParagraph"/>
              <w:ind w:left="109" w:right="737"/>
              <w:jc w:val="both"/>
              <w:rPr>
                <w:spacing w:val="-2"/>
                <w:sz w:val="20"/>
                <w:szCs w:val="20"/>
              </w:rPr>
            </w:pPr>
            <w:r w:rsidRPr="00AA0289">
              <w:rPr>
                <w:spacing w:val="-2"/>
                <w:sz w:val="20"/>
                <w:szCs w:val="20"/>
              </w:rPr>
              <w:t>Грамотность, употребление языка</w:t>
            </w:r>
          </w:p>
          <w:p w14:paraId="20062529" w14:textId="3A004B5D" w:rsidR="00352C1D" w:rsidRPr="00AA0289" w:rsidRDefault="00352C1D" w:rsidP="00AA0289">
            <w:pPr>
              <w:pStyle w:val="TableParagraph"/>
              <w:ind w:left="109" w:right="118"/>
              <w:rPr>
                <w:sz w:val="20"/>
                <w:szCs w:val="20"/>
              </w:rPr>
            </w:pPr>
            <w:r w:rsidRPr="00AA0289">
              <w:rPr>
                <w:sz w:val="20"/>
                <w:szCs w:val="20"/>
              </w:rPr>
              <w:t>Выбор</w:t>
            </w:r>
            <w:r w:rsidRPr="00AA0289">
              <w:rPr>
                <w:spacing w:val="-15"/>
                <w:sz w:val="20"/>
                <w:szCs w:val="20"/>
              </w:rPr>
              <w:t xml:space="preserve"> </w:t>
            </w:r>
            <w:r w:rsidRPr="00AA0289">
              <w:rPr>
                <w:sz w:val="20"/>
                <w:szCs w:val="20"/>
              </w:rPr>
              <w:t xml:space="preserve">оптимальной стратегии </w:t>
            </w:r>
            <w:r w:rsidRPr="00AA0289">
              <w:rPr>
                <w:spacing w:val="-2"/>
                <w:sz w:val="20"/>
                <w:szCs w:val="20"/>
              </w:rPr>
              <w:t>выполнения</w:t>
            </w:r>
          </w:p>
          <w:p w14:paraId="72BA2C90" w14:textId="26CC5729" w:rsidR="00352C1D" w:rsidRPr="00AA0289" w:rsidRDefault="00352C1D" w:rsidP="00AA0289">
            <w:pPr>
              <w:pStyle w:val="TableParagraph"/>
              <w:ind w:left="109"/>
              <w:jc w:val="both"/>
              <w:rPr>
                <w:sz w:val="20"/>
                <w:szCs w:val="20"/>
              </w:rPr>
            </w:pPr>
            <w:r w:rsidRPr="00AA0289">
              <w:rPr>
                <w:spacing w:val="-2"/>
                <w:sz w:val="20"/>
                <w:szCs w:val="20"/>
              </w:rPr>
              <w:t>заданий</w:t>
            </w:r>
          </w:p>
        </w:tc>
        <w:tc>
          <w:tcPr>
            <w:tcW w:w="3544" w:type="dxa"/>
          </w:tcPr>
          <w:p w14:paraId="716DFF6D" w14:textId="0F012CAF" w:rsidR="00352C1D" w:rsidRPr="00AA0289" w:rsidRDefault="00352C1D" w:rsidP="00AA0289">
            <w:pPr>
              <w:pStyle w:val="TableParagraph"/>
              <w:ind w:left="109"/>
              <w:rPr>
                <w:sz w:val="20"/>
                <w:szCs w:val="20"/>
              </w:rPr>
            </w:pPr>
            <w:r w:rsidRPr="00AA0289">
              <w:rPr>
                <w:sz w:val="20"/>
                <w:szCs w:val="20"/>
              </w:rPr>
              <w:t>Полное владение теоретическими основами и практическими</w:t>
            </w:r>
            <w:r w:rsidRPr="00AA0289">
              <w:rPr>
                <w:spacing w:val="-10"/>
                <w:sz w:val="20"/>
                <w:szCs w:val="20"/>
              </w:rPr>
              <w:t xml:space="preserve"> </w:t>
            </w:r>
            <w:r w:rsidRPr="00AA0289">
              <w:rPr>
                <w:sz w:val="20"/>
                <w:szCs w:val="20"/>
              </w:rPr>
              <w:t>способами</w:t>
            </w:r>
            <w:r w:rsidRPr="00AA0289">
              <w:rPr>
                <w:spacing w:val="-14"/>
                <w:sz w:val="20"/>
                <w:szCs w:val="20"/>
              </w:rPr>
              <w:t xml:space="preserve"> </w:t>
            </w:r>
            <w:r w:rsidRPr="00AA0289">
              <w:rPr>
                <w:sz w:val="20"/>
                <w:szCs w:val="20"/>
              </w:rPr>
              <w:t>их</w:t>
            </w:r>
            <w:r w:rsidRPr="00AA0289">
              <w:rPr>
                <w:spacing w:val="-15"/>
                <w:sz w:val="20"/>
                <w:szCs w:val="20"/>
              </w:rPr>
              <w:t xml:space="preserve"> </w:t>
            </w:r>
            <w:r w:rsidRPr="00AA0289">
              <w:rPr>
                <w:sz w:val="20"/>
                <w:szCs w:val="20"/>
              </w:rPr>
              <w:t>применения</w:t>
            </w:r>
            <w:r w:rsidRPr="00AA0289">
              <w:rPr>
                <w:spacing w:val="-2"/>
                <w:sz w:val="20"/>
                <w:szCs w:val="20"/>
              </w:rPr>
              <w:t xml:space="preserve"> </w:t>
            </w:r>
            <w:r w:rsidRPr="00AA0289">
              <w:rPr>
                <w:sz w:val="20"/>
                <w:szCs w:val="20"/>
              </w:rPr>
              <w:t>в</w:t>
            </w:r>
            <w:r w:rsidRPr="00AA0289">
              <w:rPr>
                <w:spacing w:val="-5"/>
                <w:sz w:val="20"/>
                <w:szCs w:val="20"/>
              </w:rPr>
              <w:t xml:space="preserve"> </w:t>
            </w:r>
            <w:r w:rsidRPr="00AA0289">
              <w:rPr>
                <w:sz w:val="20"/>
                <w:szCs w:val="20"/>
              </w:rPr>
              <w:t>различных областях</w:t>
            </w:r>
            <w:r w:rsidRPr="00AA0289">
              <w:rPr>
                <w:spacing w:val="-11"/>
                <w:sz w:val="20"/>
                <w:szCs w:val="20"/>
              </w:rPr>
              <w:t xml:space="preserve"> </w:t>
            </w:r>
            <w:r w:rsidRPr="00AA0289">
              <w:rPr>
                <w:sz w:val="20"/>
                <w:szCs w:val="20"/>
              </w:rPr>
              <w:t>учебно-профессиональной деятельности, включая понимание и применение методов и способов передачи информации, идей, проблем и решений, владение коммуникативными умениями и</w:t>
            </w:r>
            <w:r w:rsidRPr="00AA0289">
              <w:rPr>
                <w:spacing w:val="54"/>
                <w:sz w:val="20"/>
                <w:szCs w:val="20"/>
              </w:rPr>
              <w:t xml:space="preserve"> </w:t>
            </w:r>
            <w:r w:rsidRPr="00AA0289">
              <w:rPr>
                <w:sz w:val="20"/>
                <w:szCs w:val="20"/>
              </w:rPr>
              <w:t>навыками</w:t>
            </w:r>
            <w:r w:rsidRPr="00AA0289">
              <w:rPr>
                <w:spacing w:val="52"/>
                <w:sz w:val="20"/>
                <w:szCs w:val="20"/>
              </w:rPr>
              <w:t xml:space="preserve"> </w:t>
            </w:r>
            <w:r w:rsidRPr="00AA0289">
              <w:rPr>
                <w:sz w:val="20"/>
                <w:szCs w:val="20"/>
              </w:rPr>
              <w:t>в</w:t>
            </w:r>
            <w:r w:rsidRPr="00AA0289">
              <w:rPr>
                <w:spacing w:val="53"/>
                <w:sz w:val="20"/>
                <w:szCs w:val="20"/>
              </w:rPr>
              <w:t xml:space="preserve"> </w:t>
            </w:r>
            <w:r w:rsidRPr="00AA0289">
              <w:rPr>
                <w:sz w:val="20"/>
                <w:szCs w:val="20"/>
              </w:rPr>
              <w:t>практической деятельности</w:t>
            </w:r>
          </w:p>
        </w:tc>
        <w:tc>
          <w:tcPr>
            <w:tcW w:w="3546" w:type="dxa"/>
          </w:tcPr>
          <w:p w14:paraId="23ECDAD5" w14:textId="34970C66" w:rsidR="00352C1D" w:rsidRPr="00AA0289" w:rsidRDefault="00352C1D" w:rsidP="00AA0289">
            <w:pPr>
              <w:pStyle w:val="TableParagraph"/>
              <w:ind w:left="104" w:right="4"/>
              <w:rPr>
                <w:sz w:val="20"/>
                <w:szCs w:val="20"/>
              </w:rPr>
            </w:pPr>
            <w:r w:rsidRPr="00AA0289">
              <w:rPr>
                <w:sz w:val="20"/>
                <w:szCs w:val="20"/>
              </w:rPr>
              <w:t>Относительно полное владение теоретическими основами и практическими</w:t>
            </w:r>
            <w:r w:rsidRPr="00AA0289">
              <w:rPr>
                <w:spacing w:val="-10"/>
                <w:sz w:val="20"/>
                <w:szCs w:val="20"/>
              </w:rPr>
              <w:t xml:space="preserve"> </w:t>
            </w:r>
            <w:r w:rsidRPr="00AA0289">
              <w:rPr>
                <w:sz w:val="20"/>
                <w:szCs w:val="20"/>
              </w:rPr>
              <w:t>способами</w:t>
            </w:r>
            <w:r w:rsidRPr="00AA0289">
              <w:rPr>
                <w:spacing w:val="-14"/>
                <w:sz w:val="20"/>
                <w:szCs w:val="20"/>
              </w:rPr>
              <w:t xml:space="preserve"> </w:t>
            </w:r>
            <w:r w:rsidRPr="00AA0289">
              <w:rPr>
                <w:sz w:val="20"/>
                <w:szCs w:val="20"/>
              </w:rPr>
              <w:t>их</w:t>
            </w:r>
            <w:r w:rsidRPr="00AA0289">
              <w:rPr>
                <w:spacing w:val="-15"/>
                <w:sz w:val="20"/>
                <w:szCs w:val="20"/>
              </w:rPr>
              <w:t xml:space="preserve"> </w:t>
            </w:r>
            <w:r w:rsidRPr="00AA0289">
              <w:rPr>
                <w:sz w:val="20"/>
                <w:szCs w:val="20"/>
              </w:rPr>
              <w:t>применения</w:t>
            </w:r>
            <w:r w:rsidRPr="00AA0289">
              <w:rPr>
                <w:spacing w:val="-2"/>
                <w:sz w:val="20"/>
                <w:szCs w:val="20"/>
              </w:rPr>
              <w:t xml:space="preserve"> </w:t>
            </w:r>
            <w:r w:rsidRPr="00AA0289">
              <w:rPr>
                <w:sz w:val="20"/>
                <w:szCs w:val="20"/>
              </w:rPr>
              <w:t>в</w:t>
            </w:r>
            <w:r w:rsidRPr="00AA0289">
              <w:rPr>
                <w:spacing w:val="-5"/>
                <w:sz w:val="20"/>
                <w:szCs w:val="20"/>
              </w:rPr>
              <w:t xml:space="preserve"> </w:t>
            </w:r>
            <w:r w:rsidRPr="00AA0289">
              <w:rPr>
                <w:sz w:val="20"/>
                <w:szCs w:val="20"/>
              </w:rPr>
              <w:t>различных областях</w:t>
            </w:r>
            <w:r w:rsidRPr="00AA0289">
              <w:rPr>
                <w:spacing w:val="-11"/>
                <w:sz w:val="20"/>
                <w:szCs w:val="20"/>
              </w:rPr>
              <w:t xml:space="preserve"> </w:t>
            </w:r>
            <w:r w:rsidRPr="00AA0289">
              <w:rPr>
                <w:sz w:val="20"/>
                <w:szCs w:val="20"/>
              </w:rPr>
              <w:t>учебно-профессиональной деятельности, включая понимание и применение методов и способов передачи информации, идей, проблем и решений, владение коммуникативными умениями и</w:t>
            </w:r>
            <w:r w:rsidRPr="00AA0289">
              <w:rPr>
                <w:spacing w:val="54"/>
                <w:sz w:val="20"/>
                <w:szCs w:val="20"/>
              </w:rPr>
              <w:t xml:space="preserve"> </w:t>
            </w:r>
            <w:r w:rsidRPr="00AA0289">
              <w:rPr>
                <w:sz w:val="20"/>
                <w:szCs w:val="20"/>
              </w:rPr>
              <w:t>навыками</w:t>
            </w:r>
            <w:r w:rsidRPr="00AA0289">
              <w:rPr>
                <w:spacing w:val="52"/>
                <w:sz w:val="20"/>
                <w:szCs w:val="20"/>
              </w:rPr>
              <w:t xml:space="preserve"> </w:t>
            </w:r>
            <w:r w:rsidRPr="00AA0289">
              <w:rPr>
                <w:sz w:val="20"/>
                <w:szCs w:val="20"/>
              </w:rPr>
              <w:t>в</w:t>
            </w:r>
            <w:r w:rsidRPr="00AA0289">
              <w:rPr>
                <w:spacing w:val="53"/>
                <w:sz w:val="20"/>
                <w:szCs w:val="20"/>
              </w:rPr>
              <w:t xml:space="preserve"> </w:t>
            </w:r>
            <w:r w:rsidRPr="00AA0289">
              <w:rPr>
                <w:sz w:val="20"/>
                <w:szCs w:val="20"/>
              </w:rPr>
              <w:t>практической деятельности</w:t>
            </w:r>
          </w:p>
        </w:tc>
        <w:tc>
          <w:tcPr>
            <w:tcW w:w="3481" w:type="dxa"/>
          </w:tcPr>
          <w:p w14:paraId="5093D5F3" w14:textId="4323165F" w:rsidR="00352C1D" w:rsidRPr="00AA0289" w:rsidRDefault="00352C1D" w:rsidP="00AA0289">
            <w:pPr>
              <w:pStyle w:val="TableParagraph"/>
              <w:ind w:left="109" w:right="94"/>
              <w:jc w:val="both"/>
              <w:rPr>
                <w:sz w:val="20"/>
                <w:szCs w:val="20"/>
              </w:rPr>
            </w:pPr>
            <w:r w:rsidRPr="00AA0289">
              <w:rPr>
                <w:sz w:val="20"/>
                <w:szCs w:val="20"/>
              </w:rPr>
              <w:t>Удовлетворительное владение теоретическими основами и практическими</w:t>
            </w:r>
            <w:r w:rsidRPr="00AA0289">
              <w:rPr>
                <w:spacing w:val="-10"/>
                <w:sz w:val="20"/>
                <w:szCs w:val="20"/>
              </w:rPr>
              <w:t xml:space="preserve"> </w:t>
            </w:r>
            <w:r w:rsidRPr="00AA0289">
              <w:rPr>
                <w:sz w:val="20"/>
                <w:szCs w:val="20"/>
              </w:rPr>
              <w:t>способами</w:t>
            </w:r>
            <w:r w:rsidRPr="00AA0289">
              <w:rPr>
                <w:spacing w:val="-14"/>
                <w:sz w:val="20"/>
                <w:szCs w:val="20"/>
              </w:rPr>
              <w:t xml:space="preserve"> </w:t>
            </w:r>
            <w:r w:rsidRPr="00AA0289">
              <w:rPr>
                <w:sz w:val="20"/>
                <w:szCs w:val="20"/>
              </w:rPr>
              <w:t>их</w:t>
            </w:r>
            <w:r w:rsidRPr="00AA0289">
              <w:rPr>
                <w:spacing w:val="-15"/>
                <w:sz w:val="20"/>
                <w:szCs w:val="20"/>
              </w:rPr>
              <w:t xml:space="preserve"> </w:t>
            </w:r>
            <w:r w:rsidRPr="00AA0289">
              <w:rPr>
                <w:sz w:val="20"/>
                <w:szCs w:val="20"/>
              </w:rPr>
              <w:t>применения</w:t>
            </w:r>
            <w:r w:rsidRPr="00AA0289">
              <w:rPr>
                <w:spacing w:val="-2"/>
                <w:sz w:val="20"/>
                <w:szCs w:val="20"/>
              </w:rPr>
              <w:t xml:space="preserve"> </w:t>
            </w:r>
            <w:r w:rsidRPr="00AA0289">
              <w:rPr>
                <w:sz w:val="20"/>
                <w:szCs w:val="20"/>
              </w:rPr>
              <w:t>в</w:t>
            </w:r>
            <w:r w:rsidRPr="00AA0289">
              <w:rPr>
                <w:spacing w:val="-5"/>
                <w:sz w:val="20"/>
                <w:szCs w:val="20"/>
              </w:rPr>
              <w:t xml:space="preserve"> </w:t>
            </w:r>
            <w:r w:rsidRPr="00AA0289">
              <w:rPr>
                <w:sz w:val="20"/>
                <w:szCs w:val="20"/>
              </w:rPr>
              <w:t>различных областях</w:t>
            </w:r>
            <w:r w:rsidRPr="00AA0289">
              <w:rPr>
                <w:spacing w:val="-11"/>
                <w:sz w:val="20"/>
                <w:szCs w:val="20"/>
              </w:rPr>
              <w:t xml:space="preserve"> </w:t>
            </w:r>
            <w:r w:rsidRPr="00AA0289">
              <w:rPr>
                <w:sz w:val="20"/>
                <w:szCs w:val="20"/>
              </w:rPr>
              <w:t>учебно-профессиональной деятельности, включая понимание и применение методов и способов передачи информации, идей, проблем и решений, владение коммуникативными умениями и</w:t>
            </w:r>
            <w:r w:rsidRPr="00AA0289">
              <w:rPr>
                <w:spacing w:val="54"/>
                <w:sz w:val="20"/>
                <w:szCs w:val="20"/>
              </w:rPr>
              <w:t xml:space="preserve"> </w:t>
            </w:r>
            <w:r w:rsidRPr="00AA0289">
              <w:rPr>
                <w:sz w:val="20"/>
                <w:szCs w:val="20"/>
              </w:rPr>
              <w:t>навыками</w:t>
            </w:r>
            <w:r w:rsidRPr="00AA0289">
              <w:rPr>
                <w:spacing w:val="52"/>
                <w:sz w:val="20"/>
                <w:szCs w:val="20"/>
              </w:rPr>
              <w:t xml:space="preserve"> </w:t>
            </w:r>
            <w:r w:rsidRPr="00AA0289">
              <w:rPr>
                <w:sz w:val="20"/>
                <w:szCs w:val="20"/>
              </w:rPr>
              <w:t>в</w:t>
            </w:r>
            <w:r w:rsidRPr="00AA0289">
              <w:rPr>
                <w:spacing w:val="53"/>
                <w:sz w:val="20"/>
                <w:szCs w:val="20"/>
              </w:rPr>
              <w:t xml:space="preserve"> </w:t>
            </w:r>
            <w:r w:rsidRPr="00AA0289">
              <w:rPr>
                <w:sz w:val="20"/>
                <w:szCs w:val="20"/>
              </w:rPr>
              <w:t>практической деятельности</w:t>
            </w:r>
          </w:p>
        </w:tc>
      </w:tr>
      <w:tr w:rsidR="005616E0" w:rsidRPr="00AA0289" w14:paraId="02283510" w14:textId="77777777" w:rsidTr="00352C1D">
        <w:trPr>
          <w:trHeight w:val="1838"/>
        </w:trPr>
        <w:tc>
          <w:tcPr>
            <w:tcW w:w="1702" w:type="dxa"/>
          </w:tcPr>
          <w:p w14:paraId="737BC784" w14:textId="1A1BF348" w:rsidR="005616E0" w:rsidRPr="00AA0289" w:rsidRDefault="00C96CBD" w:rsidP="00AA0289">
            <w:pPr>
              <w:pStyle w:val="TableParagraph"/>
              <w:ind w:right="114"/>
              <w:rPr>
                <w:sz w:val="20"/>
                <w:szCs w:val="20"/>
              </w:rPr>
            </w:pPr>
            <w:r w:rsidRPr="00AA0289">
              <w:rPr>
                <w:sz w:val="20"/>
                <w:szCs w:val="20"/>
              </w:rPr>
              <w:t>Личностно-</w:t>
            </w:r>
            <w:r w:rsidRPr="00AA0289">
              <w:rPr>
                <w:spacing w:val="-2"/>
                <w:sz w:val="20"/>
                <w:szCs w:val="20"/>
              </w:rPr>
              <w:t>креативный</w:t>
            </w:r>
          </w:p>
        </w:tc>
        <w:tc>
          <w:tcPr>
            <w:tcW w:w="2410" w:type="dxa"/>
          </w:tcPr>
          <w:p w14:paraId="6FFA7A1D" w14:textId="206567CD" w:rsidR="006C242F" w:rsidRPr="00AA0289" w:rsidRDefault="006C242F" w:rsidP="00AA0289">
            <w:pPr>
              <w:pStyle w:val="TableParagraph"/>
              <w:ind w:left="0"/>
              <w:rPr>
                <w:sz w:val="20"/>
                <w:szCs w:val="20"/>
              </w:rPr>
            </w:pPr>
            <w:r w:rsidRPr="00AA0289">
              <w:rPr>
                <w:sz w:val="20"/>
                <w:szCs w:val="20"/>
              </w:rPr>
              <w:t>Склонность</w:t>
            </w:r>
            <w:r w:rsidRPr="00AA0289">
              <w:rPr>
                <w:spacing w:val="-15"/>
                <w:sz w:val="20"/>
                <w:szCs w:val="20"/>
              </w:rPr>
              <w:t xml:space="preserve"> </w:t>
            </w:r>
            <w:r w:rsidRPr="00AA0289">
              <w:rPr>
                <w:sz w:val="20"/>
                <w:szCs w:val="20"/>
              </w:rPr>
              <w:t>к</w:t>
            </w:r>
            <w:r w:rsidRPr="00AA0289">
              <w:rPr>
                <w:spacing w:val="-15"/>
                <w:sz w:val="20"/>
                <w:szCs w:val="20"/>
              </w:rPr>
              <w:t xml:space="preserve"> </w:t>
            </w:r>
            <w:r w:rsidRPr="00AA0289">
              <w:rPr>
                <w:sz w:val="20"/>
                <w:szCs w:val="20"/>
              </w:rPr>
              <w:t>риску</w:t>
            </w:r>
          </w:p>
          <w:p w14:paraId="66D20C3B" w14:textId="12457128" w:rsidR="006C242F" w:rsidRPr="00AA0289" w:rsidRDefault="00C96CBD" w:rsidP="00AA0289">
            <w:pPr>
              <w:pStyle w:val="TableParagraph"/>
              <w:ind w:left="0"/>
              <w:rPr>
                <w:spacing w:val="-2"/>
                <w:sz w:val="20"/>
                <w:szCs w:val="20"/>
              </w:rPr>
            </w:pPr>
            <w:r w:rsidRPr="00AA0289">
              <w:rPr>
                <w:spacing w:val="-2"/>
                <w:sz w:val="20"/>
                <w:szCs w:val="20"/>
              </w:rPr>
              <w:t xml:space="preserve">Любознательность Сложность </w:t>
            </w:r>
          </w:p>
          <w:p w14:paraId="6EA21793" w14:textId="0D12D93C" w:rsidR="00C96CBD" w:rsidRPr="00AA0289" w:rsidRDefault="006C242F" w:rsidP="00AA0289">
            <w:pPr>
              <w:pStyle w:val="TableParagraph"/>
              <w:ind w:left="0"/>
              <w:rPr>
                <w:sz w:val="20"/>
                <w:szCs w:val="20"/>
              </w:rPr>
            </w:pPr>
            <w:r w:rsidRPr="00AA0289">
              <w:rPr>
                <w:spacing w:val="-2"/>
                <w:sz w:val="20"/>
                <w:szCs w:val="20"/>
              </w:rPr>
              <w:t>Воображение</w:t>
            </w:r>
          </w:p>
        </w:tc>
        <w:tc>
          <w:tcPr>
            <w:tcW w:w="3544" w:type="dxa"/>
          </w:tcPr>
          <w:p w14:paraId="584C86E7" w14:textId="728EA5DA" w:rsidR="005616E0" w:rsidRPr="00AA0289" w:rsidRDefault="00C96CBD" w:rsidP="00AA0289">
            <w:pPr>
              <w:pStyle w:val="TableParagraph"/>
              <w:tabs>
                <w:tab w:val="left" w:pos="2014"/>
              </w:tabs>
              <w:ind w:left="109" w:right="97"/>
              <w:jc w:val="both"/>
              <w:rPr>
                <w:sz w:val="20"/>
                <w:szCs w:val="20"/>
              </w:rPr>
            </w:pPr>
            <w:r w:rsidRPr="00AA0289">
              <w:rPr>
                <w:sz w:val="20"/>
                <w:szCs w:val="20"/>
              </w:rPr>
              <w:t>Способность к применению креативн</w:t>
            </w:r>
            <w:r w:rsidR="00352C1D" w:rsidRPr="00AA0289">
              <w:rPr>
                <w:sz w:val="20"/>
                <w:szCs w:val="20"/>
              </w:rPr>
              <w:t xml:space="preserve">ого мышления для решения задач, реализации </w:t>
            </w:r>
            <w:r w:rsidRPr="00AA0289">
              <w:rPr>
                <w:sz w:val="20"/>
                <w:szCs w:val="20"/>
              </w:rPr>
              <w:t>идей</w:t>
            </w:r>
            <w:r w:rsidRPr="00AA0289">
              <w:rPr>
                <w:spacing w:val="-7"/>
                <w:sz w:val="20"/>
                <w:szCs w:val="20"/>
              </w:rPr>
              <w:t xml:space="preserve"> </w:t>
            </w:r>
            <w:r w:rsidRPr="00AA0289">
              <w:rPr>
                <w:sz w:val="20"/>
                <w:szCs w:val="20"/>
              </w:rPr>
              <w:t>и</w:t>
            </w:r>
            <w:r w:rsidRPr="00AA0289">
              <w:rPr>
                <w:spacing w:val="-11"/>
                <w:sz w:val="20"/>
                <w:szCs w:val="20"/>
              </w:rPr>
              <w:t xml:space="preserve"> </w:t>
            </w:r>
            <w:r w:rsidRPr="00AA0289">
              <w:rPr>
                <w:sz w:val="20"/>
                <w:szCs w:val="20"/>
              </w:rPr>
              <w:t>подходов</w:t>
            </w:r>
            <w:r w:rsidRPr="00AA0289">
              <w:rPr>
                <w:spacing w:val="-10"/>
                <w:sz w:val="20"/>
                <w:szCs w:val="20"/>
              </w:rPr>
              <w:t xml:space="preserve"> </w:t>
            </w:r>
            <w:r w:rsidRPr="00AA0289">
              <w:rPr>
                <w:sz w:val="20"/>
                <w:szCs w:val="20"/>
              </w:rPr>
              <w:t>в поиске ответов и</w:t>
            </w:r>
            <w:r w:rsidRPr="00AA0289">
              <w:rPr>
                <w:spacing w:val="40"/>
                <w:sz w:val="20"/>
                <w:szCs w:val="20"/>
              </w:rPr>
              <w:t xml:space="preserve"> </w:t>
            </w:r>
            <w:r w:rsidRPr="00AA0289">
              <w:rPr>
                <w:sz w:val="20"/>
                <w:szCs w:val="20"/>
              </w:rPr>
              <w:t>решений сложных</w:t>
            </w:r>
            <w:r w:rsidRPr="00AA0289">
              <w:rPr>
                <w:spacing w:val="-15"/>
                <w:sz w:val="20"/>
                <w:szCs w:val="20"/>
              </w:rPr>
              <w:t xml:space="preserve"> </w:t>
            </w:r>
            <w:r w:rsidRPr="00AA0289">
              <w:rPr>
                <w:sz w:val="20"/>
                <w:szCs w:val="20"/>
              </w:rPr>
              <w:t>нестандартных</w:t>
            </w:r>
            <w:r w:rsidRPr="00AA0289">
              <w:rPr>
                <w:spacing w:val="-15"/>
                <w:sz w:val="20"/>
                <w:szCs w:val="20"/>
              </w:rPr>
              <w:t xml:space="preserve"> </w:t>
            </w:r>
            <w:r w:rsidR="00352C1D" w:rsidRPr="00AA0289">
              <w:rPr>
                <w:sz w:val="20"/>
                <w:szCs w:val="20"/>
              </w:rPr>
              <w:t>ситуациях</w:t>
            </w:r>
            <w:r w:rsidRPr="00AA0289">
              <w:rPr>
                <w:sz w:val="20"/>
                <w:szCs w:val="20"/>
              </w:rPr>
              <w:t xml:space="preserve"> </w:t>
            </w:r>
            <w:r w:rsidR="00352C1D" w:rsidRPr="00AA0289">
              <w:rPr>
                <w:sz w:val="20"/>
                <w:szCs w:val="20"/>
              </w:rPr>
              <w:t>в учебно-профессиональной выражена достаточно полно</w:t>
            </w:r>
          </w:p>
        </w:tc>
        <w:tc>
          <w:tcPr>
            <w:tcW w:w="3546" w:type="dxa"/>
          </w:tcPr>
          <w:p w14:paraId="56B31704" w14:textId="50E6DF29" w:rsidR="005616E0" w:rsidRPr="00AA0289" w:rsidRDefault="00352C1D" w:rsidP="00AA0289">
            <w:pPr>
              <w:pStyle w:val="TableParagraph"/>
              <w:ind w:left="0" w:right="125"/>
              <w:rPr>
                <w:sz w:val="20"/>
                <w:szCs w:val="20"/>
              </w:rPr>
            </w:pPr>
            <w:r w:rsidRPr="00AA0289">
              <w:rPr>
                <w:sz w:val="20"/>
                <w:szCs w:val="20"/>
              </w:rPr>
              <w:t xml:space="preserve">  Способность к применению креативного мышления для решения задач, реализации идей</w:t>
            </w:r>
            <w:r w:rsidRPr="00AA0289">
              <w:rPr>
                <w:spacing w:val="-7"/>
                <w:sz w:val="20"/>
                <w:szCs w:val="20"/>
              </w:rPr>
              <w:t xml:space="preserve"> </w:t>
            </w:r>
            <w:r w:rsidRPr="00AA0289">
              <w:rPr>
                <w:sz w:val="20"/>
                <w:szCs w:val="20"/>
              </w:rPr>
              <w:t>и</w:t>
            </w:r>
            <w:r w:rsidRPr="00AA0289">
              <w:rPr>
                <w:spacing w:val="-11"/>
                <w:sz w:val="20"/>
                <w:szCs w:val="20"/>
              </w:rPr>
              <w:t xml:space="preserve"> </w:t>
            </w:r>
            <w:r w:rsidRPr="00AA0289">
              <w:rPr>
                <w:sz w:val="20"/>
                <w:szCs w:val="20"/>
              </w:rPr>
              <w:t>подходов</w:t>
            </w:r>
            <w:r w:rsidRPr="00AA0289">
              <w:rPr>
                <w:spacing w:val="-10"/>
                <w:sz w:val="20"/>
                <w:szCs w:val="20"/>
              </w:rPr>
              <w:t xml:space="preserve"> </w:t>
            </w:r>
            <w:r w:rsidRPr="00AA0289">
              <w:rPr>
                <w:sz w:val="20"/>
                <w:szCs w:val="20"/>
              </w:rPr>
              <w:t>в поиске ответов и</w:t>
            </w:r>
            <w:r w:rsidRPr="00AA0289">
              <w:rPr>
                <w:spacing w:val="40"/>
                <w:sz w:val="20"/>
                <w:szCs w:val="20"/>
              </w:rPr>
              <w:t xml:space="preserve"> </w:t>
            </w:r>
            <w:r w:rsidRPr="00AA0289">
              <w:rPr>
                <w:sz w:val="20"/>
                <w:szCs w:val="20"/>
              </w:rPr>
              <w:t>решений сложных</w:t>
            </w:r>
            <w:r w:rsidRPr="00AA0289">
              <w:rPr>
                <w:spacing w:val="-15"/>
                <w:sz w:val="20"/>
                <w:szCs w:val="20"/>
              </w:rPr>
              <w:t xml:space="preserve"> </w:t>
            </w:r>
            <w:r w:rsidRPr="00AA0289">
              <w:rPr>
                <w:sz w:val="20"/>
                <w:szCs w:val="20"/>
              </w:rPr>
              <w:t>нестандартных</w:t>
            </w:r>
            <w:r w:rsidRPr="00AA0289">
              <w:rPr>
                <w:spacing w:val="-15"/>
                <w:sz w:val="20"/>
                <w:szCs w:val="20"/>
              </w:rPr>
              <w:t xml:space="preserve"> </w:t>
            </w:r>
            <w:r w:rsidRPr="00AA0289">
              <w:rPr>
                <w:sz w:val="20"/>
                <w:szCs w:val="20"/>
              </w:rPr>
              <w:t xml:space="preserve">ситуациях в учебно-профессиональной выражена относительно </w:t>
            </w:r>
          </w:p>
        </w:tc>
        <w:tc>
          <w:tcPr>
            <w:tcW w:w="3481" w:type="dxa"/>
          </w:tcPr>
          <w:p w14:paraId="616887A2" w14:textId="6EA5DD12" w:rsidR="00C96CBD" w:rsidRPr="00AA0289" w:rsidRDefault="00352C1D" w:rsidP="00AA0289">
            <w:pPr>
              <w:pStyle w:val="TableParagraph"/>
              <w:ind w:left="0" w:right="99"/>
              <w:jc w:val="both"/>
              <w:rPr>
                <w:sz w:val="20"/>
                <w:szCs w:val="20"/>
              </w:rPr>
            </w:pPr>
            <w:r w:rsidRPr="00AA0289">
              <w:rPr>
                <w:sz w:val="20"/>
                <w:szCs w:val="20"/>
              </w:rPr>
              <w:t>Способность к применению креативного мышления для решения задач, реализации идей</w:t>
            </w:r>
            <w:r w:rsidRPr="00AA0289">
              <w:rPr>
                <w:spacing w:val="-7"/>
                <w:sz w:val="20"/>
                <w:szCs w:val="20"/>
              </w:rPr>
              <w:t xml:space="preserve"> </w:t>
            </w:r>
            <w:r w:rsidRPr="00AA0289">
              <w:rPr>
                <w:sz w:val="20"/>
                <w:szCs w:val="20"/>
              </w:rPr>
              <w:t>и</w:t>
            </w:r>
            <w:r w:rsidRPr="00AA0289">
              <w:rPr>
                <w:spacing w:val="-11"/>
                <w:sz w:val="20"/>
                <w:szCs w:val="20"/>
              </w:rPr>
              <w:t xml:space="preserve"> </w:t>
            </w:r>
            <w:r w:rsidRPr="00AA0289">
              <w:rPr>
                <w:sz w:val="20"/>
                <w:szCs w:val="20"/>
              </w:rPr>
              <w:t>подходов</w:t>
            </w:r>
            <w:r w:rsidRPr="00AA0289">
              <w:rPr>
                <w:spacing w:val="-10"/>
                <w:sz w:val="20"/>
                <w:szCs w:val="20"/>
              </w:rPr>
              <w:t xml:space="preserve"> </w:t>
            </w:r>
            <w:r w:rsidRPr="00AA0289">
              <w:rPr>
                <w:sz w:val="20"/>
                <w:szCs w:val="20"/>
              </w:rPr>
              <w:t>в поиске ответов и</w:t>
            </w:r>
            <w:r w:rsidRPr="00AA0289">
              <w:rPr>
                <w:spacing w:val="40"/>
                <w:sz w:val="20"/>
                <w:szCs w:val="20"/>
              </w:rPr>
              <w:t xml:space="preserve"> </w:t>
            </w:r>
            <w:r w:rsidRPr="00AA0289">
              <w:rPr>
                <w:sz w:val="20"/>
                <w:szCs w:val="20"/>
              </w:rPr>
              <w:t>решений сложных</w:t>
            </w:r>
            <w:r w:rsidRPr="00AA0289">
              <w:rPr>
                <w:spacing w:val="-15"/>
                <w:sz w:val="20"/>
                <w:szCs w:val="20"/>
              </w:rPr>
              <w:t xml:space="preserve"> </w:t>
            </w:r>
            <w:r w:rsidRPr="00AA0289">
              <w:rPr>
                <w:sz w:val="20"/>
                <w:szCs w:val="20"/>
              </w:rPr>
              <w:t>нестандартных</w:t>
            </w:r>
            <w:r w:rsidRPr="00AA0289">
              <w:rPr>
                <w:spacing w:val="-15"/>
                <w:sz w:val="20"/>
                <w:szCs w:val="20"/>
              </w:rPr>
              <w:t xml:space="preserve"> </w:t>
            </w:r>
            <w:r w:rsidRPr="00AA0289">
              <w:rPr>
                <w:sz w:val="20"/>
                <w:szCs w:val="20"/>
              </w:rPr>
              <w:t xml:space="preserve">ситуациях в учебно-профессиональной </w:t>
            </w:r>
            <w:r w:rsidR="00C96CBD" w:rsidRPr="00AA0289">
              <w:rPr>
                <w:sz w:val="20"/>
                <w:szCs w:val="20"/>
              </w:rPr>
              <w:t xml:space="preserve">выражена </w:t>
            </w:r>
            <w:r w:rsidR="00C96CBD" w:rsidRPr="00AA0289">
              <w:rPr>
                <w:spacing w:val="-2"/>
                <w:sz w:val="20"/>
                <w:szCs w:val="20"/>
              </w:rPr>
              <w:t>недостаточн</w:t>
            </w:r>
            <w:r w:rsidRPr="00AA0289">
              <w:rPr>
                <w:spacing w:val="-2"/>
                <w:sz w:val="20"/>
                <w:szCs w:val="20"/>
              </w:rPr>
              <w:t>о</w:t>
            </w:r>
          </w:p>
        </w:tc>
      </w:tr>
      <w:tr w:rsidR="005616E0" w:rsidRPr="00AA0289" w14:paraId="37C11799" w14:textId="77777777" w:rsidTr="00352C1D">
        <w:trPr>
          <w:trHeight w:val="1838"/>
        </w:trPr>
        <w:tc>
          <w:tcPr>
            <w:tcW w:w="1702" w:type="dxa"/>
          </w:tcPr>
          <w:p w14:paraId="5B8846CE" w14:textId="4B3AC293" w:rsidR="005616E0" w:rsidRPr="00AA0289" w:rsidRDefault="00C96CBD" w:rsidP="00AA0289">
            <w:pPr>
              <w:pStyle w:val="TableParagraph"/>
              <w:ind w:right="77"/>
              <w:rPr>
                <w:sz w:val="20"/>
                <w:szCs w:val="20"/>
              </w:rPr>
            </w:pPr>
            <w:r w:rsidRPr="00AA0289">
              <w:rPr>
                <w:sz w:val="20"/>
                <w:szCs w:val="20"/>
              </w:rPr>
              <w:t>Мотивационно-ценностный</w:t>
            </w:r>
          </w:p>
        </w:tc>
        <w:tc>
          <w:tcPr>
            <w:tcW w:w="2410" w:type="dxa"/>
          </w:tcPr>
          <w:p w14:paraId="27D82C40" w14:textId="77777777" w:rsidR="00EE063D" w:rsidRPr="00AA0289" w:rsidRDefault="00C96CBD" w:rsidP="00AA0289">
            <w:pPr>
              <w:pStyle w:val="TableParagraph"/>
              <w:ind w:left="0" w:right="95"/>
              <w:jc w:val="both"/>
              <w:rPr>
                <w:spacing w:val="-15"/>
                <w:sz w:val="20"/>
                <w:szCs w:val="20"/>
              </w:rPr>
            </w:pPr>
            <w:r w:rsidRPr="00AA0289">
              <w:rPr>
                <w:sz w:val="20"/>
                <w:szCs w:val="20"/>
              </w:rPr>
              <w:t>Интегративное</w:t>
            </w:r>
            <w:r w:rsidRPr="00AA0289">
              <w:rPr>
                <w:spacing w:val="-15"/>
                <w:sz w:val="20"/>
                <w:szCs w:val="20"/>
              </w:rPr>
              <w:t xml:space="preserve"> </w:t>
            </w:r>
          </w:p>
          <w:p w14:paraId="3C189DDE" w14:textId="1FB4C58C" w:rsidR="00EE063D" w:rsidRPr="00AA0289" w:rsidRDefault="00C96CBD" w:rsidP="00AA0289">
            <w:pPr>
              <w:pStyle w:val="TableParagraph"/>
              <w:ind w:left="0" w:right="95"/>
              <w:jc w:val="both"/>
              <w:rPr>
                <w:sz w:val="20"/>
                <w:szCs w:val="20"/>
              </w:rPr>
            </w:pPr>
            <w:r w:rsidRPr="00AA0289">
              <w:rPr>
                <w:sz w:val="20"/>
                <w:szCs w:val="20"/>
              </w:rPr>
              <w:t>каче</w:t>
            </w:r>
            <w:r w:rsidR="00EE063D" w:rsidRPr="00AA0289">
              <w:rPr>
                <w:sz w:val="20"/>
                <w:szCs w:val="20"/>
              </w:rPr>
              <w:t>с</w:t>
            </w:r>
            <w:r w:rsidRPr="00AA0289">
              <w:rPr>
                <w:sz w:val="20"/>
                <w:szCs w:val="20"/>
              </w:rPr>
              <w:t>тво</w:t>
            </w:r>
            <w:r w:rsidRPr="00AA0289">
              <w:rPr>
                <w:spacing w:val="-13"/>
                <w:sz w:val="20"/>
                <w:szCs w:val="20"/>
              </w:rPr>
              <w:t xml:space="preserve"> </w:t>
            </w:r>
            <w:r w:rsidRPr="00AA0289">
              <w:rPr>
                <w:sz w:val="20"/>
                <w:szCs w:val="20"/>
              </w:rPr>
              <w:t>личности,</w:t>
            </w:r>
            <w:r w:rsidRPr="00AA0289">
              <w:rPr>
                <w:spacing w:val="-15"/>
                <w:sz w:val="20"/>
                <w:szCs w:val="20"/>
              </w:rPr>
              <w:t xml:space="preserve"> </w:t>
            </w:r>
            <w:r w:rsidRPr="00AA0289">
              <w:rPr>
                <w:sz w:val="20"/>
                <w:szCs w:val="20"/>
              </w:rPr>
              <w:t xml:space="preserve">которое определяет </w:t>
            </w:r>
          </w:p>
          <w:p w14:paraId="5088BE5D" w14:textId="77777777" w:rsidR="00EE063D" w:rsidRPr="00AA0289" w:rsidRDefault="00C96CBD" w:rsidP="00AA0289">
            <w:pPr>
              <w:pStyle w:val="TableParagraph"/>
              <w:ind w:left="0" w:right="95"/>
              <w:jc w:val="both"/>
              <w:rPr>
                <w:spacing w:val="61"/>
                <w:sz w:val="20"/>
                <w:szCs w:val="20"/>
              </w:rPr>
            </w:pPr>
            <w:r w:rsidRPr="00AA0289">
              <w:rPr>
                <w:sz w:val="20"/>
                <w:szCs w:val="20"/>
              </w:rPr>
              <w:t>по</w:t>
            </w:r>
            <w:r w:rsidR="00EE063D" w:rsidRPr="00AA0289">
              <w:rPr>
                <w:sz w:val="20"/>
                <w:szCs w:val="20"/>
              </w:rPr>
              <w:t>л</w:t>
            </w:r>
            <w:r w:rsidRPr="00AA0289">
              <w:rPr>
                <w:sz w:val="20"/>
                <w:szCs w:val="20"/>
              </w:rPr>
              <w:t>ожительное</w:t>
            </w:r>
            <w:r w:rsidRPr="00AA0289">
              <w:rPr>
                <w:spacing w:val="61"/>
                <w:sz w:val="20"/>
                <w:szCs w:val="20"/>
              </w:rPr>
              <w:t xml:space="preserve">  </w:t>
            </w:r>
          </w:p>
          <w:p w14:paraId="082F1217" w14:textId="4E9B6700" w:rsidR="00C96CBD" w:rsidRPr="00AA0289" w:rsidRDefault="00C96CBD" w:rsidP="00AA0289">
            <w:pPr>
              <w:pStyle w:val="TableParagraph"/>
              <w:ind w:left="0" w:right="95"/>
              <w:rPr>
                <w:sz w:val="20"/>
                <w:szCs w:val="20"/>
              </w:rPr>
            </w:pPr>
            <w:r w:rsidRPr="00AA0289">
              <w:rPr>
                <w:spacing w:val="-4"/>
                <w:sz w:val="20"/>
                <w:szCs w:val="20"/>
              </w:rPr>
              <w:t>отно</w:t>
            </w:r>
            <w:r w:rsidRPr="00AA0289">
              <w:rPr>
                <w:sz w:val="20"/>
                <w:szCs w:val="20"/>
              </w:rPr>
              <w:t>шение</w:t>
            </w:r>
            <w:r w:rsidR="00EE063D" w:rsidRPr="00AA0289">
              <w:rPr>
                <w:spacing w:val="-1"/>
                <w:sz w:val="20"/>
                <w:szCs w:val="20"/>
              </w:rPr>
              <w:t xml:space="preserve"> </w:t>
            </w:r>
            <w:r w:rsidRPr="00AA0289">
              <w:rPr>
                <w:sz w:val="20"/>
                <w:szCs w:val="20"/>
              </w:rPr>
              <w:t>к</w:t>
            </w:r>
            <w:r w:rsidRPr="00AA0289">
              <w:rPr>
                <w:spacing w:val="-3"/>
                <w:sz w:val="20"/>
                <w:szCs w:val="20"/>
              </w:rPr>
              <w:t xml:space="preserve"> </w:t>
            </w:r>
            <w:r w:rsidRPr="00AA0289">
              <w:rPr>
                <w:spacing w:val="-2"/>
                <w:sz w:val="20"/>
                <w:szCs w:val="20"/>
              </w:rPr>
              <w:t>профессии</w:t>
            </w:r>
          </w:p>
          <w:p w14:paraId="16113C2F" w14:textId="77777777" w:rsidR="00C96CBD" w:rsidRPr="00AA0289" w:rsidRDefault="00C96CBD" w:rsidP="00AA0289">
            <w:pPr>
              <w:pStyle w:val="TableParagraph"/>
              <w:ind w:left="109"/>
              <w:rPr>
                <w:sz w:val="20"/>
                <w:szCs w:val="20"/>
              </w:rPr>
            </w:pPr>
          </w:p>
        </w:tc>
        <w:tc>
          <w:tcPr>
            <w:tcW w:w="3544" w:type="dxa"/>
          </w:tcPr>
          <w:p w14:paraId="4C6086D5" w14:textId="77777777" w:rsidR="005616E0" w:rsidRDefault="00352C1D" w:rsidP="00AA0289">
            <w:pPr>
              <w:pStyle w:val="TableParagraph"/>
              <w:ind w:left="109"/>
              <w:rPr>
                <w:spacing w:val="-2"/>
                <w:sz w:val="20"/>
                <w:szCs w:val="20"/>
              </w:rPr>
            </w:pPr>
            <w:r w:rsidRPr="00AA0289">
              <w:rPr>
                <w:sz w:val="20"/>
                <w:szCs w:val="20"/>
              </w:rPr>
              <w:t>П</w:t>
            </w:r>
            <w:r w:rsidR="00C96CBD" w:rsidRPr="00AA0289">
              <w:rPr>
                <w:sz w:val="20"/>
                <w:szCs w:val="20"/>
              </w:rPr>
              <w:t>олное представление</w:t>
            </w:r>
            <w:r w:rsidR="00C96CBD" w:rsidRPr="00AA0289">
              <w:rPr>
                <w:spacing w:val="-8"/>
                <w:sz w:val="20"/>
                <w:szCs w:val="20"/>
              </w:rPr>
              <w:t xml:space="preserve"> </w:t>
            </w:r>
            <w:r w:rsidR="00C96CBD" w:rsidRPr="00AA0289">
              <w:rPr>
                <w:sz w:val="20"/>
                <w:szCs w:val="20"/>
              </w:rPr>
              <w:t>о</w:t>
            </w:r>
            <w:r w:rsidR="00C96CBD" w:rsidRPr="00AA0289">
              <w:rPr>
                <w:spacing w:val="-2"/>
                <w:sz w:val="20"/>
                <w:szCs w:val="20"/>
              </w:rPr>
              <w:t xml:space="preserve"> </w:t>
            </w:r>
            <w:r w:rsidR="00C96CBD" w:rsidRPr="00AA0289">
              <w:rPr>
                <w:sz w:val="20"/>
                <w:szCs w:val="20"/>
              </w:rPr>
              <w:t>выбранной</w:t>
            </w:r>
            <w:r w:rsidR="00C96CBD" w:rsidRPr="00AA0289">
              <w:rPr>
                <w:spacing w:val="-6"/>
                <w:sz w:val="20"/>
                <w:szCs w:val="20"/>
              </w:rPr>
              <w:t xml:space="preserve"> </w:t>
            </w:r>
            <w:r w:rsidR="00C96CBD" w:rsidRPr="00AA0289">
              <w:rPr>
                <w:sz w:val="20"/>
                <w:szCs w:val="20"/>
              </w:rPr>
              <w:t>профессии,</w:t>
            </w:r>
            <w:r w:rsidR="00C96CBD" w:rsidRPr="00AA0289">
              <w:rPr>
                <w:spacing w:val="-15"/>
                <w:sz w:val="20"/>
                <w:szCs w:val="20"/>
              </w:rPr>
              <w:t xml:space="preserve"> </w:t>
            </w:r>
            <w:r w:rsidR="00C96CBD" w:rsidRPr="00AA0289">
              <w:rPr>
                <w:sz w:val="20"/>
                <w:szCs w:val="20"/>
              </w:rPr>
              <w:t>планирование</w:t>
            </w:r>
            <w:r w:rsidR="00C96CBD" w:rsidRPr="00AA0289">
              <w:rPr>
                <w:spacing w:val="-15"/>
                <w:sz w:val="20"/>
                <w:szCs w:val="20"/>
              </w:rPr>
              <w:t xml:space="preserve"> </w:t>
            </w:r>
            <w:r w:rsidR="00C96CBD" w:rsidRPr="00AA0289">
              <w:rPr>
                <w:sz w:val="20"/>
                <w:szCs w:val="20"/>
              </w:rPr>
              <w:t>и</w:t>
            </w:r>
            <w:r w:rsidR="00C96CBD" w:rsidRPr="00AA0289">
              <w:rPr>
                <w:spacing w:val="-15"/>
                <w:sz w:val="20"/>
                <w:szCs w:val="20"/>
              </w:rPr>
              <w:t xml:space="preserve"> </w:t>
            </w:r>
            <w:r w:rsidR="00C96CBD" w:rsidRPr="00AA0289">
              <w:rPr>
                <w:sz w:val="20"/>
                <w:szCs w:val="20"/>
              </w:rPr>
              <w:t xml:space="preserve">конструирование своей учебно-профессиональной </w:t>
            </w:r>
            <w:r w:rsidR="00C96CBD" w:rsidRPr="00AA0289">
              <w:rPr>
                <w:spacing w:val="-2"/>
                <w:sz w:val="20"/>
                <w:szCs w:val="20"/>
              </w:rPr>
              <w:t>деятельности</w:t>
            </w:r>
          </w:p>
          <w:p w14:paraId="526832DF" w14:textId="77777777" w:rsidR="005C695B" w:rsidRPr="005C695B" w:rsidRDefault="005C695B" w:rsidP="005C695B">
            <w:pPr>
              <w:rPr>
                <w:lang w:val="ru-RU" w:eastAsia="en-US"/>
              </w:rPr>
            </w:pPr>
          </w:p>
          <w:p w14:paraId="2E3E9E68" w14:textId="406452FE" w:rsidR="005C695B" w:rsidRPr="005C695B" w:rsidRDefault="005C695B" w:rsidP="005C695B">
            <w:pPr>
              <w:rPr>
                <w:lang w:val="ru-RU" w:eastAsia="en-US"/>
              </w:rPr>
            </w:pPr>
          </w:p>
        </w:tc>
        <w:tc>
          <w:tcPr>
            <w:tcW w:w="3546" w:type="dxa"/>
          </w:tcPr>
          <w:p w14:paraId="18500B9C" w14:textId="73B1A792" w:rsidR="005616E0" w:rsidRPr="00AA0289" w:rsidRDefault="00352C1D" w:rsidP="00AA0289">
            <w:pPr>
              <w:pStyle w:val="TableParagraph"/>
              <w:ind w:left="104" w:right="153"/>
              <w:rPr>
                <w:sz w:val="20"/>
                <w:szCs w:val="20"/>
              </w:rPr>
            </w:pPr>
            <w:r w:rsidRPr="00AA0289">
              <w:rPr>
                <w:sz w:val="20"/>
                <w:szCs w:val="20"/>
              </w:rPr>
              <w:t>Относительно полное представление</w:t>
            </w:r>
            <w:r w:rsidRPr="00AA0289">
              <w:rPr>
                <w:spacing w:val="-8"/>
                <w:sz w:val="20"/>
                <w:szCs w:val="20"/>
              </w:rPr>
              <w:t xml:space="preserve"> </w:t>
            </w:r>
            <w:r w:rsidRPr="00AA0289">
              <w:rPr>
                <w:sz w:val="20"/>
                <w:szCs w:val="20"/>
              </w:rPr>
              <w:t>о</w:t>
            </w:r>
            <w:r w:rsidRPr="00AA0289">
              <w:rPr>
                <w:spacing w:val="-2"/>
                <w:sz w:val="20"/>
                <w:szCs w:val="20"/>
              </w:rPr>
              <w:t xml:space="preserve"> </w:t>
            </w:r>
            <w:r w:rsidRPr="00AA0289">
              <w:rPr>
                <w:sz w:val="20"/>
                <w:szCs w:val="20"/>
              </w:rPr>
              <w:t>выбранной</w:t>
            </w:r>
            <w:r w:rsidRPr="00AA0289">
              <w:rPr>
                <w:spacing w:val="-6"/>
                <w:sz w:val="20"/>
                <w:szCs w:val="20"/>
              </w:rPr>
              <w:t xml:space="preserve"> </w:t>
            </w:r>
            <w:r w:rsidRPr="00AA0289">
              <w:rPr>
                <w:sz w:val="20"/>
                <w:szCs w:val="20"/>
              </w:rPr>
              <w:t>профессии,</w:t>
            </w:r>
            <w:r w:rsidRPr="00AA0289">
              <w:rPr>
                <w:spacing w:val="-15"/>
                <w:sz w:val="20"/>
                <w:szCs w:val="20"/>
              </w:rPr>
              <w:t xml:space="preserve"> </w:t>
            </w:r>
            <w:r w:rsidRPr="00AA0289">
              <w:rPr>
                <w:sz w:val="20"/>
                <w:szCs w:val="20"/>
              </w:rPr>
              <w:t>планирование</w:t>
            </w:r>
            <w:r w:rsidRPr="00AA0289">
              <w:rPr>
                <w:spacing w:val="-15"/>
                <w:sz w:val="20"/>
                <w:szCs w:val="20"/>
              </w:rPr>
              <w:t xml:space="preserve"> </w:t>
            </w:r>
            <w:r w:rsidRPr="00AA0289">
              <w:rPr>
                <w:sz w:val="20"/>
                <w:szCs w:val="20"/>
              </w:rPr>
              <w:t>и</w:t>
            </w:r>
            <w:r w:rsidRPr="00AA0289">
              <w:rPr>
                <w:spacing w:val="-15"/>
                <w:sz w:val="20"/>
                <w:szCs w:val="20"/>
              </w:rPr>
              <w:t xml:space="preserve"> </w:t>
            </w:r>
            <w:r w:rsidRPr="00AA0289">
              <w:rPr>
                <w:sz w:val="20"/>
                <w:szCs w:val="20"/>
              </w:rPr>
              <w:t xml:space="preserve">конструирование своей учебно-профессиональной </w:t>
            </w:r>
            <w:r w:rsidRPr="00AA0289">
              <w:rPr>
                <w:spacing w:val="-2"/>
                <w:sz w:val="20"/>
                <w:szCs w:val="20"/>
              </w:rPr>
              <w:t>деятельности</w:t>
            </w:r>
          </w:p>
        </w:tc>
        <w:tc>
          <w:tcPr>
            <w:tcW w:w="3481" w:type="dxa"/>
          </w:tcPr>
          <w:p w14:paraId="51DA1E16" w14:textId="6C4C791E" w:rsidR="005616E0" w:rsidRPr="00AA0289" w:rsidRDefault="00352C1D" w:rsidP="00AA0289">
            <w:pPr>
              <w:pStyle w:val="TableParagraph"/>
              <w:ind w:left="109" w:right="427"/>
              <w:rPr>
                <w:sz w:val="20"/>
                <w:szCs w:val="20"/>
              </w:rPr>
            </w:pPr>
            <w:r w:rsidRPr="00AA0289">
              <w:rPr>
                <w:sz w:val="20"/>
                <w:szCs w:val="20"/>
              </w:rPr>
              <w:t>Удовлетворительное представление</w:t>
            </w:r>
            <w:r w:rsidRPr="00AA0289">
              <w:rPr>
                <w:spacing w:val="-8"/>
                <w:sz w:val="20"/>
                <w:szCs w:val="20"/>
              </w:rPr>
              <w:t xml:space="preserve"> </w:t>
            </w:r>
            <w:r w:rsidRPr="00AA0289">
              <w:rPr>
                <w:sz w:val="20"/>
                <w:szCs w:val="20"/>
              </w:rPr>
              <w:t>о</w:t>
            </w:r>
            <w:r w:rsidRPr="00AA0289">
              <w:rPr>
                <w:spacing w:val="-2"/>
                <w:sz w:val="20"/>
                <w:szCs w:val="20"/>
              </w:rPr>
              <w:t xml:space="preserve"> </w:t>
            </w:r>
            <w:r w:rsidRPr="00AA0289">
              <w:rPr>
                <w:sz w:val="20"/>
                <w:szCs w:val="20"/>
              </w:rPr>
              <w:t>выбранной</w:t>
            </w:r>
            <w:r w:rsidRPr="00AA0289">
              <w:rPr>
                <w:spacing w:val="-6"/>
                <w:sz w:val="20"/>
                <w:szCs w:val="20"/>
              </w:rPr>
              <w:t xml:space="preserve"> </w:t>
            </w:r>
            <w:r w:rsidRPr="00AA0289">
              <w:rPr>
                <w:sz w:val="20"/>
                <w:szCs w:val="20"/>
              </w:rPr>
              <w:t>профессии,</w:t>
            </w:r>
            <w:r w:rsidRPr="00AA0289">
              <w:rPr>
                <w:spacing w:val="-15"/>
                <w:sz w:val="20"/>
                <w:szCs w:val="20"/>
              </w:rPr>
              <w:t xml:space="preserve"> </w:t>
            </w:r>
            <w:r w:rsidRPr="00AA0289">
              <w:rPr>
                <w:sz w:val="20"/>
                <w:szCs w:val="20"/>
              </w:rPr>
              <w:t>планирование</w:t>
            </w:r>
            <w:r w:rsidRPr="00AA0289">
              <w:rPr>
                <w:spacing w:val="-15"/>
                <w:sz w:val="20"/>
                <w:szCs w:val="20"/>
              </w:rPr>
              <w:t xml:space="preserve"> </w:t>
            </w:r>
            <w:r w:rsidRPr="00AA0289">
              <w:rPr>
                <w:sz w:val="20"/>
                <w:szCs w:val="20"/>
              </w:rPr>
              <w:t>и</w:t>
            </w:r>
            <w:r w:rsidRPr="00AA0289">
              <w:rPr>
                <w:spacing w:val="-15"/>
                <w:sz w:val="20"/>
                <w:szCs w:val="20"/>
              </w:rPr>
              <w:t xml:space="preserve"> </w:t>
            </w:r>
            <w:r w:rsidRPr="00AA0289">
              <w:rPr>
                <w:sz w:val="20"/>
                <w:szCs w:val="20"/>
              </w:rPr>
              <w:t xml:space="preserve">конструирование своей учебно-профессиональной </w:t>
            </w:r>
            <w:r w:rsidRPr="00AA0289">
              <w:rPr>
                <w:spacing w:val="-2"/>
                <w:sz w:val="20"/>
                <w:szCs w:val="20"/>
              </w:rPr>
              <w:t>деятельности</w:t>
            </w:r>
          </w:p>
        </w:tc>
      </w:tr>
    </w:tbl>
    <w:p w14:paraId="05B307C0" w14:textId="77777777" w:rsidR="005616E0" w:rsidRDefault="005616E0">
      <w:pPr>
        <w:pStyle w:val="TableParagraph"/>
        <w:spacing w:line="228" w:lineRule="auto"/>
        <w:rPr>
          <w:sz w:val="24"/>
        </w:rPr>
        <w:sectPr w:rsidR="005616E0">
          <w:footerReference w:type="default" r:id="rId21"/>
          <w:pgSz w:w="16840" w:h="11910" w:orient="landscape"/>
          <w:pgMar w:top="1340" w:right="992" w:bottom="960" w:left="992" w:header="0" w:footer="778" w:gutter="0"/>
          <w:cols w:space="720"/>
        </w:sectPr>
      </w:pPr>
    </w:p>
    <w:p w14:paraId="403D08F2" w14:textId="77777777" w:rsidR="005616E0" w:rsidRDefault="00EA4434" w:rsidP="002F7582">
      <w:pPr>
        <w:pStyle w:val="a3"/>
        <w:tabs>
          <w:tab w:val="left" w:pos="142"/>
        </w:tabs>
        <w:spacing w:before="67"/>
        <w:ind w:right="145" w:firstLine="569"/>
      </w:pPr>
      <w:r>
        <w:lastRenderedPageBreak/>
        <w:t>Для определения уровней сформированности профессиональных способностей обучающихся используются методики диагностики, которые соответствуют требованиям валидности, надежности и точности, принципам эффективности и корректности, имеют свои цели и направленность сбора информации. Данные методики позволяют целостно диагностировать уровень развития профессиональных способностей обучающихся.</w:t>
      </w:r>
    </w:p>
    <w:p w14:paraId="1141BA06" w14:textId="554FEDAF" w:rsidR="005616E0" w:rsidRPr="002F7582" w:rsidRDefault="00EA4434" w:rsidP="00FC72BA">
      <w:pPr>
        <w:pStyle w:val="a3"/>
        <w:tabs>
          <w:tab w:val="left" w:pos="142"/>
        </w:tabs>
        <w:spacing w:before="4"/>
        <w:ind w:left="142" w:right="145" w:firstLine="569"/>
      </w:pPr>
      <w:r>
        <w:t>Основными принципами организации психолого-педагогической диагностики являются:</w:t>
      </w:r>
      <w:r w:rsidR="002F7582">
        <w:t xml:space="preserve"> </w:t>
      </w:r>
      <w:r w:rsidRPr="002F7582">
        <w:t>принцип корректного применения качественных и количественных методов исследования статистической программы SPSS;</w:t>
      </w:r>
      <w:r w:rsidR="002F7582">
        <w:t xml:space="preserve"> </w:t>
      </w:r>
      <w:r w:rsidRPr="00AA0289">
        <w:t>принцип</w:t>
      </w:r>
      <w:r w:rsidRPr="00AA0289">
        <w:rPr>
          <w:spacing w:val="-17"/>
        </w:rPr>
        <w:t xml:space="preserve"> </w:t>
      </w:r>
      <w:r w:rsidRPr="00AA0289">
        <w:t>когнитивного</w:t>
      </w:r>
      <w:r w:rsidRPr="00AA0289">
        <w:rPr>
          <w:spacing w:val="-16"/>
        </w:rPr>
        <w:t xml:space="preserve"> </w:t>
      </w:r>
      <w:r w:rsidRPr="00AA0289">
        <w:rPr>
          <w:spacing w:val="-2"/>
        </w:rPr>
        <w:t>моделирования;</w:t>
      </w:r>
      <w:r w:rsidR="002F7582">
        <w:rPr>
          <w:spacing w:val="-2"/>
        </w:rPr>
        <w:t xml:space="preserve"> </w:t>
      </w:r>
      <w:r w:rsidRPr="002F7582">
        <w:rPr>
          <w:spacing w:val="-2"/>
        </w:rPr>
        <w:t>принцип</w:t>
      </w:r>
      <w:r w:rsidR="00AA0289" w:rsidRPr="002F7582">
        <w:t xml:space="preserve"> </w:t>
      </w:r>
      <w:r w:rsidRPr="002F7582">
        <w:rPr>
          <w:spacing w:val="-2"/>
        </w:rPr>
        <w:t>отбора</w:t>
      </w:r>
      <w:r w:rsidR="00AA0289" w:rsidRPr="002F7582">
        <w:t xml:space="preserve"> </w:t>
      </w:r>
      <w:r w:rsidRPr="002F7582">
        <w:rPr>
          <w:spacing w:val="-2"/>
        </w:rPr>
        <w:t>адекватных</w:t>
      </w:r>
      <w:r w:rsidR="00AA0289" w:rsidRPr="002F7582">
        <w:t xml:space="preserve"> </w:t>
      </w:r>
      <w:r w:rsidRPr="002F7582">
        <w:rPr>
          <w:spacing w:val="-2"/>
        </w:rPr>
        <w:t>диагностических</w:t>
      </w:r>
      <w:r w:rsidR="00AA0289" w:rsidRPr="002F7582">
        <w:t xml:space="preserve"> </w:t>
      </w:r>
      <w:r w:rsidRPr="002F7582">
        <w:rPr>
          <w:spacing w:val="-2"/>
        </w:rPr>
        <w:t xml:space="preserve">методик, </w:t>
      </w:r>
      <w:r w:rsidRPr="002F7582">
        <w:t>соответствующих проблеме данного научного исследования;</w:t>
      </w:r>
      <w:r w:rsidR="002F7582">
        <w:t xml:space="preserve"> </w:t>
      </w:r>
      <w:r w:rsidRPr="002F7582">
        <w:rPr>
          <w:spacing w:val="-2"/>
        </w:rPr>
        <w:t>принцип</w:t>
      </w:r>
      <w:r w:rsidR="00AA0289" w:rsidRPr="002F7582">
        <w:t xml:space="preserve"> </w:t>
      </w:r>
      <w:r w:rsidRPr="002F7582">
        <w:rPr>
          <w:spacing w:val="-2"/>
        </w:rPr>
        <w:t>научного</w:t>
      </w:r>
      <w:r w:rsidR="00AA0289" w:rsidRPr="002F7582">
        <w:t xml:space="preserve"> </w:t>
      </w:r>
      <w:r w:rsidRPr="002F7582">
        <w:rPr>
          <w:spacing w:val="-2"/>
        </w:rPr>
        <w:t>обоснования</w:t>
      </w:r>
      <w:r w:rsidR="00AA0289" w:rsidRPr="002F7582">
        <w:t xml:space="preserve"> </w:t>
      </w:r>
      <w:r w:rsidRPr="002F7582">
        <w:rPr>
          <w:spacing w:val="-2"/>
        </w:rPr>
        <w:t>учебно-профессиональной деятельности.</w:t>
      </w:r>
    </w:p>
    <w:p w14:paraId="218A24EA" w14:textId="00254347" w:rsidR="005616E0" w:rsidRDefault="00EA4434" w:rsidP="002F7582">
      <w:pPr>
        <w:pStyle w:val="a3"/>
        <w:tabs>
          <w:tab w:val="left" w:pos="142"/>
          <w:tab w:val="left" w:pos="1431"/>
          <w:tab w:val="left" w:pos="3762"/>
          <w:tab w:val="left" w:pos="4170"/>
          <w:tab w:val="left" w:pos="5989"/>
          <w:tab w:val="left" w:pos="7020"/>
          <w:tab w:val="left" w:pos="8147"/>
        </w:tabs>
        <w:ind w:right="145" w:firstLine="569"/>
        <w:jc w:val="left"/>
      </w:pPr>
      <w:r>
        <w:rPr>
          <w:spacing w:val="-6"/>
        </w:rPr>
        <w:t>На</w:t>
      </w:r>
      <w:r w:rsidR="00AA0289">
        <w:t xml:space="preserve"> </w:t>
      </w:r>
      <w:r>
        <w:rPr>
          <w:spacing w:val="-2"/>
        </w:rPr>
        <w:t>констатирующем</w:t>
      </w:r>
      <w:r w:rsidR="00AA0289">
        <w:t xml:space="preserve"> </w:t>
      </w:r>
      <w:r>
        <w:rPr>
          <w:spacing w:val="-10"/>
        </w:rPr>
        <w:t>и</w:t>
      </w:r>
      <w:r w:rsidR="00AA0289">
        <w:t xml:space="preserve"> </w:t>
      </w:r>
      <w:r>
        <w:rPr>
          <w:spacing w:val="-2"/>
        </w:rPr>
        <w:t>контрольном</w:t>
      </w:r>
      <w:r w:rsidR="00AA0289">
        <w:t xml:space="preserve"> </w:t>
      </w:r>
      <w:r>
        <w:rPr>
          <w:spacing w:val="-2"/>
        </w:rPr>
        <w:t>этапах</w:t>
      </w:r>
      <w:r w:rsidR="00AA0289">
        <w:t xml:space="preserve"> </w:t>
      </w:r>
      <w:r>
        <w:rPr>
          <w:spacing w:val="-2"/>
        </w:rPr>
        <w:t>нашего</w:t>
      </w:r>
      <w:r w:rsidR="00AA0289">
        <w:t xml:space="preserve"> </w:t>
      </w:r>
      <w:r>
        <w:rPr>
          <w:spacing w:val="-2"/>
        </w:rPr>
        <w:t xml:space="preserve">исследования </w:t>
      </w:r>
      <w:r>
        <w:t>использовался диагностический инструментарий (таблица 1</w:t>
      </w:r>
      <w:r w:rsidR="00F8277B" w:rsidRPr="00F8277B">
        <w:t>5</w:t>
      </w:r>
      <w:r>
        <w:t>).</w:t>
      </w:r>
    </w:p>
    <w:p w14:paraId="4BB6E958" w14:textId="77777777" w:rsidR="005616E0" w:rsidRDefault="005616E0" w:rsidP="002F7582">
      <w:pPr>
        <w:pStyle w:val="a3"/>
        <w:tabs>
          <w:tab w:val="left" w:pos="142"/>
        </w:tabs>
        <w:spacing w:before="1"/>
        <w:ind w:left="0" w:right="145" w:firstLine="569"/>
        <w:jc w:val="left"/>
      </w:pPr>
    </w:p>
    <w:p w14:paraId="4322A19F" w14:textId="06AFF92F" w:rsidR="005616E0" w:rsidRDefault="00EA4434" w:rsidP="002F7582">
      <w:pPr>
        <w:pStyle w:val="a3"/>
        <w:tabs>
          <w:tab w:val="left" w:pos="142"/>
          <w:tab w:val="left" w:pos="1485"/>
          <w:tab w:val="left" w:pos="2109"/>
          <w:tab w:val="left" w:pos="2589"/>
          <w:tab w:val="left" w:pos="5016"/>
          <w:tab w:val="left" w:pos="7324"/>
        </w:tabs>
        <w:spacing w:before="1"/>
        <w:ind w:right="145" w:firstLine="569"/>
        <w:jc w:val="left"/>
      </w:pPr>
      <w:r>
        <w:rPr>
          <w:spacing w:val="-2"/>
        </w:rPr>
        <w:t>Таблица</w:t>
      </w:r>
      <w:r w:rsidR="00DF0724">
        <w:t xml:space="preserve"> </w:t>
      </w:r>
      <w:r>
        <w:rPr>
          <w:spacing w:val="-6"/>
        </w:rPr>
        <w:t>1</w:t>
      </w:r>
      <w:r w:rsidR="00F8277B" w:rsidRPr="00F8277B">
        <w:rPr>
          <w:spacing w:val="-6"/>
        </w:rPr>
        <w:t>5</w:t>
      </w:r>
      <w:r w:rsidR="00DF0724">
        <w:t xml:space="preserve"> </w:t>
      </w:r>
      <w:r>
        <w:t>–</w:t>
      </w:r>
      <w:r w:rsidR="00DF0724">
        <w:t xml:space="preserve"> </w:t>
      </w:r>
      <w:r>
        <w:rPr>
          <w:spacing w:val="-2"/>
        </w:rPr>
        <w:t>Диагностический</w:t>
      </w:r>
      <w:r w:rsidR="00DF0724">
        <w:t xml:space="preserve"> </w:t>
      </w:r>
      <w:r>
        <w:rPr>
          <w:spacing w:val="-2"/>
        </w:rPr>
        <w:t>инструментарий</w:t>
      </w:r>
      <w:r w:rsidR="00DF0724">
        <w:t xml:space="preserve"> </w:t>
      </w:r>
      <w:r>
        <w:rPr>
          <w:spacing w:val="-2"/>
        </w:rPr>
        <w:t>экспериментального исследования</w:t>
      </w:r>
    </w:p>
    <w:p w14:paraId="229F23A2" w14:textId="77777777" w:rsidR="005616E0" w:rsidRDefault="005616E0">
      <w:pPr>
        <w:pStyle w:val="a3"/>
        <w:spacing w:before="4" w:after="1"/>
        <w:ind w:left="0" w:firstLine="0"/>
        <w:jc w:val="left"/>
        <w:rPr>
          <w:sz w:val="16"/>
        </w:rPr>
      </w:pPr>
    </w:p>
    <w:tbl>
      <w:tblPr>
        <w:tblStyle w:val="TableNormal"/>
        <w:tblW w:w="0" w:type="auto"/>
        <w:tblInd w:w="2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14"/>
        <w:gridCol w:w="6736"/>
      </w:tblGrid>
      <w:tr w:rsidR="005616E0" w14:paraId="163BCF1C" w14:textId="77777777">
        <w:trPr>
          <w:trHeight w:val="551"/>
        </w:trPr>
        <w:tc>
          <w:tcPr>
            <w:tcW w:w="2814" w:type="dxa"/>
          </w:tcPr>
          <w:p w14:paraId="4E26D3A5" w14:textId="77777777" w:rsidR="005616E0" w:rsidRDefault="00EA4434">
            <w:pPr>
              <w:pStyle w:val="TableParagraph"/>
              <w:spacing w:line="268" w:lineRule="exact"/>
              <w:ind w:left="177"/>
              <w:rPr>
                <w:sz w:val="24"/>
              </w:rPr>
            </w:pPr>
            <w:r>
              <w:rPr>
                <w:sz w:val="24"/>
              </w:rPr>
              <w:t>Компоненты</w:t>
            </w:r>
            <w:r>
              <w:rPr>
                <w:spacing w:val="-3"/>
                <w:sz w:val="24"/>
              </w:rPr>
              <w:t xml:space="preserve"> </w:t>
            </w:r>
            <w:r>
              <w:rPr>
                <w:spacing w:val="-2"/>
                <w:sz w:val="24"/>
              </w:rPr>
              <w:t>профессио</w:t>
            </w:r>
          </w:p>
          <w:p w14:paraId="429239F5" w14:textId="77777777" w:rsidR="005616E0" w:rsidRDefault="00EA4434">
            <w:pPr>
              <w:pStyle w:val="TableParagraph"/>
              <w:spacing w:before="2" w:line="261" w:lineRule="exact"/>
              <w:ind w:left="240"/>
              <w:rPr>
                <w:sz w:val="24"/>
              </w:rPr>
            </w:pPr>
            <w:r>
              <w:rPr>
                <w:sz w:val="24"/>
              </w:rPr>
              <w:t>нальных</w:t>
            </w:r>
            <w:r>
              <w:rPr>
                <w:spacing w:val="-4"/>
                <w:sz w:val="24"/>
              </w:rPr>
              <w:t xml:space="preserve"> </w:t>
            </w:r>
            <w:r>
              <w:rPr>
                <w:spacing w:val="-2"/>
                <w:sz w:val="24"/>
              </w:rPr>
              <w:t>способностей</w:t>
            </w:r>
          </w:p>
        </w:tc>
        <w:tc>
          <w:tcPr>
            <w:tcW w:w="6736" w:type="dxa"/>
          </w:tcPr>
          <w:p w14:paraId="7EC63DBF" w14:textId="77777777" w:rsidR="005616E0" w:rsidRDefault="00EA4434">
            <w:pPr>
              <w:pStyle w:val="TableParagraph"/>
              <w:spacing w:before="131"/>
              <w:ind w:left="1598"/>
              <w:rPr>
                <w:sz w:val="24"/>
              </w:rPr>
            </w:pPr>
            <w:r>
              <w:rPr>
                <w:sz w:val="24"/>
              </w:rPr>
              <w:t>Диагностический</w:t>
            </w:r>
            <w:r>
              <w:rPr>
                <w:spacing w:val="-2"/>
                <w:sz w:val="24"/>
              </w:rPr>
              <w:t xml:space="preserve"> инструментарий</w:t>
            </w:r>
          </w:p>
        </w:tc>
      </w:tr>
      <w:tr w:rsidR="005616E0" w14:paraId="1BE10415" w14:textId="77777777">
        <w:trPr>
          <w:trHeight w:val="1655"/>
        </w:trPr>
        <w:tc>
          <w:tcPr>
            <w:tcW w:w="2814" w:type="dxa"/>
          </w:tcPr>
          <w:p w14:paraId="0F852F47" w14:textId="77777777" w:rsidR="005616E0" w:rsidRDefault="00EA4434">
            <w:pPr>
              <w:pStyle w:val="TableParagraph"/>
              <w:spacing w:line="242" w:lineRule="auto"/>
              <w:ind w:right="686"/>
              <w:rPr>
                <w:sz w:val="24"/>
              </w:rPr>
            </w:pPr>
            <w:r>
              <w:rPr>
                <w:sz w:val="24"/>
              </w:rPr>
              <w:t>Общие</w:t>
            </w:r>
            <w:r>
              <w:rPr>
                <w:spacing w:val="-15"/>
                <w:sz w:val="24"/>
              </w:rPr>
              <w:t xml:space="preserve"> </w:t>
            </w:r>
            <w:r>
              <w:rPr>
                <w:sz w:val="24"/>
              </w:rPr>
              <w:t xml:space="preserve">умственные </w:t>
            </w:r>
            <w:r>
              <w:rPr>
                <w:spacing w:val="-2"/>
                <w:sz w:val="24"/>
              </w:rPr>
              <w:t>способности</w:t>
            </w:r>
          </w:p>
        </w:tc>
        <w:tc>
          <w:tcPr>
            <w:tcW w:w="6736" w:type="dxa"/>
          </w:tcPr>
          <w:p w14:paraId="037382ED" w14:textId="12A83B3C" w:rsidR="005616E0" w:rsidRDefault="00EA4434">
            <w:pPr>
              <w:pStyle w:val="TableParagraph"/>
              <w:ind w:right="92"/>
              <w:jc w:val="both"/>
              <w:rPr>
                <w:sz w:val="24"/>
              </w:rPr>
            </w:pPr>
            <w:r>
              <w:rPr>
                <w:sz w:val="24"/>
              </w:rPr>
              <w:t>Краткий ориентировочный тест (</w:t>
            </w:r>
            <w:r>
              <w:rPr>
                <w:color w:val="292929"/>
                <w:sz w:val="24"/>
              </w:rPr>
              <w:t>Wonderlic Personnel Test)</w:t>
            </w:r>
            <w:r>
              <w:rPr>
                <w:color w:val="292929"/>
                <w:spacing w:val="80"/>
                <w:sz w:val="24"/>
              </w:rPr>
              <w:t xml:space="preserve"> </w:t>
            </w:r>
            <w:r>
              <w:rPr>
                <w:sz w:val="24"/>
              </w:rPr>
              <w:t xml:space="preserve">Э.Ф. Вандерлика, адаптированный В.Н. Бузиным. Тест используется для определения общих умственных способностей. </w:t>
            </w:r>
            <w:r>
              <w:rPr>
                <w:color w:val="292929"/>
                <w:sz w:val="24"/>
              </w:rPr>
              <w:t>Результат теста – «интегральный показатель» – является</w:t>
            </w:r>
            <w:r>
              <w:rPr>
                <w:color w:val="292929"/>
                <w:spacing w:val="27"/>
                <w:sz w:val="24"/>
              </w:rPr>
              <w:t xml:space="preserve"> </w:t>
            </w:r>
            <w:r>
              <w:rPr>
                <w:color w:val="292929"/>
                <w:sz w:val="24"/>
              </w:rPr>
              <w:t>комплексным</w:t>
            </w:r>
            <w:r>
              <w:rPr>
                <w:color w:val="292929"/>
                <w:spacing w:val="27"/>
                <w:sz w:val="24"/>
              </w:rPr>
              <w:t xml:space="preserve"> </w:t>
            </w:r>
            <w:r>
              <w:rPr>
                <w:color w:val="292929"/>
                <w:sz w:val="24"/>
              </w:rPr>
              <w:t>многопараметрическим</w:t>
            </w:r>
            <w:r>
              <w:rPr>
                <w:color w:val="292929"/>
                <w:spacing w:val="29"/>
                <w:sz w:val="24"/>
              </w:rPr>
              <w:t xml:space="preserve">  </w:t>
            </w:r>
            <w:r>
              <w:rPr>
                <w:color w:val="292929"/>
                <w:spacing w:val="-2"/>
                <w:sz w:val="24"/>
              </w:rPr>
              <w:t>показателем</w:t>
            </w:r>
          </w:p>
          <w:p w14:paraId="01726032" w14:textId="77777777" w:rsidR="005616E0" w:rsidRDefault="00EA4434">
            <w:pPr>
              <w:pStyle w:val="TableParagraph"/>
              <w:spacing w:line="261" w:lineRule="exact"/>
              <w:jc w:val="both"/>
              <w:rPr>
                <w:sz w:val="24"/>
              </w:rPr>
            </w:pPr>
            <w:r>
              <w:rPr>
                <w:color w:val="292929"/>
                <w:sz w:val="24"/>
              </w:rPr>
              <w:t>общих</w:t>
            </w:r>
            <w:r>
              <w:rPr>
                <w:color w:val="292929"/>
                <w:spacing w:val="-6"/>
                <w:sz w:val="24"/>
              </w:rPr>
              <w:t xml:space="preserve"> </w:t>
            </w:r>
            <w:r>
              <w:rPr>
                <w:color w:val="292929"/>
                <w:sz w:val="24"/>
              </w:rPr>
              <w:t>способностей</w:t>
            </w:r>
            <w:r>
              <w:rPr>
                <w:color w:val="292929"/>
                <w:spacing w:val="-1"/>
                <w:sz w:val="24"/>
              </w:rPr>
              <w:t xml:space="preserve"> </w:t>
            </w:r>
            <w:r>
              <w:rPr>
                <w:color w:val="292929"/>
                <w:spacing w:val="-2"/>
                <w:sz w:val="24"/>
              </w:rPr>
              <w:t>человека.</w:t>
            </w:r>
          </w:p>
        </w:tc>
      </w:tr>
      <w:tr w:rsidR="005616E0" w14:paraId="472CEA0E" w14:textId="77777777">
        <w:trPr>
          <w:trHeight w:val="551"/>
        </w:trPr>
        <w:tc>
          <w:tcPr>
            <w:tcW w:w="2814" w:type="dxa"/>
          </w:tcPr>
          <w:p w14:paraId="226649A9" w14:textId="657D0B58" w:rsidR="005616E0" w:rsidRDefault="00EA4434">
            <w:pPr>
              <w:pStyle w:val="TableParagraph"/>
              <w:tabs>
                <w:tab w:val="left" w:pos="1646"/>
                <w:tab w:val="left" w:pos="1967"/>
              </w:tabs>
              <w:spacing w:line="268" w:lineRule="exact"/>
              <w:rPr>
                <w:sz w:val="24"/>
              </w:rPr>
            </w:pPr>
            <w:r>
              <w:rPr>
                <w:spacing w:val="-2"/>
                <w:sz w:val="24"/>
              </w:rPr>
              <w:t>Способность</w:t>
            </w:r>
            <w:r w:rsidR="00DF0724">
              <w:rPr>
                <w:sz w:val="24"/>
              </w:rPr>
              <w:t xml:space="preserve"> </w:t>
            </w:r>
            <w:r>
              <w:rPr>
                <w:spacing w:val="-10"/>
                <w:sz w:val="24"/>
              </w:rPr>
              <w:t>к</w:t>
            </w:r>
            <w:r w:rsidR="00DF0724">
              <w:rPr>
                <w:sz w:val="24"/>
              </w:rPr>
              <w:t xml:space="preserve"> </w:t>
            </w:r>
            <w:r>
              <w:rPr>
                <w:spacing w:val="-2"/>
                <w:sz w:val="24"/>
              </w:rPr>
              <w:t>личной</w:t>
            </w:r>
          </w:p>
          <w:p w14:paraId="4924A7EE" w14:textId="77777777" w:rsidR="005616E0" w:rsidRDefault="00EA4434">
            <w:pPr>
              <w:pStyle w:val="TableParagraph"/>
              <w:spacing w:before="2" w:line="261" w:lineRule="exact"/>
              <w:rPr>
                <w:sz w:val="24"/>
              </w:rPr>
            </w:pPr>
            <w:r>
              <w:rPr>
                <w:spacing w:val="-2"/>
                <w:sz w:val="24"/>
              </w:rPr>
              <w:t>креативности</w:t>
            </w:r>
          </w:p>
        </w:tc>
        <w:tc>
          <w:tcPr>
            <w:tcW w:w="6736" w:type="dxa"/>
          </w:tcPr>
          <w:p w14:paraId="1E4B3B41" w14:textId="77777777" w:rsidR="005616E0" w:rsidRDefault="00EA4434">
            <w:pPr>
              <w:pStyle w:val="TableParagraph"/>
              <w:spacing w:line="268" w:lineRule="exact"/>
              <w:rPr>
                <w:sz w:val="24"/>
              </w:rPr>
            </w:pPr>
            <w:r>
              <w:rPr>
                <w:sz w:val="24"/>
              </w:rPr>
              <w:t>Диагностика</w:t>
            </w:r>
            <w:r>
              <w:rPr>
                <w:spacing w:val="-3"/>
                <w:sz w:val="24"/>
              </w:rPr>
              <w:t xml:space="preserve"> </w:t>
            </w:r>
            <w:r>
              <w:rPr>
                <w:sz w:val="24"/>
              </w:rPr>
              <w:t>личной</w:t>
            </w:r>
            <w:r>
              <w:rPr>
                <w:spacing w:val="-1"/>
                <w:sz w:val="24"/>
              </w:rPr>
              <w:t xml:space="preserve"> </w:t>
            </w:r>
            <w:r>
              <w:rPr>
                <w:sz w:val="24"/>
              </w:rPr>
              <w:t>креативности</w:t>
            </w:r>
            <w:r>
              <w:rPr>
                <w:spacing w:val="-6"/>
                <w:sz w:val="24"/>
              </w:rPr>
              <w:t xml:space="preserve"> </w:t>
            </w:r>
            <w:r>
              <w:rPr>
                <w:sz w:val="24"/>
              </w:rPr>
              <w:t>Е.Е.</w:t>
            </w:r>
            <w:r>
              <w:rPr>
                <w:spacing w:val="-4"/>
                <w:sz w:val="24"/>
              </w:rPr>
              <w:t xml:space="preserve"> </w:t>
            </w:r>
            <w:r>
              <w:rPr>
                <w:spacing w:val="-2"/>
                <w:sz w:val="24"/>
              </w:rPr>
              <w:t>Туник.</w:t>
            </w:r>
          </w:p>
        </w:tc>
      </w:tr>
      <w:tr w:rsidR="005616E0" w14:paraId="7A3B10DA" w14:textId="77777777">
        <w:trPr>
          <w:trHeight w:val="830"/>
        </w:trPr>
        <w:tc>
          <w:tcPr>
            <w:tcW w:w="2814" w:type="dxa"/>
          </w:tcPr>
          <w:p w14:paraId="211BF2D4" w14:textId="604F2ED2" w:rsidR="005616E0" w:rsidRDefault="00EA4434">
            <w:pPr>
              <w:pStyle w:val="TableParagraph"/>
              <w:tabs>
                <w:tab w:val="left" w:pos="1229"/>
                <w:tab w:val="left" w:pos="2581"/>
              </w:tabs>
              <w:spacing w:line="268" w:lineRule="exact"/>
              <w:rPr>
                <w:sz w:val="24"/>
              </w:rPr>
            </w:pPr>
            <w:r>
              <w:rPr>
                <w:spacing w:val="-2"/>
                <w:sz w:val="24"/>
              </w:rPr>
              <w:t>Уровень</w:t>
            </w:r>
            <w:r w:rsidR="00DF0724">
              <w:rPr>
                <w:sz w:val="24"/>
              </w:rPr>
              <w:t xml:space="preserve"> мо</w:t>
            </w:r>
            <w:r>
              <w:rPr>
                <w:spacing w:val="-2"/>
                <w:sz w:val="24"/>
              </w:rPr>
              <w:t>тивации</w:t>
            </w:r>
            <w:r w:rsidR="00DF0724">
              <w:rPr>
                <w:sz w:val="24"/>
              </w:rPr>
              <w:t xml:space="preserve"> </w:t>
            </w:r>
            <w:r>
              <w:rPr>
                <w:spacing w:val="-10"/>
                <w:sz w:val="24"/>
              </w:rPr>
              <w:t>и</w:t>
            </w:r>
          </w:p>
          <w:p w14:paraId="483F7D64" w14:textId="77777777" w:rsidR="005616E0" w:rsidRDefault="00EA4434">
            <w:pPr>
              <w:pStyle w:val="TableParagraph"/>
              <w:spacing w:line="274" w:lineRule="exact"/>
              <w:rPr>
                <w:sz w:val="24"/>
              </w:rPr>
            </w:pPr>
            <w:r>
              <w:rPr>
                <w:spacing w:val="-2"/>
                <w:sz w:val="24"/>
              </w:rPr>
              <w:t>профессиональной направленности</w:t>
            </w:r>
          </w:p>
        </w:tc>
        <w:tc>
          <w:tcPr>
            <w:tcW w:w="6736" w:type="dxa"/>
          </w:tcPr>
          <w:p w14:paraId="46BA3F04" w14:textId="77777777" w:rsidR="005616E0" w:rsidRDefault="00EA4434">
            <w:pPr>
              <w:pStyle w:val="TableParagraph"/>
              <w:spacing w:line="268" w:lineRule="exact"/>
              <w:rPr>
                <w:sz w:val="24"/>
              </w:rPr>
            </w:pPr>
            <w:r>
              <w:rPr>
                <w:sz w:val="24"/>
              </w:rPr>
              <w:t>Анкета</w:t>
            </w:r>
            <w:r>
              <w:rPr>
                <w:spacing w:val="55"/>
                <w:sz w:val="24"/>
              </w:rPr>
              <w:t xml:space="preserve"> </w:t>
            </w:r>
            <w:r>
              <w:rPr>
                <w:sz w:val="24"/>
              </w:rPr>
              <w:t>определения</w:t>
            </w:r>
            <w:r>
              <w:rPr>
                <w:spacing w:val="62"/>
                <w:sz w:val="24"/>
              </w:rPr>
              <w:t xml:space="preserve"> </w:t>
            </w:r>
            <w:r>
              <w:rPr>
                <w:sz w:val="24"/>
              </w:rPr>
              <w:t>уровня</w:t>
            </w:r>
            <w:r>
              <w:rPr>
                <w:spacing w:val="53"/>
                <w:sz w:val="24"/>
              </w:rPr>
              <w:t xml:space="preserve"> </w:t>
            </w:r>
            <w:r>
              <w:rPr>
                <w:sz w:val="24"/>
              </w:rPr>
              <w:t>мотивации</w:t>
            </w:r>
            <w:r>
              <w:rPr>
                <w:spacing w:val="57"/>
                <w:sz w:val="24"/>
              </w:rPr>
              <w:t xml:space="preserve"> </w:t>
            </w:r>
            <w:r>
              <w:rPr>
                <w:sz w:val="24"/>
              </w:rPr>
              <w:t>и</w:t>
            </w:r>
            <w:r>
              <w:rPr>
                <w:spacing w:val="61"/>
                <w:sz w:val="24"/>
              </w:rPr>
              <w:t xml:space="preserve"> </w:t>
            </w:r>
            <w:r>
              <w:rPr>
                <w:spacing w:val="-2"/>
                <w:sz w:val="24"/>
              </w:rPr>
              <w:t>профессиональной</w:t>
            </w:r>
          </w:p>
          <w:p w14:paraId="7210668D" w14:textId="77777777" w:rsidR="005616E0" w:rsidRDefault="00EA4434">
            <w:pPr>
              <w:pStyle w:val="TableParagraph"/>
              <w:spacing w:line="274" w:lineRule="exact"/>
              <w:ind w:right="94"/>
              <w:rPr>
                <w:sz w:val="24"/>
              </w:rPr>
            </w:pPr>
            <w:r>
              <w:rPr>
                <w:sz w:val="24"/>
              </w:rPr>
              <w:t>направленности</w:t>
            </w:r>
            <w:r>
              <w:rPr>
                <w:spacing w:val="30"/>
                <w:sz w:val="24"/>
              </w:rPr>
              <w:t xml:space="preserve"> </w:t>
            </w:r>
            <w:r>
              <w:rPr>
                <w:sz w:val="24"/>
              </w:rPr>
              <w:t>обучающихся,</w:t>
            </w:r>
            <w:r>
              <w:rPr>
                <w:spacing w:val="35"/>
                <w:sz w:val="24"/>
              </w:rPr>
              <w:t xml:space="preserve"> </w:t>
            </w:r>
            <w:r>
              <w:rPr>
                <w:sz w:val="24"/>
              </w:rPr>
              <w:t>составленная</w:t>
            </w:r>
            <w:r>
              <w:rPr>
                <w:spacing w:val="28"/>
                <w:sz w:val="24"/>
              </w:rPr>
              <w:t xml:space="preserve"> </w:t>
            </w:r>
            <w:r>
              <w:rPr>
                <w:sz w:val="24"/>
              </w:rPr>
              <w:t>на</w:t>
            </w:r>
            <w:r>
              <w:rPr>
                <w:spacing w:val="32"/>
                <w:sz w:val="24"/>
              </w:rPr>
              <w:t xml:space="preserve"> </w:t>
            </w:r>
            <w:r>
              <w:rPr>
                <w:sz w:val="24"/>
              </w:rPr>
              <w:t>основе</w:t>
            </w:r>
            <w:r>
              <w:rPr>
                <w:spacing w:val="32"/>
                <w:sz w:val="24"/>
              </w:rPr>
              <w:t xml:space="preserve"> </w:t>
            </w:r>
            <w:r>
              <w:rPr>
                <w:sz w:val="24"/>
              </w:rPr>
              <w:t>теста-опросника И.А. Остапенко</w:t>
            </w:r>
          </w:p>
        </w:tc>
      </w:tr>
    </w:tbl>
    <w:p w14:paraId="47026F1C" w14:textId="77777777" w:rsidR="005616E0" w:rsidRDefault="00EA4434" w:rsidP="00DF0724">
      <w:pPr>
        <w:pStyle w:val="a3"/>
        <w:spacing w:before="317"/>
        <w:ind w:right="139" w:firstLine="569"/>
      </w:pPr>
      <w:r>
        <w:t>Компоненты профессиональных способностей включают общие умственные способности, способность к личной креативности, уровень мотивации и профессиональной направленности.</w:t>
      </w:r>
    </w:p>
    <w:p w14:paraId="436D5F03" w14:textId="77777777" w:rsidR="005616E0" w:rsidRDefault="00EA4434" w:rsidP="00DF0724">
      <w:pPr>
        <w:pStyle w:val="a3"/>
        <w:tabs>
          <w:tab w:val="left" w:pos="2410"/>
        </w:tabs>
        <w:ind w:right="135" w:firstLine="569"/>
      </w:pPr>
      <w:r>
        <w:t>Для диагностики общих умственных способностей использовалась методика «Краткий ориентировочный тест» В.Н. Бузина, Э.Ф. Вандерлика. Результатом диагностики общих умственных способностей выступает интегральный показатель, который является комплексным многопараметрическим показателем интеллектуальных способностей человека. Краткий ориентировочный тест позволяет выявить уровень развития общих умственных</w:t>
      </w:r>
      <w:r>
        <w:rPr>
          <w:spacing w:val="-1"/>
        </w:rPr>
        <w:t xml:space="preserve"> </w:t>
      </w:r>
      <w:r>
        <w:t>способностей по следующим показателям: способность обобщения и анализа материала; гибкость мышления; грамотность, употребление языка; выбор оптимальной стратегии выполнения заданий.</w:t>
      </w:r>
    </w:p>
    <w:p w14:paraId="55E2C7C3" w14:textId="77777777" w:rsidR="005616E0" w:rsidRDefault="005616E0">
      <w:pPr>
        <w:pStyle w:val="a3"/>
        <w:sectPr w:rsidR="005616E0" w:rsidSect="000E3C6C">
          <w:footerReference w:type="default" r:id="rId22"/>
          <w:pgSz w:w="11910" w:h="16840"/>
          <w:pgMar w:top="1040" w:right="425" w:bottom="960" w:left="1559" w:header="0" w:footer="777" w:gutter="0"/>
          <w:pgNumType w:start="75"/>
          <w:cols w:space="720"/>
        </w:sectPr>
      </w:pPr>
    </w:p>
    <w:p w14:paraId="78165D3A" w14:textId="0A2B2DC9" w:rsidR="005616E0" w:rsidRDefault="00EA4434" w:rsidP="00DF0724">
      <w:pPr>
        <w:pStyle w:val="a3"/>
        <w:tabs>
          <w:tab w:val="left" w:pos="709"/>
          <w:tab w:val="left" w:pos="2971"/>
          <w:tab w:val="left" w:pos="5801"/>
          <w:tab w:val="left" w:pos="8212"/>
        </w:tabs>
        <w:spacing w:before="67"/>
        <w:ind w:right="135" w:firstLine="569"/>
      </w:pPr>
      <w:r>
        <w:lastRenderedPageBreak/>
        <w:t>I этап констатирующего эксперимента в период с 2022 по 2023 учебного года</w:t>
      </w:r>
      <w:r>
        <w:rPr>
          <w:b/>
        </w:rPr>
        <w:t xml:space="preserve">: </w:t>
      </w:r>
      <w:r>
        <w:t xml:space="preserve">на первом этапе педагогического эксперимента было проведено </w:t>
      </w:r>
      <w:r>
        <w:rPr>
          <w:spacing w:val="-2"/>
        </w:rPr>
        <w:t>предварительное</w:t>
      </w:r>
      <w:r w:rsidR="00DF0724">
        <w:t xml:space="preserve"> </w:t>
      </w:r>
      <w:r>
        <w:rPr>
          <w:spacing w:val="-2"/>
        </w:rPr>
        <w:t>констатирующее</w:t>
      </w:r>
      <w:r w:rsidR="00DF0724">
        <w:t xml:space="preserve"> </w:t>
      </w:r>
      <w:r>
        <w:rPr>
          <w:spacing w:val="-2"/>
        </w:rPr>
        <w:t>тестирование</w:t>
      </w:r>
      <w:r w:rsidR="00DF0724">
        <w:t xml:space="preserve"> </w:t>
      </w:r>
      <w:r>
        <w:rPr>
          <w:spacing w:val="-2"/>
        </w:rPr>
        <w:t xml:space="preserve">компонентов </w:t>
      </w:r>
      <w:r>
        <w:t>профессиональных способностей обучающихся 1 курса ОП «Переводческое дело», «Иностранная филология», «Русская филология» экспериментальной и контрольной групп.</w:t>
      </w:r>
    </w:p>
    <w:p w14:paraId="0D036EAA" w14:textId="7BD45C32" w:rsidR="005616E0" w:rsidRDefault="00EA4434" w:rsidP="009053A1">
      <w:pPr>
        <w:pStyle w:val="a3"/>
        <w:spacing w:before="4"/>
        <w:ind w:right="141" w:firstLine="569"/>
      </w:pPr>
      <w:r>
        <w:t>Результаты первичной психолого-педагогической диагностики уровня сформированности исследуемых способностей обучающихся 1 курса представлены ниже в таблицах 1</w:t>
      </w:r>
      <w:r w:rsidR="00F8277B" w:rsidRPr="00F8277B">
        <w:t>6</w:t>
      </w:r>
      <w:r>
        <w:t>, 1</w:t>
      </w:r>
      <w:r w:rsidR="00F8277B" w:rsidRPr="00F8277B">
        <w:t>7</w:t>
      </w:r>
      <w:r>
        <w:t>, 1</w:t>
      </w:r>
      <w:r w:rsidR="00F8277B" w:rsidRPr="00F8277B">
        <w:t>8</w:t>
      </w:r>
      <w:r>
        <w:t xml:space="preserve"> и рисунках 6, 7, 8.</w:t>
      </w:r>
    </w:p>
    <w:p w14:paraId="57B91525" w14:textId="5008EAD6" w:rsidR="005616E0" w:rsidRDefault="00EA4434">
      <w:pPr>
        <w:pStyle w:val="a3"/>
        <w:spacing w:before="321"/>
        <w:ind w:right="147" w:firstLine="0"/>
      </w:pPr>
      <w:r>
        <w:t>Таблица 1</w:t>
      </w:r>
      <w:r w:rsidR="00F8277B" w:rsidRPr="00F8277B">
        <w:t>6</w:t>
      </w:r>
      <w:r>
        <w:t xml:space="preserve"> – Результаты психолого-педагогической диагностики: исходное состояние уровня сформированности общих умственных способностей обучающихся 1 курса</w:t>
      </w:r>
    </w:p>
    <w:p w14:paraId="726D1EC7" w14:textId="77777777" w:rsidR="005616E0" w:rsidRDefault="005616E0">
      <w:pPr>
        <w:pStyle w:val="a3"/>
        <w:spacing w:before="145"/>
        <w:ind w:left="0" w:firstLine="0"/>
        <w:jc w:val="left"/>
        <w:rPr>
          <w:sz w:val="20"/>
        </w:r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11"/>
        <w:gridCol w:w="1417"/>
        <w:gridCol w:w="995"/>
        <w:gridCol w:w="1417"/>
        <w:gridCol w:w="1011"/>
      </w:tblGrid>
      <w:tr w:rsidR="005616E0" w14:paraId="7B96EB07" w14:textId="77777777" w:rsidTr="00FC72BA">
        <w:trPr>
          <w:trHeight w:val="273"/>
        </w:trPr>
        <w:tc>
          <w:tcPr>
            <w:tcW w:w="4711" w:type="dxa"/>
            <w:vMerge w:val="restart"/>
          </w:tcPr>
          <w:p w14:paraId="5F42BF89" w14:textId="77777777" w:rsidR="005616E0" w:rsidRDefault="00EA4434">
            <w:pPr>
              <w:pStyle w:val="TableParagraph"/>
              <w:spacing w:before="146" w:line="242" w:lineRule="auto"/>
              <w:ind w:left="1656" w:right="736" w:hanging="908"/>
              <w:rPr>
                <w:sz w:val="24"/>
              </w:rPr>
            </w:pPr>
            <w:r>
              <w:rPr>
                <w:sz w:val="24"/>
              </w:rPr>
              <w:t>Показатели</w:t>
            </w:r>
            <w:r>
              <w:rPr>
                <w:spacing w:val="-15"/>
                <w:sz w:val="24"/>
              </w:rPr>
              <w:t xml:space="preserve"> </w:t>
            </w:r>
            <w:r>
              <w:rPr>
                <w:sz w:val="24"/>
              </w:rPr>
              <w:t>общих</w:t>
            </w:r>
            <w:r>
              <w:rPr>
                <w:spacing w:val="-15"/>
                <w:sz w:val="24"/>
              </w:rPr>
              <w:t xml:space="preserve"> </w:t>
            </w:r>
            <w:r>
              <w:rPr>
                <w:sz w:val="24"/>
              </w:rPr>
              <w:t xml:space="preserve">умственных </w:t>
            </w:r>
            <w:r>
              <w:rPr>
                <w:spacing w:val="-2"/>
                <w:sz w:val="24"/>
              </w:rPr>
              <w:t>способностей</w:t>
            </w:r>
          </w:p>
        </w:tc>
        <w:tc>
          <w:tcPr>
            <w:tcW w:w="2412" w:type="dxa"/>
            <w:gridSpan w:val="2"/>
          </w:tcPr>
          <w:p w14:paraId="1EBAE5BB" w14:textId="77777777" w:rsidR="005616E0" w:rsidRDefault="00EA4434">
            <w:pPr>
              <w:pStyle w:val="TableParagraph"/>
              <w:spacing w:line="254" w:lineRule="exact"/>
              <w:ind w:left="6" w:right="25"/>
              <w:jc w:val="center"/>
              <w:rPr>
                <w:sz w:val="24"/>
              </w:rPr>
            </w:pPr>
            <w:r>
              <w:rPr>
                <w:spacing w:val="-5"/>
                <w:sz w:val="24"/>
              </w:rPr>
              <w:t>ЭГ</w:t>
            </w:r>
          </w:p>
        </w:tc>
        <w:tc>
          <w:tcPr>
            <w:tcW w:w="2428" w:type="dxa"/>
            <w:gridSpan w:val="2"/>
          </w:tcPr>
          <w:p w14:paraId="030BED30" w14:textId="77777777" w:rsidR="005616E0" w:rsidRDefault="00EA4434">
            <w:pPr>
              <w:pStyle w:val="TableParagraph"/>
              <w:spacing w:line="254" w:lineRule="exact"/>
              <w:ind w:left="2"/>
              <w:jc w:val="center"/>
              <w:rPr>
                <w:sz w:val="24"/>
              </w:rPr>
            </w:pPr>
            <w:r>
              <w:rPr>
                <w:spacing w:val="-5"/>
                <w:sz w:val="24"/>
              </w:rPr>
              <w:t>КГ</w:t>
            </w:r>
          </w:p>
        </w:tc>
      </w:tr>
      <w:tr w:rsidR="005616E0" w14:paraId="4DF35ECD" w14:textId="77777777" w:rsidTr="00FC72BA">
        <w:trPr>
          <w:trHeight w:val="580"/>
        </w:trPr>
        <w:tc>
          <w:tcPr>
            <w:tcW w:w="4711" w:type="dxa"/>
            <w:vMerge/>
            <w:tcBorders>
              <w:top w:val="nil"/>
            </w:tcBorders>
          </w:tcPr>
          <w:p w14:paraId="67C36C45" w14:textId="77777777" w:rsidR="005616E0" w:rsidRDefault="005616E0">
            <w:pPr>
              <w:rPr>
                <w:sz w:val="2"/>
                <w:szCs w:val="2"/>
              </w:rPr>
            </w:pPr>
          </w:p>
        </w:tc>
        <w:tc>
          <w:tcPr>
            <w:tcW w:w="1417" w:type="dxa"/>
          </w:tcPr>
          <w:p w14:paraId="4F1D8615" w14:textId="77777777" w:rsidR="005616E0" w:rsidRDefault="00EA4434">
            <w:pPr>
              <w:pStyle w:val="TableParagraph"/>
              <w:spacing w:line="273" w:lineRule="exact"/>
              <w:ind w:left="18" w:right="8"/>
              <w:jc w:val="center"/>
              <w:rPr>
                <w:sz w:val="24"/>
              </w:rPr>
            </w:pPr>
            <w:r>
              <w:rPr>
                <w:spacing w:val="-2"/>
                <w:sz w:val="24"/>
              </w:rPr>
              <w:t>средн.</w:t>
            </w:r>
          </w:p>
          <w:p w14:paraId="3AADA680" w14:textId="77777777" w:rsidR="005616E0" w:rsidRDefault="00EA4434">
            <w:pPr>
              <w:pStyle w:val="TableParagraph"/>
              <w:spacing w:before="21" w:line="266" w:lineRule="exact"/>
              <w:ind w:left="18" w:right="12"/>
              <w:jc w:val="center"/>
              <w:rPr>
                <w:position w:val="2"/>
                <w:sz w:val="24"/>
              </w:rPr>
            </w:pPr>
            <w:r>
              <w:rPr>
                <w:sz w:val="24"/>
              </w:rPr>
              <w:t xml:space="preserve">значение </w:t>
            </w:r>
            <w:r>
              <w:rPr>
                <w:noProof/>
                <w:spacing w:val="-5"/>
                <w:position w:val="2"/>
                <w:sz w:val="24"/>
                <w:lang w:eastAsia="ru-RU"/>
              </w:rPr>
              <w:drawing>
                <wp:inline distT="0" distB="0" distL="0" distR="0" wp14:anchorId="505607D8" wp14:editId="0F77C70F">
                  <wp:extent cx="76200" cy="111392"/>
                  <wp:effectExtent l="0" t="0" r="0" b="0"/>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23" cstate="print"/>
                          <a:stretch>
                            <a:fillRect/>
                          </a:stretch>
                        </pic:blipFill>
                        <pic:spPr>
                          <a:xfrm>
                            <a:off x="0" y="0"/>
                            <a:ext cx="76200" cy="111392"/>
                          </a:xfrm>
                          <a:prstGeom prst="rect">
                            <a:avLst/>
                          </a:prstGeom>
                        </pic:spPr>
                      </pic:pic>
                    </a:graphicData>
                  </a:graphic>
                </wp:inline>
              </w:drawing>
            </w:r>
          </w:p>
        </w:tc>
        <w:tc>
          <w:tcPr>
            <w:tcW w:w="995" w:type="dxa"/>
          </w:tcPr>
          <w:p w14:paraId="32D9524B" w14:textId="77777777" w:rsidR="005616E0" w:rsidRDefault="00EA4434">
            <w:pPr>
              <w:pStyle w:val="TableParagraph"/>
              <w:spacing w:line="237" w:lineRule="auto"/>
              <w:ind w:left="142" w:right="126" w:firstLine="38"/>
              <w:rPr>
                <w:sz w:val="24"/>
                <w:szCs w:val="24"/>
              </w:rPr>
            </w:pPr>
            <w:r>
              <w:rPr>
                <w:spacing w:val="-2"/>
                <w:sz w:val="24"/>
                <w:szCs w:val="24"/>
              </w:rPr>
              <w:t xml:space="preserve">станд. </w:t>
            </w:r>
            <w:r>
              <w:rPr>
                <w:sz w:val="24"/>
                <w:szCs w:val="24"/>
              </w:rPr>
              <w:t>откл.</w:t>
            </w:r>
            <w:r>
              <w:rPr>
                <w:spacing w:val="3"/>
                <w:sz w:val="24"/>
                <w:szCs w:val="24"/>
              </w:rPr>
              <w:t xml:space="preserve"> </w:t>
            </w:r>
            <w:r>
              <w:rPr>
                <w:spacing w:val="-10"/>
                <w:sz w:val="24"/>
                <w:szCs w:val="24"/>
              </w:rPr>
              <w:t>ϭ</w:t>
            </w:r>
          </w:p>
        </w:tc>
        <w:tc>
          <w:tcPr>
            <w:tcW w:w="1417" w:type="dxa"/>
          </w:tcPr>
          <w:p w14:paraId="5636E043" w14:textId="77777777" w:rsidR="005616E0" w:rsidRDefault="00EA4434">
            <w:pPr>
              <w:pStyle w:val="TableParagraph"/>
              <w:spacing w:line="273" w:lineRule="exact"/>
              <w:ind w:left="18" w:right="11"/>
              <w:jc w:val="center"/>
              <w:rPr>
                <w:sz w:val="24"/>
              </w:rPr>
            </w:pPr>
            <w:r>
              <w:rPr>
                <w:spacing w:val="-2"/>
                <w:sz w:val="24"/>
              </w:rPr>
              <w:t>средн.</w:t>
            </w:r>
          </w:p>
          <w:p w14:paraId="12463C17" w14:textId="77777777" w:rsidR="005616E0" w:rsidRDefault="00EA4434">
            <w:pPr>
              <w:pStyle w:val="TableParagraph"/>
              <w:spacing w:before="21" w:line="266" w:lineRule="exact"/>
              <w:ind w:left="18" w:right="17"/>
              <w:jc w:val="center"/>
              <w:rPr>
                <w:position w:val="2"/>
                <w:sz w:val="24"/>
              </w:rPr>
            </w:pPr>
            <w:r>
              <w:rPr>
                <w:sz w:val="24"/>
              </w:rPr>
              <w:t xml:space="preserve">значение </w:t>
            </w:r>
            <w:r>
              <w:rPr>
                <w:noProof/>
                <w:spacing w:val="-7"/>
                <w:position w:val="2"/>
                <w:sz w:val="24"/>
                <w:lang w:eastAsia="ru-RU"/>
              </w:rPr>
              <w:drawing>
                <wp:inline distT="0" distB="0" distL="0" distR="0" wp14:anchorId="011C38E9" wp14:editId="32BFE76F">
                  <wp:extent cx="76198" cy="111392"/>
                  <wp:effectExtent l="0" t="0" r="0" b="0"/>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23" cstate="print"/>
                          <a:stretch>
                            <a:fillRect/>
                          </a:stretch>
                        </pic:blipFill>
                        <pic:spPr>
                          <a:xfrm>
                            <a:off x="0" y="0"/>
                            <a:ext cx="76198" cy="111392"/>
                          </a:xfrm>
                          <a:prstGeom prst="rect">
                            <a:avLst/>
                          </a:prstGeom>
                        </pic:spPr>
                      </pic:pic>
                    </a:graphicData>
                  </a:graphic>
                </wp:inline>
              </w:drawing>
            </w:r>
          </w:p>
        </w:tc>
        <w:tc>
          <w:tcPr>
            <w:tcW w:w="1011" w:type="dxa"/>
          </w:tcPr>
          <w:p w14:paraId="2B7BF85A" w14:textId="77777777" w:rsidR="005616E0" w:rsidRDefault="00EA4434">
            <w:pPr>
              <w:pStyle w:val="TableParagraph"/>
              <w:spacing w:line="237" w:lineRule="auto"/>
              <w:ind w:left="141" w:right="127" w:firstLine="38"/>
              <w:rPr>
                <w:sz w:val="24"/>
                <w:szCs w:val="24"/>
              </w:rPr>
            </w:pPr>
            <w:r>
              <w:rPr>
                <w:spacing w:val="-2"/>
                <w:sz w:val="24"/>
                <w:szCs w:val="24"/>
              </w:rPr>
              <w:t xml:space="preserve">станд. </w:t>
            </w:r>
            <w:r>
              <w:rPr>
                <w:sz w:val="24"/>
                <w:szCs w:val="24"/>
              </w:rPr>
              <w:t>откл.</w:t>
            </w:r>
            <w:r>
              <w:rPr>
                <w:spacing w:val="3"/>
                <w:sz w:val="24"/>
                <w:szCs w:val="24"/>
              </w:rPr>
              <w:t xml:space="preserve"> </w:t>
            </w:r>
            <w:r>
              <w:rPr>
                <w:spacing w:val="-10"/>
                <w:sz w:val="24"/>
                <w:szCs w:val="24"/>
              </w:rPr>
              <w:t>ϭ</w:t>
            </w:r>
          </w:p>
        </w:tc>
      </w:tr>
      <w:tr w:rsidR="005616E0" w14:paraId="00A8ABCC" w14:textId="77777777" w:rsidTr="00FC72BA">
        <w:trPr>
          <w:trHeight w:val="551"/>
        </w:trPr>
        <w:tc>
          <w:tcPr>
            <w:tcW w:w="4711" w:type="dxa"/>
          </w:tcPr>
          <w:p w14:paraId="0C88AA9A" w14:textId="7EFC981F" w:rsidR="005616E0" w:rsidRDefault="00EA4434">
            <w:pPr>
              <w:pStyle w:val="TableParagraph"/>
              <w:tabs>
                <w:tab w:val="left" w:pos="1803"/>
                <w:tab w:val="left" w:pos="3313"/>
                <w:tab w:val="left" w:pos="3812"/>
              </w:tabs>
              <w:spacing w:line="267" w:lineRule="exact"/>
              <w:rPr>
                <w:sz w:val="24"/>
              </w:rPr>
            </w:pPr>
            <w:r>
              <w:rPr>
                <w:spacing w:val="-2"/>
                <w:sz w:val="24"/>
              </w:rPr>
              <w:t>Способность</w:t>
            </w:r>
            <w:r w:rsidR="00AA0289">
              <w:rPr>
                <w:sz w:val="24"/>
              </w:rPr>
              <w:t xml:space="preserve"> </w:t>
            </w:r>
            <w:r>
              <w:rPr>
                <w:spacing w:val="-2"/>
                <w:sz w:val="24"/>
              </w:rPr>
              <w:t>обобщения</w:t>
            </w:r>
            <w:r w:rsidR="00AA0289">
              <w:rPr>
                <w:sz w:val="24"/>
              </w:rPr>
              <w:t xml:space="preserve"> </w:t>
            </w:r>
            <w:r>
              <w:rPr>
                <w:spacing w:val="-10"/>
                <w:sz w:val="24"/>
              </w:rPr>
              <w:t>и</w:t>
            </w:r>
            <w:r w:rsidR="00AA0289">
              <w:rPr>
                <w:sz w:val="24"/>
              </w:rPr>
              <w:t xml:space="preserve"> </w:t>
            </w:r>
            <w:r>
              <w:rPr>
                <w:spacing w:val="-2"/>
                <w:sz w:val="24"/>
              </w:rPr>
              <w:t>анализа</w:t>
            </w:r>
          </w:p>
          <w:p w14:paraId="72059E66" w14:textId="77777777" w:rsidR="005616E0" w:rsidRDefault="00EA4434">
            <w:pPr>
              <w:pStyle w:val="TableParagraph"/>
              <w:spacing w:line="265" w:lineRule="exact"/>
              <w:rPr>
                <w:sz w:val="24"/>
              </w:rPr>
            </w:pPr>
            <w:r>
              <w:rPr>
                <w:spacing w:val="-2"/>
                <w:sz w:val="24"/>
              </w:rPr>
              <w:t>материала</w:t>
            </w:r>
          </w:p>
        </w:tc>
        <w:tc>
          <w:tcPr>
            <w:tcW w:w="1417" w:type="dxa"/>
          </w:tcPr>
          <w:p w14:paraId="5C9AA1B2" w14:textId="77777777" w:rsidR="005616E0" w:rsidRDefault="00EA4434">
            <w:pPr>
              <w:pStyle w:val="TableParagraph"/>
              <w:spacing w:before="126"/>
              <w:ind w:left="18" w:right="5"/>
              <w:jc w:val="center"/>
              <w:rPr>
                <w:sz w:val="24"/>
              </w:rPr>
            </w:pPr>
            <w:r>
              <w:rPr>
                <w:spacing w:val="-4"/>
                <w:sz w:val="24"/>
              </w:rPr>
              <w:t>4,40</w:t>
            </w:r>
          </w:p>
        </w:tc>
        <w:tc>
          <w:tcPr>
            <w:tcW w:w="995" w:type="dxa"/>
          </w:tcPr>
          <w:p w14:paraId="333A000F" w14:textId="77777777" w:rsidR="005616E0" w:rsidRDefault="00EA4434">
            <w:pPr>
              <w:pStyle w:val="TableParagraph"/>
              <w:spacing w:before="126"/>
              <w:ind w:left="16" w:right="1"/>
              <w:jc w:val="center"/>
              <w:rPr>
                <w:sz w:val="24"/>
              </w:rPr>
            </w:pPr>
            <w:r>
              <w:rPr>
                <w:spacing w:val="-4"/>
                <w:sz w:val="24"/>
              </w:rPr>
              <w:t>1,286</w:t>
            </w:r>
          </w:p>
        </w:tc>
        <w:tc>
          <w:tcPr>
            <w:tcW w:w="1417" w:type="dxa"/>
          </w:tcPr>
          <w:p w14:paraId="5321037C" w14:textId="77777777" w:rsidR="005616E0" w:rsidRDefault="00EA4434">
            <w:pPr>
              <w:pStyle w:val="TableParagraph"/>
              <w:spacing w:before="126"/>
              <w:ind w:left="18" w:right="9"/>
              <w:jc w:val="center"/>
              <w:rPr>
                <w:sz w:val="24"/>
              </w:rPr>
            </w:pPr>
            <w:r>
              <w:rPr>
                <w:spacing w:val="-4"/>
                <w:sz w:val="24"/>
              </w:rPr>
              <w:t>5,20</w:t>
            </w:r>
          </w:p>
        </w:tc>
        <w:tc>
          <w:tcPr>
            <w:tcW w:w="1011" w:type="dxa"/>
          </w:tcPr>
          <w:p w14:paraId="348F8331" w14:textId="77777777" w:rsidR="005616E0" w:rsidRDefault="00EA4434">
            <w:pPr>
              <w:pStyle w:val="TableParagraph"/>
              <w:spacing w:before="126"/>
              <w:ind w:left="16" w:right="3"/>
              <w:jc w:val="center"/>
              <w:rPr>
                <w:sz w:val="24"/>
              </w:rPr>
            </w:pPr>
            <w:r>
              <w:rPr>
                <w:spacing w:val="-4"/>
                <w:sz w:val="24"/>
              </w:rPr>
              <w:t>1,593</w:t>
            </w:r>
          </w:p>
        </w:tc>
      </w:tr>
      <w:tr w:rsidR="005616E0" w14:paraId="2AEED3D2" w14:textId="77777777" w:rsidTr="00FC72BA">
        <w:trPr>
          <w:trHeight w:val="273"/>
        </w:trPr>
        <w:tc>
          <w:tcPr>
            <w:tcW w:w="4711" w:type="dxa"/>
          </w:tcPr>
          <w:p w14:paraId="61D35F0A" w14:textId="77777777" w:rsidR="005616E0" w:rsidRDefault="00EA4434">
            <w:pPr>
              <w:pStyle w:val="TableParagraph"/>
              <w:spacing w:line="253" w:lineRule="exact"/>
              <w:rPr>
                <w:sz w:val="24"/>
              </w:rPr>
            </w:pPr>
            <w:r>
              <w:rPr>
                <w:sz w:val="24"/>
              </w:rPr>
              <w:t>Гибкость</w:t>
            </w:r>
            <w:r>
              <w:rPr>
                <w:spacing w:val="-4"/>
                <w:sz w:val="24"/>
              </w:rPr>
              <w:t xml:space="preserve"> </w:t>
            </w:r>
            <w:r>
              <w:rPr>
                <w:spacing w:val="-2"/>
                <w:sz w:val="24"/>
              </w:rPr>
              <w:t>мышления</w:t>
            </w:r>
          </w:p>
        </w:tc>
        <w:tc>
          <w:tcPr>
            <w:tcW w:w="1417" w:type="dxa"/>
          </w:tcPr>
          <w:p w14:paraId="04F1E9BD" w14:textId="77777777" w:rsidR="005616E0" w:rsidRDefault="00EA4434">
            <w:pPr>
              <w:pStyle w:val="TableParagraph"/>
              <w:spacing w:line="253" w:lineRule="exact"/>
              <w:ind w:left="18" w:right="5"/>
              <w:jc w:val="center"/>
              <w:rPr>
                <w:sz w:val="24"/>
              </w:rPr>
            </w:pPr>
            <w:r>
              <w:rPr>
                <w:spacing w:val="-4"/>
                <w:sz w:val="24"/>
              </w:rPr>
              <w:t>5,38</w:t>
            </w:r>
          </w:p>
        </w:tc>
        <w:tc>
          <w:tcPr>
            <w:tcW w:w="995" w:type="dxa"/>
          </w:tcPr>
          <w:p w14:paraId="4FA0B434" w14:textId="77777777" w:rsidR="005616E0" w:rsidRDefault="00EA4434">
            <w:pPr>
              <w:pStyle w:val="TableParagraph"/>
              <w:spacing w:line="253" w:lineRule="exact"/>
              <w:ind w:left="16" w:right="1"/>
              <w:jc w:val="center"/>
              <w:rPr>
                <w:sz w:val="24"/>
              </w:rPr>
            </w:pPr>
            <w:r>
              <w:rPr>
                <w:spacing w:val="-4"/>
                <w:sz w:val="24"/>
              </w:rPr>
              <w:t>1,654</w:t>
            </w:r>
          </w:p>
        </w:tc>
        <w:tc>
          <w:tcPr>
            <w:tcW w:w="1417" w:type="dxa"/>
          </w:tcPr>
          <w:p w14:paraId="632DFFBD" w14:textId="77777777" w:rsidR="005616E0" w:rsidRDefault="00EA4434">
            <w:pPr>
              <w:pStyle w:val="TableParagraph"/>
              <w:spacing w:line="253" w:lineRule="exact"/>
              <w:ind w:left="18" w:right="9"/>
              <w:jc w:val="center"/>
              <w:rPr>
                <w:sz w:val="24"/>
              </w:rPr>
            </w:pPr>
            <w:r>
              <w:rPr>
                <w:spacing w:val="-4"/>
                <w:sz w:val="24"/>
              </w:rPr>
              <w:t>6,10</w:t>
            </w:r>
          </w:p>
        </w:tc>
        <w:tc>
          <w:tcPr>
            <w:tcW w:w="1011" w:type="dxa"/>
          </w:tcPr>
          <w:p w14:paraId="76B8CF1F" w14:textId="77777777" w:rsidR="005616E0" w:rsidRDefault="00EA4434">
            <w:pPr>
              <w:pStyle w:val="TableParagraph"/>
              <w:spacing w:line="253" w:lineRule="exact"/>
              <w:ind w:left="16" w:right="3"/>
              <w:jc w:val="center"/>
              <w:rPr>
                <w:sz w:val="24"/>
              </w:rPr>
            </w:pPr>
            <w:r>
              <w:rPr>
                <w:spacing w:val="-4"/>
                <w:sz w:val="24"/>
              </w:rPr>
              <w:t>1,768</w:t>
            </w:r>
          </w:p>
        </w:tc>
      </w:tr>
      <w:tr w:rsidR="005616E0" w14:paraId="1E7FFF17" w14:textId="77777777" w:rsidTr="00FC72BA">
        <w:trPr>
          <w:trHeight w:val="278"/>
        </w:trPr>
        <w:tc>
          <w:tcPr>
            <w:tcW w:w="4711" w:type="dxa"/>
          </w:tcPr>
          <w:p w14:paraId="2740E6FF" w14:textId="77777777" w:rsidR="005616E0" w:rsidRDefault="00EA4434">
            <w:pPr>
              <w:pStyle w:val="TableParagraph"/>
              <w:spacing w:line="258" w:lineRule="exact"/>
              <w:rPr>
                <w:sz w:val="24"/>
              </w:rPr>
            </w:pPr>
            <w:r>
              <w:rPr>
                <w:sz w:val="24"/>
              </w:rPr>
              <w:t>Употребление</w:t>
            </w:r>
            <w:r>
              <w:rPr>
                <w:spacing w:val="-4"/>
                <w:sz w:val="24"/>
              </w:rPr>
              <w:t xml:space="preserve"> </w:t>
            </w:r>
            <w:r>
              <w:rPr>
                <w:sz w:val="24"/>
              </w:rPr>
              <w:t>языка,</w:t>
            </w:r>
            <w:r>
              <w:rPr>
                <w:spacing w:val="-4"/>
                <w:sz w:val="24"/>
              </w:rPr>
              <w:t xml:space="preserve"> </w:t>
            </w:r>
            <w:r>
              <w:rPr>
                <w:spacing w:val="-2"/>
                <w:sz w:val="24"/>
              </w:rPr>
              <w:t>грамотность</w:t>
            </w:r>
          </w:p>
        </w:tc>
        <w:tc>
          <w:tcPr>
            <w:tcW w:w="1417" w:type="dxa"/>
          </w:tcPr>
          <w:p w14:paraId="7FEA97F4" w14:textId="77777777" w:rsidR="005616E0" w:rsidRDefault="00EA4434">
            <w:pPr>
              <w:pStyle w:val="TableParagraph"/>
              <w:spacing w:line="258" w:lineRule="exact"/>
              <w:ind w:left="18" w:right="5"/>
              <w:jc w:val="center"/>
              <w:rPr>
                <w:sz w:val="24"/>
              </w:rPr>
            </w:pPr>
            <w:r>
              <w:rPr>
                <w:spacing w:val="-4"/>
                <w:sz w:val="24"/>
              </w:rPr>
              <w:t>4,31</w:t>
            </w:r>
          </w:p>
        </w:tc>
        <w:tc>
          <w:tcPr>
            <w:tcW w:w="995" w:type="dxa"/>
          </w:tcPr>
          <w:p w14:paraId="65D46B3E" w14:textId="77777777" w:rsidR="005616E0" w:rsidRDefault="00EA4434">
            <w:pPr>
              <w:pStyle w:val="TableParagraph"/>
              <w:spacing w:line="258" w:lineRule="exact"/>
              <w:ind w:left="16" w:right="1"/>
              <w:jc w:val="center"/>
              <w:rPr>
                <w:sz w:val="24"/>
              </w:rPr>
            </w:pPr>
            <w:r>
              <w:rPr>
                <w:spacing w:val="-4"/>
                <w:sz w:val="24"/>
              </w:rPr>
              <w:t>1,451</w:t>
            </w:r>
          </w:p>
        </w:tc>
        <w:tc>
          <w:tcPr>
            <w:tcW w:w="1417" w:type="dxa"/>
          </w:tcPr>
          <w:p w14:paraId="21231041" w14:textId="77777777" w:rsidR="005616E0" w:rsidRDefault="00EA4434">
            <w:pPr>
              <w:pStyle w:val="TableParagraph"/>
              <w:spacing w:line="258" w:lineRule="exact"/>
              <w:ind w:left="18" w:right="9"/>
              <w:jc w:val="center"/>
              <w:rPr>
                <w:sz w:val="24"/>
              </w:rPr>
            </w:pPr>
            <w:r>
              <w:rPr>
                <w:spacing w:val="-4"/>
                <w:sz w:val="24"/>
              </w:rPr>
              <w:t>5,26</w:t>
            </w:r>
          </w:p>
        </w:tc>
        <w:tc>
          <w:tcPr>
            <w:tcW w:w="1011" w:type="dxa"/>
          </w:tcPr>
          <w:p w14:paraId="59334236" w14:textId="77777777" w:rsidR="005616E0" w:rsidRDefault="00EA4434">
            <w:pPr>
              <w:pStyle w:val="TableParagraph"/>
              <w:spacing w:line="258" w:lineRule="exact"/>
              <w:ind w:left="16" w:right="3"/>
              <w:jc w:val="center"/>
              <w:rPr>
                <w:sz w:val="24"/>
              </w:rPr>
            </w:pPr>
            <w:r>
              <w:rPr>
                <w:spacing w:val="-4"/>
                <w:sz w:val="24"/>
              </w:rPr>
              <w:t>1,543</w:t>
            </w:r>
          </w:p>
        </w:tc>
      </w:tr>
      <w:tr w:rsidR="005616E0" w14:paraId="1DA292DC" w14:textId="77777777" w:rsidTr="00FC72BA">
        <w:trPr>
          <w:trHeight w:val="551"/>
        </w:trPr>
        <w:tc>
          <w:tcPr>
            <w:tcW w:w="4711" w:type="dxa"/>
          </w:tcPr>
          <w:p w14:paraId="2F69D74B" w14:textId="77777777" w:rsidR="005616E0" w:rsidRDefault="00EA4434">
            <w:pPr>
              <w:pStyle w:val="TableParagraph"/>
              <w:spacing w:line="267" w:lineRule="exact"/>
              <w:rPr>
                <w:sz w:val="24"/>
              </w:rPr>
            </w:pPr>
            <w:r>
              <w:rPr>
                <w:sz w:val="24"/>
              </w:rPr>
              <w:t>Выбор оптимальной</w:t>
            </w:r>
            <w:r>
              <w:rPr>
                <w:spacing w:val="7"/>
                <w:sz w:val="24"/>
              </w:rPr>
              <w:t xml:space="preserve"> </w:t>
            </w:r>
            <w:r>
              <w:rPr>
                <w:sz w:val="24"/>
              </w:rPr>
              <w:t>стратегии</w:t>
            </w:r>
            <w:r>
              <w:rPr>
                <w:spacing w:val="7"/>
                <w:sz w:val="24"/>
              </w:rPr>
              <w:t xml:space="preserve"> </w:t>
            </w:r>
            <w:r>
              <w:rPr>
                <w:spacing w:val="-2"/>
                <w:sz w:val="24"/>
              </w:rPr>
              <w:t>выполнения</w:t>
            </w:r>
          </w:p>
          <w:p w14:paraId="0A752C18" w14:textId="77777777" w:rsidR="005616E0" w:rsidRDefault="00EA4434">
            <w:pPr>
              <w:pStyle w:val="TableParagraph"/>
              <w:spacing w:line="265" w:lineRule="exact"/>
              <w:rPr>
                <w:sz w:val="24"/>
              </w:rPr>
            </w:pPr>
            <w:r>
              <w:rPr>
                <w:spacing w:val="-2"/>
                <w:sz w:val="24"/>
              </w:rPr>
              <w:t>заданий</w:t>
            </w:r>
          </w:p>
        </w:tc>
        <w:tc>
          <w:tcPr>
            <w:tcW w:w="1417" w:type="dxa"/>
          </w:tcPr>
          <w:p w14:paraId="4C295202" w14:textId="77777777" w:rsidR="005616E0" w:rsidRDefault="00EA4434">
            <w:pPr>
              <w:pStyle w:val="TableParagraph"/>
              <w:spacing w:before="131"/>
              <w:ind w:left="18" w:right="5"/>
              <w:jc w:val="center"/>
              <w:rPr>
                <w:sz w:val="24"/>
              </w:rPr>
            </w:pPr>
            <w:r>
              <w:rPr>
                <w:spacing w:val="-4"/>
                <w:sz w:val="24"/>
              </w:rPr>
              <w:t>2,69</w:t>
            </w:r>
          </w:p>
        </w:tc>
        <w:tc>
          <w:tcPr>
            <w:tcW w:w="995" w:type="dxa"/>
          </w:tcPr>
          <w:p w14:paraId="683C06E4" w14:textId="77777777" w:rsidR="005616E0" w:rsidRDefault="00EA4434">
            <w:pPr>
              <w:pStyle w:val="TableParagraph"/>
              <w:spacing w:before="131"/>
              <w:ind w:left="16" w:right="1"/>
              <w:jc w:val="center"/>
              <w:rPr>
                <w:sz w:val="24"/>
              </w:rPr>
            </w:pPr>
            <w:r>
              <w:rPr>
                <w:spacing w:val="-4"/>
                <w:sz w:val="24"/>
              </w:rPr>
              <w:t>1,842</w:t>
            </w:r>
          </w:p>
        </w:tc>
        <w:tc>
          <w:tcPr>
            <w:tcW w:w="1417" w:type="dxa"/>
          </w:tcPr>
          <w:p w14:paraId="61E155CF" w14:textId="77777777" w:rsidR="005616E0" w:rsidRDefault="00EA4434">
            <w:pPr>
              <w:pStyle w:val="TableParagraph"/>
              <w:spacing w:before="131"/>
              <w:ind w:left="18" w:right="9"/>
              <w:jc w:val="center"/>
              <w:rPr>
                <w:sz w:val="24"/>
              </w:rPr>
            </w:pPr>
            <w:r>
              <w:rPr>
                <w:spacing w:val="-4"/>
                <w:sz w:val="24"/>
              </w:rPr>
              <w:t>3,47</w:t>
            </w:r>
          </w:p>
        </w:tc>
        <w:tc>
          <w:tcPr>
            <w:tcW w:w="1011" w:type="dxa"/>
          </w:tcPr>
          <w:p w14:paraId="1CA5BF24" w14:textId="77777777" w:rsidR="005616E0" w:rsidRDefault="00EA4434">
            <w:pPr>
              <w:pStyle w:val="TableParagraph"/>
              <w:spacing w:before="131"/>
              <w:ind w:left="16" w:right="3"/>
              <w:jc w:val="center"/>
              <w:rPr>
                <w:sz w:val="24"/>
              </w:rPr>
            </w:pPr>
            <w:r>
              <w:rPr>
                <w:spacing w:val="-4"/>
                <w:sz w:val="24"/>
              </w:rPr>
              <w:t>1,943</w:t>
            </w:r>
          </w:p>
        </w:tc>
      </w:tr>
      <w:tr w:rsidR="005616E0" w14:paraId="47D6FED9" w14:textId="77777777" w:rsidTr="00FC72BA">
        <w:trPr>
          <w:trHeight w:val="830"/>
        </w:trPr>
        <w:tc>
          <w:tcPr>
            <w:tcW w:w="9551" w:type="dxa"/>
            <w:gridSpan w:val="5"/>
          </w:tcPr>
          <w:p w14:paraId="00E8C00B" w14:textId="77777777" w:rsidR="005616E0" w:rsidRDefault="00EA4434">
            <w:pPr>
              <w:pStyle w:val="TableParagraph"/>
              <w:spacing w:line="267" w:lineRule="exact"/>
              <w:ind w:left="710"/>
              <w:rPr>
                <w:sz w:val="24"/>
              </w:rPr>
            </w:pPr>
            <w:r>
              <w:rPr>
                <w:spacing w:val="-2"/>
                <w:sz w:val="24"/>
              </w:rPr>
              <w:t>Примечания:</w:t>
            </w:r>
          </w:p>
          <w:p w14:paraId="7C1C095C" w14:textId="77777777" w:rsidR="005616E0" w:rsidRDefault="00EA4434">
            <w:pPr>
              <w:pStyle w:val="TableParagraph"/>
              <w:numPr>
                <w:ilvl w:val="0"/>
                <w:numId w:val="30"/>
              </w:numPr>
              <w:tabs>
                <w:tab w:val="left" w:pos="355"/>
              </w:tabs>
              <w:spacing w:line="275" w:lineRule="exact"/>
              <w:ind w:hanging="245"/>
              <w:rPr>
                <w:sz w:val="24"/>
              </w:rPr>
            </w:pPr>
            <w:r>
              <w:rPr>
                <w:sz w:val="24"/>
              </w:rPr>
              <w:t>ЭГ</w:t>
            </w:r>
            <w:r>
              <w:rPr>
                <w:spacing w:val="-6"/>
                <w:sz w:val="24"/>
              </w:rPr>
              <w:t xml:space="preserve"> </w:t>
            </w:r>
            <w:r>
              <w:rPr>
                <w:sz w:val="24"/>
              </w:rPr>
              <w:t>‒</w:t>
            </w:r>
            <w:r>
              <w:rPr>
                <w:spacing w:val="-2"/>
                <w:sz w:val="24"/>
              </w:rPr>
              <w:t xml:space="preserve"> </w:t>
            </w:r>
            <w:r>
              <w:rPr>
                <w:sz w:val="24"/>
              </w:rPr>
              <w:t>экспериментальная</w:t>
            </w:r>
            <w:r>
              <w:rPr>
                <w:spacing w:val="-6"/>
                <w:sz w:val="24"/>
              </w:rPr>
              <w:t xml:space="preserve"> </w:t>
            </w:r>
            <w:r>
              <w:rPr>
                <w:spacing w:val="-2"/>
                <w:sz w:val="24"/>
              </w:rPr>
              <w:t>группа</w:t>
            </w:r>
          </w:p>
          <w:p w14:paraId="5AA0046F" w14:textId="77777777" w:rsidR="005616E0" w:rsidRDefault="00EA4434">
            <w:pPr>
              <w:pStyle w:val="TableParagraph"/>
              <w:numPr>
                <w:ilvl w:val="0"/>
                <w:numId w:val="30"/>
              </w:numPr>
              <w:tabs>
                <w:tab w:val="left" w:pos="355"/>
              </w:tabs>
              <w:spacing w:before="2" w:line="266" w:lineRule="exact"/>
              <w:ind w:hanging="245"/>
              <w:rPr>
                <w:sz w:val="24"/>
              </w:rPr>
            </w:pPr>
            <w:r>
              <w:rPr>
                <w:sz w:val="24"/>
              </w:rPr>
              <w:t>КГ</w:t>
            </w:r>
            <w:r>
              <w:rPr>
                <w:spacing w:val="-1"/>
                <w:sz w:val="24"/>
              </w:rPr>
              <w:t xml:space="preserve"> </w:t>
            </w:r>
            <w:r>
              <w:rPr>
                <w:sz w:val="24"/>
              </w:rPr>
              <w:t>‒</w:t>
            </w:r>
            <w:r>
              <w:rPr>
                <w:spacing w:val="-5"/>
                <w:sz w:val="24"/>
              </w:rPr>
              <w:t xml:space="preserve"> </w:t>
            </w:r>
            <w:r>
              <w:rPr>
                <w:sz w:val="24"/>
              </w:rPr>
              <w:t>контрольная</w:t>
            </w:r>
            <w:r>
              <w:rPr>
                <w:spacing w:val="-4"/>
                <w:sz w:val="24"/>
              </w:rPr>
              <w:t xml:space="preserve"> </w:t>
            </w:r>
            <w:r>
              <w:rPr>
                <w:spacing w:val="-2"/>
                <w:sz w:val="24"/>
              </w:rPr>
              <w:t>группа</w:t>
            </w:r>
          </w:p>
        </w:tc>
      </w:tr>
    </w:tbl>
    <w:p w14:paraId="5C25326B" w14:textId="77777777" w:rsidR="005616E0" w:rsidRDefault="005616E0">
      <w:pPr>
        <w:pStyle w:val="a3"/>
        <w:spacing w:before="242"/>
        <w:ind w:left="0" w:firstLine="0"/>
        <w:jc w:val="left"/>
      </w:pPr>
    </w:p>
    <w:p w14:paraId="1A0C242A" w14:textId="77777777" w:rsidR="005616E0" w:rsidRDefault="00EA4434">
      <w:pPr>
        <w:spacing w:line="244" w:lineRule="auto"/>
        <w:ind w:left="2112" w:right="5082" w:hanging="1478"/>
        <w:rPr>
          <w:rFonts w:ascii="Microsoft Sans Serif" w:hAnsi="Microsoft Sans Serif"/>
          <w:sz w:val="18"/>
        </w:rPr>
      </w:pPr>
      <w:r>
        <w:rPr>
          <w:rFonts w:ascii="Microsoft Sans Serif" w:hAnsi="Microsoft Sans Serif"/>
          <w:noProof/>
          <w:sz w:val="18"/>
          <w:lang w:val="ru-RU"/>
        </w:rPr>
        <mc:AlternateContent>
          <mc:Choice Requires="wpg">
            <w:drawing>
              <wp:anchor distT="0" distB="0" distL="0" distR="0" simplePos="0" relativeHeight="15732736" behindDoc="0" locked="0" layoutInCell="1" allowOverlap="1" wp14:anchorId="071E6E49" wp14:editId="3579A725">
                <wp:simplePos x="0" y="0"/>
                <wp:positionH relativeFrom="page">
                  <wp:posOffset>3802428</wp:posOffset>
                </wp:positionH>
                <wp:positionV relativeFrom="paragraph">
                  <wp:posOffset>-162820</wp:posOffset>
                </wp:positionV>
                <wp:extent cx="2650490" cy="2405380"/>
                <wp:effectExtent l="0" t="0" r="0" b="0"/>
                <wp:wrapNone/>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50490" cy="2405380"/>
                          <a:chOff x="0" y="0"/>
                          <a:chExt cx="2650490" cy="2405380"/>
                        </a:xfrm>
                      </wpg:grpSpPr>
                      <wps:wsp>
                        <wps:cNvPr id="23" name="Graphic 23"/>
                        <wps:cNvSpPr/>
                        <wps:spPr>
                          <a:xfrm>
                            <a:off x="435053" y="891"/>
                            <a:ext cx="2180590" cy="2403475"/>
                          </a:xfrm>
                          <a:custGeom>
                            <a:avLst/>
                            <a:gdLst/>
                            <a:ahLst/>
                            <a:cxnLst/>
                            <a:rect l="l" t="t" r="r" b="b"/>
                            <a:pathLst>
                              <a:path w="2180590" h="2403475">
                                <a:moveTo>
                                  <a:pt x="9105" y="2255240"/>
                                </a:moveTo>
                                <a:lnTo>
                                  <a:pt x="0" y="2255240"/>
                                </a:lnTo>
                                <a:lnTo>
                                  <a:pt x="0" y="2403056"/>
                                </a:lnTo>
                                <a:lnTo>
                                  <a:pt x="9105" y="2403056"/>
                                </a:lnTo>
                                <a:lnTo>
                                  <a:pt x="9105" y="2255240"/>
                                </a:lnTo>
                                <a:close/>
                              </a:path>
                              <a:path w="2180590" h="2403475">
                                <a:moveTo>
                                  <a:pt x="9105" y="1654213"/>
                                </a:moveTo>
                                <a:lnTo>
                                  <a:pt x="0" y="1654213"/>
                                </a:lnTo>
                                <a:lnTo>
                                  <a:pt x="0" y="1941550"/>
                                </a:lnTo>
                                <a:lnTo>
                                  <a:pt x="9105" y="1941550"/>
                                </a:lnTo>
                                <a:lnTo>
                                  <a:pt x="9105" y="1654213"/>
                                </a:lnTo>
                                <a:close/>
                              </a:path>
                              <a:path w="2180590" h="2403475">
                                <a:moveTo>
                                  <a:pt x="9105" y="1052804"/>
                                </a:moveTo>
                                <a:lnTo>
                                  <a:pt x="0" y="1052804"/>
                                </a:lnTo>
                                <a:lnTo>
                                  <a:pt x="0" y="1340523"/>
                                </a:lnTo>
                                <a:lnTo>
                                  <a:pt x="9105" y="1340523"/>
                                </a:lnTo>
                                <a:lnTo>
                                  <a:pt x="9105" y="1052804"/>
                                </a:lnTo>
                                <a:close/>
                              </a:path>
                              <a:path w="2180590" h="2403475">
                                <a:moveTo>
                                  <a:pt x="9105" y="453301"/>
                                </a:moveTo>
                                <a:lnTo>
                                  <a:pt x="0" y="453301"/>
                                </a:lnTo>
                                <a:lnTo>
                                  <a:pt x="0" y="739368"/>
                                </a:lnTo>
                                <a:lnTo>
                                  <a:pt x="9105" y="739368"/>
                                </a:lnTo>
                                <a:lnTo>
                                  <a:pt x="9105" y="453301"/>
                                </a:lnTo>
                                <a:close/>
                              </a:path>
                              <a:path w="2180590" h="2403475">
                                <a:moveTo>
                                  <a:pt x="9105" y="0"/>
                                </a:moveTo>
                                <a:lnTo>
                                  <a:pt x="0" y="0"/>
                                </a:lnTo>
                                <a:lnTo>
                                  <a:pt x="0" y="138341"/>
                                </a:lnTo>
                                <a:lnTo>
                                  <a:pt x="9105" y="138341"/>
                                </a:lnTo>
                                <a:lnTo>
                                  <a:pt x="9105" y="0"/>
                                </a:lnTo>
                                <a:close/>
                              </a:path>
                              <a:path w="2180590" h="2403475">
                                <a:moveTo>
                                  <a:pt x="443293" y="2255240"/>
                                </a:moveTo>
                                <a:lnTo>
                                  <a:pt x="434441" y="2255240"/>
                                </a:lnTo>
                                <a:lnTo>
                                  <a:pt x="434441" y="2403056"/>
                                </a:lnTo>
                                <a:lnTo>
                                  <a:pt x="443293" y="2403056"/>
                                </a:lnTo>
                                <a:lnTo>
                                  <a:pt x="443293" y="2255240"/>
                                </a:lnTo>
                                <a:close/>
                              </a:path>
                              <a:path w="2180590" h="2403475">
                                <a:moveTo>
                                  <a:pt x="443293" y="1654213"/>
                                </a:moveTo>
                                <a:lnTo>
                                  <a:pt x="434441" y="1654213"/>
                                </a:lnTo>
                                <a:lnTo>
                                  <a:pt x="434441" y="1941550"/>
                                </a:lnTo>
                                <a:lnTo>
                                  <a:pt x="443293" y="1941550"/>
                                </a:lnTo>
                                <a:lnTo>
                                  <a:pt x="443293" y="1654213"/>
                                </a:lnTo>
                                <a:close/>
                              </a:path>
                              <a:path w="2180590" h="2403475">
                                <a:moveTo>
                                  <a:pt x="443293" y="1052804"/>
                                </a:moveTo>
                                <a:lnTo>
                                  <a:pt x="434441" y="1052804"/>
                                </a:lnTo>
                                <a:lnTo>
                                  <a:pt x="434441" y="1340523"/>
                                </a:lnTo>
                                <a:lnTo>
                                  <a:pt x="443293" y="1340523"/>
                                </a:lnTo>
                                <a:lnTo>
                                  <a:pt x="443293" y="1052804"/>
                                </a:lnTo>
                                <a:close/>
                              </a:path>
                              <a:path w="2180590" h="2403475">
                                <a:moveTo>
                                  <a:pt x="443293" y="453301"/>
                                </a:moveTo>
                                <a:lnTo>
                                  <a:pt x="434441" y="453301"/>
                                </a:lnTo>
                                <a:lnTo>
                                  <a:pt x="434441" y="739368"/>
                                </a:lnTo>
                                <a:lnTo>
                                  <a:pt x="443293" y="739368"/>
                                </a:lnTo>
                                <a:lnTo>
                                  <a:pt x="443293" y="453301"/>
                                </a:lnTo>
                                <a:close/>
                              </a:path>
                              <a:path w="2180590" h="2403475">
                                <a:moveTo>
                                  <a:pt x="443293" y="0"/>
                                </a:moveTo>
                                <a:lnTo>
                                  <a:pt x="434441" y="0"/>
                                </a:lnTo>
                                <a:lnTo>
                                  <a:pt x="434441" y="138341"/>
                                </a:lnTo>
                                <a:lnTo>
                                  <a:pt x="443293" y="138341"/>
                                </a:lnTo>
                                <a:lnTo>
                                  <a:pt x="443293" y="0"/>
                                </a:lnTo>
                                <a:close/>
                              </a:path>
                              <a:path w="2180590" h="2403475">
                                <a:moveTo>
                                  <a:pt x="877722" y="2255240"/>
                                </a:moveTo>
                                <a:lnTo>
                                  <a:pt x="868489" y="2255240"/>
                                </a:lnTo>
                                <a:lnTo>
                                  <a:pt x="868489" y="2403056"/>
                                </a:lnTo>
                                <a:lnTo>
                                  <a:pt x="877722" y="2403056"/>
                                </a:lnTo>
                                <a:lnTo>
                                  <a:pt x="877722" y="2255240"/>
                                </a:lnTo>
                                <a:close/>
                              </a:path>
                              <a:path w="2180590" h="2403475">
                                <a:moveTo>
                                  <a:pt x="877722" y="1654213"/>
                                </a:moveTo>
                                <a:lnTo>
                                  <a:pt x="868489" y="1654213"/>
                                </a:lnTo>
                                <a:lnTo>
                                  <a:pt x="868489" y="1941550"/>
                                </a:lnTo>
                                <a:lnTo>
                                  <a:pt x="877722" y="1941550"/>
                                </a:lnTo>
                                <a:lnTo>
                                  <a:pt x="877722" y="1654213"/>
                                </a:lnTo>
                                <a:close/>
                              </a:path>
                              <a:path w="2180590" h="2403475">
                                <a:moveTo>
                                  <a:pt x="877722" y="1052804"/>
                                </a:moveTo>
                                <a:lnTo>
                                  <a:pt x="868489" y="1052804"/>
                                </a:lnTo>
                                <a:lnTo>
                                  <a:pt x="868489" y="1340523"/>
                                </a:lnTo>
                                <a:lnTo>
                                  <a:pt x="877722" y="1340523"/>
                                </a:lnTo>
                                <a:lnTo>
                                  <a:pt x="877722" y="1052804"/>
                                </a:lnTo>
                                <a:close/>
                              </a:path>
                              <a:path w="2180590" h="2403475">
                                <a:moveTo>
                                  <a:pt x="877722" y="295186"/>
                                </a:moveTo>
                                <a:lnTo>
                                  <a:pt x="868489" y="295186"/>
                                </a:lnTo>
                                <a:lnTo>
                                  <a:pt x="868489" y="739368"/>
                                </a:lnTo>
                                <a:lnTo>
                                  <a:pt x="877722" y="739368"/>
                                </a:lnTo>
                                <a:lnTo>
                                  <a:pt x="877722" y="295186"/>
                                </a:lnTo>
                                <a:close/>
                              </a:path>
                              <a:path w="2180590" h="2403475">
                                <a:moveTo>
                                  <a:pt x="877722" y="0"/>
                                </a:moveTo>
                                <a:lnTo>
                                  <a:pt x="868489" y="0"/>
                                </a:lnTo>
                                <a:lnTo>
                                  <a:pt x="868489" y="138341"/>
                                </a:lnTo>
                                <a:lnTo>
                                  <a:pt x="877722" y="138341"/>
                                </a:lnTo>
                                <a:lnTo>
                                  <a:pt x="877722" y="0"/>
                                </a:lnTo>
                                <a:close/>
                              </a:path>
                              <a:path w="2180590" h="2403475">
                                <a:moveTo>
                                  <a:pt x="1311783" y="2255240"/>
                                </a:moveTo>
                                <a:lnTo>
                                  <a:pt x="1302677" y="2255240"/>
                                </a:lnTo>
                                <a:lnTo>
                                  <a:pt x="1302677" y="2403056"/>
                                </a:lnTo>
                                <a:lnTo>
                                  <a:pt x="1311783" y="2403056"/>
                                </a:lnTo>
                                <a:lnTo>
                                  <a:pt x="1311783" y="2255240"/>
                                </a:lnTo>
                                <a:close/>
                              </a:path>
                              <a:path w="2180590" h="2403475">
                                <a:moveTo>
                                  <a:pt x="1311783" y="1654213"/>
                                </a:moveTo>
                                <a:lnTo>
                                  <a:pt x="1302677" y="1654213"/>
                                </a:lnTo>
                                <a:lnTo>
                                  <a:pt x="1302677" y="1941550"/>
                                </a:lnTo>
                                <a:lnTo>
                                  <a:pt x="1311783" y="1941550"/>
                                </a:lnTo>
                                <a:lnTo>
                                  <a:pt x="1311783" y="1654213"/>
                                </a:lnTo>
                                <a:close/>
                              </a:path>
                              <a:path w="2180590" h="2403475">
                                <a:moveTo>
                                  <a:pt x="1311783" y="1052804"/>
                                </a:moveTo>
                                <a:lnTo>
                                  <a:pt x="1302677" y="1052804"/>
                                </a:lnTo>
                                <a:lnTo>
                                  <a:pt x="1302677" y="1340523"/>
                                </a:lnTo>
                                <a:lnTo>
                                  <a:pt x="1311783" y="1340523"/>
                                </a:lnTo>
                                <a:lnTo>
                                  <a:pt x="1311783" y="1052804"/>
                                </a:lnTo>
                                <a:close/>
                              </a:path>
                              <a:path w="2180590" h="2403475">
                                <a:moveTo>
                                  <a:pt x="1311783" y="0"/>
                                </a:moveTo>
                                <a:lnTo>
                                  <a:pt x="1302677" y="0"/>
                                </a:lnTo>
                                <a:lnTo>
                                  <a:pt x="1302677" y="739368"/>
                                </a:lnTo>
                                <a:lnTo>
                                  <a:pt x="1311783" y="739368"/>
                                </a:lnTo>
                                <a:lnTo>
                                  <a:pt x="1311783" y="0"/>
                                </a:lnTo>
                                <a:close/>
                              </a:path>
                              <a:path w="2180590" h="2403475">
                                <a:moveTo>
                                  <a:pt x="1746338" y="2098382"/>
                                </a:moveTo>
                                <a:lnTo>
                                  <a:pt x="1737106" y="2098382"/>
                                </a:lnTo>
                                <a:lnTo>
                                  <a:pt x="1737106" y="2403056"/>
                                </a:lnTo>
                                <a:lnTo>
                                  <a:pt x="1746338" y="2403056"/>
                                </a:lnTo>
                                <a:lnTo>
                                  <a:pt x="1746338" y="2098382"/>
                                </a:lnTo>
                                <a:close/>
                              </a:path>
                              <a:path w="2180590" h="2403475">
                                <a:moveTo>
                                  <a:pt x="1746338" y="1654213"/>
                                </a:moveTo>
                                <a:lnTo>
                                  <a:pt x="1737106" y="1654213"/>
                                </a:lnTo>
                                <a:lnTo>
                                  <a:pt x="1737106" y="1941550"/>
                                </a:lnTo>
                                <a:lnTo>
                                  <a:pt x="1746338" y="1941550"/>
                                </a:lnTo>
                                <a:lnTo>
                                  <a:pt x="1746338" y="1654213"/>
                                </a:lnTo>
                                <a:close/>
                              </a:path>
                              <a:path w="2180590" h="2403475">
                                <a:moveTo>
                                  <a:pt x="1746338" y="896213"/>
                                </a:moveTo>
                                <a:lnTo>
                                  <a:pt x="1737106" y="896213"/>
                                </a:lnTo>
                                <a:lnTo>
                                  <a:pt x="1737106" y="1340523"/>
                                </a:lnTo>
                                <a:lnTo>
                                  <a:pt x="1746338" y="1340523"/>
                                </a:lnTo>
                                <a:lnTo>
                                  <a:pt x="1746338" y="896213"/>
                                </a:lnTo>
                                <a:close/>
                              </a:path>
                              <a:path w="2180590" h="2403475">
                                <a:moveTo>
                                  <a:pt x="1746338" y="0"/>
                                </a:moveTo>
                                <a:lnTo>
                                  <a:pt x="1737106" y="0"/>
                                </a:lnTo>
                                <a:lnTo>
                                  <a:pt x="1737106" y="739368"/>
                                </a:lnTo>
                                <a:lnTo>
                                  <a:pt x="1746338" y="739368"/>
                                </a:lnTo>
                                <a:lnTo>
                                  <a:pt x="1746338" y="0"/>
                                </a:lnTo>
                                <a:close/>
                              </a:path>
                              <a:path w="2180590" h="2403475">
                                <a:moveTo>
                                  <a:pt x="2180399" y="1497368"/>
                                </a:moveTo>
                                <a:lnTo>
                                  <a:pt x="2171166" y="1497368"/>
                                </a:lnTo>
                                <a:lnTo>
                                  <a:pt x="2171166" y="2403056"/>
                                </a:lnTo>
                                <a:lnTo>
                                  <a:pt x="2180399" y="2403056"/>
                                </a:lnTo>
                                <a:lnTo>
                                  <a:pt x="2180399" y="1497368"/>
                                </a:lnTo>
                                <a:close/>
                              </a:path>
                              <a:path w="2180590" h="2403475">
                                <a:moveTo>
                                  <a:pt x="2180399" y="0"/>
                                </a:moveTo>
                                <a:lnTo>
                                  <a:pt x="2171166" y="0"/>
                                </a:lnTo>
                                <a:lnTo>
                                  <a:pt x="2171166" y="1340523"/>
                                </a:lnTo>
                                <a:lnTo>
                                  <a:pt x="2180399" y="1340523"/>
                                </a:lnTo>
                                <a:lnTo>
                                  <a:pt x="2180399" y="0"/>
                                </a:lnTo>
                                <a:close/>
                              </a:path>
                            </a:pathLst>
                          </a:custGeom>
                          <a:solidFill>
                            <a:srgbClr val="D9D9D9"/>
                          </a:solidFill>
                        </wps:spPr>
                        <wps:bodyPr wrap="square" lIns="0" tIns="0" rIns="0" bIns="0" rtlCol="0">
                          <a:prstTxWarp prst="textNoShape">
                            <a:avLst/>
                          </a:prstTxWarp>
                          <a:noAutofit/>
                        </wps:bodyPr>
                      </wps:wsp>
                      <wps:wsp>
                        <wps:cNvPr id="24" name="Graphic 24"/>
                        <wps:cNvSpPr/>
                        <wps:spPr>
                          <a:xfrm>
                            <a:off x="439617" y="0"/>
                            <a:ext cx="1270" cy="139700"/>
                          </a:xfrm>
                          <a:custGeom>
                            <a:avLst/>
                            <a:gdLst/>
                            <a:ahLst/>
                            <a:cxnLst/>
                            <a:rect l="l" t="t" r="r" b="b"/>
                            <a:pathLst>
                              <a:path h="139700">
                                <a:moveTo>
                                  <a:pt x="0" y="0"/>
                                </a:moveTo>
                                <a:lnTo>
                                  <a:pt x="0" y="139232"/>
                                </a:lnTo>
                              </a:path>
                            </a:pathLst>
                          </a:custGeom>
                          <a:ln w="10873">
                            <a:solidFill>
                              <a:srgbClr val="D9D9D9"/>
                            </a:solidFill>
                            <a:prstDash val="solid"/>
                          </a:ln>
                        </wps:spPr>
                        <wps:bodyPr wrap="square" lIns="0" tIns="0" rIns="0" bIns="0" rtlCol="0">
                          <a:prstTxWarp prst="textNoShape">
                            <a:avLst/>
                          </a:prstTxWarp>
                          <a:noAutofit/>
                        </wps:bodyPr>
                      </wps:wsp>
                      <wps:wsp>
                        <wps:cNvPr id="25" name="Graphic 25"/>
                        <wps:cNvSpPr/>
                        <wps:spPr>
                          <a:xfrm>
                            <a:off x="439617" y="2256131"/>
                            <a:ext cx="1270" cy="149225"/>
                          </a:xfrm>
                          <a:custGeom>
                            <a:avLst/>
                            <a:gdLst/>
                            <a:ahLst/>
                            <a:cxnLst/>
                            <a:rect l="l" t="t" r="r" b="b"/>
                            <a:pathLst>
                              <a:path h="149225">
                                <a:moveTo>
                                  <a:pt x="0" y="0"/>
                                </a:moveTo>
                                <a:lnTo>
                                  <a:pt x="0" y="148695"/>
                                </a:lnTo>
                              </a:path>
                            </a:pathLst>
                          </a:custGeom>
                          <a:ln w="10873">
                            <a:solidFill>
                              <a:srgbClr val="D9D9D9"/>
                            </a:solidFill>
                            <a:prstDash val="solid"/>
                          </a:ln>
                        </wps:spPr>
                        <wps:bodyPr wrap="square" lIns="0" tIns="0" rIns="0" bIns="0" rtlCol="0">
                          <a:prstTxWarp prst="textNoShape">
                            <a:avLst/>
                          </a:prstTxWarp>
                          <a:noAutofit/>
                        </wps:bodyPr>
                      </wps:wsp>
                      <wps:wsp>
                        <wps:cNvPr id="26" name="Graphic 26"/>
                        <wps:cNvSpPr/>
                        <wps:spPr>
                          <a:xfrm>
                            <a:off x="439617" y="454186"/>
                            <a:ext cx="1270" cy="1488440"/>
                          </a:xfrm>
                          <a:custGeom>
                            <a:avLst/>
                            <a:gdLst/>
                            <a:ahLst/>
                            <a:cxnLst/>
                            <a:rect l="l" t="t" r="r" b="b"/>
                            <a:pathLst>
                              <a:path h="1488440">
                                <a:moveTo>
                                  <a:pt x="0" y="599503"/>
                                </a:moveTo>
                                <a:lnTo>
                                  <a:pt x="0" y="887219"/>
                                </a:lnTo>
                              </a:path>
                              <a:path h="1488440">
                                <a:moveTo>
                                  <a:pt x="0" y="0"/>
                                </a:moveTo>
                                <a:lnTo>
                                  <a:pt x="0" y="286069"/>
                                </a:lnTo>
                              </a:path>
                              <a:path h="1488440">
                                <a:moveTo>
                                  <a:pt x="0" y="1200907"/>
                                </a:moveTo>
                                <a:lnTo>
                                  <a:pt x="0" y="1488243"/>
                                </a:lnTo>
                              </a:path>
                            </a:pathLst>
                          </a:custGeom>
                          <a:ln w="10873">
                            <a:solidFill>
                              <a:srgbClr val="D9D9D9"/>
                            </a:solidFill>
                            <a:prstDash val="solid"/>
                          </a:ln>
                        </wps:spPr>
                        <wps:bodyPr wrap="square" lIns="0" tIns="0" rIns="0" bIns="0" rtlCol="0">
                          <a:prstTxWarp prst="textNoShape">
                            <a:avLst/>
                          </a:prstTxWarp>
                          <a:noAutofit/>
                        </wps:bodyPr>
                      </wps:wsp>
                      <wps:wsp>
                        <wps:cNvPr id="27" name="Graphic 27"/>
                        <wps:cNvSpPr/>
                        <wps:spPr>
                          <a:xfrm>
                            <a:off x="873925" y="0"/>
                            <a:ext cx="1270" cy="2405380"/>
                          </a:xfrm>
                          <a:custGeom>
                            <a:avLst/>
                            <a:gdLst/>
                            <a:ahLst/>
                            <a:cxnLst/>
                            <a:rect l="l" t="t" r="r" b="b"/>
                            <a:pathLst>
                              <a:path h="2405380">
                                <a:moveTo>
                                  <a:pt x="0" y="0"/>
                                </a:moveTo>
                                <a:lnTo>
                                  <a:pt x="0" y="139232"/>
                                </a:lnTo>
                              </a:path>
                              <a:path h="2405380">
                                <a:moveTo>
                                  <a:pt x="0" y="1655094"/>
                                </a:moveTo>
                                <a:lnTo>
                                  <a:pt x="0" y="1942430"/>
                                </a:lnTo>
                              </a:path>
                              <a:path h="2405380">
                                <a:moveTo>
                                  <a:pt x="0" y="2256131"/>
                                </a:moveTo>
                                <a:lnTo>
                                  <a:pt x="0" y="2404826"/>
                                </a:lnTo>
                              </a:path>
                              <a:path h="2405380">
                                <a:moveTo>
                                  <a:pt x="0" y="454186"/>
                                </a:moveTo>
                                <a:lnTo>
                                  <a:pt x="0" y="740255"/>
                                </a:lnTo>
                              </a:path>
                              <a:path h="2405380">
                                <a:moveTo>
                                  <a:pt x="0" y="1053690"/>
                                </a:moveTo>
                                <a:lnTo>
                                  <a:pt x="0" y="1341406"/>
                                </a:lnTo>
                              </a:path>
                            </a:pathLst>
                          </a:custGeom>
                          <a:ln w="10620">
                            <a:solidFill>
                              <a:srgbClr val="D9D9D9"/>
                            </a:solidFill>
                            <a:prstDash val="solid"/>
                          </a:ln>
                        </wps:spPr>
                        <wps:bodyPr wrap="square" lIns="0" tIns="0" rIns="0" bIns="0" rtlCol="0">
                          <a:prstTxWarp prst="textNoShape">
                            <a:avLst/>
                          </a:prstTxWarp>
                          <a:noAutofit/>
                        </wps:bodyPr>
                      </wps:wsp>
                      <wps:wsp>
                        <wps:cNvPr id="28" name="Graphic 28"/>
                        <wps:cNvSpPr/>
                        <wps:spPr>
                          <a:xfrm>
                            <a:off x="1308169" y="0"/>
                            <a:ext cx="1270" cy="2405380"/>
                          </a:xfrm>
                          <a:custGeom>
                            <a:avLst/>
                            <a:gdLst/>
                            <a:ahLst/>
                            <a:cxnLst/>
                            <a:rect l="l" t="t" r="r" b="b"/>
                            <a:pathLst>
                              <a:path h="2405380">
                                <a:moveTo>
                                  <a:pt x="0" y="0"/>
                                </a:moveTo>
                                <a:lnTo>
                                  <a:pt x="0" y="139232"/>
                                </a:lnTo>
                              </a:path>
                              <a:path h="2405380">
                                <a:moveTo>
                                  <a:pt x="0" y="296075"/>
                                </a:moveTo>
                                <a:lnTo>
                                  <a:pt x="0" y="740255"/>
                                </a:lnTo>
                              </a:path>
                              <a:path h="2405380">
                                <a:moveTo>
                                  <a:pt x="0" y="2256131"/>
                                </a:moveTo>
                                <a:lnTo>
                                  <a:pt x="0" y="2404826"/>
                                </a:lnTo>
                              </a:path>
                              <a:path h="2405380">
                                <a:moveTo>
                                  <a:pt x="0" y="1655094"/>
                                </a:moveTo>
                                <a:lnTo>
                                  <a:pt x="0" y="1942430"/>
                                </a:lnTo>
                              </a:path>
                              <a:path h="2405380">
                                <a:moveTo>
                                  <a:pt x="0" y="1053690"/>
                                </a:moveTo>
                                <a:lnTo>
                                  <a:pt x="0" y="1341406"/>
                                </a:lnTo>
                              </a:path>
                            </a:pathLst>
                          </a:custGeom>
                          <a:ln w="10999">
                            <a:solidFill>
                              <a:srgbClr val="D9D9D9"/>
                            </a:solidFill>
                            <a:prstDash val="solid"/>
                          </a:ln>
                        </wps:spPr>
                        <wps:bodyPr wrap="square" lIns="0" tIns="0" rIns="0" bIns="0" rtlCol="0">
                          <a:prstTxWarp prst="textNoShape">
                            <a:avLst/>
                          </a:prstTxWarp>
                          <a:noAutofit/>
                        </wps:bodyPr>
                      </wps:wsp>
                      <wps:wsp>
                        <wps:cNvPr id="29" name="Graphic 29"/>
                        <wps:cNvSpPr/>
                        <wps:spPr>
                          <a:xfrm>
                            <a:off x="1742287" y="0"/>
                            <a:ext cx="1270" cy="1341755"/>
                          </a:xfrm>
                          <a:custGeom>
                            <a:avLst/>
                            <a:gdLst/>
                            <a:ahLst/>
                            <a:cxnLst/>
                            <a:rect l="l" t="t" r="r" b="b"/>
                            <a:pathLst>
                              <a:path h="1341755">
                                <a:moveTo>
                                  <a:pt x="0" y="0"/>
                                </a:moveTo>
                                <a:lnTo>
                                  <a:pt x="0" y="740255"/>
                                </a:lnTo>
                              </a:path>
                              <a:path h="1341755">
                                <a:moveTo>
                                  <a:pt x="0" y="1053690"/>
                                </a:moveTo>
                                <a:lnTo>
                                  <a:pt x="0" y="1341406"/>
                                </a:lnTo>
                              </a:path>
                            </a:pathLst>
                          </a:custGeom>
                          <a:ln w="10873">
                            <a:solidFill>
                              <a:srgbClr val="D9D9D9"/>
                            </a:solidFill>
                            <a:prstDash val="solid"/>
                          </a:ln>
                        </wps:spPr>
                        <wps:bodyPr wrap="square" lIns="0" tIns="0" rIns="0" bIns="0" rtlCol="0">
                          <a:prstTxWarp prst="textNoShape">
                            <a:avLst/>
                          </a:prstTxWarp>
                          <a:noAutofit/>
                        </wps:bodyPr>
                      </wps:wsp>
                      <wps:wsp>
                        <wps:cNvPr id="30" name="Graphic 30"/>
                        <wps:cNvSpPr/>
                        <wps:spPr>
                          <a:xfrm>
                            <a:off x="1742287" y="2256131"/>
                            <a:ext cx="1270" cy="149225"/>
                          </a:xfrm>
                          <a:custGeom>
                            <a:avLst/>
                            <a:gdLst/>
                            <a:ahLst/>
                            <a:cxnLst/>
                            <a:rect l="l" t="t" r="r" b="b"/>
                            <a:pathLst>
                              <a:path h="149225">
                                <a:moveTo>
                                  <a:pt x="0" y="0"/>
                                </a:moveTo>
                                <a:lnTo>
                                  <a:pt x="0" y="148695"/>
                                </a:lnTo>
                              </a:path>
                            </a:pathLst>
                          </a:custGeom>
                          <a:ln w="10873">
                            <a:solidFill>
                              <a:srgbClr val="D9D9D9"/>
                            </a:solidFill>
                            <a:prstDash val="solid"/>
                          </a:ln>
                        </wps:spPr>
                        <wps:bodyPr wrap="square" lIns="0" tIns="0" rIns="0" bIns="0" rtlCol="0">
                          <a:prstTxWarp prst="textNoShape">
                            <a:avLst/>
                          </a:prstTxWarp>
                          <a:noAutofit/>
                        </wps:bodyPr>
                      </wps:wsp>
                      <wps:wsp>
                        <wps:cNvPr id="31" name="Graphic 31"/>
                        <wps:cNvSpPr/>
                        <wps:spPr>
                          <a:xfrm>
                            <a:off x="1742287" y="1655094"/>
                            <a:ext cx="1270" cy="287655"/>
                          </a:xfrm>
                          <a:custGeom>
                            <a:avLst/>
                            <a:gdLst/>
                            <a:ahLst/>
                            <a:cxnLst/>
                            <a:rect l="l" t="t" r="r" b="b"/>
                            <a:pathLst>
                              <a:path h="287655">
                                <a:moveTo>
                                  <a:pt x="0" y="0"/>
                                </a:moveTo>
                                <a:lnTo>
                                  <a:pt x="0" y="287336"/>
                                </a:lnTo>
                              </a:path>
                            </a:pathLst>
                          </a:custGeom>
                          <a:ln w="10873">
                            <a:solidFill>
                              <a:srgbClr val="D9D9D9"/>
                            </a:solidFill>
                            <a:prstDash val="solid"/>
                          </a:ln>
                        </wps:spPr>
                        <wps:bodyPr wrap="square" lIns="0" tIns="0" rIns="0" bIns="0" rtlCol="0">
                          <a:prstTxWarp prst="textNoShape">
                            <a:avLst/>
                          </a:prstTxWarp>
                          <a:noAutofit/>
                        </wps:bodyPr>
                      </wps:wsp>
                      <wps:wsp>
                        <wps:cNvPr id="32" name="Graphic 32"/>
                        <wps:cNvSpPr/>
                        <wps:spPr>
                          <a:xfrm>
                            <a:off x="2176784" y="0"/>
                            <a:ext cx="1270" cy="2405380"/>
                          </a:xfrm>
                          <a:custGeom>
                            <a:avLst/>
                            <a:gdLst/>
                            <a:ahLst/>
                            <a:cxnLst/>
                            <a:rect l="l" t="t" r="r" b="b"/>
                            <a:pathLst>
                              <a:path h="2405380">
                                <a:moveTo>
                                  <a:pt x="0" y="0"/>
                                </a:moveTo>
                                <a:lnTo>
                                  <a:pt x="0" y="740255"/>
                                </a:lnTo>
                              </a:path>
                              <a:path h="2405380">
                                <a:moveTo>
                                  <a:pt x="0" y="2099274"/>
                                </a:moveTo>
                                <a:lnTo>
                                  <a:pt x="0" y="2404826"/>
                                </a:lnTo>
                              </a:path>
                              <a:path h="2405380">
                                <a:moveTo>
                                  <a:pt x="0" y="897099"/>
                                </a:moveTo>
                                <a:lnTo>
                                  <a:pt x="0" y="1341406"/>
                                </a:lnTo>
                              </a:path>
                              <a:path h="2405380">
                                <a:moveTo>
                                  <a:pt x="0" y="1655094"/>
                                </a:moveTo>
                                <a:lnTo>
                                  <a:pt x="0" y="1942430"/>
                                </a:lnTo>
                              </a:path>
                            </a:pathLst>
                          </a:custGeom>
                          <a:ln w="10999">
                            <a:solidFill>
                              <a:srgbClr val="D9D9D9"/>
                            </a:solidFill>
                            <a:prstDash val="solid"/>
                          </a:ln>
                        </wps:spPr>
                        <wps:bodyPr wrap="square" lIns="0" tIns="0" rIns="0" bIns="0" rtlCol="0">
                          <a:prstTxWarp prst="textNoShape">
                            <a:avLst/>
                          </a:prstTxWarp>
                          <a:noAutofit/>
                        </wps:bodyPr>
                      </wps:wsp>
                      <wps:wsp>
                        <wps:cNvPr id="33" name="Graphic 33"/>
                        <wps:cNvSpPr/>
                        <wps:spPr>
                          <a:xfrm>
                            <a:off x="2610838" y="0"/>
                            <a:ext cx="1270" cy="2405380"/>
                          </a:xfrm>
                          <a:custGeom>
                            <a:avLst/>
                            <a:gdLst/>
                            <a:ahLst/>
                            <a:cxnLst/>
                            <a:rect l="l" t="t" r="r" b="b"/>
                            <a:pathLst>
                              <a:path h="2405380">
                                <a:moveTo>
                                  <a:pt x="0" y="1498250"/>
                                </a:moveTo>
                                <a:lnTo>
                                  <a:pt x="0" y="2404826"/>
                                </a:lnTo>
                              </a:path>
                              <a:path h="2405380">
                                <a:moveTo>
                                  <a:pt x="0" y="0"/>
                                </a:moveTo>
                                <a:lnTo>
                                  <a:pt x="0" y="1341406"/>
                                </a:lnTo>
                              </a:path>
                            </a:pathLst>
                          </a:custGeom>
                          <a:ln w="10999">
                            <a:solidFill>
                              <a:srgbClr val="D9D9D9"/>
                            </a:solidFill>
                            <a:prstDash val="solid"/>
                          </a:ln>
                        </wps:spPr>
                        <wps:bodyPr wrap="square" lIns="0" tIns="0" rIns="0" bIns="0" rtlCol="0">
                          <a:prstTxWarp prst="textNoShape">
                            <a:avLst/>
                          </a:prstTxWarp>
                          <a:noAutofit/>
                        </wps:bodyPr>
                      </wps:wsp>
                      <wps:wsp>
                        <wps:cNvPr id="34" name="Graphic 34"/>
                        <wps:cNvSpPr/>
                        <wps:spPr>
                          <a:xfrm>
                            <a:off x="371" y="296077"/>
                            <a:ext cx="2337435" cy="1960245"/>
                          </a:xfrm>
                          <a:custGeom>
                            <a:avLst/>
                            <a:gdLst/>
                            <a:ahLst/>
                            <a:cxnLst/>
                            <a:rect l="l" t="t" r="r" b="b"/>
                            <a:pathLst>
                              <a:path w="2337435" h="1960245">
                                <a:moveTo>
                                  <a:pt x="1167892" y="0"/>
                                </a:moveTo>
                                <a:lnTo>
                                  <a:pt x="0" y="0"/>
                                </a:lnTo>
                                <a:lnTo>
                                  <a:pt x="0" y="158115"/>
                                </a:lnTo>
                                <a:lnTo>
                                  <a:pt x="1167892" y="158115"/>
                                </a:lnTo>
                                <a:lnTo>
                                  <a:pt x="1167892" y="0"/>
                                </a:lnTo>
                                <a:close/>
                              </a:path>
                              <a:path w="2337435" h="1960245">
                                <a:moveTo>
                                  <a:pt x="1872259" y="601027"/>
                                </a:moveTo>
                                <a:lnTo>
                                  <a:pt x="0" y="601027"/>
                                </a:lnTo>
                                <a:lnTo>
                                  <a:pt x="0" y="757618"/>
                                </a:lnTo>
                                <a:lnTo>
                                  <a:pt x="1872259" y="757618"/>
                                </a:lnTo>
                                <a:lnTo>
                                  <a:pt x="1872259" y="601027"/>
                                </a:lnTo>
                                <a:close/>
                              </a:path>
                              <a:path w="2337435" h="1960245">
                                <a:moveTo>
                                  <a:pt x="1911845" y="1803196"/>
                                </a:moveTo>
                                <a:lnTo>
                                  <a:pt x="0" y="1803196"/>
                                </a:lnTo>
                                <a:lnTo>
                                  <a:pt x="0" y="1960054"/>
                                </a:lnTo>
                                <a:lnTo>
                                  <a:pt x="1911845" y="1960054"/>
                                </a:lnTo>
                                <a:lnTo>
                                  <a:pt x="1911845" y="1803196"/>
                                </a:lnTo>
                                <a:close/>
                              </a:path>
                              <a:path w="2337435" h="1960245">
                                <a:moveTo>
                                  <a:pt x="2337041" y="1202182"/>
                                </a:moveTo>
                                <a:lnTo>
                                  <a:pt x="0" y="1202182"/>
                                </a:lnTo>
                                <a:lnTo>
                                  <a:pt x="0" y="1359027"/>
                                </a:lnTo>
                                <a:lnTo>
                                  <a:pt x="2337041" y="1359027"/>
                                </a:lnTo>
                                <a:lnTo>
                                  <a:pt x="2337041" y="1202182"/>
                                </a:lnTo>
                                <a:close/>
                              </a:path>
                            </a:pathLst>
                          </a:custGeom>
                          <a:solidFill>
                            <a:srgbClr val="155F82"/>
                          </a:solidFill>
                        </wps:spPr>
                        <wps:bodyPr wrap="square" lIns="0" tIns="0" rIns="0" bIns="0" rtlCol="0">
                          <a:prstTxWarp prst="textNoShape">
                            <a:avLst/>
                          </a:prstTxWarp>
                          <a:noAutofit/>
                        </wps:bodyPr>
                      </wps:wsp>
                      <wps:wsp>
                        <wps:cNvPr id="35" name="Graphic 35"/>
                        <wps:cNvSpPr/>
                        <wps:spPr>
                          <a:xfrm>
                            <a:off x="371" y="139232"/>
                            <a:ext cx="2649855" cy="1960245"/>
                          </a:xfrm>
                          <a:custGeom>
                            <a:avLst/>
                            <a:gdLst/>
                            <a:ahLst/>
                            <a:cxnLst/>
                            <a:rect l="l" t="t" r="r" b="b"/>
                            <a:pathLst>
                              <a:path w="2649855" h="1960245">
                                <a:moveTo>
                                  <a:pt x="1507998" y="0"/>
                                </a:moveTo>
                                <a:lnTo>
                                  <a:pt x="0" y="0"/>
                                </a:lnTo>
                                <a:lnTo>
                                  <a:pt x="0" y="156845"/>
                                </a:lnTo>
                                <a:lnTo>
                                  <a:pt x="1507998" y="156845"/>
                                </a:lnTo>
                                <a:lnTo>
                                  <a:pt x="1507998" y="0"/>
                                </a:lnTo>
                                <a:close/>
                              </a:path>
                              <a:path w="2649855" h="1960245">
                                <a:moveTo>
                                  <a:pt x="2259533" y="1803209"/>
                                </a:moveTo>
                                <a:lnTo>
                                  <a:pt x="0" y="1803209"/>
                                </a:lnTo>
                                <a:lnTo>
                                  <a:pt x="0" y="1960041"/>
                                </a:lnTo>
                                <a:lnTo>
                                  <a:pt x="2259533" y="1960041"/>
                                </a:lnTo>
                                <a:lnTo>
                                  <a:pt x="2259533" y="1803209"/>
                                </a:lnTo>
                                <a:close/>
                              </a:path>
                              <a:path w="2649855" h="1960245">
                                <a:moveTo>
                                  <a:pt x="2285581" y="601027"/>
                                </a:moveTo>
                                <a:lnTo>
                                  <a:pt x="0" y="601027"/>
                                </a:lnTo>
                                <a:lnTo>
                                  <a:pt x="0" y="757872"/>
                                </a:lnTo>
                                <a:lnTo>
                                  <a:pt x="2285581" y="757872"/>
                                </a:lnTo>
                                <a:lnTo>
                                  <a:pt x="2285581" y="601027"/>
                                </a:lnTo>
                                <a:close/>
                              </a:path>
                              <a:path w="2649855" h="1960245">
                                <a:moveTo>
                                  <a:pt x="2649842" y="1202182"/>
                                </a:moveTo>
                                <a:lnTo>
                                  <a:pt x="0" y="1202182"/>
                                </a:lnTo>
                                <a:lnTo>
                                  <a:pt x="0" y="1359027"/>
                                </a:lnTo>
                                <a:lnTo>
                                  <a:pt x="2649842" y="1359027"/>
                                </a:lnTo>
                                <a:lnTo>
                                  <a:pt x="2649842" y="1202182"/>
                                </a:lnTo>
                                <a:close/>
                              </a:path>
                            </a:pathLst>
                          </a:custGeom>
                          <a:solidFill>
                            <a:srgbClr val="E97031"/>
                          </a:solidFill>
                        </wps:spPr>
                        <wps:bodyPr wrap="square" lIns="0" tIns="0" rIns="0" bIns="0" rtlCol="0">
                          <a:prstTxWarp prst="textNoShape">
                            <a:avLst/>
                          </a:prstTxWarp>
                          <a:noAutofit/>
                        </wps:bodyPr>
                      </wps:wsp>
                      <wps:wsp>
                        <wps:cNvPr id="36" name="Graphic 36"/>
                        <wps:cNvSpPr/>
                        <wps:spPr>
                          <a:xfrm>
                            <a:off x="885" y="986"/>
                            <a:ext cx="8890" cy="2403475"/>
                          </a:xfrm>
                          <a:custGeom>
                            <a:avLst/>
                            <a:gdLst/>
                            <a:ahLst/>
                            <a:cxnLst/>
                            <a:rect l="l" t="t" r="r" b="b"/>
                            <a:pathLst>
                              <a:path w="8890" h="2403475">
                                <a:moveTo>
                                  <a:pt x="8884" y="0"/>
                                </a:moveTo>
                                <a:lnTo>
                                  <a:pt x="0" y="0"/>
                                </a:lnTo>
                                <a:lnTo>
                                  <a:pt x="0" y="2402955"/>
                                </a:lnTo>
                                <a:lnTo>
                                  <a:pt x="8884" y="2402955"/>
                                </a:lnTo>
                                <a:lnTo>
                                  <a:pt x="8884" y="0"/>
                                </a:lnTo>
                                <a:close/>
                              </a:path>
                            </a:pathLst>
                          </a:custGeom>
                          <a:solidFill>
                            <a:srgbClr val="D9D9D9"/>
                          </a:solidFill>
                        </wps:spPr>
                        <wps:bodyPr wrap="square" lIns="0" tIns="0" rIns="0" bIns="0" rtlCol="0">
                          <a:prstTxWarp prst="textNoShape">
                            <a:avLst/>
                          </a:prstTxWarp>
                          <a:noAutofit/>
                        </wps:bodyPr>
                      </wps:wsp>
                      <wps:wsp>
                        <wps:cNvPr id="37" name="Graphic 37"/>
                        <wps:cNvSpPr/>
                        <wps:spPr>
                          <a:xfrm>
                            <a:off x="885" y="986"/>
                            <a:ext cx="8890" cy="2403475"/>
                          </a:xfrm>
                          <a:custGeom>
                            <a:avLst/>
                            <a:gdLst/>
                            <a:ahLst/>
                            <a:cxnLst/>
                            <a:rect l="l" t="t" r="r" b="b"/>
                            <a:pathLst>
                              <a:path w="8890" h="2403475">
                                <a:moveTo>
                                  <a:pt x="0" y="2402955"/>
                                </a:moveTo>
                                <a:lnTo>
                                  <a:pt x="8884" y="2402955"/>
                                </a:lnTo>
                                <a:lnTo>
                                  <a:pt x="8884" y="0"/>
                                </a:lnTo>
                                <a:lnTo>
                                  <a:pt x="0" y="0"/>
                                </a:lnTo>
                                <a:lnTo>
                                  <a:pt x="0" y="2402955"/>
                                </a:lnTo>
                                <a:close/>
                              </a:path>
                            </a:pathLst>
                          </a:custGeom>
                          <a:ln w="1770">
                            <a:solidFill>
                              <a:srgbClr val="D9D9D9"/>
                            </a:solidFill>
                            <a:prstDash val="solid"/>
                          </a:ln>
                        </wps:spPr>
                        <wps:bodyPr wrap="square" lIns="0" tIns="0" rIns="0" bIns="0" rtlCol="0">
                          <a:prstTxWarp prst="textNoShape">
                            <a:avLst/>
                          </a:prstTxWarp>
                          <a:noAutofit/>
                        </wps:bodyPr>
                      </wps:wsp>
                      <wps:wsp>
                        <wps:cNvPr id="38" name="Textbox 38"/>
                        <wps:cNvSpPr txBox="1"/>
                        <wps:spPr>
                          <a:xfrm>
                            <a:off x="1582851" y="154153"/>
                            <a:ext cx="236220" cy="128270"/>
                          </a:xfrm>
                          <a:prstGeom prst="rect">
                            <a:avLst/>
                          </a:prstGeom>
                        </wps:spPr>
                        <wps:txbx>
                          <w:txbxContent>
                            <w:p w14:paraId="2D25DF37" w14:textId="77777777" w:rsidR="004C71A8" w:rsidRDefault="004C71A8">
                              <w:pPr>
                                <w:spacing w:line="201" w:lineRule="exact"/>
                                <w:rPr>
                                  <w:rFonts w:ascii="Microsoft Sans Serif"/>
                                  <w:sz w:val="18"/>
                                </w:rPr>
                              </w:pPr>
                              <w:r>
                                <w:rPr>
                                  <w:rFonts w:ascii="Microsoft Sans Serif"/>
                                  <w:color w:val="404040"/>
                                  <w:spacing w:val="-4"/>
                                  <w:sz w:val="18"/>
                                </w:rPr>
                                <w:t>3,47</w:t>
                              </w:r>
                            </w:p>
                          </w:txbxContent>
                        </wps:txbx>
                        <wps:bodyPr wrap="square" lIns="0" tIns="0" rIns="0" bIns="0" rtlCol="0">
                          <a:noAutofit/>
                        </wps:bodyPr>
                      </wps:wsp>
                      <wps:wsp>
                        <wps:cNvPr id="39" name="Textbox 39"/>
                        <wps:cNvSpPr txBox="1"/>
                        <wps:spPr>
                          <a:xfrm>
                            <a:off x="1244256" y="312517"/>
                            <a:ext cx="236220" cy="128270"/>
                          </a:xfrm>
                          <a:prstGeom prst="rect">
                            <a:avLst/>
                          </a:prstGeom>
                        </wps:spPr>
                        <wps:txbx>
                          <w:txbxContent>
                            <w:p w14:paraId="5B6B29CC" w14:textId="77777777" w:rsidR="004C71A8" w:rsidRDefault="004C71A8">
                              <w:pPr>
                                <w:spacing w:line="201" w:lineRule="exact"/>
                                <w:rPr>
                                  <w:rFonts w:ascii="Microsoft Sans Serif"/>
                                  <w:sz w:val="18"/>
                                </w:rPr>
                              </w:pPr>
                              <w:r>
                                <w:rPr>
                                  <w:rFonts w:ascii="Microsoft Sans Serif"/>
                                  <w:color w:val="404040"/>
                                  <w:spacing w:val="-4"/>
                                  <w:sz w:val="18"/>
                                </w:rPr>
                                <w:t>2,69</w:t>
                              </w:r>
                            </w:p>
                          </w:txbxContent>
                        </wps:txbx>
                        <wps:bodyPr wrap="square" lIns="0" tIns="0" rIns="0" bIns="0" rtlCol="0">
                          <a:noAutofit/>
                        </wps:bodyPr>
                      </wps:wsp>
                      <wps:wsp>
                        <wps:cNvPr id="40" name="Textbox 40"/>
                        <wps:cNvSpPr txBox="1"/>
                        <wps:spPr>
                          <a:xfrm>
                            <a:off x="2360053" y="755557"/>
                            <a:ext cx="236220" cy="128270"/>
                          </a:xfrm>
                          <a:prstGeom prst="rect">
                            <a:avLst/>
                          </a:prstGeom>
                        </wps:spPr>
                        <wps:txbx>
                          <w:txbxContent>
                            <w:p w14:paraId="6A074C01" w14:textId="77777777" w:rsidR="004C71A8" w:rsidRDefault="004C71A8">
                              <w:pPr>
                                <w:spacing w:line="201" w:lineRule="exact"/>
                                <w:rPr>
                                  <w:rFonts w:ascii="Microsoft Sans Serif"/>
                                  <w:sz w:val="18"/>
                                </w:rPr>
                              </w:pPr>
                              <w:r>
                                <w:rPr>
                                  <w:rFonts w:ascii="Microsoft Sans Serif"/>
                                  <w:color w:val="404040"/>
                                  <w:spacing w:val="-4"/>
                                  <w:sz w:val="18"/>
                                </w:rPr>
                                <w:t>5,26</w:t>
                              </w:r>
                            </w:p>
                          </w:txbxContent>
                        </wps:txbx>
                        <wps:bodyPr wrap="square" lIns="0" tIns="0" rIns="0" bIns="0" rtlCol="0">
                          <a:noAutofit/>
                        </wps:bodyPr>
                      </wps:wsp>
                      <wps:wsp>
                        <wps:cNvPr id="41" name="Textbox 41"/>
                        <wps:cNvSpPr txBox="1"/>
                        <wps:spPr>
                          <a:xfrm>
                            <a:off x="1947113" y="913541"/>
                            <a:ext cx="236220" cy="128270"/>
                          </a:xfrm>
                          <a:prstGeom prst="rect">
                            <a:avLst/>
                          </a:prstGeom>
                        </wps:spPr>
                        <wps:txbx>
                          <w:txbxContent>
                            <w:p w14:paraId="36420A6E" w14:textId="77777777" w:rsidR="004C71A8" w:rsidRDefault="004C71A8">
                              <w:pPr>
                                <w:spacing w:line="201" w:lineRule="exact"/>
                                <w:rPr>
                                  <w:rFonts w:ascii="Microsoft Sans Serif"/>
                                  <w:sz w:val="18"/>
                                </w:rPr>
                              </w:pPr>
                              <w:r>
                                <w:rPr>
                                  <w:rFonts w:ascii="Microsoft Sans Serif"/>
                                  <w:color w:val="404040"/>
                                  <w:spacing w:val="-4"/>
                                  <w:sz w:val="18"/>
                                </w:rPr>
                                <w:t>4,31</w:t>
                              </w:r>
                            </w:p>
                          </w:txbxContent>
                        </wps:txbx>
                        <wps:bodyPr wrap="square" lIns="0" tIns="0" rIns="0" bIns="0" rtlCol="0">
                          <a:noAutofit/>
                        </wps:bodyPr>
                      </wps:wsp>
                      <wps:wsp>
                        <wps:cNvPr id="42" name="Textbox 42"/>
                        <wps:cNvSpPr txBox="1"/>
                        <wps:spPr>
                          <a:xfrm>
                            <a:off x="2413409" y="1514692"/>
                            <a:ext cx="236220" cy="128270"/>
                          </a:xfrm>
                          <a:prstGeom prst="rect">
                            <a:avLst/>
                          </a:prstGeom>
                        </wps:spPr>
                        <wps:txbx>
                          <w:txbxContent>
                            <w:p w14:paraId="2070E7DD" w14:textId="77777777" w:rsidR="004C71A8" w:rsidRDefault="004C71A8">
                              <w:pPr>
                                <w:spacing w:line="201" w:lineRule="exact"/>
                                <w:rPr>
                                  <w:rFonts w:ascii="Microsoft Sans Serif"/>
                                  <w:sz w:val="18"/>
                                </w:rPr>
                              </w:pPr>
                              <w:r>
                                <w:rPr>
                                  <w:rFonts w:ascii="Microsoft Sans Serif"/>
                                  <w:color w:val="404040"/>
                                  <w:spacing w:val="-4"/>
                                  <w:sz w:val="18"/>
                                </w:rPr>
                                <w:t>5,38</w:t>
                              </w:r>
                            </w:p>
                          </w:txbxContent>
                        </wps:txbx>
                        <wps:bodyPr wrap="square" lIns="0" tIns="0" rIns="0" bIns="0" rtlCol="0">
                          <a:noAutofit/>
                        </wps:bodyPr>
                      </wps:wsp>
                      <wps:wsp>
                        <wps:cNvPr id="43" name="Textbox 43"/>
                        <wps:cNvSpPr txBox="1"/>
                        <wps:spPr>
                          <a:xfrm>
                            <a:off x="2334386" y="1957630"/>
                            <a:ext cx="172720" cy="128270"/>
                          </a:xfrm>
                          <a:prstGeom prst="rect">
                            <a:avLst/>
                          </a:prstGeom>
                        </wps:spPr>
                        <wps:txbx>
                          <w:txbxContent>
                            <w:p w14:paraId="756CA658" w14:textId="77777777" w:rsidR="004C71A8" w:rsidRDefault="004C71A8">
                              <w:pPr>
                                <w:spacing w:line="201" w:lineRule="exact"/>
                                <w:rPr>
                                  <w:rFonts w:ascii="Microsoft Sans Serif"/>
                                  <w:sz w:val="18"/>
                                </w:rPr>
                              </w:pPr>
                              <w:r>
                                <w:rPr>
                                  <w:rFonts w:ascii="Microsoft Sans Serif"/>
                                  <w:color w:val="404040"/>
                                  <w:spacing w:val="-5"/>
                                  <w:sz w:val="18"/>
                                </w:rPr>
                                <w:t>5,2</w:t>
                              </w:r>
                            </w:p>
                          </w:txbxContent>
                        </wps:txbx>
                        <wps:bodyPr wrap="square" lIns="0" tIns="0" rIns="0" bIns="0" rtlCol="0">
                          <a:noAutofit/>
                        </wps:bodyPr>
                      </wps:wsp>
                      <wps:wsp>
                        <wps:cNvPr id="44" name="Textbox 44"/>
                        <wps:cNvSpPr txBox="1"/>
                        <wps:spPr>
                          <a:xfrm>
                            <a:off x="1986687" y="2116020"/>
                            <a:ext cx="172720" cy="128270"/>
                          </a:xfrm>
                          <a:prstGeom prst="rect">
                            <a:avLst/>
                          </a:prstGeom>
                        </wps:spPr>
                        <wps:txbx>
                          <w:txbxContent>
                            <w:p w14:paraId="170C6CC2" w14:textId="77777777" w:rsidR="004C71A8" w:rsidRDefault="004C71A8">
                              <w:pPr>
                                <w:spacing w:line="201" w:lineRule="exact"/>
                                <w:rPr>
                                  <w:rFonts w:ascii="Microsoft Sans Serif"/>
                                  <w:sz w:val="18"/>
                                </w:rPr>
                              </w:pPr>
                              <w:r>
                                <w:rPr>
                                  <w:rFonts w:ascii="Microsoft Sans Serif"/>
                                  <w:color w:val="404040"/>
                                  <w:spacing w:val="-5"/>
                                  <w:sz w:val="18"/>
                                </w:rPr>
                                <w:t>4,4</w:t>
                              </w:r>
                            </w:p>
                          </w:txbxContent>
                        </wps:txbx>
                        <wps:bodyPr wrap="square" lIns="0" tIns="0" rIns="0" bIns="0" rtlCol="0">
                          <a:noAutofit/>
                        </wps:bodyPr>
                      </wps:wsp>
                    </wpg:wgp>
                  </a:graphicData>
                </a:graphic>
              </wp:anchor>
            </w:drawing>
          </mc:Choice>
          <mc:Fallback>
            <w:pict>
              <v:group w14:anchorId="071E6E49" id="Group 22" o:spid="_x0000_s1072" style="position:absolute;left:0;text-align:left;margin-left:299.4pt;margin-top:-12.8pt;width:208.7pt;height:189.4pt;z-index:15732736;mso-wrap-distance-left:0;mso-wrap-distance-right:0;mso-position-horizontal-relative:page" coordsize="26504,240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">
                <v:shape id="Graphic 23" o:spid="_x0000_s1073" style="position:absolute;left:4350;top:8;width:21806;height:24035;visibility:visible;mso-wrap-style:square;v-text-anchor:top" coordsize="2180590,2403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" path="m9105,2255240r-9105,l,2403056r9105,l9105,2255240xem9105,1654213r-9105,l,1941550r9105,l9105,1654213xem9105,1052804r-9105,l,1340523r9105,l9105,1052804xem9105,453301r-9105,l,739368r9105,l9105,453301xem9105,l,,,138341r9105,l9105,xem443293,2255240r-8852,l434441,2403056r8852,l443293,2255240xem443293,1654213r-8852,l434441,1941550r8852,l443293,1654213xem443293,1052804r-8852,l434441,1340523r8852,l443293,1052804xem443293,453301r-8852,l434441,739368r8852,l443293,453301xem443293,r-8852,l434441,138341r8852,l443293,xem877722,2255240r-9233,l868489,2403056r9233,l877722,2255240xem877722,1654213r-9233,l868489,1941550r9233,l877722,1654213xem877722,1052804r-9233,l868489,1340523r9233,l877722,1052804xem877722,295186r-9233,l868489,739368r9233,l877722,295186xem877722,r-9233,l868489,138341r9233,l877722,xem1311783,2255240r-9106,l1302677,2403056r9106,l1311783,2255240xem1311783,1654213r-9106,l1302677,1941550r9106,l1311783,1654213xem1311783,1052804r-9106,l1302677,1340523r9106,l1311783,1052804xem1311783,r-9106,l1302677,739368r9106,l1311783,xem1746338,2098382r-9232,l1737106,2403056r9232,l1746338,2098382xem1746338,1654213r-9232,l1737106,1941550r9232,l1746338,1654213xem1746338,896213r-9232,l1737106,1340523r9232,l1746338,896213xem1746338,r-9232,l1737106,739368r9232,l1746338,xem2180399,1497368r-9233,l2171166,2403056r9233,l2180399,1497368xem2180399,r-9233,l2171166,1340523r9233,l2180399,xe" fillcolor="#d9d9d9" stroked="f">
                  <v:path arrowok="t"/>
                </v:shape>
                <v:shape id="Graphic 24" o:spid="_x0000_s1074" style="position:absolute;left:4396;width:12;height:1397;visibility:visible;mso-wrap-style:square;v-text-anchor:top" coordsize="1270,139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" path="m,l,139232e" filled="f" strokecolor="#d9d9d9" strokeweight=".30203mm">
                  <v:path arrowok="t"/>
                </v:shape>
                <v:shape id="Graphic 25" o:spid="_x0000_s1075" style="position:absolute;left:4396;top:22561;width:12;height:1492;visibility:visible;mso-wrap-style:square;v-text-anchor:top" coordsize="1270,149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" path="m,l,148695e" filled="f" strokecolor="#d9d9d9" strokeweight=".30203mm">
                  <v:path arrowok="t"/>
                </v:shape>
                <v:shape id="Graphic 26" o:spid="_x0000_s1076" style="position:absolute;left:4396;top:4541;width:12;height:14885;visibility:visible;mso-wrap-style:square;v-text-anchor:top" coordsize="1270,1488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" path="m,599503l,887219em,l,286069em,1200907r,287336e" filled="f" strokecolor="#d9d9d9" strokeweight=".30203mm">
                  <v:path arrowok="t"/>
                </v:shape>
                <v:shape id="Graphic 27" o:spid="_x0000_s1077" style="position:absolute;left:8739;width:12;height:24053;visibility:visible;mso-wrap-style:square;v-text-anchor:top" coordsize="1270,2405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" path="m,l,139232em,1655094r,287336em,2256131r,148695em,454186l,740255em,1053690r,287716e" filled="f" strokecolor="#d9d9d9" strokeweight=".295mm">
                  <v:path arrowok="t"/>
                </v:shape>
                <v:shape id="Graphic 28" o:spid="_x0000_s1078" style="position:absolute;left:13081;width:13;height:24053;visibility:visible;mso-wrap-style:square;v-text-anchor:top" coordsize="1270,2405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" path="m,l,139232em,296075l,740255em,2256131r,148695em,1655094r,287336em,1053690r,287716e" filled="f" strokecolor="#d9d9d9" strokeweight=".30553mm">
                  <v:path arrowok="t"/>
                </v:shape>
                <v:shape id="Graphic 29" o:spid="_x0000_s1079" style="position:absolute;left:17422;width:13;height:13417;visibility:visible;mso-wrap-style:square;v-text-anchor:top" coordsize="1270,1341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" path="m,l,740255em,1053690r,287716e" filled="f" strokecolor="#d9d9d9" strokeweight=".30203mm">
                  <v:path arrowok="t"/>
                </v:shape>
                <v:shape id="Graphic 30" o:spid="_x0000_s1080" style="position:absolute;left:17422;top:22561;width:13;height:1492;visibility:visible;mso-wrap-style:square;v-text-anchor:top" coordsize="1270,149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" path="m,l,148695e" filled="f" strokecolor="#d9d9d9" strokeweight=".30203mm">
                  <v:path arrowok="t"/>
                </v:shape>
                <v:shape id="Graphic 31" o:spid="_x0000_s1081" style="position:absolute;left:17422;top:16550;width:13;height:2877;visibility:visible;mso-wrap-style:square;v-text-anchor:top" coordsize="1270,287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" path="m,l,287336e" filled="f" strokecolor="#d9d9d9" strokeweight=".30203mm">
                  <v:path arrowok="t"/>
                </v:shape>
                <v:shape id="Graphic 32" o:spid="_x0000_s1082" style="position:absolute;left:21767;width:13;height:24053;visibility:visible;mso-wrap-style:square;v-text-anchor:top" coordsize="1270,2405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" path="m,l,740255em,2099274r,305552em,897099r,444307em,1655094r,287336e" filled="f" strokecolor="#d9d9d9" strokeweight=".30553mm">
                  <v:path arrowok="t"/>
                </v:shape>
                <v:shape id="Graphic 33" o:spid="_x0000_s1083" style="position:absolute;left:26108;width:13;height:24053;visibility:visible;mso-wrap-style:square;v-text-anchor:top" coordsize="1270,2405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" path="m,1498250r,906576em,l,1341406e" filled="f" strokecolor="#d9d9d9" strokeweight=".30553mm">
                  <v:path arrowok="t"/>
                </v:shape>
                <v:shape id="Graphic 34" o:spid="_x0000_s1084" style="position:absolute;left:3;top:2960;width:23375;height:19603;visibility:visible;mso-wrap-style:square;v-text-anchor:top" coordsize="2337435,1960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" path="m1167892,l,,,158115r1167892,l1167892,xem1872259,601027l,601027,,757618r1872259,l1872259,601027xem1911845,1803196l,1803196r,156858l1911845,1960054r,-156858xem2337041,1202182l,1202182r,156845l2337041,1359027r,-156845xe" fillcolor="#155f82" stroked="f">
                  <v:path arrowok="t"/>
                </v:shape>
                <v:shape id="Graphic 35" o:spid="_x0000_s1085" style="position:absolute;left:3;top:1392;width:26499;height:19602;visibility:visible;mso-wrap-style:square;v-text-anchor:top" coordsize="2649855,1960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" path="m1507998,l,,,156845r1507998,l1507998,xem2259533,1803209l,1803209r,156832l2259533,1960041r,-156832xem2285581,601027l,601027,,757872r2285581,l2285581,601027xem2649842,1202182l,1202182r,156845l2649842,1359027r,-156845xe" fillcolor="#e97031" stroked="f">
                  <v:path arrowok="t"/>
                </v:shape>
                <v:shape id="Graphic 36" o:spid="_x0000_s1086" style="position:absolute;left:8;top:9;width:89;height:24035;visibility:visible;mso-wrap-style:square;v-text-anchor:top" coordsize="8890,2403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" path="m8884,l,,,2402955r8884,l8884,xe" fillcolor="#d9d9d9" stroked="f">
                  <v:path arrowok="t"/>
                </v:shape>
                <v:shape id="Graphic 37" o:spid="_x0000_s1087" style="position:absolute;left:8;top:9;width:89;height:24035;visibility:visible;mso-wrap-style:square;v-text-anchor:top" coordsize="8890,2403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" path="m,2402955r8884,l8884,,,,,2402955xe" filled="f" strokecolor="#d9d9d9" strokeweight=".04917mm">
                  <v:path arrowok="t"/>
                </v:shape>
                <v:shapetype id="_x0000_t202" coordsize="21600,21600" o:spt="202" path="m,l,21600r21600,l21600,xe">
                  <v:stroke joinstyle="miter"/>
                  <v:path gradientshapeok="t" o:connecttype="rect"/>
                </v:shapetype>
                <v:shape id="Textbox 38" o:spid="_x0000_s1088" type="#_x0000_t202" style="position:absolute;left:15828;top:1541;width:2362;height:1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LRwAAAANsAAAAPAAAAZHJzL2Rvd25yZXYueG1sRE9Ni8Iw&#10;EL0v+B/CCN7W1B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oPry0cAAAADbAAAADwAAAAAA&#10;AAAAAAAAAAAHAgAAZHJzL2Rvd25yZXYueG1sUEsFBgAAAAADAAMAtwAAAPQCAAAAAA==&#10;" filled="f" stroked="f">
                  <v:textbox inset="0,0,0,0">
                    <w:txbxContent>
                      <w:p w14:paraId="2D25DF37" w14:textId="77777777" w:rsidR="004C71A8" w:rsidRDefault="004C71A8">
                        <w:pPr>
                          <w:spacing w:line="201" w:lineRule="exact"/>
                          <w:rPr>
                            <w:rFonts w:ascii="Microsoft Sans Serif"/>
                            <w:sz w:val="18"/>
                          </w:rPr>
                        </w:pPr>
                        <w:r>
                          <w:rPr>
                            <w:rFonts w:ascii="Microsoft Sans Serif"/>
                            <w:color w:val="404040"/>
                            <w:spacing w:val="-4"/>
                            <w:sz w:val="18"/>
                          </w:rPr>
                          <w:t>3,47</w:t>
                        </w:r>
                      </w:p>
                    </w:txbxContent>
                  </v:textbox>
                </v:shape>
                <v:shape id="Textbox 39" o:spid="_x0000_s1089" type="#_x0000_t202" style="position:absolute;left:12442;top:3125;width:2362;height:12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ldK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z7ZXSsMAAADbAAAADwAA&#10;AAAAAAAAAAAAAAAHAgAAZHJzL2Rvd25yZXYueG1sUEsFBgAAAAADAAMAtwAAAPcCAAAAAA==&#10;" filled="f" stroked="f">
                  <v:textbox inset="0,0,0,0">
                    <w:txbxContent>
                      <w:p w14:paraId="5B6B29CC" w14:textId="77777777" w:rsidR="004C71A8" w:rsidRDefault="004C71A8">
                        <w:pPr>
                          <w:spacing w:line="201" w:lineRule="exact"/>
                          <w:rPr>
                            <w:rFonts w:ascii="Microsoft Sans Serif"/>
                            <w:sz w:val="18"/>
                          </w:rPr>
                        </w:pPr>
                        <w:r>
                          <w:rPr>
                            <w:rFonts w:ascii="Microsoft Sans Serif"/>
                            <w:color w:val="404040"/>
                            <w:spacing w:val="-4"/>
                            <w:sz w:val="18"/>
                          </w:rPr>
                          <w:t>2,69</w:t>
                        </w:r>
                      </w:p>
                    </w:txbxContent>
                  </v:textbox>
                </v:shape>
                <v:shape id="Textbox 40" o:spid="_x0000_s1090" type="#_x0000_t202" style="position:absolute;left:23600;top:7555;width:2362;height:1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o2qwAAAANsAAAAPAAAAZHJzL2Rvd25yZXYueG1sRE9Ni8Iw&#10;EL0v+B/CCN7W1E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BoqNqsAAAADbAAAADwAAAAAA&#10;AAAAAAAAAAAHAgAAZHJzL2Rvd25yZXYueG1sUEsFBgAAAAADAAMAtwAAAPQCAAAAAA==&#10;" filled="f" stroked="f">
                  <v:textbox inset="0,0,0,0">
                    <w:txbxContent>
                      <w:p w14:paraId="6A074C01" w14:textId="77777777" w:rsidR="004C71A8" w:rsidRDefault="004C71A8">
                        <w:pPr>
                          <w:spacing w:line="201" w:lineRule="exact"/>
                          <w:rPr>
                            <w:rFonts w:ascii="Microsoft Sans Serif"/>
                            <w:sz w:val="18"/>
                          </w:rPr>
                        </w:pPr>
                        <w:r>
                          <w:rPr>
                            <w:rFonts w:ascii="Microsoft Sans Serif"/>
                            <w:color w:val="404040"/>
                            <w:spacing w:val="-4"/>
                            <w:sz w:val="18"/>
                          </w:rPr>
                          <w:t>5,26</w:t>
                        </w:r>
                      </w:p>
                    </w:txbxContent>
                  </v:textbox>
                </v:shape>
                <v:shape id="Textbox 41" o:spid="_x0000_s1091" type="#_x0000_t202" style="position:absolute;left:19471;top:9135;width:2362;height:1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igxxQAAANsAAAAPAAAAZHJzL2Rvd25yZXYueG1sRI9Ba8JA&#10;FITvhf6H5RW8NRtF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BpxigxxQAAANsAAAAP&#10;AAAAAAAAAAAAAAAAAAcCAABkcnMvZG93bnJldi54bWxQSwUGAAAAAAMAAwC3AAAA+QIAAAAA&#10;" filled="f" stroked="f">
                  <v:textbox inset="0,0,0,0">
                    <w:txbxContent>
                      <w:p w14:paraId="36420A6E" w14:textId="77777777" w:rsidR="004C71A8" w:rsidRDefault="004C71A8">
                        <w:pPr>
                          <w:spacing w:line="201" w:lineRule="exact"/>
                          <w:rPr>
                            <w:rFonts w:ascii="Microsoft Sans Serif"/>
                            <w:sz w:val="18"/>
                          </w:rPr>
                        </w:pPr>
                        <w:r>
                          <w:rPr>
                            <w:rFonts w:ascii="Microsoft Sans Serif"/>
                            <w:color w:val="404040"/>
                            <w:spacing w:val="-4"/>
                            <w:sz w:val="18"/>
                          </w:rPr>
                          <w:t>4,31</w:t>
                        </w:r>
                      </w:p>
                    </w:txbxContent>
                  </v:textbox>
                </v:shape>
                <v:shape id="Textbox 42" o:spid="_x0000_s1092" type="#_x0000_t202" style="position:absolute;left:24134;top:15146;width:2362;height:1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LZGwwAAANsAAAAPAAAAZHJzL2Rvd25yZXYueG1sRI9Ba8JA&#10;FITvQv/D8gredKOI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mRS2RsMAAADbAAAADwAA&#10;AAAAAAAAAAAAAAAHAgAAZHJzL2Rvd25yZXYueG1sUEsFBgAAAAADAAMAtwAAAPcCAAAAAA==&#10;" filled="f" stroked="f">
                  <v:textbox inset="0,0,0,0">
                    <w:txbxContent>
                      <w:p w14:paraId="2070E7DD" w14:textId="77777777" w:rsidR="004C71A8" w:rsidRDefault="004C71A8">
                        <w:pPr>
                          <w:spacing w:line="201" w:lineRule="exact"/>
                          <w:rPr>
                            <w:rFonts w:ascii="Microsoft Sans Serif"/>
                            <w:sz w:val="18"/>
                          </w:rPr>
                        </w:pPr>
                        <w:r>
                          <w:rPr>
                            <w:rFonts w:ascii="Microsoft Sans Serif"/>
                            <w:color w:val="404040"/>
                            <w:spacing w:val="-4"/>
                            <w:sz w:val="18"/>
                          </w:rPr>
                          <w:t>5,38</w:t>
                        </w:r>
                      </w:p>
                    </w:txbxContent>
                  </v:textbox>
                </v:shape>
                <v:shape id="Textbox 43" o:spid="_x0000_s1093" type="#_x0000_t202" style="position:absolute;left:23343;top:19576;width:1728;height:1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BPdxAAAANsAAAAPAAAAZHJzL2Rvd25yZXYueG1sRI9Ba8JA&#10;FITvBf/D8oTe6sa2iE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ZYE93EAAAA2wAAAA8A&#10;AAAAAAAAAAAAAAAABwIAAGRycy9kb3ducmV2LnhtbFBLBQYAAAAAAwADALcAAAD4AgAAAAA=&#10;" filled="f" stroked="f">
                  <v:textbox inset="0,0,0,0">
                    <w:txbxContent>
                      <w:p w14:paraId="756CA658" w14:textId="77777777" w:rsidR="004C71A8" w:rsidRDefault="004C71A8">
                        <w:pPr>
                          <w:spacing w:line="201" w:lineRule="exact"/>
                          <w:rPr>
                            <w:rFonts w:ascii="Microsoft Sans Serif"/>
                            <w:sz w:val="18"/>
                          </w:rPr>
                        </w:pPr>
                        <w:r>
                          <w:rPr>
                            <w:rFonts w:ascii="Microsoft Sans Serif"/>
                            <w:color w:val="404040"/>
                            <w:spacing w:val="-5"/>
                            <w:sz w:val="18"/>
                          </w:rPr>
                          <w:t>5,2</w:t>
                        </w:r>
                      </w:p>
                    </w:txbxContent>
                  </v:textbox>
                </v:shape>
                <v:shape id="Textbox 44" o:spid="_x0000_s1094" type="#_x0000_t202" style="position:absolute;left:19866;top:21160;width:1728;height:12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YupxQAAANsAAAAPAAAAZHJzL2Rvd25yZXYueG1sRI9Ba8JA&#10;FITvBf/D8oTemo1F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B5sYupxQAAANsAAAAP&#10;AAAAAAAAAAAAAAAAAAcCAABkcnMvZG93bnJldi54bWxQSwUGAAAAAAMAAwC3AAAA+QIAAAAA&#10;" filled="f" stroked="f">
                  <v:textbox inset="0,0,0,0">
                    <w:txbxContent>
                      <w:p w14:paraId="170C6CC2" w14:textId="77777777" w:rsidR="004C71A8" w:rsidRDefault="004C71A8">
                        <w:pPr>
                          <w:spacing w:line="201" w:lineRule="exact"/>
                          <w:rPr>
                            <w:rFonts w:ascii="Microsoft Sans Serif"/>
                            <w:sz w:val="18"/>
                          </w:rPr>
                        </w:pPr>
                        <w:r>
                          <w:rPr>
                            <w:rFonts w:ascii="Microsoft Sans Serif"/>
                            <w:color w:val="404040"/>
                            <w:spacing w:val="-5"/>
                            <w:sz w:val="18"/>
                          </w:rPr>
                          <w:t>4,4</w:t>
                        </w:r>
                      </w:p>
                    </w:txbxContent>
                  </v:textbox>
                </v:shape>
                <w10:wrap anchorx="page"/>
              </v:group>
            </w:pict>
          </mc:Fallback>
        </mc:AlternateContent>
      </w:r>
      <w:r>
        <w:rPr>
          <w:rFonts w:ascii="Microsoft Sans Serif" w:hAnsi="Microsoft Sans Serif"/>
          <w:noProof/>
          <w:sz w:val="18"/>
          <w:lang w:val="ru-RU"/>
        </w:rPr>
        <mc:AlternateContent>
          <mc:Choice Requires="wpg">
            <w:drawing>
              <wp:anchor distT="0" distB="0" distL="0" distR="0" simplePos="0" relativeHeight="15733248" behindDoc="0" locked="0" layoutInCell="1" allowOverlap="1" wp14:anchorId="170E169D" wp14:editId="128650F1">
                <wp:simplePos x="0" y="0"/>
                <wp:positionH relativeFrom="page">
                  <wp:posOffset>6842327</wp:posOffset>
                </wp:positionH>
                <wp:positionV relativeFrom="paragraph">
                  <wp:posOffset>-162820</wp:posOffset>
                </wp:positionV>
                <wp:extent cx="11430" cy="2405380"/>
                <wp:effectExtent l="0" t="0" r="0" b="0"/>
                <wp:wrapNone/>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430" cy="2405380"/>
                          <a:chOff x="0" y="0"/>
                          <a:chExt cx="11430" cy="2405380"/>
                        </a:xfrm>
                      </wpg:grpSpPr>
                      <wps:wsp>
                        <wps:cNvPr id="46" name="Graphic 46"/>
                        <wps:cNvSpPr/>
                        <wps:spPr>
                          <a:xfrm>
                            <a:off x="885" y="885"/>
                            <a:ext cx="9525" cy="2403475"/>
                          </a:xfrm>
                          <a:custGeom>
                            <a:avLst/>
                            <a:gdLst/>
                            <a:ahLst/>
                            <a:cxnLst/>
                            <a:rect l="l" t="t" r="r" b="b"/>
                            <a:pathLst>
                              <a:path w="9525" h="2403475">
                                <a:moveTo>
                                  <a:pt x="9103" y="0"/>
                                </a:moveTo>
                                <a:lnTo>
                                  <a:pt x="0" y="0"/>
                                </a:lnTo>
                                <a:lnTo>
                                  <a:pt x="0" y="2403056"/>
                                </a:lnTo>
                                <a:lnTo>
                                  <a:pt x="9103" y="2403056"/>
                                </a:lnTo>
                                <a:lnTo>
                                  <a:pt x="9103" y="0"/>
                                </a:lnTo>
                                <a:close/>
                              </a:path>
                            </a:pathLst>
                          </a:custGeom>
                          <a:solidFill>
                            <a:srgbClr val="D9D9D9"/>
                          </a:solidFill>
                        </wps:spPr>
                        <wps:bodyPr wrap="square" lIns="0" tIns="0" rIns="0" bIns="0" rtlCol="0">
                          <a:prstTxWarp prst="textNoShape">
                            <a:avLst/>
                          </a:prstTxWarp>
                          <a:noAutofit/>
                        </wps:bodyPr>
                      </wps:wsp>
                      <wps:wsp>
                        <wps:cNvPr id="47" name="Graphic 47"/>
                        <wps:cNvSpPr/>
                        <wps:spPr>
                          <a:xfrm>
                            <a:off x="885" y="885"/>
                            <a:ext cx="9525" cy="2403475"/>
                          </a:xfrm>
                          <a:custGeom>
                            <a:avLst/>
                            <a:gdLst/>
                            <a:ahLst/>
                            <a:cxnLst/>
                            <a:rect l="l" t="t" r="r" b="b"/>
                            <a:pathLst>
                              <a:path w="9525" h="2403475">
                                <a:moveTo>
                                  <a:pt x="9103" y="0"/>
                                </a:moveTo>
                                <a:lnTo>
                                  <a:pt x="9103" y="2403056"/>
                                </a:lnTo>
                                <a:lnTo>
                                  <a:pt x="0" y="2403056"/>
                                </a:lnTo>
                                <a:lnTo>
                                  <a:pt x="0" y="0"/>
                                </a:lnTo>
                                <a:lnTo>
                                  <a:pt x="9103" y="0"/>
                                </a:lnTo>
                                <a:close/>
                              </a:path>
                            </a:pathLst>
                          </a:custGeom>
                          <a:ln w="1770">
                            <a:solidFill>
                              <a:srgbClr val="D9D9D9"/>
                            </a:solidFill>
                            <a:prstDash val="solid"/>
                          </a:ln>
                        </wps:spPr>
                        <wps:bodyPr wrap="square" lIns="0" tIns="0" rIns="0" bIns="0" rtlCol="0">
                          <a:prstTxWarp prst="textNoShape">
                            <a:avLst/>
                          </a:prstTxWarp>
                          <a:noAutofit/>
                        </wps:bodyPr>
                      </wps:wsp>
                    </wpg:wgp>
                  </a:graphicData>
                </a:graphic>
              </wp:anchor>
            </w:drawing>
          </mc:Choice>
          <mc:Fallback>
            <w:pict>
              <v:group w14:anchorId="7FF7D297" id="Group 45" o:spid="_x0000_s1026" style="position:absolute;margin-left:538.75pt;margin-top:-12.8pt;width:.9pt;height:189.4pt;z-index:15733248;mso-wrap-distance-left:0;mso-wrap-distance-right:0;mso-position-horizontal-relative:page" coordsize="114,240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">
                <v:shape id="Graphic 46" o:spid="_x0000_s1027" style="position:absolute;left:8;top:8;width:96;height:24035;visibility:visible;mso-wrap-style:square;v-text-anchor:top" coordsize="9525,2403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" path="m9103,l,,,2403056r9103,l9103,xe" fillcolor="#d9d9d9" stroked="f">
                  <v:path arrowok="t"/>
                </v:shape>
                <v:shape id="Graphic 47" o:spid="_x0000_s1028" style="position:absolute;left:8;top:8;width:96;height:24035;visibility:visible;mso-wrap-style:square;v-text-anchor:top" coordsize="9525,2403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" path="m9103,r,2403056l,2403056,,,9103,xe" filled="f" strokecolor="#d9d9d9" strokeweight=".04917mm">
                  <v:path arrowok="t"/>
                </v:shape>
                <w10:wrap anchorx="page"/>
              </v:group>
            </w:pict>
          </mc:Fallback>
        </mc:AlternateContent>
      </w:r>
      <w:r>
        <w:rPr>
          <w:rFonts w:ascii="Microsoft Sans Serif" w:hAnsi="Microsoft Sans Serif"/>
          <w:color w:val="585858"/>
          <w:sz w:val="18"/>
        </w:rPr>
        <w:t>Выбор</w:t>
      </w:r>
      <w:r>
        <w:rPr>
          <w:rFonts w:ascii="Microsoft Sans Serif" w:hAnsi="Microsoft Sans Serif"/>
          <w:color w:val="585858"/>
          <w:spacing w:val="-12"/>
          <w:sz w:val="18"/>
        </w:rPr>
        <w:t xml:space="preserve"> </w:t>
      </w:r>
      <w:r>
        <w:rPr>
          <w:rFonts w:ascii="Microsoft Sans Serif" w:hAnsi="Microsoft Sans Serif"/>
          <w:color w:val="585858"/>
          <w:sz w:val="18"/>
        </w:rPr>
        <w:t>оптимальной</w:t>
      </w:r>
      <w:r>
        <w:rPr>
          <w:rFonts w:ascii="Microsoft Sans Serif" w:hAnsi="Microsoft Sans Serif"/>
          <w:color w:val="585858"/>
          <w:spacing w:val="-12"/>
          <w:sz w:val="18"/>
        </w:rPr>
        <w:t xml:space="preserve"> </w:t>
      </w:r>
      <w:r>
        <w:rPr>
          <w:rFonts w:ascii="Microsoft Sans Serif" w:hAnsi="Microsoft Sans Serif"/>
          <w:color w:val="585858"/>
          <w:sz w:val="18"/>
        </w:rPr>
        <w:t>стратегии</w:t>
      </w:r>
      <w:r>
        <w:rPr>
          <w:rFonts w:ascii="Microsoft Sans Serif" w:hAnsi="Microsoft Sans Serif"/>
          <w:color w:val="585858"/>
          <w:spacing w:val="-12"/>
          <w:sz w:val="18"/>
        </w:rPr>
        <w:t xml:space="preserve"> </w:t>
      </w:r>
      <w:r>
        <w:rPr>
          <w:rFonts w:ascii="Microsoft Sans Serif" w:hAnsi="Microsoft Sans Serif"/>
          <w:color w:val="585858"/>
          <w:sz w:val="18"/>
        </w:rPr>
        <w:t xml:space="preserve">выполнения </w:t>
      </w:r>
      <w:r>
        <w:rPr>
          <w:rFonts w:ascii="Microsoft Sans Serif" w:hAnsi="Microsoft Sans Serif"/>
          <w:color w:val="585858"/>
          <w:spacing w:val="-2"/>
          <w:sz w:val="18"/>
        </w:rPr>
        <w:t>заданий</w:t>
      </w:r>
    </w:p>
    <w:p w14:paraId="5ED42B4F" w14:textId="77777777" w:rsidR="005616E0" w:rsidRDefault="005616E0">
      <w:pPr>
        <w:pStyle w:val="a3"/>
        <w:ind w:left="0" w:firstLine="0"/>
        <w:jc w:val="left"/>
        <w:rPr>
          <w:rFonts w:ascii="Microsoft Sans Serif"/>
          <w:sz w:val="18"/>
        </w:rPr>
      </w:pPr>
    </w:p>
    <w:p w14:paraId="0C8E5D8E" w14:textId="77777777" w:rsidR="005616E0" w:rsidRDefault="005616E0">
      <w:pPr>
        <w:pStyle w:val="a3"/>
        <w:ind w:left="0" w:firstLine="0"/>
        <w:jc w:val="left"/>
        <w:rPr>
          <w:rFonts w:ascii="Microsoft Sans Serif"/>
          <w:sz w:val="18"/>
        </w:rPr>
      </w:pPr>
    </w:p>
    <w:p w14:paraId="4CA7BA9F" w14:textId="77777777" w:rsidR="005616E0" w:rsidRDefault="005616E0">
      <w:pPr>
        <w:pStyle w:val="a3"/>
        <w:spacing w:before="23"/>
        <w:ind w:left="0" w:firstLine="0"/>
        <w:jc w:val="left"/>
        <w:rPr>
          <w:rFonts w:ascii="Microsoft Sans Serif"/>
          <w:sz w:val="18"/>
        </w:rPr>
      </w:pPr>
    </w:p>
    <w:p w14:paraId="59AF3BC7" w14:textId="77777777" w:rsidR="005616E0" w:rsidRDefault="00EA4434">
      <w:pPr>
        <w:ind w:left="1405"/>
        <w:rPr>
          <w:rFonts w:ascii="Microsoft Sans Serif" w:hAnsi="Microsoft Sans Serif"/>
          <w:sz w:val="18"/>
        </w:rPr>
      </w:pPr>
      <w:r>
        <w:rPr>
          <w:rFonts w:ascii="Microsoft Sans Serif" w:hAnsi="Microsoft Sans Serif"/>
          <w:color w:val="585858"/>
          <w:spacing w:val="-2"/>
          <w:sz w:val="18"/>
        </w:rPr>
        <w:t>Употребление</w:t>
      </w:r>
      <w:r>
        <w:rPr>
          <w:rFonts w:ascii="Microsoft Sans Serif" w:hAnsi="Microsoft Sans Serif"/>
          <w:color w:val="585858"/>
          <w:spacing w:val="-7"/>
          <w:sz w:val="18"/>
        </w:rPr>
        <w:t xml:space="preserve"> </w:t>
      </w:r>
      <w:r>
        <w:rPr>
          <w:rFonts w:ascii="Microsoft Sans Serif" w:hAnsi="Microsoft Sans Serif"/>
          <w:color w:val="585858"/>
          <w:spacing w:val="-2"/>
          <w:sz w:val="18"/>
        </w:rPr>
        <w:t>языка,</w:t>
      </w:r>
      <w:r>
        <w:rPr>
          <w:rFonts w:ascii="Microsoft Sans Serif" w:hAnsi="Microsoft Sans Serif"/>
          <w:color w:val="585858"/>
          <w:spacing w:val="-3"/>
          <w:sz w:val="18"/>
        </w:rPr>
        <w:t xml:space="preserve"> </w:t>
      </w:r>
      <w:r>
        <w:rPr>
          <w:rFonts w:ascii="Microsoft Sans Serif" w:hAnsi="Microsoft Sans Serif"/>
          <w:color w:val="585858"/>
          <w:spacing w:val="-2"/>
          <w:sz w:val="18"/>
        </w:rPr>
        <w:t>грамотность</w:t>
      </w:r>
    </w:p>
    <w:p w14:paraId="32952F37" w14:textId="77777777" w:rsidR="005616E0" w:rsidRDefault="005616E0">
      <w:pPr>
        <w:pStyle w:val="a3"/>
        <w:ind w:left="0" w:firstLine="0"/>
        <w:jc w:val="left"/>
        <w:rPr>
          <w:rFonts w:ascii="Microsoft Sans Serif"/>
          <w:sz w:val="20"/>
        </w:rPr>
      </w:pPr>
    </w:p>
    <w:p w14:paraId="2041165E" w14:textId="77777777" w:rsidR="005616E0" w:rsidRDefault="005616E0">
      <w:pPr>
        <w:pStyle w:val="a3"/>
        <w:spacing w:before="73"/>
        <w:ind w:left="0" w:firstLine="0"/>
        <w:jc w:val="left"/>
        <w:rPr>
          <w:rFonts w:ascii="Microsoft Sans Serif"/>
          <w:sz w:val="20"/>
        </w:rPr>
      </w:pPr>
    </w:p>
    <w:p w14:paraId="7C03CF43" w14:textId="56D245A4" w:rsidR="005616E0" w:rsidRDefault="005616E0">
      <w:pPr>
        <w:pStyle w:val="a3"/>
        <w:jc w:val="left"/>
        <w:rPr>
          <w:rFonts w:ascii="Microsoft Sans Serif"/>
          <w:sz w:val="20"/>
        </w:rPr>
        <w:sectPr w:rsidR="005616E0">
          <w:pgSz w:w="11910" w:h="16840"/>
          <w:pgMar w:top="1040" w:right="425" w:bottom="960" w:left="1559" w:header="0" w:footer="777" w:gutter="0"/>
          <w:cols w:space="720"/>
        </w:sectPr>
      </w:pPr>
    </w:p>
    <w:p w14:paraId="3933499B" w14:textId="77777777" w:rsidR="005616E0" w:rsidRDefault="005616E0">
      <w:pPr>
        <w:pStyle w:val="a3"/>
        <w:spacing w:before="13"/>
        <w:ind w:left="0" w:firstLine="0"/>
        <w:jc w:val="left"/>
        <w:rPr>
          <w:rFonts w:ascii="Microsoft Sans Serif"/>
          <w:sz w:val="18"/>
        </w:rPr>
      </w:pPr>
    </w:p>
    <w:p w14:paraId="7F9B9A58" w14:textId="77777777" w:rsidR="005616E0" w:rsidRDefault="00EA4434">
      <w:pPr>
        <w:spacing w:before="1"/>
        <w:ind w:left="2583"/>
        <w:rPr>
          <w:rFonts w:ascii="Microsoft Sans Serif" w:hAnsi="Microsoft Sans Serif"/>
          <w:sz w:val="18"/>
        </w:rPr>
      </w:pPr>
      <w:r>
        <w:rPr>
          <w:rFonts w:ascii="Microsoft Sans Serif" w:hAnsi="Microsoft Sans Serif"/>
          <w:color w:val="585858"/>
          <w:spacing w:val="-2"/>
          <w:sz w:val="18"/>
        </w:rPr>
        <w:t>Гибкость</w:t>
      </w:r>
      <w:r>
        <w:rPr>
          <w:rFonts w:ascii="Microsoft Sans Serif" w:hAnsi="Microsoft Sans Serif"/>
          <w:color w:val="585858"/>
          <w:spacing w:val="-6"/>
          <w:sz w:val="18"/>
        </w:rPr>
        <w:t xml:space="preserve"> </w:t>
      </w:r>
      <w:r>
        <w:rPr>
          <w:rFonts w:ascii="Microsoft Sans Serif" w:hAnsi="Microsoft Sans Serif"/>
          <w:color w:val="585858"/>
          <w:spacing w:val="-2"/>
          <w:sz w:val="18"/>
        </w:rPr>
        <w:t>мышления</w:t>
      </w:r>
    </w:p>
    <w:p w14:paraId="0F7D1669" w14:textId="062D415C" w:rsidR="005616E0" w:rsidRDefault="00EA4434">
      <w:pPr>
        <w:spacing w:before="98"/>
        <w:ind w:right="944"/>
        <w:jc w:val="right"/>
        <w:rPr>
          <w:rFonts w:ascii="Microsoft Sans Serif"/>
          <w:sz w:val="18"/>
        </w:rPr>
      </w:pPr>
      <w:r>
        <w:br w:type="column"/>
      </w:r>
    </w:p>
    <w:p w14:paraId="4CD177F6" w14:textId="77777777" w:rsidR="005616E0" w:rsidRDefault="005616E0">
      <w:pPr>
        <w:jc w:val="right"/>
        <w:rPr>
          <w:rFonts w:ascii="Microsoft Sans Serif"/>
          <w:sz w:val="18"/>
        </w:rPr>
        <w:sectPr w:rsidR="005616E0">
          <w:type w:val="continuous"/>
          <w:pgSz w:w="11910" w:h="16840"/>
          <w:pgMar w:top="1040" w:right="425" w:bottom="280" w:left="1559" w:header="0" w:footer="777" w:gutter="0"/>
          <w:cols w:num="2" w:space="720" w:equalWidth="0">
            <w:col w:w="4316" w:space="1823"/>
            <w:col w:w="3787"/>
          </w:cols>
        </w:sectPr>
      </w:pPr>
    </w:p>
    <w:p w14:paraId="1AF3EC97" w14:textId="77777777" w:rsidR="005616E0" w:rsidRDefault="005616E0">
      <w:pPr>
        <w:pStyle w:val="a3"/>
        <w:ind w:left="0" w:firstLine="0"/>
        <w:jc w:val="left"/>
        <w:rPr>
          <w:rFonts w:ascii="Microsoft Sans Serif"/>
          <w:sz w:val="18"/>
        </w:rPr>
      </w:pPr>
    </w:p>
    <w:p w14:paraId="1AC816A1" w14:textId="77777777" w:rsidR="005616E0" w:rsidRDefault="005616E0">
      <w:pPr>
        <w:pStyle w:val="a3"/>
        <w:ind w:left="0" w:firstLine="0"/>
        <w:jc w:val="left"/>
        <w:rPr>
          <w:rFonts w:ascii="Microsoft Sans Serif"/>
          <w:sz w:val="18"/>
        </w:rPr>
      </w:pPr>
    </w:p>
    <w:p w14:paraId="0918D3B1" w14:textId="77777777" w:rsidR="005616E0" w:rsidRDefault="005616E0">
      <w:pPr>
        <w:pStyle w:val="a3"/>
        <w:spacing w:before="131"/>
        <w:ind w:left="0" w:firstLine="0"/>
        <w:jc w:val="left"/>
        <w:rPr>
          <w:rFonts w:ascii="Microsoft Sans Serif"/>
          <w:sz w:val="18"/>
        </w:rPr>
      </w:pPr>
    </w:p>
    <w:p w14:paraId="187DDF6E" w14:textId="77777777" w:rsidR="005616E0" w:rsidRDefault="00EA4434">
      <w:pPr>
        <w:ind w:left="350"/>
        <w:rPr>
          <w:rFonts w:ascii="Microsoft Sans Serif" w:hAnsi="Microsoft Sans Serif"/>
          <w:sz w:val="18"/>
        </w:rPr>
      </w:pPr>
      <w:r>
        <w:rPr>
          <w:rFonts w:ascii="Microsoft Sans Serif" w:hAnsi="Microsoft Sans Serif"/>
          <w:color w:val="585858"/>
          <w:spacing w:val="-2"/>
          <w:sz w:val="18"/>
        </w:rPr>
        <w:t>Способность</w:t>
      </w:r>
      <w:r>
        <w:rPr>
          <w:rFonts w:ascii="Microsoft Sans Serif" w:hAnsi="Microsoft Sans Serif"/>
          <w:color w:val="585858"/>
          <w:spacing w:val="-1"/>
          <w:sz w:val="18"/>
        </w:rPr>
        <w:t xml:space="preserve"> </w:t>
      </w:r>
      <w:r>
        <w:rPr>
          <w:rFonts w:ascii="Microsoft Sans Serif" w:hAnsi="Microsoft Sans Serif"/>
          <w:color w:val="585858"/>
          <w:spacing w:val="-2"/>
          <w:sz w:val="18"/>
        </w:rPr>
        <w:t>обобщения</w:t>
      </w:r>
      <w:r>
        <w:rPr>
          <w:rFonts w:ascii="Microsoft Sans Serif" w:hAnsi="Microsoft Sans Serif"/>
          <w:color w:val="585858"/>
          <w:spacing w:val="-3"/>
          <w:sz w:val="18"/>
        </w:rPr>
        <w:t xml:space="preserve"> </w:t>
      </w:r>
      <w:r>
        <w:rPr>
          <w:rFonts w:ascii="Microsoft Sans Serif" w:hAnsi="Microsoft Sans Serif"/>
          <w:color w:val="585858"/>
          <w:spacing w:val="-2"/>
          <w:sz w:val="18"/>
        </w:rPr>
        <w:t>и</w:t>
      </w:r>
      <w:r>
        <w:rPr>
          <w:rFonts w:ascii="Microsoft Sans Serif" w:hAnsi="Microsoft Sans Serif"/>
          <w:color w:val="585858"/>
          <w:spacing w:val="3"/>
          <w:sz w:val="18"/>
        </w:rPr>
        <w:t xml:space="preserve"> </w:t>
      </w:r>
      <w:r>
        <w:rPr>
          <w:rFonts w:ascii="Microsoft Sans Serif" w:hAnsi="Microsoft Sans Serif"/>
          <w:color w:val="585858"/>
          <w:spacing w:val="-2"/>
          <w:sz w:val="18"/>
        </w:rPr>
        <w:t>анализа</w:t>
      </w:r>
      <w:r>
        <w:rPr>
          <w:rFonts w:ascii="Microsoft Sans Serif" w:hAnsi="Microsoft Sans Serif"/>
          <w:color w:val="585858"/>
          <w:sz w:val="18"/>
        </w:rPr>
        <w:t xml:space="preserve"> </w:t>
      </w:r>
      <w:r>
        <w:rPr>
          <w:rFonts w:ascii="Microsoft Sans Serif" w:hAnsi="Microsoft Sans Serif"/>
          <w:color w:val="585858"/>
          <w:spacing w:val="-2"/>
          <w:sz w:val="18"/>
        </w:rPr>
        <w:t>материала</w:t>
      </w:r>
    </w:p>
    <w:p w14:paraId="2FF1464B" w14:textId="77777777" w:rsidR="005616E0" w:rsidRDefault="005616E0">
      <w:pPr>
        <w:pStyle w:val="a3"/>
        <w:ind w:left="0" w:firstLine="0"/>
        <w:jc w:val="left"/>
        <w:rPr>
          <w:rFonts w:ascii="Microsoft Sans Serif"/>
          <w:sz w:val="18"/>
        </w:rPr>
      </w:pPr>
    </w:p>
    <w:p w14:paraId="56228216" w14:textId="77777777" w:rsidR="005616E0" w:rsidRDefault="005616E0">
      <w:pPr>
        <w:pStyle w:val="a3"/>
        <w:spacing w:before="74"/>
        <w:ind w:left="0" w:firstLine="0"/>
        <w:jc w:val="left"/>
        <w:rPr>
          <w:rFonts w:ascii="Microsoft Sans Serif"/>
          <w:sz w:val="18"/>
        </w:rPr>
      </w:pPr>
    </w:p>
    <w:p w14:paraId="04E573D7" w14:textId="77777777" w:rsidR="005616E0" w:rsidRDefault="00EA4434">
      <w:pPr>
        <w:tabs>
          <w:tab w:val="left" w:pos="5063"/>
          <w:tab w:val="left" w:pos="5747"/>
          <w:tab w:val="left" w:pos="6431"/>
          <w:tab w:val="left" w:pos="7115"/>
          <w:tab w:val="left" w:pos="7799"/>
          <w:tab w:val="left" w:pos="8485"/>
          <w:tab w:val="left" w:pos="9169"/>
        </w:tabs>
        <w:spacing w:before="1"/>
        <w:ind w:left="4379"/>
        <w:rPr>
          <w:rFonts w:ascii="Microsoft Sans Serif"/>
          <w:sz w:val="18"/>
        </w:rPr>
      </w:pPr>
      <w:r>
        <w:rPr>
          <w:rFonts w:ascii="Microsoft Sans Serif"/>
          <w:color w:val="585858"/>
          <w:spacing w:val="-10"/>
          <w:sz w:val="18"/>
        </w:rPr>
        <w:t>0</w:t>
      </w:r>
      <w:r>
        <w:rPr>
          <w:rFonts w:ascii="Microsoft Sans Serif"/>
          <w:color w:val="585858"/>
          <w:sz w:val="18"/>
        </w:rPr>
        <w:tab/>
      </w:r>
      <w:r>
        <w:rPr>
          <w:rFonts w:ascii="Microsoft Sans Serif"/>
          <w:color w:val="585858"/>
          <w:spacing w:val="-10"/>
          <w:sz w:val="18"/>
        </w:rPr>
        <w:t>1</w:t>
      </w:r>
      <w:r>
        <w:rPr>
          <w:rFonts w:ascii="Microsoft Sans Serif"/>
          <w:color w:val="585858"/>
          <w:sz w:val="18"/>
        </w:rPr>
        <w:tab/>
      </w:r>
      <w:r>
        <w:rPr>
          <w:rFonts w:ascii="Microsoft Sans Serif"/>
          <w:color w:val="585858"/>
          <w:spacing w:val="-10"/>
          <w:sz w:val="18"/>
        </w:rPr>
        <w:t>2</w:t>
      </w:r>
      <w:r>
        <w:rPr>
          <w:rFonts w:ascii="Microsoft Sans Serif"/>
          <w:color w:val="585858"/>
          <w:sz w:val="18"/>
        </w:rPr>
        <w:tab/>
      </w:r>
      <w:r>
        <w:rPr>
          <w:rFonts w:ascii="Microsoft Sans Serif"/>
          <w:color w:val="585858"/>
          <w:spacing w:val="-10"/>
          <w:sz w:val="18"/>
        </w:rPr>
        <w:t>3</w:t>
      </w:r>
      <w:r>
        <w:rPr>
          <w:rFonts w:ascii="Microsoft Sans Serif"/>
          <w:color w:val="585858"/>
          <w:sz w:val="18"/>
        </w:rPr>
        <w:tab/>
      </w:r>
      <w:r>
        <w:rPr>
          <w:rFonts w:ascii="Microsoft Sans Serif"/>
          <w:color w:val="585858"/>
          <w:spacing w:val="-10"/>
          <w:sz w:val="18"/>
        </w:rPr>
        <w:t>4</w:t>
      </w:r>
      <w:r>
        <w:rPr>
          <w:rFonts w:ascii="Microsoft Sans Serif"/>
          <w:color w:val="585858"/>
          <w:sz w:val="18"/>
        </w:rPr>
        <w:tab/>
      </w:r>
      <w:r>
        <w:rPr>
          <w:rFonts w:ascii="Microsoft Sans Serif"/>
          <w:color w:val="585858"/>
          <w:spacing w:val="-10"/>
          <w:sz w:val="18"/>
        </w:rPr>
        <w:t>5</w:t>
      </w:r>
      <w:r>
        <w:rPr>
          <w:rFonts w:ascii="Microsoft Sans Serif"/>
          <w:color w:val="585858"/>
          <w:sz w:val="18"/>
        </w:rPr>
        <w:tab/>
      </w:r>
      <w:r>
        <w:rPr>
          <w:rFonts w:ascii="Microsoft Sans Serif"/>
          <w:color w:val="585858"/>
          <w:spacing w:val="-10"/>
          <w:sz w:val="18"/>
        </w:rPr>
        <w:t>6</w:t>
      </w:r>
      <w:r>
        <w:rPr>
          <w:rFonts w:ascii="Microsoft Sans Serif"/>
          <w:color w:val="585858"/>
          <w:sz w:val="18"/>
        </w:rPr>
        <w:tab/>
      </w:r>
      <w:r>
        <w:rPr>
          <w:rFonts w:ascii="Microsoft Sans Serif"/>
          <w:color w:val="585858"/>
          <w:spacing w:val="-10"/>
          <w:sz w:val="18"/>
        </w:rPr>
        <w:t>7</w:t>
      </w:r>
    </w:p>
    <w:p w14:paraId="7199BD85" w14:textId="77777777" w:rsidR="005616E0" w:rsidRDefault="00EA4434">
      <w:pPr>
        <w:tabs>
          <w:tab w:val="left" w:pos="4996"/>
        </w:tabs>
        <w:spacing w:before="184"/>
        <w:ind w:left="3420"/>
        <w:rPr>
          <w:rFonts w:ascii="Microsoft Sans Serif" w:hAnsi="Microsoft Sans Serif"/>
          <w:sz w:val="18"/>
        </w:rPr>
      </w:pPr>
      <w:r>
        <w:rPr>
          <w:noProof/>
          <w:position w:val="2"/>
          <w:lang w:val="ru-RU"/>
        </w:rPr>
        <w:drawing>
          <wp:inline distT="0" distB="0" distL="0" distR="0" wp14:anchorId="45DBE11A" wp14:editId="1F577B16">
            <wp:extent cx="56066" cy="57900"/>
            <wp:effectExtent l="0" t="0" r="0" b="0"/>
            <wp:docPr id="48" name="Image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pic:cNvPicPr/>
                  </pic:nvPicPr>
                  <pic:blipFill>
                    <a:blip r:embed="rId24" cstate="print"/>
                    <a:stretch>
                      <a:fillRect/>
                    </a:stretch>
                  </pic:blipFill>
                  <pic:spPr>
                    <a:xfrm>
                      <a:off x="0" y="0"/>
                      <a:ext cx="56066" cy="57900"/>
                    </a:xfrm>
                    <a:prstGeom prst="rect">
                      <a:avLst/>
                    </a:prstGeom>
                  </pic:spPr>
                </pic:pic>
              </a:graphicData>
            </a:graphic>
          </wp:inline>
        </w:drawing>
      </w:r>
      <w:r>
        <w:rPr>
          <w:spacing w:val="-13"/>
          <w:sz w:val="20"/>
        </w:rPr>
        <w:t xml:space="preserve"> </w:t>
      </w:r>
      <w:r>
        <w:rPr>
          <w:rFonts w:ascii="Microsoft Sans Serif" w:hAnsi="Microsoft Sans Serif"/>
          <w:color w:val="585858"/>
          <w:spacing w:val="-2"/>
          <w:sz w:val="18"/>
        </w:rPr>
        <w:t>Средн.знач</w:t>
      </w:r>
      <w:r>
        <w:rPr>
          <w:rFonts w:ascii="Microsoft Sans Serif" w:hAnsi="Microsoft Sans Serif"/>
          <w:color w:val="585858"/>
          <w:spacing w:val="-6"/>
          <w:sz w:val="18"/>
        </w:rPr>
        <w:t xml:space="preserve"> </w:t>
      </w:r>
      <w:r>
        <w:rPr>
          <w:rFonts w:ascii="Microsoft Sans Serif" w:hAnsi="Microsoft Sans Serif"/>
          <w:color w:val="585858"/>
          <w:sz w:val="18"/>
        </w:rPr>
        <w:t>КГ</w:t>
      </w:r>
      <w:r>
        <w:rPr>
          <w:rFonts w:ascii="Microsoft Sans Serif" w:hAnsi="Microsoft Sans Serif"/>
          <w:color w:val="585858"/>
          <w:sz w:val="18"/>
        </w:rPr>
        <w:tab/>
      </w:r>
      <w:r>
        <w:rPr>
          <w:rFonts w:ascii="Microsoft Sans Serif" w:hAnsi="Microsoft Sans Serif"/>
          <w:noProof/>
          <w:color w:val="585858"/>
          <w:position w:val="2"/>
          <w:sz w:val="18"/>
          <w:lang w:val="ru-RU"/>
        </w:rPr>
        <w:drawing>
          <wp:inline distT="0" distB="0" distL="0" distR="0" wp14:anchorId="7A19D042" wp14:editId="4B5768F0">
            <wp:extent cx="56066" cy="57900"/>
            <wp:effectExtent l="0" t="0" r="0" b="0"/>
            <wp:docPr id="49" name="Image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 49"/>
                    <pic:cNvPicPr/>
                  </pic:nvPicPr>
                  <pic:blipFill>
                    <a:blip r:embed="rId25" cstate="print"/>
                    <a:stretch>
                      <a:fillRect/>
                    </a:stretch>
                  </pic:blipFill>
                  <pic:spPr>
                    <a:xfrm>
                      <a:off x="0" y="0"/>
                      <a:ext cx="56066" cy="57900"/>
                    </a:xfrm>
                    <a:prstGeom prst="rect">
                      <a:avLst/>
                    </a:prstGeom>
                  </pic:spPr>
                </pic:pic>
              </a:graphicData>
            </a:graphic>
          </wp:inline>
        </w:drawing>
      </w:r>
      <w:r>
        <w:rPr>
          <w:color w:val="585858"/>
          <w:spacing w:val="-12"/>
          <w:sz w:val="18"/>
        </w:rPr>
        <w:t xml:space="preserve"> </w:t>
      </w:r>
      <w:r>
        <w:rPr>
          <w:rFonts w:ascii="Microsoft Sans Serif" w:hAnsi="Microsoft Sans Serif"/>
          <w:color w:val="585858"/>
          <w:spacing w:val="-2"/>
          <w:sz w:val="18"/>
        </w:rPr>
        <w:t>Средн.знач</w:t>
      </w:r>
      <w:r>
        <w:rPr>
          <w:rFonts w:ascii="Microsoft Sans Serif" w:hAnsi="Microsoft Sans Serif"/>
          <w:color w:val="585858"/>
          <w:spacing w:val="-3"/>
          <w:sz w:val="18"/>
        </w:rPr>
        <w:t xml:space="preserve"> </w:t>
      </w:r>
      <w:r>
        <w:rPr>
          <w:rFonts w:ascii="Microsoft Sans Serif" w:hAnsi="Microsoft Sans Serif"/>
          <w:color w:val="585858"/>
          <w:sz w:val="18"/>
        </w:rPr>
        <w:t>ЭГ</w:t>
      </w:r>
    </w:p>
    <w:p w14:paraId="32087CEC" w14:textId="77777777" w:rsidR="005616E0" w:rsidRDefault="005616E0">
      <w:pPr>
        <w:pStyle w:val="a3"/>
        <w:ind w:left="0" w:firstLine="0"/>
        <w:jc w:val="left"/>
        <w:rPr>
          <w:rFonts w:ascii="Microsoft Sans Serif"/>
          <w:sz w:val="18"/>
        </w:rPr>
      </w:pPr>
    </w:p>
    <w:p w14:paraId="0AAD28E7" w14:textId="77777777" w:rsidR="005616E0" w:rsidRDefault="005616E0">
      <w:pPr>
        <w:pStyle w:val="a3"/>
        <w:spacing w:before="27"/>
        <w:ind w:left="0" w:firstLine="0"/>
        <w:jc w:val="left"/>
        <w:rPr>
          <w:rFonts w:ascii="Microsoft Sans Serif"/>
          <w:sz w:val="18"/>
        </w:rPr>
      </w:pPr>
    </w:p>
    <w:p w14:paraId="3006DE1E" w14:textId="77777777" w:rsidR="005616E0" w:rsidRDefault="00EA4434" w:rsidP="00BA311A">
      <w:pPr>
        <w:pStyle w:val="a3"/>
        <w:ind w:left="0" w:right="3" w:firstLine="709"/>
        <w:jc w:val="center"/>
      </w:pPr>
      <w:r>
        <w:t>Рисунок</w:t>
      </w:r>
      <w:r>
        <w:rPr>
          <w:spacing w:val="-8"/>
        </w:rPr>
        <w:t xml:space="preserve"> </w:t>
      </w:r>
      <w:r>
        <w:t>6</w:t>
      </w:r>
      <w:r>
        <w:rPr>
          <w:spacing w:val="-6"/>
        </w:rPr>
        <w:t xml:space="preserve"> </w:t>
      </w:r>
      <w:r>
        <w:t>–</w:t>
      </w:r>
      <w:r>
        <w:rPr>
          <w:spacing w:val="-6"/>
        </w:rPr>
        <w:t xml:space="preserve"> </w:t>
      </w:r>
      <w:r>
        <w:t>Результаты</w:t>
      </w:r>
      <w:r>
        <w:rPr>
          <w:spacing w:val="-7"/>
        </w:rPr>
        <w:t xml:space="preserve"> </w:t>
      </w:r>
      <w:r>
        <w:t>психолого-педагогической</w:t>
      </w:r>
      <w:r>
        <w:rPr>
          <w:spacing w:val="-7"/>
        </w:rPr>
        <w:t xml:space="preserve"> </w:t>
      </w:r>
      <w:r>
        <w:t>диагностики:</w:t>
      </w:r>
      <w:r>
        <w:rPr>
          <w:spacing w:val="-11"/>
        </w:rPr>
        <w:t xml:space="preserve"> </w:t>
      </w:r>
      <w:r>
        <w:t>исходное состояние уровней сформированности общих умственных способностей обучающихся 1 курса</w:t>
      </w:r>
    </w:p>
    <w:p w14:paraId="1283E138" w14:textId="77777777" w:rsidR="005616E0" w:rsidRDefault="005616E0">
      <w:pPr>
        <w:pStyle w:val="a3"/>
        <w:jc w:val="center"/>
        <w:sectPr w:rsidR="005616E0" w:rsidSect="00BA311A">
          <w:type w:val="continuous"/>
          <w:pgSz w:w="11910" w:h="16840"/>
          <w:pgMar w:top="1134" w:right="567" w:bottom="1134" w:left="1701" w:header="0" w:footer="777" w:gutter="0"/>
          <w:cols w:space="720"/>
        </w:sectPr>
      </w:pPr>
    </w:p>
    <w:p w14:paraId="6863DD49" w14:textId="77777777" w:rsidR="005616E0" w:rsidRDefault="00EA4434" w:rsidP="00E84252">
      <w:pPr>
        <w:pStyle w:val="a3"/>
        <w:spacing w:before="67"/>
        <w:ind w:right="133" w:firstLine="569"/>
      </w:pPr>
      <w:r>
        <w:lastRenderedPageBreak/>
        <w:t>По результатам констатирующего эксперимента у обучающихся контрольной выше средних значений экспериментальной группы. Так, например, среднее значение показателя – способность обобщения и анализа материала у обучающихся КГ составляет 5,2 и среднее значение ЭГ – 4,4. Среднее значение показателя – выбор оптимальной стратегии выполнения заданий у обучающихся КГ составляет 3,47 и 2,69 у обучающихся ЭГ. Среднее значение показателя – употребление языка, грамотность обучающихся КГ составляет 5,26 и среднее значение 4,31 у обучающихся ЭГ.</w:t>
      </w:r>
    </w:p>
    <w:p w14:paraId="5A2D1F59" w14:textId="77777777" w:rsidR="005616E0" w:rsidRDefault="00EA4434" w:rsidP="009053A1">
      <w:pPr>
        <w:pStyle w:val="a3"/>
        <w:spacing w:before="3"/>
        <w:ind w:right="146" w:firstLine="569"/>
      </w:pPr>
      <w:r>
        <w:t>Незначительные расхождения средних значений наблюдаются у обучающихся ЭГ и КГ по показателю – гибкость мышления.</w:t>
      </w:r>
    </w:p>
    <w:p w14:paraId="10186D68" w14:textId="1FDAE17D" w:rsidR="005616E0" w:rsidRDefault="00EA4434" w:rsidP="0049358A">
      <w:pPr>
        <w:pStyle w:val="a3"/>
        <w:spacing w:before="321"/>
        <w:ind w:left="142" w:right="145" w:firstLine="567"/>
      </w:pPr>
      <w:r>
        <w:t>Таблица 1</w:t>
      </w:r>
      <w:r w:rsidR="00F8277B" w:rsidRPr="00F8277B">
        <w:t>7</w:t>
      </w:r>
      <w:r>
        <w:t xml:space="preserve"> – Результаты психолого-педагогической диагностики: исходное состояние уровней сформированности способности к личной креативности обучающихся 1 курса</w:t>
      </w:r>
    </w:p>
    <w:p w14:paraId="1429DA9E" w14:textId="77777777" w:rsidR="005616E0" w:rsidRDefault="005616E0">
      <w:pPr>
        <w:pStyle w:val="a3"/>
        <w:spacing w:before="9"/>
        <w:ind w:left="0" w:firstLine="0"/>
        <w:jc w:val="left"/>
        <w:rPr>
          <w:sz w:val="16"/>
        </w:rPr>
      </w:pPr>
    </w:p>
    <w:tbl>
      <w:tblPr>
        <w:tblStyle w:val="TableNormal"/>
        <w:tblW w:w="0" w:type="auto"/>
        <w:tblInd w:w="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11"/>
        <w:gridCol w:w="1417"/>
        <w:gridCol w:w="995"/>
        <w:gridCol w:w="1417"/>
        <w:gridCol w:w="1105"/>
      </w:tblGrid>
      <w:tr w:rsidR="005616E0" w14:paraId="65B8C4F1" w14:textId="77777777">
        <w:trPr>
          <w:trHeight w:val="273"/>
        </w:trPr>
        <w:tc>
          <w:tcPr>
            <w:tcW w:w="4711" w:type="dxa"/>
            <w:vMerge w:val="restart"/>
          </w:tcPr>
          <w:p w14:paraId="24B49CD7" w14:textId="77777777" w:rsidR="005616E0" w:rsidRDefault="00EA4434">
            <w:pPr>
              <w:pStyle w:val="TableParagraph"/>
              <w:spacing w:before="146" w:line="242" w:lineRule="auto"/>
              <w:ind w:left="1656" w:right="754" w:hanging="889"/>
              <w:rPr>
                <w:sz w:val="24"/>
              </w:rPr>
            </w:pPr>
            <w:r>
              <w:rPr>
                <w:sz w:val="24"/>
              </w:rPr>
              <w:t>Компонент</w:t>
            </w:r>
            <w:r>
              <w:rPr>
                <w:spacing w:val="-15"/>
                <w:sz w:val="24"/>
              </w:rPr>
              <w:t xml:space="preserve"> </w:t>
            </w:r>
            <w:r>
              <w:rPr>
                <w:sz w:val="24"/>
              </w:rPr>
              <w:t xml:space="preserve">профессиональных </w:t>
            </w:r>
            <w:r>
              <w:rPr>
                <w:spacing w:val="-2"/>
                <w:sz w:val="24"/>
              </w:rPr>
              <w:t>способностей</w:t>
            </w:r>
          </w:p>
        </w:tc>
        <w:tc>
          <w:tcPr>
            <w:tcW w:w="2412" w:type="dxa"/>
            <w:gridSpan w:val="2"/>
          </w:tcPr>
          <w:p w14:paraId="3FF1BBD9" w14:textId="77777777" w:rsidR="005616E0" w:rsidRDefault="00EA4434">
            <w:pPr>
              <w:pStyle w:val="TableParagraph"/>
              <w:spacing w:line="254" w:lineRule="exact"/>
              <w:ind w:left="25" w:right="19"/>
              <w:jc w:val="center"/>
              <w:rPr>
                <w:sz w:val="24"/>
              </w:rPr>
            </w:pPr>
            <w:r>
              <w:rPr>
                <w:spacing w:val="-5"/>
                <w:sz w:val="24"/>
              </w:rPr>
              <w:t>ЭГ</w:t>
            </w:r>
          </w:p>
        </w:tc>
        <w:tc>
          <w:tcPr>
            <w:tcW w:w="2522" w:type="dxa"/>
            <w:gridSpan w:val="2"/>
          </w:tcPr>
          <w:p w14:paraId="37C04235" w14:textId="77777777" w:rsidR="005616E0" w:rsidRDefault="00EA4434">
            <w:pPr>
              <w:pStyle w:val="TableParagraph"/>
              <w:spacing w:line="254" w:lineRule="exact"/>
              <w:ind w:left="7"/>
              <w:jc w:val="center"/>
              <w:rPr>
                <w:sz w:val="24"/>
              </w:rPr>
            </w:pPr>
            <w:r>
              <w:rPr>
                <w:spacing w:val="-5"/>
                <w:sz w:val="24"/>
              </w:rPr>
              <w:t>КГ</w:t>
            </w:r>
          </w:p>
        </w:tc>
      </w:tr>
      <w:tr w:rsidR="005616E0" w14:paraId="528F6FD4" w14:textId="77777777">
        <w:trPr>
          <w:trHeight w:val="575"/>
        </w:trPr>
        <w:tc>
          <w:tcPr>
            <w:tcW w:w="4711" w:type="dxa"/>
            <w:vMerge/>
            <w:tcBorders>
              <w:top w:val="nil"/>
            </w:tcBorders>
          </w:tcPr>
          <w:p w14:paraId="7C683BA5" w14:textId="77777777" w:rsidR="005616E0" w:rsidRDefault="005616E0">
            <w:pPr>
              <w:rPr>
                <w:sz w:val="2"/>
                <w:szCs w:val="2"/>
              </w:rPr>
            </w:pPr>
          </w:p>
        </w:tc>
        <w:tc>
          <w:tcPr>
            <w:tcW w:w="1417" w:type="dxa"/>
          </w:tcPr>
          <w:p w14:paraId="45C530F0" w14:textId="77777777" w:rsidR="005616E0" w:rsidRDefault="00EA4434">
            <w:pPr>
              <w:pStyle w:val="TableParagraph"/>
              <w:spacing w:line="268" w:lineRule="exact"/>
              <w:ind w:left="18" w:right="8"/>
              <w:jc w:val="center"/>
              <w:rPr>
                <w:sz w:val="24"/>
              </w:rPr>
            </w:pPr>
            <w:r>
              <w:rPr>
                <w:spacing w:val="-2"/>
                <w:sz w:val="24"/>
              </w:rPr>
              <w:t>средн.</w:t>
            </w:r>
          </w:p>
          <w:p w14:paraId="38F334BD" w14:textId="77777777" w:rsidR="005616E0" w:rsidRDefault="00EA4434">
            <w:pPr>
              <w:pStyle w:val="TableParagraph"/>
              <w:spacing w:before="21" w:line="266" w:lineRule="exact"/>
              <w:ind w:left="18" w:right="12"/>
              <w:jc w:val="center"/>
              <w:rPr>
                <w:position w:val="2"/>
                <w:sz w:val="24"/>
              </w:rPr>
            </w:pPr>
            <w:r>
              <w:rPr>
                <w:sz w:val="24"/>
              </w:rPr>
              <w:t xml:space="preserve">значение </w:t>
            </w:r>
            <w:r>
              <w:rPr>
                <w:noProof/>
                <w:spacing w:val="-5"/>
                <w:position w:val="2"/>
                <w:sz w:val="24"/>
                <w:lang w:eastAsia="ru-RU"/>
              </w:rPr>
              <w:drawing>
                <wp:inline distT="0" distB="0" distL="0" distR="0" wp14:anchorId="7361ADDB" wp14:editId="05578F44">
                  <wp:extent cx="76200" cy="111024"/>
                  <wp:effectExtent l="0" t="0" r="0" b="0"/>
                  <wp:docPr id="50" name="Image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pic:cNvPicPr/>
                        </pic:nvPicPr>
                        <pic:blipFill>
                          <a:blip r:embed="rId23" cstate="print"/>
                          <a:stretch>
                            <a:fillRect/>
                          </a:stretch>
                        </pic:blipFill>
                        <pic:spPr>
                          <a:xfrm>
                            <a:off x="0" y="0"/>
                            <a:ext cx="76200" cy="111024"/>
                          </a:xfrm>
                          <a:prstGeom prst="rect">
                            <a:avLst/>
                          </a:prstGeom>
                        </pic:spPr>
                      </pic:pic>
                    </a:graphicData>
                  </a:graphic>
                </wp:inline>
              </w:drawing>
            </w:r>
          </w:p>
        </w:tc>
        <w:tc>
          <w:tcPr>
            <w:tcW w:w="995" w:type="dxa"/>
          </w:tcPr>
          <w:p w14:paraId="653B106C" w14:textId="77777777" w:rsidR="005616E0" w:rsidRDefault="00EA4434">
            <w:pPr>
              <w:pStyle w:val="TableParagraph"/>
              <w:spacing w:before="8" w:line="237" w:lineRule="auto"/>
              <w:ind w:left="142" w:right="126" w:firstLine="38"/>
              <w:rPr>
                <w:sz w:val="24"/>
                <w:szCs w:val="24"/>
              </w:rPr>
            </w:pPr>
            <w:r>
              <w:rPr>
                <w:spacing w:val="-2"/>
                <w:sz w:val="24"/>
                <w:szCs w:val="24"/>
              </w:rPr>
              <w:t xml:space="preserve">станд. </w:t>
            </w:r>
            <w:r>
              <w:rPr>
                <w:sz w:val="24"/>
                <w:szCs w:val="24"/>
              </w:rPr>
              <w:t>откл.</w:t>
            </w:r>
            <w:r>
              <w:rPr>
                <w:spacing w:val="3"/>
                <w:sz w:val="24"/>
                <w:szCs w:val="24"/>
              </w:rPr>
              <w:t xml:space="preserve"> </w:t>
            </w:r>
            <w:r>
              <w:rPr>
                <w:spacing w:val="-10"/>
                <w:sz w:val="24"/>
                <w:szCs w:val="24"/>
              </w:rPr>
              <w:t>ϭ</w:t>
            </w:r>
          </w:p>
        </w:tc>
        <w:tc>
          <w:tcPr>
            <w:tcW w:w="1417" w:type="dxa"/>
          </w:tcPr>
          <w:p w14:paraId="25F1F04E" w14:textId="77777777" w:rsidR="005616E0" w:rsidRDefault="00EA4434">
            <w:pPr>
              <w:pStyle w:val="TableParagraph"/>
              <w:spacing w:line="268" w:lineRule="exact"/>
              <w:ind w:left="18" w:right="11"/>
              <w:jc w:val="center"/>
              <w:rPr>
                <w:sz w:val="24"/>
              </w:rPr>
            </w:pPr>
            <w:r>
              <w:rPr>
                <w:spacing w:val="-2"/>
                <w:sz w:val="24"/>
              </w:rPr>
              <w:t>средн.</w:t>
            </w:r>
          </w:p>
          <w:p w14:paraId="4D9C977C" w14:textId="77777777" w:rsidR="005616E0" w:rsidRDefault="00EA4434">
            <w:pPr>
              <w:pStyle w:val="TableParagraph"/>
              <w:spacing w:before="21" w:line="266" w:lineRule="exact"/>
              <w:ind w:left="18" w:right="17"/>
              <w:jc w:val="center"/>
              <w:rPr>
                <w:position w:val="2"/>
                <w:sz w:val="24"/>
              </w:rPr>
            </w:pPr>
            <w:r>
              <w:rPr>
                <w:sz w:val="24"/>
              </w:rPr>
              <w:t xml:space="preserve">значение </w:t>
            </w:r>
            <w:r>
              <w:rPr>
                <w:noProof/>
                <w:spacing w:val="-6"/>
                <w:position w:val="2"/>
                <w:sz w:val="24"/>
                <w:lang w:eastAsia="ru-RU"/>
              </w:rPr>
              <w:drawing>
                <wp:inline distT="0" distB="0" distL="0" distR="0" wp14:anchorId="0B1FDBFA" wp14:editId="6046C91B">
                  <wp:extent cx="76198" cy="111024"/>
                  <wp:effectExtent l="0" t="0" r="0" b="0"/>
                  <wp:docPr id="51" name="Image 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 name="Image 51"/>
                          <pic:cNvPicPr/>
                        </pic:nvPicPr>
                        <pic:blipFill>
                          <a:blip r:embed="rId23" cstate="print"/>
                          <a:stretch>
                            <a:fillRect/>
                          </a:stretch>
                        </pic:blipFill>
                        <pic:spPr>
                          <a:xfrm>
                            <a:off x="0" y="0"/>
                            <a:ext cx="76198" cy="111024"/>
                          </a:xfrm>
                          <a:prstGeom prst="rect">
                            <a:avLst/>
                          </a:prstGeom>
                        </pic:spPr>
                      </pic:pic>
                    </a:graphicData>
                  </a:graphic>
                </wp:inline>
              </w:drawing>
            </w:r>
          </w:p>
        </w:tc>
        <w:tc>
          <w:tcPr>
            <w:tcW w:w="1105" w:type="dxa"/>
          </w:tcPr>
          <w:p w14:paraId="0B6C3DE7" w14:textId="77777777" w:rsidR="005616E0" w:rsidRDefault="00EA4434">
            <w:pPr>
              <w:pStyle w:val="TableParagraph"/>
              <w:spacing w:before="8" w:line="237" w:lineRule="auto"/>
              <w:ind w:left="199" w:right="179" w:firstLine="38"/>
              <w:rPr>
                <w:sz w:val="24"/>
                <w:szCs w:val="24"/>
              </w:rPr>
            </w:pPr>
            <w:r>
              <w:rPr>
                <w:spacing w:val="-2"/>
                <w:sz w:val="24"/>
                <w:szCs w:val="24"/>
              </w:rPr>
              <w:t xml:space="preserve">станд. </w:t>
            </w:r>
            <w:r>
              <w:rPr>
                <w:sz w:val="24"/>
                <w:szCs w:val="24"/>
              </w:rPr>
              <w:t>откл.</w:t>
            </w:r>
            <w:r>
              <w:rPr>
                <w:spacing w:val="3"/>
                <w:sz w:val="24"/>
                <w:szCs w:val="24"/>
              </w:rPr>
              <w:t xml:space="preserve"> </w:t>
            </w:r>
            <w:r>
              <w:rPr>
                <w:spacing w:val="-10"/>
                <w:sz w:val="24"/>
                <w:szCs w:val="24"/>
              </w:rPr>
              <w:t>ϭ</w:t>
            </w:r>
          </w:p>
        </w:tc>
      </w:tr>
      <w:tr w:rsidR="005616E0" w14:paraId="17533655" w14:textId="77777777">
        <w:trPr>
          <w:trHeight w:val="278"/>
        </w:trPr>
        <w:tc>
          <w:tcPr>
            <w:tcW w:w="4711" w:type="dxa"/>
          </w:tcPr>
          <w:p w14:paraId="63C1F899" w14:textId="77777777" w:rsidR="005616E0" w:rsidRDefault="00EA4434">
            <w:pPr>
              <w:pStyle w:val="TableParagraph"/>
              <w:spacing w:line="258" w:lineRule="exact"/>
              <w:rPr>
                <w:sz w:val="24"/>
              </w:rPr>
            </w:pPr>
            <w:r>
              <w:rPr>
                <w:sz w:val="24"/>
              </w:rPr>
              <w:t>Склонность</w:t>
            </w:r>
            <w:r>
              <w:rPr>
                <w:spacing w:val="-4"/>
                <w:sz w:val="24"/>
              </w:rPr>
              <w:t xml:space="preserve"> </w:t>
            </w:r>
            <w:r>
              <w:rPr>
                <w:sz w:val="24"/>
              </w:rPr>
              <w:t>к</w:t>
            </w:r>
            <w:r>
              <w:rPr>
                <w:spacing w:val="-1"/>
                <w:sz w:val="24"/>
              </w:rPr>
              <w:t xml:space="preserve"> </w:t>
            </w:r>
            <w:r>
              <w:rPr>
                <w:spacing w:val="-4"/>
                <w:sz w:val="24"/>
              </w:rPr>
              <w:t>риску</w:t>
            </w:r>
          </w:p>
        </w:tc>
        <w:tc>
          <w:tcPr>
            <w:tcW w:w="1417" w:type="dxa"/>
          </w:tcPr>
          <w:p w14:paraId="236AE498" w14:textId="77777777" w:rsidR="005616E0" w:rsidRDefault="00EA4434">
            <w:pPr>
              <w:pStyle w:val="TableParagraph"/>
              <w:spacing w:line="258" w:lineRule="exact"/>
              <w:ind w:left="18" w:right="5"/>
              <w:jc w:val="center"/>
              <w:rPr>
                <w:sz w:val="24"/>
              </w:rPr>
            </w:pPr>
            <w:r>
              <w:rPr>
                <w:spacing w:val="-4"/>
                <w:sz w:val="24"/>
              </w:rPr>
              <w:t>9,98</w:t>
            </w:r>
          </w:p>
        </w:tc>
        <w:tc>
          <w:tcPr>
            <w:tcW w:w="995" w:type="dxa"/>
          </w:tcPr>
          <w:p w14:paraId="56D05AFB" w14:textId="77777777" w:rsidR="005616E0" w:rsidRDefault="00EA4434">
            <w:pPr>
              <w:pStyle w:val="TableParagraph"/>
              <w:spacing w:line="258" w:lineRule="exact"/>
              <w:ind w:left="16" w:right="5"/>
              <w:jc w:val="center"/>
              <w:rPr>
                <w:sz w:val="24"/>
              </w:rPr>
            </w:pPr>
            <w:r>
              <w:rPr>
                <w:spacing w:val="-4"/>
                <w:sz w:val="24"/>
              </w:rPr>
              <w:t>4,29</w:t>
            </w:r>
          </w:p>
        </w:tc>
        <w:tc>
          <w:tcPr>
            <w:tcW w:w="1417" w:type="dxa"/>
          </w:tcPr>
          <w:p w14:paraId="123F3F21" w14:textId="77777777" w:rsidR="005616E0" w:rsidRDefault="00EA4434">
            <w:pPr>
              <w:pStyle w:val="TableParagraph"/>
              <w:spacing w:line="258" w:lineRule="exact"/>
              <w:ind w:left="18" w:right="4"/>
              <w:jc w:val="center"/>
              <w:rPr>
                <w:sz w:val="24"/>
              </w:rPr>
            </w:pPr>
            <w:r>
              <w:rPr>
                <w:spacing w:val="-2"/>
                <w:sz w:val="24"/>
              </w:rPr>
              <w:t>10,54</w:t>
            </w:r>
          </w:p>
        </w:tc>
        <w:tc>
          <w:tcPr>
            <w:tcW w:w="1105" w:type="dxa"/>
          </w:tcPr>
          <w:p w14:paraId="1F6596B4" w14:textId="77777777" w:rsidR="005616E0" w:rsidRDefault="00EA4434">
            <w:pPr>
              <w:pStyle w:val="TableParagraph"/>
              <w:spacing w:line="258" w:lineRule="exact"/>
              <w:ind w:left="13"/>
              <w:jc w:val="center"/>
              <w:rPr>
                <w:sz w:val="24"/>
              </w:rPr>
            </w:pPr>
            <w:r>
              <w:rPr>
                <w:spacing w:val="-4"/>
                <w:sz w:val="24"/>
              </w:rPr>
              <w:t>5,18</w:t>
            </w:r>
          </w:p>
        </w:tc>
      </w:tr>
      <w:tr w:rsidR="005616E0" w14:paraId="42836F8F" w14:textId="77777777">
        <w:trPr>
          <w:trHeight w:val="278"/>
        </w:trPr>
        <w:tc>
          <w:tcPr>
            <w:tcW w:w="4711" w:type="dxa"/>
          </w:tcPr>
          <w:p w14:paraId="6E582488" w14:textId="77777777" w:rsidR="005616E0" w:rsidRDefault="00EA4434">
            <w:pPr>
              <w:pStyle w:val="TableParagraph"/>
              <w:spacing w:line="258" w:lineRule="exact"/>
              <w:rPr>
                <w:sz w:val="24"/>
              </w:rPr>
            </w:pPr>
            <w:r>
              <w:rPr>
                <w:spacing w:val="-2"/>
                <w:sz w:val="24"/>
              </w:rPr>
              <w:t>Любознательность</w:t>
            </w:r>
          </w:p>
        </w:tc>
        <w:tc>
          <w:tcPr>
            <w:tcW w:w="1417" w:type="dxa"/>
          </w:tcPr>
          <w:p w14:paraId="467E6473" w14:textId="77777777" w:rsidR="005616E0" w:rsidRDefault="00EA4434">
            <w:pPr>
              <w:pStyle w:val="TableParagraph"/>
              <w:spacing w:line="258" w:lineRule="exact"/>
              <w:ind w:left="18" w:right="1"/>
              <w:jc w:val="center"/>
              <w:rPr>
                <w:sz w:val="24"/>
              </w:rPr>
            </w:pPr>
            <w:r>
              <w:rPr>
                <w:spacing w:val="-2"/>
                <w:sz w:val="24"/>
              </w:rPr>
              <w:t>15,34</w:t>
            </w:r>
          </w:p>
        </w:tc>
        <w:tc>
          <w:tcPr>
            <w:tcW w:w="995" w:type="dxa"/>
          </w:tcPr>
          <w:p w14:paraId="79E070F5" w14:textId="77777777" w:rsidR="005616E0" w:rsidRDefault="00EA4434">
            <w:pPr>
              <w:pStyle w:val="TableParagraph"/>
              <w:spacing w:line="258" w:lineRule="exact"/>
              <w:ind w:left="16" w:right="5"/>
              <w:jc w:val="center"/>
              <w:rPr>
                <w:sz w:val="24"/>
              </w:rPr>
            </w:pPr>
            <w:r>
              <w:rPr>
                <w:spacing w:val="-4"/>
                <w:sz w:val="24"/>
              </w:rPr>
              <w:t>4,00</w:t>
            </w:r>
          </w:p>
        </w:tc>
        <w:tc>
          <w:tcPr>
            <w:tcW w:w="1417" w:type="dxa"/>
          </w:tcPr>
          <w:p w14:paraId="325A5766" w14:textId="77777777" w:rsidR="005616E0" w:rsidRDefault="00EA4434">
            <w:pPr>
              <w:pStyle w:val="TableParagraph"/>
              <w:spacing w:line="258" w:lineRule="exact"/>
              <w:ind w:left="18" w:right="4"/>
              <w:jc w:val="center"/>
              <w:rPr>
                <w:sz w:val="24"/>
              </w:rPr>
            </w:pPr>
            <w:r>
              <w:rPr>
                <w:spacing w:val="-2"/>
                <w:sz w:val="24"/>
              </w:rPr>
              <w:t>16,35</w:t>
            </w:r>
          </w:p>
        </w:tc>
        <w:tc>
          <w:tcPr>
            <w:tcW w:w="1105" w:type="dxa"/>
          </w:tcPr>
          <w:p w14:paraId="4ED7A937" w14:textId="77777777" w:rsidR="005616E0" w:rsidRDefault="00EA4434">
            <w:pPr>
              <w:pStyle w:val="TableParagraph"/>
              <w:spacing w:line="258" w:lineRule="exact"/>
              <w:ind w:left="13"/>
              <w:jc w:val="center"/>
              <w:rPr>
                <w:sz w:val="24"/>
              </w:rPr>
            </w:pPr>
            <w:r>
              <w:rPr>
                <w:spacing w:val="-4"/>
                <w:sz w:val="24"/>
              </w:rPr>
              <w:t>4,80</w:t>
            </w:r>
          </w:p>
        </w:tc>
      </w:tr>
      <w:tr w:rsidR="005616E0" w14:paraId="17D5FD7E" w14:textId="77777777">
        <w:trPr>
          <w:trHeight w:val="273"/>
        </w:trPr>
        <w:tc>
          <w:tcPr>
            <w:tcW w:w="4711" w:type="dxa"/>
          </w:tcPr>
          <w:p w14:paraId="475B8CDA" w14:textId="77777777" w:rsidR="005616E0" w:rsidRDefault="00EA4434">
            <w:pPr>
              <w:pStyle w:val="TableParagraph"/>
              <w:spacing w:line="254" w:lineRule="exact"/>
              <w:rPr>
                <w:sz w:val="24"/>
              </w:rPr>
            </w:pPr>
            <w:r>
              <w:rPr>
                <w:spacing w:val="-2"/>
                <w:sz w:val="24"/>
              </w:rPr>
              <w:t>Сложность</w:t>
            </w:r>
          </w:p>
        </w:tc>
        <w:tc>
          <w:tcPr>
            <w:tcW w:w="1417" w:type="dxa"/>
          </w:tcPr>
          <w:p w14:paraId="1E37611D" w14:textId="77777777" w:rsidR="005616E0" w:rsidRDefault="00EA4434">
            <w:pPr>
              <w:pStyle w:val="TableParagraph"/>
              <w:spacing w:line="254" w:lineRule="exact"/>
              <w:ind w:left="18" w:right="1"/>
              <w:jc w:val="center"/>
              <w:rPr>
                <w:sz w:val="24"/>
              </w:rPr>
            </w:pPr>
            <w:r>
              <w:rPr>
                <w:spacing w:val="-2"/>
                <w:sz w:val="24"/>
              </w:rPr>
              <w:t>13,40</w:t>
            </w:r>
          </w:p>
        </w:tc>
        <w:tc>
          <w:tcPr>
            <w:tcW w:w="995" w:type="dxa"/>
          </w:tcPr>
          <w:p w14:paraId="4D9547D0" w14:textId="77777777" w:rsidR="005616E0" w:rsidRDefault="00EA4434">
            <w:pPr>
              <w:pStyle w:val="TableParagraph"/>
              <w:spacing w:line="254" w:lineRule="exact"/>
              <w:ind w:left="16" w:right="5"/>
              <w:jc w:val="center"/>
              <w:rPr>
                <w:sz w:val="24"/>
              </w:rPr>
            </w:pPr>
            <w:r>
              <w:rPr>
                <w:spacing w:val="-4"/>
                <w:sz w:val="24"/>
              </w:rPr>
              <w:t>4,13</w:t>
            </w:r>
          </w:p>
        </w:tc>
        <w:tc>
          <w:tcPr>
            <w:tcW w:w="1417" w:type="dxa"/>
          </w:tcPr>
          <w:p w14:paraId="72F0CBD4" w14:textId="77777777" w:rsidR="005616E0" w:rsidRDefault="00EA4434">
            <w:pPr>
              <w:pStyle w:val="TableParagraph"/>
              <w:spacing w:line="254" w:lineRule="exact"/>
              <w:ind w:left="18" w:right="4"/>
              <w:jc w:val="center"/>
              <w:rPr>
                <w:sz w:val="24"/>
              </w:rPr>
            </w:pPr>
            <w:r>
              <w:rPr>
                <w:spacing w:val="-2"/>
                <w:sz w:val="24"/>
              </w:rPr>
              <w:t>14,40</w:t>
            </w:r>
          </w:p>
        </w:tc>
        <w:tc>
          <w:tcPr>
            <w:tcW w:w="1105" w:type="dxa"/>
          </w:tcPr>
          <w:p w14:paraId="1AC878FB" w14:textId="77777777" w:rsidR="005616E0" w:rsidRDefault="00EA4434">
            <w:pPr>
              <w:pStyle w:val="TableParagraph"/>
              <w:spacing w:line="254" w:lineRule="exact"/>
              <w:ind w:left="13"/>
              <w:jc w:val="center"/>
              <w:rPr>
                <w:sz w:val="24"/>
              </w:rPr>
            </w:pPr>
            <w:r>
              <w:rPr>
                <w:spacing w:val="-4"/>
                <w:sz w:val="24"/>
              </w:rPr>
              <w:t>4,25</w:t>
            </w:r>
          </w:p>
        </w:tc>
      </w:tr>
      <w:tr w:rsidR="005616E0" w14:paraId="0115BBB1" w14:textId="77777777">
        <w:trPr>
          <w:trHeight w:val="277"/>
        </w:trPr>
        <w:tc>
          <w:tcPr>
            <w:tcW w:w="4711" w:type="dxa"/>
          </w:tcPr>
          <w:p w14:paraId="076A891E" w14:textId="77777777" w:rsidR="005616E0" w:rsidRDefault="00EA4434">
            <w:pPr>
              <w:pStyle w:val="TableParagraph"/>
              <w:spacing w:line="258" w:lineRule="exact"/>
              <w:rPr>
                <w:sz w:val="24"/>
              </w:rPr>
            </w:pPr>
            <w:r>
              <w:rPr>
                <w:spacing w:val="-2"/>
                <w:sz w:val="24"/>
              </w:rPr>
              <w:t>Воображение</w:t>
            </w:r>
          </w:p>
        </w:tc>
        <w:tc>
          <w:tcPr>
            <w:tcW w:w="1417" w:type="dxa"/>
          </w:tcPr>
          <w:p w14:paraId="1D1AFC2C" w14:textId="77777777" w:rsidR="005616E0" w:rsidRDefault="00EA4434">
            <w:pPr>
              <w:pStyle w:val="TableParagraph"/>
              <w:spacing w:line="258" w:lineRule="exact"/>
              <w:ind w:left="18" w:right="1"/>
              <w:jc w:val="center"/>
              <w:rPr>
                <w:sz w:val="24"/>
              </w:rPr>
            </w:pPr>
            <w:r>
              <w:rPr>
                <w:spacing w:val="-2"/>
                <w:sz w:val="24"/>
              </w:rPr>
              <w:t>12,74</w:t>
            </w:r>
          </w:p>
        </w:tc>
        <w:tc>
          <w:tcPr>
            <w:tcW w:w="995" w:type="dxa"/>
          </w:tcPr>
          <w:p w14:paraId="2F48E745" w14:textId="77777777" w:rsidR="005616E0" w:rsidRDefault="00EA4434">
            <w:pPr>
              <w:pStyle w:val="TableParagraph"/>
              <w:spacing w:line="258" w:lineRule="exact"/>
              <w:ind w:left="16" w:right="5"/>
              <w:jc w:val="center"/>
              <w:rPr>
                <w:sz w:val="24"/>
              </w:rPr>
            </w:pPr>
            <w:r>
              <w:rPr>
                <w:spacing w:val="-4"/>
                <w:sz w:val="24"/>
              </w:rPr>
              <w:t>4,86</w:t>
            </w:r>
          </w:p>
        </w:tc>
        <w:tc>
          <w:tcPr>
            <w:tcW w:w="1417" w:type="dxa"/>
          </w:tcPr>
          <w:p w14:paraId="1ADD2041" w14:textId="77777777" w:rsidR="005616E0" w:rsidRDefault="00EA4434">
            <w:pPr>
              <w:pStyle w:val="TableParagraph"/>
              <w:spacing w:line="258" w:lineRule="exact"/>
              <w:ind w:left="18" w:right="4"/>
              <w:jc w:val="center"/>
              <w:rPr>
                <w:sz w:val="24"/>
              </w:rPr>
            </w:pPr>
            <w:r>
              <w:rPr>
                <w:spacing w:val="-2"/>
                <w:sz w:val="24"/>
              </w:rPr>
              <w:t>13,67</w:t>
            </w:r>
          </w:p>
        </w:tc>
        <w:tc>
          <w:tcPr>
            <w:tcW w:w="1105" w:type="dxa"/>
          </w:tcPr>
          <w:p w14:paraId="302B1D74" w14:textId="77777777" w:rsidR="005616E0" w:rsidRDefault="00EA4434">
            <w:pPr>
              <w:pStyle w:val="TableParagraph"/>
              <w:spacing w:line="258" w:lineRule="exact"/>
              <w:ind w:left="13"/>
              <w:jc w:val="center"/>
              <w:rPr>
                <w:sz w:val="24"/>
              </w:rPr>
            </w:pPr>
            <w:r>
              <w:rPr>
                <w:spacing w:val="-4"/>
                <w:sz w:val="24"/>
              </w:rPr>
              <w:t>4,97</w:t>
            </w:r>
          </w:p>
        </w:tc>
      </w:tr>
      <w:tr w:rsidR="005616E0" w14:paraId="360A9713" w14:textId="77777777">
        <w:trPr>
          <w:trHeight w:val="825"/>
        </w:trPr>
        <w:tc>
          <w:tcPr>
            <w:tcW w:w="9645" w:type="dxa"/>
            <w:gridSpan w:val="5"/>
          </w:tcPr>
          <w:p w14:paraId="39CE32E4" w14:textId="77777777" w:rsidR="005616E0" w:rsidRDefault="00EA4434">
            <w:pPr>
              <w:pStyle w:val="TableParagraph"/>
              <w:spacing w:line="267" w:lineRule="exact"/>
              <w:ind w:left="710"/>
              <w:rPr>
                <w:sz w:val="24"/>
              </w:rPr>
            </w:pPr>
            <w:r>
              <w:rPr>
                <w:spacing w:val="-2"/>
                <w:sz w:val="24"/>
              </w:rPr>
              <w:t>Примечания:</w:t>
            </w:r>
          </w:p>
          <w:p w14:paraId="36833A82" w14:textId="77777777" w:rsidR="005616E0" w:rsidRDefault="00EA4434">
            <w:pPr>
              <w:pStyle w:val="TableParagraph"/>
              <w:numPr>
                <w:ilvl w:val="0"/>
                <w:numId w:val="29"/>
              </w:numPr>
              <w:tabs>
                <w:tab w:val="left" w:pos="355"/>
              </w:tabs>
              <w:spacing w:line="275" w:lineRule="exact"/>
              <w:ind w:hanging="245"/>
              <w:rPr>
                <w:sz w:val="24"/>
              </w:rPr>
            </w:pPr>
            <w:r>
              <w:rPr>
                <w:sz w:val="24"/>
              </w:rPr>
              <w:t>ЭГ</w:t>
            </w:r>
            <w:r>
              <w:rPr>
                <w:spacing w:val="-6"/>
                <w:sz w:val="24"/>
              </w:rPr>
              <w:t xml:space="preserve"> </w:t>
            </w:r>
            <w:r>
              <w:rPr>
                <w:sz w:val="24"/>
              </w:rPr>
              <w:t>‒</w:t>
            </w:r>
            <w:r>
              <w:rPr>
                <w:spacing w:val="-2"/>
                <w:sz w:val="24"/>
              </w:rPr>
              <w:t xml:space="preserve"> </w:t>
            </w:r>
            <w:r>
              <w:rPr>
                <w:sz w:val="24"/>
              </w:rPr>
              <w:t>экспериментальная</w:t>
            </w:r>
            <w:r>
              <w:rPr>
                <w:spacing w:val="-6"/>
                <w:sz w:val="24"/>
              </w:rPr>
              <w:t xml:space="preserve"> </w:t>
            </w:r>
            <w:r>
              <w:rPr>
                <w:spacing w:val="-2"/>
                <w:sz w:val="24"/>
              </w:rPr>
              <w:t>группа</w:t>
            </w:r>
          </w:p>
          <w:p w14:paraId="63685ED2" w14:textId="77777777" w:rsidR="005616E0" w:rsidRDefault="00EA4434">
            <w:pPr>
              <w:pStyle w:val="TableParagraph"/>
              <w:numPr>
                <w:ilvl w:val="0"/>
                <w:numId w:val="29"/>
              </w:numPr>
              <w:tabs>
                <w:tab w:val="left" w:pos="355"/>
              </w:tabs>
              <w:spacing w:before="2" w:line="261" w:lineRule="exact"/>
              <w:ind w:hanging="245"/>
              <w:rPr>
                <w:sz w:val="24"/>
              </w:rPr>
            </w:pPr>
            <w:r>
              <w:rPr>
                <w:sz w:val="24"/>
              </w:rPr>
              <w:t>КГ</w:t>
            </w:r>
            <w:r>
              <w:rPr>
                <w:spacing w:val="-1"/>
                <w:sz w:val="24"/>
              </w:rPr>
              <w:t xml:space="preserve"> </w:t>
            </w:r>
            <w:r>
              <w:rPr>
                <w:sz w:val="24"/>
              </w:rPr>
              <w:t>‒</w:t>
            </w:r>
            <w:r>
              <w:rPr>
                <w:spacing w:val="-5"/>
                <w:sz w:val="24"/>
              </w:rPr>
              <w:t xml:space="preserve"> </w:t>
            </w:r>
            <w:r>
              <w:rPr>
                <w:sz w:val="24"/>
              </w:rPr>
              <w:t>контрольная</w:t>
            </w:r>
            <w:r>
              <w:rPr>
                <w:spacing w:val="-4"/>
                <w:sz w:val="24"/>
              </w:rPr>
              <w:t xml:space="preserve"> </w:t>
            </w:r>
            <w:r>
              <w:rPr>
                <w:spacing w:val="-2"/>
                <w:sz w:val="24"/>
              </w:rPr>
              <w:t>группа</w:t>
            </w:r>
          </w:p>
        </w:tc>
      </w:tr>
    </w:tbl>
    <w:p w14:paraId="4F52863F" w14:textId="77777777" w:rsidR="005616E0" w:rsidRDefault="00EA4434" w:rsidP="009053A1">
      <w:pPr>
        <w:pStyle w:val="a3"/>
        <w:tabs>
          <w:tab w:val="left" w:pos="567"/>
          <w:tab w:val="left" w:pos="709"/>
          <w:tab w:val="left" w:pos="993"/>
          <w:tab w:val="left" w:pos="1276"/>
        </w:tabs>
        <w:spacing w:before="317"/>
        <w:ind w:right="138" w:firstLine="569"/>
      </w:pPr>
      <w:r>
        <w:rPr>
          <w:color w:val="1F1F1F"/>
        </w:rPr>
        <w:t xml:space="preserve">С целью диагностики способности к личной креативности мы использовали методику Е.Е. Туник «Диагностика личной креативности». </w:t>
      </w:r>
      <w:r>
        <w:rPr>
          <w:color w:val="212121"/>
        </w:rPr>
        <w:t xml:space="preserve">Тест содержит 50 утверждений с ответами «согласен», «согласен отчасти» или «не согласен», «затрудняюсь с ответом». </w:t>
      </w:r>
      <w:r>
        <w:rPr>
          <w:color w:val="1F1F1F"/>
        </w:rPr>
        <w:t>Способность к личной креативности оценивается по шкалам: любознательность, воображение, сложность, склонность к риску [53, с. 3-96]:</w:t>
      </w:r>
    </w:p>
    <w:p w14:paraId="2BF510A1" w14:textId="77777777" w:rsidR="005616E0" w:rsidRDefault="00EA4434">
      <w:pPr>
        <w:pStyle w:val="a5"/>
        <w:numPr>
          <w:ilvl w:val="0"/>
          <w:numId w:val="28"/>
        </w:numPr>
        <w:tabs>
          <w:tab w:val="left" w:pos="1046"/>
        </w:tabs>
        <w:spacing w:before="4"/>
        <w:ind w:right="146" w:firstLine="569"/>
        <w:rPr>
          <w:sz w:val="28"/>
        </w:rPr>
      </w:pPr>
      <w:r>
        <w:rPr>
          <w:color w:val="1F1F1F"/>
          <w:sz w:val="28"/>
        </w:rPr>
        <w:t>– любознательность, проявляется в склонности к обучению, к поискам новых идей, нестандартных вариантов, необычных путей решения различных проблемных ситуаций с целью познания мира.</w:t>
      </w:r>
    </w:p>
    <w:p w14:paraId="738BBFFC" w14:textId="77777777" w:rsidR="005616E0" w:rsidRDefault="00EA4434">
      <w:pPr>
        <w:pStyle w:val="a5"/>
        <w:numPr>
          <w:ilvl w:val="0"/>
          <w:numId w:val="28"/>
        </w:numPr>
        <w:tabs>
          <w:tab w:val="left" w:pos="993"/>
        </w:tabs>
        <w:ind w:right="138" w:firstLine="569"/>
        <w:rPr>
          <w:sz w:val="28"/>
        </w:rPr>
      </w:pPr>
      <w:r>
        <w:rPr>
          <w:color w:val="1F1F1F"/>
          <w:sz w:val="28"/>
        </w:rPr>
        <w:t>– воображение, яркое воображение позволяет человеку переносить реальность в другое измерение с целью получить оптимальное решение посредством переживаний новых эмоций, необычных образов и впечатлений, подсмотреть как бы со стороны на образовавшуюся трудность и представить как поступили бы другие в подобной ситуации, увидеть проблему с другого ракурса, что может сопутствовать предвосхищению и предвидению</w:t>
      </w:r>
      <w:r>
        <w:rPr>
          <w:color w:val="1F1F1F"/>
          <w:spacing w:val="80"/>
          <w:sz w:val="28"/>
        </w:rPr>
        <w:t xml:space="preserve"> </w:t>
      </w:r>
      <w:r>
        <w:rPr>
          <w:color w:val="1F1F1F"/>
          <w:sz w:val="28"/>
        </w:rPr>
        <w:t>наилучшего способа разрешения проблем.</w:t>
      </w:r>
    </w:p>
    <w:p w14:paraId="53511C09" w14:textId="77777777" w:rsidR="005616E0" w:rsidRDefault="00EA4434">
      <w:pPr>
        <w:pStyle w:val="a5"/>
        <w:numPr>
          <w:ilvl w:val="0"/>
          <w:numId w:val="28"/>
        </w:numPr>
        <w:tabs>
          <w:tab w:val="left" w:pos="1134"/>
        </w:tabs>
        <w:spacing w:before="2"/>
        <w:ind w:right="144" w:firstLine="569"/>
        <w:rPr>
          <w:sz w:val="28"/>
        </w:rPr>
      </w:pPr>
      <w:r>
        <w:rPr>
          <w:color w:val="1F1F1F"/>
          <w:sz w:val="28"/>
        </w:rPr>
        <w:t>– сложность. Сложность как лучшее средство в достижении целей, преодолевая любые препятствия, выбирая сложные пути человек становится более самостоятельным, настойчивым и целеустремленным. Предпочтение познавать</w:t>
      </w:r>
      <w:r>
        <w:rPr>
          <w:color w:val="1F1F1F"/>
          <w:spacing w:val="74"/>
          <w:w w:val="150"/>
          <w:sz w:val="28"/>
        </w:rPr>
        <w:t xml:space="preserve"> </w:t>
      </w:r>
      <w:r>
        <w:rPr>
          <w:color w:val="1F1F1F"/>
          <w:sz w:val="28"/>
        </w:rPr>
        <w:t>сложные</w:t>
      </w:r>
      <w:r>
        <w:rPr>
          <w:color w:val="1F1F1F"/>
          <w:spacing w:val="77"/>
          <w:w w:val="150"/>
          <w:sz w:val="28"/>
        </w:rPr>
        <w:t xml:space="preserve"> </w:t>
      </w:r>
      <w:r>
        <w:rPr>
          <w:color w:val="1F1F1F"/>
          <w:sz w:val="28"/>
        </w:rPr>
        <w:t>явления,</w:t>
      </w:r>
      <w:r>
        <w:rPr>
          <w:color w:val="1F1F1F"/>
          <w:spacing w:val="22"/>
          <w:sz w:val="28"/>
        </w:rPr>
        <w:t xml:space="preserve">  </w:t>
      </w:r>
      <w:r>
        <w:rPr>
          <w:color w:val="1F1F1F"/>
          <w:sz w:val="28"/>
        </w:rPr>
        <w:t>склонность</w:t>
      </w:r>
      <w:r>
        <w:rPr>
          <w:color w:val="1F1F1F"/>
          <w:spacing w:val="75"/>
          <w:w w:val="150"/>
          <w:sz w:val="28"/>
        </w:rPr>
        <w:t xml:space="preserve"> </w:t>
      </w:r>
      <w:r>
        <w:rPr>
          <w:color w:val="1F1F1F"/>
          <w:sz w:val="28"/>
        </w:rPr>
        <w:t>к</w:t>
      </w:r>
      <w:r>
        <w:rPr>
          <w:color w:val="1F1F1F"/>
          <w:spacing w:val="76"/>
          <w:w w:val="150"/>
          <w:sz w:val="28"/>
        </w:rPr>
        <w:t xml:space="preserve"> </w:t>
      </w:r>
      <w:r>
        <w:rPr>
          <w:color w:val="1F1F1F"/>
          <w:sz w:val="28"/>
        </w:rPr>
        <w:t>сложности</w:t>
      </w:r>
      <w:r>
        <w:rPr>
          <w:color w:val="1F1F1F"/>
          <w:spacing w:val="77"/>
          <w:w w:val="150"/>
          <w:sz w:val="28"/>
        </w:rPr>
        <w:t xml:space="preserve"> </w:t>
      </w:r>
      <w:r>
        <w:rPr>
          <w:color w:val="1F1F1F"/>
          <w:sz w:val="28"/>
        </w:rPr>
        <w:t>позволяет</w:t>
      </w:r>
      <w:r>
        <w:rPr>
          <w:color w:val="1F1F1F"/>
          <w:spacing w:val="75"/>
          <w:w w:val="150"/>
          <w:sz w:val="28"/>
        </w:rPr>
        <w:t xml:space="preserve"> </w:t>
      </w:r>
      <w:r>
        <w:rPr>
          <w:color w:val="1F1F1F"/>
          <w:spacing w:val="-2"/>
          <w:sz w:val="28"/>
        </w:rPr>
        <w:t>человеку</w:t>
      </w:r>
    </w:p>
    <w:p w14:paraId="69AD57EA" w14:textId="77777777" w:rsidR="005616E0" w:rsidRDefault="005616E0">
      <w:pPr>
        <w:pStyle w:val="a5"/>
        <w:rPr>
          <w:sz w:val="28"/>
        </w:rPr>
        <w:sectPr w:rsidR="005616E0">
          <w:pgSz w:w="11910" w:h="16840"/>
          <w:pgMar w:top="1040" w:right="425" w:bottom="960" w:left="1559" w:header="0" w:footer="777" w:gutter="0"/>
          <w:cols w:space="720"/>
        </w:sectPr>
      </w:pPr>
    </w:p>
    <w:p w14:paraId="3A129342" w14:textId="77777777" w:rsidR="005616E0" w:rsidRDefault="00EA4434">
      <w:pPr>
        <w:pStyle w:val="a3"/>
        <w:spacing w:before="67" w:line="322" w:lineRule="exact"/>
        <w:ind w:firstLine="0"/>
      </w:pPr>
      <w:r>
        <w:rPr>
          <w:color w:val="1F1F1F"/>
        </w:rPr>
        <w:lastRenderedPageBreak/>
        <w:t>выполнять</w:t>
      </w:r>
      <w:r>
        <w:rPr>
          <w:color w:val="1F1F1F"/>
          <w:spacing w:val="-12"/>
        </w:rPr>
        <w:t xml:space="preserve"> </w:t>
      </w:r>
      <w:r>
        <w:rPr>
          <w:color w:val="1F1F1F"/>
        </w:rPr>
        <w:t>любые</w:t>
      </w:r>
      <w:r>
        <w:rPr>
          <w:color w:val="1F1F1F"/>
          <w:spacing w:val="-5"/>
        </w:rPr>
        <w:t xml:space="preserve"> </w:t>
      </w:r>
      <w:r>
        <w:rPr>
          <w:color w:val="1F1F1F"/>
        </w:rPr>
        <w:t>трудные</w:t>
      </w:r>
      <w:r>
        <w:rPr>
          <w:color w:val="1F1F1F"/>
          <w:spacing w:val="-9"/>
        </w:rPr>
        <w:t xml:space="preserve"> </w:t>
      </w:r>
      <w:r>
        <w:rPr>
          <w:color w:val="1F1F1F"/>
        </w:rPr>
        <w:t>задания</w:t>
      </w:r>
      <w:r>
        <w:rPr>
          <w:color w:val="1F1F1F"/>
          <w:spacing w:val="-8"/>
        </w:rPr>
        <w:t xml:space="preserve"> </w:t>
      </w:r>
      <w:r>
        <w:rPr>
          <w:color w:val="1F1F1F"/>
        </w:rPr>
        <w:t>в</w:t>
      </w:r>
      <w:r>
        <w:rPr>
          <w:color w:val="1F1F1F"/>
          <w:spacing w:val="-11"/>
        </w:rPr>
        <w:t xml:space="preserve"> </w:t>
      </w:r>
      <w:r>
        <w:rPr>
          <w:color w:val="1F1F1F"/>
        </w:rPr>
        <w:t>учебно-профессиональной</w:t>
      </w:r>
      <w:r>
        <w:rPr>
          <w:color w:val="1F1F1F"/>
          <w:spacing w:val="-9"/>
        </w:rPr>
        <w:t xml:space="preserve"> </w:t>
      </w:r>
      <w:r>
        <w:rPr>
          <w:color w:val="1F1F1F"/>
          <w:spacing w:val="-2"/>
        </w:rPr>
        <w:t>сфере.</w:t>
      </w:r>
    </w:p>
    <w:p w14:paraId="75A8305A" w14:textId="77777777" w:rsidR="005616E0" w:rsidRDefault="00EA4434">
      <w:pPr>
        <w:pStyle w:val="a5"/>
        <w:numPr>
          <w:ilvl w:val="0"/>
          <w:numId w:val="28"/>
        </w:numPr>
        <w:tabs>
          <w:tab w:val="left" w:pos="709"/>
          <w:tab w:val="left" w:pos="993"/>
          <w:tab w:val="left" w:pos="1134"/>
          <w:tab w:val="left" w:pos="1299"/>
        </w:tabs>
        <w:ind w:right="143" w:firstLine="569"/>
        <w:rPr>
          <w:sz w:val="28"/>
        </w:rPr>
      </w:pPr>
      <w:r>
        <w:rPr>
          <w:color w:val="1F1F1F"/>
          <w:sz w:val="28"/>
        </w:rPr>
        <w:t>– склонность к риску. Склонность к риску выражается в умении отстаивать собственную точку зрения, действовать уверенно невзирая на мнения окружающих, добиваться поставленных целей, не исключая при этом вероятности неудач и ошибок.</w:t>
      </w:r>
    </w:p>
    <w:p w14:paraId="5053E3AE" w14:textId="77777777" w:rsidR="005616E0" w:rsidRDefault="00EA4434">
      <w:pPr>
        <w:pStyle w:val="a3"/>
        <w:spacing w:before="163"/>
        <w:ind w:left="0" w:firstLine="0"/>
        <w:jc w:val="left"/>
        <w:rPr>
          <w:sz w:val="20"/>
        </w:rPr>
      </w:pPr>
      <w:r>
        <w:rPr>
          <w:noProof/>
          <w:sz w:val="20"/>
          <w:lang w:eastAsia="ru-RU"/>
        </w:rPr>
        <w:drawing>
          <wp:anchor distT="0" distB="0" distL="0" distR="0" simplePos="0" relativeHeight="487592960" behindDoc="1" locked="0" layoutInCell="1" allowOverlap="1" wp14:anchorId="169DEEFF" wp14:editId="43E66C7A">
            <wp:simplePos x="0" y="0"/>
            <wp:positionH relativeFrom="page">
              <wp:posOffset>1408710</wp:posOffset>
            </wp:positionH>
            <wp:positionV relativeFrom="paragraph">
              <wp:posOffset>265056</wp:posOffset>
            </wp:positionV>
            <wp:extent cx="5458652" cy="1514760"/>
            <wp:effectExtent l="0" t="0" r="0" b="0"/>
            <wp:wrapTopAndBottom/>
            <wp:docPr id="52" name="Image 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 name="Image 52"/>
                    <pic:cNvPicPr/>
                  </pic:nvPicPr>
                  <pic:blipFill>
                    <a:blip r:embed="rId26" cstate="print"/>
                    <a:stretch>
                      <a:fillRect/>
                    </a:stretch>
                  </pic:blipFill>
                  <pic:spPr>
                    <a:xfrm>
                      <a:off x="0" y="0"/>
                      <a:ext cx="5458652" cy="1514760"/>
                    </a:xfrm>
                    <a:prstGeom prst="rect">
                      <a:avLst/>
                    </a:prstGeom>
                  </pic:spPr>
                </pic:pic>
              </a:graphicData>
            </a:graphic>
          </wp:anchor>
        </w:drawing>
      </w:r>
    </w:p>
    <w:p w14:paraId="3D527522" w14:textId="77777777" w:rsidR="005616E0" w:rsidRDefault="00EA4434">
      <w:pPr>
        <w:pStyle w:val="a3"/>
        <w:spacing w:before="246"/>
        <w:ind w:left="453" w:right="461" w:firstLine="6"/>
        <w:jc w:val="center"/>
      </w:pPr>
      <w:r>
        <w:t>Рисунок 7 – Результаты психолого-педагогической диагностики:</w:t>
      </w:r>
      <w:r>
        <w:rPr>
          <w:spacing w:val="-2"/>
        </w:rPr>
        <w:t xml:space="preserve"> </w:t>
      </w:r>
      <w:r>
        <w:t>исходное состояние</w:t>
      </w:r>
      <w:r>
        <w:rPr>
          <w:spacing w:val="-7"/>
        </w:rPr>
        <w:t xml:space="preserve"> </w:t>
      </w:r>
      <w:r>
        <w:t>уровней</w:t>
      </w:r>
      <w:r>
        <w:rPr>
          <w:spacing w:val="-8"/>
        </w:rPr>
        <w:t xml:space="preserve"> </w:t>
      </w:r>
      <w:r>
        <w:t>сформированности</w:t>
      </w:r>
      <w:r>
        <w:rPr>
          <w:spacing w:val="-8"/>
        </w:rPr>
        <w:t xml:space="preserve"> </w:t>
      </w:r>
      <w:r>
        <w:t>способности</w:t>
      </w:r>
      <w:r>
        <w:rPr>
          <w:spacing w:val="-8"/>
        </w:rPr>
        <w:t xml:space="preserve"> </w:t>
      </w:r>
      <w:r>
        <w:t>к</w:t>
      </w:r>
      <w:r>
        <w:rPr>
          <w:spacing w:val="-8"/>
        </w:rPr>
        <w:t xml:space="preserve"> </w:t>
      </w:r>
      <w:r>
        <w:t>личной</w:t>
      </w:r>
      <w:r>
        <w:rPr>
          <w:spacing w:val="-8"/>
        </w:rPr>
        <w:t xml:space="preserve"> </w:t>
      </w:r>
      <w:r>
        <w:t>креативности обучающихся 1 курса</w:t>
      </w:r>
    </w:p>
    <w:p w14:paraId="1F647AE9" w14:textId="77777777" w:rsidR="005616E0" w:rsidRDefault="005616E0">
      <w:pPr>
        <w:pStyle w:val="a3"/>
        <w:spacing w:before="3"/>
        <w:ind w:left="0" w:firstLine="0"/>
        <w:jc w:val="left"/>
      </w:pPr>
    </w:p>
    <w:p w14:paraId="6CCC0326" w14:textId="77777777" w:rsidR="005616E0" w:rsidRDefault="00EA4434" w:rsidP="009053A1">
      <w:pPr>
        <w:pStyle w:val="a3"/>
        <w:tabs>
          <w:tab w:val="left" w:pos="709"/>
        </w:tabs>
        <w:ind w:right="143" w:firstLine="569"/>
      </w:pPr>
      <w:r>
        <w:t>По результатам первичной диагностики следует отметить, что средние значения показателей способности к личной креативности у обучающихся КГ незначительно выше средних значений обучающихся ЭГ. Среднее значение по шкале любознательность у обучающихся КГ составляет 16,35, у обучающихся ЭГ –15,34; среднее значение по шкале воображение у обучающихся КГ составляет 13,67 и 12,74 у обучающихся ЭГ.</w:t>
      </w:r>
    </w:p>
    <w:p w14:paraId="69A1C615" w14:textId="1D9CEA55" w:rsidR="005616E0" w:rsidRDefault="00EA4434">
      <w:pPr>
        <w:pStyle w:val="a3"/>
        <w:spacing w:before="320"/>
        <w:ind w:firstLine="0"/>
        <w:jc w:val="left"/>
      </w:pPr>
      <w:r>
        <w:t>Таблица</w:t>
      </w:r>
      <w:r>
        <w:rPr>
          <w:spacing w:val="40"/>
        </w:rPr>
        <w:t xml:space="preserve"> </w:t>
      </w:r>
      <w:r>
        <w:t>1</w:t>
      </w:r>
      <w:r w:rsidR="00F8277B" w:rsidRPr="00F8277B">
        <w:t>8</w:t>
      </w:r>
      <w:r>
        <w:t>–</w:t>
      </w:r>
      <w:r>
        <w:rPr>
          <w:spacing w:val="40"/>
        </w:rPr>
        <w:t xml:space="preserve"> </w:t>
      </w:r>
      <w:r>
        <w:t>Результаты</w:t>
      </w:r>
      <w:r>
        <w:rPr>
          <w:spacing w:val="40"/>
        </w:rPr>
        <w:t xml:space="preserve"> </w:t>
      </w:r>
      <w:r>
        <w:t>диагностики:</w:t>
      </w:r>
      <w:r>
        <w:rPr>
          <w:spacing w:val="40"/>
        </w:rPr>
        <w:t xml:space="preserve"> </w:t>
      </w:r>
      <w:r>
        <w:t>исходное</w:t>
      </w:r>
      <w:r>
        <w:rPr>
          <w:spacing w:val="40"/>
        </w:rPr>
        <w:t xml:space="preserve"> </w:t>
      </w:r>
      <w:r>
        <w:t>состояние</w:t>
      </w:r>
      <w:r>
        <w:rPr>
          <w:spacing w:val="40"/>
        </w:rPr>
        <w:t xml:space="preserve"> </w:t>
      </w:r>
      <w:r>
        <w:t>уровня</w:t>
      </w:r>
      <w:r>
        <w:rPr>
          <w:spacing w:val="40"/>
        </w:rPr>
        <w:t xml:space="preserve"> </w:t>
      </w:r>
      <w:r>
        <w:t>развития мотивации и профессиональной направленности обучающихся 1 курса</w:t>
      </w:r>
    </w:p>
    <w:p w14:paraId="7E390870" w14:textId="77777777" w:rsidR="005616E0" w:rsidRDefault="005616E0">
      <w:pPr>
        <w:pStyle w:val="a3"/>
        <w:spacing w:before="9" w:after="1"/>
        <w:ind w:left="0" w:firstLine="0"/>
        <w:jc w:val="left"/>
        <w:rPr>
          <w:sz w:val="16"/>
        </w:rPr>
      </w:pPr>
    </w:p>
    <w:tbl>
      <w:tblPr>
        <w:tblStyle w:val="TableNormal"/>
        <w:tblW w:w="0" w:type="auto"/>
        <w:tblInd w:w="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11"/>
        <w:gridCol w:w="1417"/>
        <w:gridCol w:w="995"/>
        <w:gridCol w:w="1417"/>
        <w:gridCol w:w="1105"/>
      </w:tblGrid>
      <w:tr w:rsidR="005616E0" w14:paraId="118B3261" w14:textId="77777777">
        <w:trPr>
          <w:trHeight w:val="273"/>
        </w:trPr>
        <w:tc>
          <w:tcPr>
            <w:tcW w:w="4711" w:type="dxa"/>
            <w:vMerge w:val="restart"/>
          </w:tcPr>
          <w:p w14:paraId="6D05B7B5" w14:textId="77777777" w:rsidR="005616E0" w:rsidRDefault="00EA4434">
            <w:pPr>
              <w:pStyle w:val="TableParagraph"/>
              <w:spacing w:before="147" w:line="237" w:lineRule="auto"/>
              <w:ind w:left="1656" w:right="754" w:hanging="889"/>
              <w:rPr>
                <w:sz w:val="24"/>
              </w:rPr>
            </w:pPr>
            <w:r>
              <w:rPr>
                <w:sz w:val="24"/>
              </w:rPr>
              <w:t>Компонент</w:t>
            </w:r>
            <w:r>
              <w:rPr>
                <w:spacing w:val="-15"/>
                <w:sz w:val="24"/>
              </w:rPr>
              <w:t xml:space="preserve"> </w:t>
            </w:r>
            <w:r>
              <w:rPr>
                <w:sz w:val="24"/>
              </w:rPr>
              <w:t xml:space="preserve">профессиональных </w:t>
            </w:r>
            <w:r>
              <w:rPr>
                <w:spacing w:val="-2"/>
                <w:sz w:val="24"/>
              </w:rPr>
              <w:t>способностей</w:t>
            </w:r>
          </w:p>
        </w:tc>
        <w:tc>
          <w:tcPr>
            <w:tcW w:w="2412" w:type="dxa"/>
            <w:gridSpan w:val="2"/>
          </w:tcPr>
          <w:p w14:paraId="0F6580BC" w14:textId="77777777" w:rsidR="005616E0" w:rsidRDefault="00EA4434">
            <w:pPr>
              <w:pStyle w:val="TableParagraph"/>
              <w:spacing w:line="253" w:lineRule="exact"/>
              <w:ind w:left="25" w:right="19"/>
              <w:jc w:val="center"/>
              <w:rPr>
                <w:sz w:val="24"/>
              </w:rPr>
            </w:pPr>
            <w:r>
              <w:rPr>
                <w:spacing w:val="-5"/>
                <w:sz w:val="24"/>
              </w:rPr>
              <w:t>ЭГ</w:t>
            </w:r>
          </w:p>
        </w:tc>
        <w:tc>
          <w:tcPr>
            <w:tcW w:w="2522" w:type="dxa"/>
            <w:gridSpan w:val="2"/>
          </w:tcPr>
          <w:p w14:paraId="44086804" w14:textId="77777777" w:rsidR="005616E0" w:rsidRDefault="00EA4434">
            <w:pPr>
              <w:pStyle w:val="TableParagraph"/>
              <w:spacing w:line="253" w:lineRule="exact"/>
              <w:ind w:left="7"/>
              <w:jc w:val="center"/>
              <w:rPr>
                <w:sz w:val="24"/>
              </w:rPr>
            </w:pPr>
            <w:r>
              <w:rPr>
                <w:spacing w:val="-5"/>
                <w:sz w:val="24"/>
              </w:rPr>
              <w:t>КГ</w:t>
            </w:r>
          </w:p>
        </w:tc>
      </w:tr>
      <w:tr w:rsidR="005616E0" w14:paraId="3DCCEE8B" w14:textId="77777777">
        <w:trPr>
          <w:trHeight w:val="576"/>
        </w:trPr>
        <w:tc>
          <w:tcPr>
            <w:tcW w:w="4711" w:type="dxa"/>
            <w:vMerge/>
            <w:tcBorders>
              <w:top w:val="nil"/>
            </w:tcBorders>
          </w:tcPr>
          <w:p w14:paraId="24186D4F" w14:textId="77777777" w:rsidR="005616E0" w:rsidRDefault="005616E0">
            <w:pPr>
              <w:rPr>
                <w:sz w:val="2"/>
                <w:szCs w:val="2"/>
              </w:rPr>
            </w:pPr>
          </w:p>
        </w:tc>
        <w:tc>
          <w:tcPr>
            <w:tcW w:w="1417" w:type="dxa"/>
          </w:tcPr>
          <w:p w14:paraId="582640C5" w14:textId="77777777" w:rsidR="005616E0" w:rsidRDefault="00EA4434">
            <w:pPr>
              <w:pStyle w:val="TableParagraph"/>
              <w:spacing w:line="268" w:lineRule="exact"/>
              <w:ind w:left="18" w:right="8"/>
              <w:jc w:val="center"/>
              <w:rPr>
                <w:sz w:val="24"/>
              </w:rPr>
            </w:pPr>
            <w:r>
              <w:rPr>
                <w:spacing w:val="-2"/>
                <w:sz w:val="24"/>
              </w:rPr>
              <w:t>средн.</w:t>
            </w:r>
          </w:p>
          <w:p w14:paraId="4E8FB3EF" w14:textId="77777777" w:rsidR="005616E0" w:rsidRDefault="00EA4434">
            <w:pPr>
              <w:pStyle w:val="TableParagraph"/>
              <w:spacing w:before="22" w:line="266" w:lineRule="exact"/>
              <w:ind w:left="18" w:right="12"/>
              <w:jc w:val="center"/>
              <w:rPr>
                <w:position w:val="2"/>
                <w:sz w:val="24"/>
              </w:rPr>
            </w:pPr>
            <w:r>
              <w:rPr>
                <w:sz w:val="24"/>
              </w:rPr>
              <w:t xml:space="preserve">значение </w:t>
            </w:r>
            <w:r>
              <w:rPr>
                <w:noProof/>
                <w:spacing w:val="-5"/>
                <w:position w:val="2"/>
                <w:sz w:val="24"/>
                <w:lang w:eastAsia="ru-RU"/>
              </w:rPr>
              <w:drawing>
                <wp:inline distT="0" distB="0" distL="0" distR="0" wp14:anchorId="79DC54DD" wp14:editId="14B0AC9B">
                  <wp:extent cx="76200" cy="111024"/>
                  <wp:effectExtent l="0" t="0" r="0" b="0"/>
                  <wp:docPr id="53" name="Image 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 name="Image 53"/>
                          <pic:cNvPicPr/>
                        </pic:nvPicPr>
                        <pic:blipFill>
                          <a:blip r:embed="rId23" cstate="print"/>
                          <a:stretch>
                            <a:fillRect/>
                          </a:stretch>
                        </pic:blipFill>
                        <pic:spPr>
                          <a:xfrm>
                            <a:off x="0" y="0"/>
                            <a:ext cx="76200" cy="111024"/>
                          </a:xfrm>
                          <a:prstGeom prst="rect">
                            <a:avLst/>
                          </a:prstGeom>
                        </pic:spPr>
                      </pic:pic>
                    </a:graphicData>
                  </a:graphic>
                </wp:inline>
              </w:drawing>
            </w:r>
          </w:p>
        </w:tc>
        <w:tc>
          <w:tcPr>
            <w:tcW w:w="995" w:type="dxa"/>
          </w:tcPr>
          <w:p w14:paraId="79F6C704" w14:textId="77777777" w:rsidR="005616E0" w:rsidRDefault="00EA4434">
            <w:pPr>
              <w:pStyle w:val="TableParagraph"/>
              <w:spacing w:before="8" w:line="237" w:lineRule="auto"/>
              <w:ind w:left="142" w:right="126" w:firstLine="38"/>
              <w:rPr>
                <w:sz w:val="24"/>
                <w:szCs w:val="24"/>
              </w:rPr>
            </w:pPr>
            <w:r>
              <w:rPr>
                <w:spacing w:val="-2"/>
                <w:sz w:val="24"/>
                <w:szCs w:val="24"/>
              </w:rPr>
              <w:t xml:space="preserve">станд. </w:t>
            </w:r>
            <w:r>
              <w:rPr>
                <w:sz w:val="24"/>
                <w:szCs w:val="24"/>
              </w:rPr>
              <w:t>откл.</w:t>
            </w:r>
            <w:r>
              <w:rPr>
                <w:spacing w:val="3"/>
                <w:sz w:val="24"/>
                <w:szCs w:val="24"/>
              </w:rPr>
              <w:t xml:space="preserve"> </w:t>
            </w:r>
            <w:r>
              <w:rPr>
                <w:spacing w:val="-10"/>
                <w:sz w:val="24"/>
                <w:szCs w:val="24"/>
              </w:rPr>
              <w:t>ϭ</w:t>
            </w:r>
          </w:p>
        </w:tc>
        <w:tc>
          <w:tcPr>
            <w:tcW w:w="1417" w:type="dxa"/>
          </w:tcPr>
          <w:p w14:paraId="0B3DD393" w14:textId="77777777" w:rsidR="005616E0" w:rsidRDefault="00EA4434">
            <w:pPr>
              <w:pStyle w:val="TableParagraph"/>
              <w:spacing w:line="268" w:lineRule="exact"/>
              <w:ind w:left="18" w:right="11"/>
              <w:jc w:val="center"/>
              <w:rPr>
                <w:sz w:val="24"/>
              </w:rPr>
            </w:pPr>
            <w:r>
              <w:rPr>
                <w:spacing w:val="-2"/>
                <w:sz w:val="24"/>
              </w:rPr>
              <w:t>средн.</w:t>
            </w:r>
          </w:p>
          <w:p w14:paraId="5DEA7043" w14:textId="77777777" w:rsidR="005616E0" w:rsidRDefault="00EA4434">
            <w:pPr>
              <w:pStyle w:val="TableParagraph"/>
              <w:spacing w:before="22" w:line="266" w:lineRule="exact"/>
              <w:ind w:left="18" w:right="17"/>
              <w:jc w:val="center"/>
              <w:rPr>
                <w:position w:val="2"/>
                <w:sz w:val="24"/>
              </w:rPr>
            </w:pPr>
            <w:r>
              <w:rPr>
                <w:sz w:val="24"/>
              </w:rPr>
              <w:t xml:space="preserve">значение </w:t>
            </w:r>
            <w:r>
              <w:rPr>
                <w:noProof/>
                <w:spacing w:val="-6"/>
                <w:position w:val="2"/>
                <w:sz w:val="24"/>
                <w:lang w:eastAsia="ru-RU"/>
              </w:rPr>
              <w:drawing>
                <wp:inline distT="0" distB="0" distL="0" distR="0" wp14:anchorId="58DA759F" wp14:editId="4FDF4142">
                  <wp:extent cx="76198" cy="111024"/>
                  <wp:effectExtent l="0" t="0" r="0" b="0"/>
                  <wp:docPr id="54" name="Image 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 name="Image 54"/>
                          <pic:cNvPicPr/>
                        </pic:nvPicPr>
                        <pic:blipFill>
                          <a:blip r:embed="rId23" cstate="print"/>
                          <a:stretch>
                            <a:fillRect/>
                          </a:stretch>
                        </pic:blipFill>
                        <pic:spPr>
                          <a:xfrm>
                            <a:off x="0" y="0"/>
                            <a:ext cx="76198" cy="111024"/>
                          </a:xfrm>
                          <a:prstGeom prst="rect">
                            <a:avLst/>
                          </a:prstGeom>
                        </pic:spPr>
                      </pic:pic>
                    </a:graphicData>
                  </a:graphic>
                </wp:inline>
              </w:drawing>
            </w:r>
          </w:p>
        </w:tc>
        <w:tc>
          <w:tcPr>
            <w:tcW w:w="1105" w:type="dxa"/>
          </w:tcPr>
          <w:p w14:paraId="05E1AD95" w14:textId="77777777" w:rsidR="005616E0" w:rsidRDefault="00EA4434">
            <w:pPr>
              <w:pStyle w:val="TableParagraph"/>
              <w:spacing w:before="8" w:line="237" w:lineRule="auto"/>
              <w:ind w:left="199" w:right="179" w:firstLine="38"/>
              <w:rPr>
                <w:sz w:val="24"/>
                <w:szCs w:val="24"/>
              </w:rPr>
            </w:pPr>
            <w:r>
              <w:rPr>
                <w:spacing w:val="-2"/>
                <w:sz w:val="24"/>
                <w:szCs w:val="24"/>
              </w:rPr>
              <w:t xml:space="preserve">станд. </w:t>
            </w:r>
            <w:r>
              <w:rPr>
                <w:sz w:val="24"/>
                <w:szCs w:val="24"/>
              </w:rPr>
              <w:t>откл.</w:t>
            </w:r>
            <w:r>
              <w:rPr>
                <w:spacing w:val="3"/>
                <w:sz w:val="24"/>
                <w:szCs w:val="24"/>
              </w:rPr>
              <w:t xml:space="preserve"> </w:t>
            </w:r>
            <w:r>
              <w:rPr>
                <w:spacing w:val="-10"/>
                <w:sz w:val="24"/>
                <w:szCs w:val="24"/>
              </w:rPr>
              <w:t>ϭ</w:t>
            </w:r>
          </w:p>
        </w:tc>
      </w:tr>
      <w:tr w:rsidR="005616E0" w14:paraId="5592EA30" w14:textId="77777777">
        <w:trPr>
          <w:trHeight w:val="551"/>
        </w:trPr>
        <w:tc>
          <w:tcPr>
            <w:tcW w:w="4711" w:type="dxa"/>
          </w:tcPr>
          <w:p w14:paraId="79E813EC" w14:textId="77777777" w:rsidR="005616E0" w:rsidRDefault="00EA4434">
            <w:pPr>
              <w:pStyle w:val="TableParagraph"/>
              <w:spacing w:line="268" w:lineRule="exact"/>
              <w:ind w:left="10" w:right="3"/>
              <w:jc w:val="center"/>
              <w:rPr>
                <w:sz w:val="24"/>
              </w:rPr>
            </w:pPr>
            <w:r>
              <w:rPr>
                <w:sz w:val="24"/>
              </w:rPr>
              <w:t>Уровень</w:t>
            </w:r>
            <w:r>
              <w:rPr>
                <w:spacing w:val="-3"/>
                <w:sz w:val="24"/>
              </w:rPr>
              <w:t xml:space="preserve"> </w:t>
            </w:r>
            <w:r>
              <w:rPr>
                <w:sz w:val="24"/>
              </w:rPr>
              <w:t>мотивации</w:t>
            </w:r>
            <w:r>
              <w:rPr>
                <w:spacing w:val="-3"/>
                <w:sz w:val="24"/>
              </w:rPr>
              <w:t xml:space="preserve"> </w:t>
            </w:r>
            <w:r>
              <w:rPr>
                <w:sz w:val="24"/>
              </w:rPr>
              <w:t>и</w:t>
            </w:r>
            <w:r>
              <w:rPr>
                <w:spacing w:val="-3"/>
                <w:sz w:val="24"/>
              </w:rPr>
              <w:t xml:space="preserve"> </w:t>
            </w:r>
            <w:r>
              <w:rPr>
                <w:spacing w:val="-2"/>
                <w:sz w:val="24"/>
              </w:rPr>
              <w:t>профессиональной</w:t>
            </w:r>
          </w:p>
          <w:p w14:paraId="5751453C" w14:textId="77777777" w:rsidR="005616E0" w:rsidRDefault="00EA4434">
            <w:pPr>
              <w:pStyle w:val="TableParagraph"/>
              <w:spacing w:before="2" w:line="261" w:lineRule="exact"/>
              <w:ind w:left="10"/>
              <w:jc w:val="center"/>
              <w:rPr>
                <w:sz w:val="24"/>
              </w:rPr>
            </w:pPr>
            <w:r>
              <w:rPr>
                <w:spacing w:val="-2"/>
                <w:sz w:val="24"/>
              </w:rPr>
              <w:t>направленности</w:t>
            </w:r>
          </w:p>
        </w:tc>
        <w:tc>
          <w:tcPr>
            <w:tcW w:w="1417" w:type="dxa"/>
          </w:tcPr>
          <w:p w14:paraId="63D9FC6A" w14:textId="77777777" w:rsidR="005616E0" w:rsidRDefault="00EA4434">
            <w:pPr>
              <w:pStyle w:val="TableParagraph"/>
              <w:spacing w:before="131"/>
              <w:ind w:left="441"/>
              <w:rPr>
                <w:sz w:val="24"/>
              </w:rPr>
            </w:pPr>
            <w:r>
              <w:rPr>
                <w:spacing w:val="-2"/>
                <w:sz w:val="24"/>
              </w:rPr>
              <w:t>55,10</w:t>
            </w:r>
          </w:p>
        </w:tc>
        <w:tc>
          <w:tcPr>
            <w:tcW w:w="995" w:type="dxa"/>
          </w:tcPr>
          <w:p w14:paraId="3CB564BF" w14:textId="77777777" w:rsidR="005616E0" w:rsidRDefault="00EA4434">
            <w:pPr>
              <w:pStyle w:val="TableParagraph"/>
              <w:spacing w:before="131"/>
              <w:ind w:left="286"/>
              <w:rPr>
                <w:sz w:val="24"/>
              </w:rPr>
            </w:pPr>
            <w:r>
              <w:rPr>
                <w:spacing w:val="-4"/>
                <w:sz w:val="24"/>
              </w:rPr>
              <w:t>6,99</w:t>
            </w:r>
          </w:p>
        </w:tc>
        <w:tc>
          <w:tcPr>
            <w:tcW w:w="1417" w:type="dxa"/>
          </w:tcPr>
          <w:p w14:paraId="15E6BEFE" w14:textId="77777777" w:rsidR="005616E0" w:rsidRDefault="00EA4434">
            <w:pPr>
              <w:pStyle w:val="TableParagraph"/>
              <w:spacing w:before="131"/>
              <w:ind w:left="439"/>
              <w:rPr>
                <w:sz w:val="24"/>
              </w:rPr>
            </w:pPr>
            <w:r>
              <w:rPr>
                <w:spacing w:val="-2"/>
                <w:sz w:val="24"/>
              </w:rPr>
              <w:t>56,40</w:t>
            </w:r>
          </w:p>
        </w:tc>
        <w:tc>
          <w:tcPr>
            <w:tcW w:w="1105" w:type="dxa"/>
          </w:tcPr>
          <w:p w14:paraId="5039D450" w14:textId="77777777" w:rsidR="005616E0" w:rsidRDefault="00EA4434">
            <w:pPr>
              <w:pStyle w:val="TableParagraph"/>
              <w:spacing w:before="131"/>
              <w:ind w:left="343"/>
              <w:rPr>
                <w:sz w:val="24"/>
              </w:rPr>
            </w:pPr>
            <w:r>
              <w:rPr>
                <w:spacing w:val="-4"/>
                <w:sz w:val="24"/>
              </w:rPr>
              <w:t>7,14</w:t>
            </w:r>
          </w:p>
        </w:tc>
      </w:tr>
      <w:tr w:rsidR="005616E0" w14:paraId="53D7A3F3" w14:textId="77777777">
        <w:trPr>
          <w:trHeight w:val="830"/>
        </w:trPr>
        <w:tc>
          <w:tcPr>
            <w:tcW w:w="9645" w:type="dxa"/>
            <w:gridSpan w:val="5"/>
          </w:tcPr>
          <w:p w14:paraId="002F0736" w14:textId="77777777" w:rsidR="005616E0" w:rsidRDefault="00EA4434">
            <w:pPr>
              <w:pStyle w:val="TableParagraph"/>
              <w:spacing w:line="268" w:lineRule="exact"/>
              <w:ind w:left="710"/>
              <w:rPr>
                <w:sz w:val="24"/>
              </w:rPr>
            </w:pPr>
            <w:r>
              <w:rPr>
                <w:spacing w:val="-2"/>
                <w:sz w:val="24"/>
              </w:rPr>
              <w:t>Примечания:</w:t>
            </w:r>
          </w:p>
          <w:p w14:paraId="273458F1" w14:textId="77777777" w:rsidR="005616E0" w:rsidRDefault="00EA4434">
            <w:pPr>
              <w:pStyle w:val="TableParagraph"/>
              <w:numPr>
                <w:ilvl w:val="0"/>
                <w:numId w:val="27"/>
              </w:numPr>
              <w:tabs>
                <w:tab w:val="left" w:pos="355"/>
              </w:tabs>
              <w:spacing w:before="2" w:line="275" w:lineRule="exact"/>
              <w:ind w:hanging="245"/>
              <w:rPr>
                <w:sz w:val="24"/>
              </w:rPr>
            </w:pPr>
            <w:r>
              <w:rPr>
                <w:sz w:val="24"/>
              </w:rPr>
              <w:t>ЭГ</w:t>
            </w:r>
            <w:r>
              <w:rPr>
                <w:spacing w:val="-6"/>
                <w:sz w:val="24"/>
              </w:rPr>
              <w:t xml:space="preserve"> </w:t>
            </w:r>
            <w:r>
              <w:rPr>
                <w:sz w:val="24"/>
              </w:rPr>
              <w:t>‒</w:t>
            </w:r>
            <w:r>
              <w:rPr>
                <w:spacing w:val="-2"/>
                <w:sz w:val="24"/>
              </w:rPr>
              <w:t xml:space="preserve"> </w:t>
            </w:r>
            <w:r>
              <w:rPr>
                <w:sz w:val="24"/>
              </w:rPr>
              <w:t>экспериментальная</w:t>
            </w:r>
            <w:r>
              <w:rPr>
                <w:spacing w:val="-6"/>
                <w:sz w:val="24"/>
              </w:rPr>
              <w:t xml:space="preserve"> </w:t>
            </w:r>
            <w:r>
              <w:rPr>
                <w:spacing w:val="-2"/>
                <w:sz w:val="24"/>
              </w:rPr>
              <w:t>группа</w:t>
            </w:r>
          </w:p>
          <w:p w14:paraId="1E44E37B" w14:textId="77777777" w:rsidR="005616E0" w:rsidRDefault="00EA4434">
            <w:pPr>
              <w:pStyle w:val="TableParagraph"/>
              <w:numPr>
                <w:ilvl w:val="0"/>
                <w:numId w:val="27"/>
              </w:numPr>
              <w:tabs>
                <w:tab w:val="left" w:pos="355"/>
              </w:tabs>
              <w:spacing w:line="265" w:lineRule="exact"/>
              <w:ind w:hanging="245"/>
              <w:rPr>
                <w:sz w:val="24"/>
              </w:rPr>
            </w:pPr>
            <w:r>
              <w:rPr>
                <w:sz w:val="24"/>
              </w:rPr>
              <w:t>КГ</w:t>
            </w:r>
            <w:r>
              <w:rPr>
                <w:spacing w:val="-1"/>
                <w:sz w:val="24"/>
              </w:rPr>
              <w:t xml:space="preserve"> </w:t>
            </w:r>
            <w:r>
              <w:rPr>
                <w:sz w:val="24"/>
              </w:rPr>
              <w:t>‒</w:t>
            </w:r>
            <w:r>
              <w:rPr>
                <w:spacing w:val="-5"/>
                <w:sz w:val="24"/>
              </w:rPr>
              <w:t xml:space="preserve"> </w:t>
            </w:r>
            <w:r>
              <w:rPr>
                <w:sz w:val="24"/>
              </w:rPr>
              <w:t>контрольная</w:t>
            </w:r>
            <w:r>
              <w:rPr>
                <w:spacing w:val="-4"/>
                <w:sz w:val="24"/>
              </w:rPr>
              <w:t xml:space="preserve"> </w:t>
            </w:r>
            <w:r>
              <w:rPr>
                <w:spacing w:val="-2"/>
                <w:sz w:val="24"/>
              </w:rPr>
              <w:t>группа</w:t>
            </w:r>
          </w:p>
        </w:tc>
      </w:tr>
    </w:tbl>
    <w:p w14:paraId="12B978F2" w14:textId="77777777" w:rsidR="005616E0" w:rsidRDefault="00EA4434">
      <w:pPr>
        <w:pStyle w:val="a3"/>
        <w:spacing w:before="64"/>
        <w:ind w:left="0" w:firstLine="0"/>
        <w:jc w:val="left"/>
        <w:rPr>
          <w:sz w:val="20"/>
        </w:rPr>
      </w:pPr>
      <w:r>
        <w:rPr>
          <w:noProof/>
          <w:sz w:val="20"/>
          <w:lang w:eastAsia="ru-RU"/>
        </w:rPr>
        <w:drawing>
          <wp:anchor distT="0" distB="0" distL="0" distR="0" simplePos="0" relativeHeight="487593472" behindDoc="1" locked="0" layoutInCell="1" allowOverlap="1" wp14:anchorId="42D75B6A" wp14:editId="5ADAD490">
            <wp:simplePos x="0" y="0"/>
            <wp:positionH relativeFrom="page">
              <wp:posOffset>1348903</wp:posOffset>
            </wp:positionH>
            <wp:positionV relativeFrom="paragraph">
              <wp:posOffset>202311</wp:posOffset>
            </wp:positionV>
            <wp:extent cx="5517725" cy="1264158"/>
            <wp:effectExtent l="0" t="0" r="0" b="0"/>
            <wp:wrapTopAndBottom/>
            <wp:docPr id="55" name="Image 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 name="Image 55"/>
                    <pic:cNvPicPr/>
                  </pic:nvPicPr>
                  <pic:blipFill>
                    <a:blip r:embed="rId27" cstate="print"/>
                    <a:stretch>
                      <a:fillRect/>
                    </a:stretch>
                  </pic:blipFill>
                  <pic:spPr>
                    <a:xfrm>
                      <a:off x="0" y="0"/>
                      <a:ext cx="5517725" cy="1264158"/>
                    </a:xfrm>
                    <a:prstGeom prst="rect">
                      <a:avLst/>
                    </a:prstGeom>
                  </pic:spPr>
                </pic:pic>
              </a:graphicData>
            </a:graphic>
          </wp:anchor>
        </w:drawing>
      </w:r>
    </w:p>
    <w:p w14:paraId="7061A351" w14:textId="77777777" w:rsidR="005616E0" w:rsidRDefault="00EA4434">
      <w:pPr>
        <w:pStyle w:val="a3"/>
        <w:spacing w:before="229"/>
        <w:ind w:left="400" w:right="401" w:firstLine="0"/>
        <w:jc w:val="center"/>
      </w:pPr>
      <w:r>
        <w:t>Рисунок</w:t>
      </w:r>
      <w:r>
        <w:rPr>
          <w:spacing w:val="-7"/>
        </w:rPr>
        <w:t xml:space="preserve"> </w:t>
      </w:r>
      <w:r>
        <w:t>8</w:t>
      </w:r>
      <w:r>
        <w:rPr>
          <w:spacing w:val="-5"/>
        </w:rPr>
        <w:t xml:space="preserve"> </w:t>
      </w:r>
      <w:r>
        <w:t>–</w:t>
      </w:r>
      <w:r>
        <w:rPr>
          <w:spacing w:val="-5"/>
        </w:rPr>
        <w:t xml:space="preserve"> </w:t>
      </w:r>
      <w:r>
        <w:t>Результаты</w:t>
      </w:r>
      <w:r>
        <w:rPr>
          <w:spacing w:val="-6"/>
        </w:rPr>
        <w:t xml:space="preserve"> </w:t>
      </w:r>
      <w:r>
        <w:t>диагностики:</w:t>
      </w:r>
      <w:r>
        <w:rPr>
          <w:spacing w:val="-10"/>
        </w:rPr>
        <w:t xml:space="preserve"> </w:t>
      </w:r>
      <w:r>
        <w:t>исходное</w:t>
      </w:r>
      <w:r>
        <w:rPr>
          <w:spacing w:val="-5"/>
        </w:rPr>
        <w:t xml:space="preserve"> </w:t>
      </w:r>
      <w:r>
        <w:t>состояние</w:t>
      </w:r>
      <w:r>
        <w:rPr>
          <w:spacing w:val="-5"/>
        </w:rPr>
        <w:t xml:space="preserve"> </w:t>
      </w:r>
      <w:r>
        <w:t>уровней развития мотивации и профессиональной направленности обучающихся 1 курса</w:t>
      </w:r>
    </w:p>
    <w:p w14:paraId="6CC35E99" w14:textId="77777777" w:rsidR="005616E0" w:rsidRDefault="005616E0">
      <w:pPr>
        <w:pStyle w:val="a3"/>
        <w:jc w:val="center"/>
        <w:sectPr w:rsidR="005616E0">
          <w:pgSz w:w="11910" w:h="16840"/>
          <w:pgMar w:top="1040" w:right="425" w:bottom="960" w:left="1559" w:header="0" w:footer="777" w:gutter="0"/>
          <w:cols w:space="720"/>
        </w:sectPr>
      </w:pPr>
    </w:p>
    <w:p w14:paraId="1E10FD4F" w14:textId="11FB54B5" w:rsidR="005616E0" w:rsidRDefault="00EA4434" w:rsidP="009053A1">
      <w:pPr>
        <w:pStyle w:val="a3"/>
        <w:spacing w:before="67"/>
        <w:ind w:right="135" w:firstLine="569"/>
      </w:pPr>
      <w:r>
        <w:lastRenderedPageBreak/>
        <w:t>Диагностика уровня мотивации и профессиональной направленности позволяет выявить достаточно или недостаточно выражена профессиональная направленность, либо вовсе отсутствует у обучающихся первых и вторых курсов, необходима ли соответствующая коррекция отношения к выбранной профессии обучающихся, что способствует положительному изменению отношения к будущей профессии. Для диагностики мотивации и профессиональной</w:t>
      </w:r>
      <w:r>
        <w:rPr>
          <w:spacing w:val="80"/>
        </w:rPr>
        <w:t xml:space="preserve"> </w:t>
      </w:r>
      <w:r>
        <w:t>направленности</w:t>
      </w:r>
      <w:r w:rsidR="00AA0289">
        <w:rPr>
          <w:spacing w:val="80"/>
        </w:rPr>
        <w:t xml:space="preserve"> </w:t>
      </w:r>
      <w:r>
        <w:t>мы</w:t>
      </w:r>
      <w:r>
        <w:rPr>
          <w:spacing w:val="80"/>
        </w:rPr>
        <w:t xml:space="preserve"> </w:t>
      </w:r>
      <w:r>
        <w:t>использовали</w:t>
      </w:r>
      <w:r w:rsidR="00AA0289">
        <w:rPr>
          <w:spacing w:val="80"/>
        </w:rPr>
        <w:t xml:space="preserve"> </w:t>
      </w:r>
      <w:r>
        <w:t>тест-опросник И.А. Остапенко (Приложение Д), включающий тестовые задания с 4</w:t>
      </w:r>
      <w:r>
        <w:rPr>
          <w:spacing w:val="40"/>
        </w:rPr>
        <w:t xml:space="preserve"> </w:t>
      </w:r>
      <w:r>
        <w:t>вариантами ответов. Каждому варианту ответов присваивается определенное количество</w:t>
      </w:r>
      <w:r>
        <w:rPr>
          <w:spacing w:val="-1"/>
        </w:rPr>
        <w:t xml:space="preserve"> </w:t>
      </w:r>
      <w:r>
        <w:t>баллов</w:t>
      </w:r>
      <w:r>
        <w:rPr>
          <w:spacing w:val="-1"/>
        </w:rPr>
        <w:t xml:space="preserve"> </w:t>
      </w:r>
      <w:r>
        <w:t>и уровень</w:t>
      </w:r>
      <w:r>
        <w:rPr>
          <w:spacing w:val="-2"/>
        </w:rPr>
        <w:t xml:space="preserve"> </w:t>
      </w:r>
      <w:r>
        <w:t>профессиональной</w:t>
      </w:r>
      <w:r>
        <w:rPr>
          <w:spacing w:val="-1"/>
        </w:rPr>
        <w:t xml:space="preserve"> </w:t>
      </w:r>
      <w:r>
        <w:t>направленности</w:t>
      </w:r>
      <w:r>
        <w:rPr>
          <w:spacing w:val="-1"/>
        </w:rPr>
        <w:t xml:space="preserve"> </w:t>
      </w:r>
      <w:r>
        <w:t xml:space="preserve">обучающегося определяется суммой набранных баллов. Выявленный уровень мотивации и профессиональной направленности обучающихся ориентирует выбор соответствующей тактики педагога: в случае среднего или низкого уровня мотивации и профессиональной направленности следует приложить усилия поддержать и повысить этот уровень, изменить равнодушное отношение к </w:t>
      </w:r>
      <w:r>
        <w:rPr>
          <w:spacing w:val="-2"/>
        </w:rPr>
        <w:t>профессии.</w:t>
      </w:r>
    </w:p>
    <w:p w14:paraId="0CD27E91" w14:textId="77777777" w:rsidR="005616E0" w:rsidRDefault="00EA4434" w:rsidP="009053A1">
      <w:pPr>
        <w:pStyle w:val="a3"/>
        <w:spacing w:before="1"/>
        <w:ind w:right="131" w:firstLine="569"/>
      </w:pPr>
      <w:r>
        <w:t>По результатам констатирующего анкетирования для определения уровня мотивации и профессиональной направленности обучающихся выявлено, что среднее значение исследуемого показателя у обучающихся КГ выше, чем у обучающихся ЭГ. II этап констатирующего эксперимента в период с 2023 по 2024 учебного года:</w:t>
      </w:r>
      <w:r>
        <w:rPr>
          <w:spacing w:val="-5"/>
        </w:rPr>
        <w:t xml:space="preserve"> </w:t>
      </w:r>
      <w:r>
        <w:t>на данном этапе проведена первичная диагностика уровней сформированности компонентов профессиональных способностей обучающихся первого замера, перешедших на 2 курс обучения.</w:t>
      </w:r>
    </w:p>
    <w:p w14:paraId="024E435E" w14:textId="5BA5980B" w:rsidR="005616E0" w:rsidRDefault="00EA4434" w:rsidP="009053A1">
      <w:pPr>
        <w:pStyle w:val="a3"/>
        <w:spacing w:before="3"/>
        <w:ind w:right="148" w:firstLine="569"/>
      </w:pPr>
      <w:r>
        <w:t xml:space="preserve">Результаты психолого-педагогической диагностики: исходное состояние уровней сформированности исследуемых способностей обучающихся 2 курса представлены ниже в таблицах </w:t>
      </w:r>
      <w:r w:rsidR="00F8277B" w:rsidRPr="00F8277B">
        <w:t>19</w:t>
      </w:r>
      <w:r>
        <w:t>, 2</w:t>
      </w:r>
      <w:r w:rsidR="00F8277B" w:rsidRPr="00F8277B">
        <w:t>0</w:t>
      </w:r>
      <w:r>
        <w:t>, 2</w:t>
      </w:r>
      <w:r w:rsidR="00F8277B" w:rsidRPr="00F8277B">
        <w:t>1</w:t>
      </w:r>
      <w:r>
        <w:t>, и рисунках 9, 10, 11.</w:t>
      </w:r>
    </w:p>
    <w:p w14:paraId="0F7B1397" w14:textId="3B4FEF29" w:rsidR="005616E0" w:rsidRDefault="00EA4434">
      <w:pPr>
        <w:pStyle w:val="a3"/>
        <w:spacing w:before="320" w:line="242" w:lineRule="auto"/>
        <w:ind w:right="142" w:firstLine="0"/>
      </w:pPr>
      <w:r>
        <w:t xml:space="preserve">Таблица </w:t>
      </w:r>
      <w:r w:rsidR="00F8277B" w:rsidRPr="00F8277B">
        <w:t>19</w:t>
      </w:r>
      <w:r>
        <w:t xml:space="preserve"> – Результаты психолого-педагогической диагностики: исходное состояние уровней сформированности общих умственных способностей обучающихся 2 курса</w:t>
      </w:r>
    </w:p>
    <w:p w14:paraId="7FAB424C" w14:textId="77777777" w:rsidR="005616E0" w:rsidRDefault="005616E0">
      <w:pPr>
        <w:pStyle w:val="a3"/>
        <w:ind w:left="0" w:firstLine="0"/>
        <w:jc w:val="left"/>
        <w:rPr>
          <w:sz w:val="16"/>
        </w:rPr>
      </w:pPr>
    </w:p>
    <w:tbl>
      <w:tblPr>
        <w:tblStyle w:val="TableNormal"/>
        <w:tblW w:w="0" w:type="auto"/>
        <w:tblInd w:w="1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23"/>
        <w:gridCol w:w="1162"/>
        <w:gridCol w:w="1167"/>
        <w:gridCol w:w="1162"/>
        <w:gridCol w:w="1119"/>
      </w:tblGrid>
      <w:tr w:rsidR="005616E0" w14:paraId="7742E359" w14:textId="77777777">
        <w:trPr>
          <w:trHeight w:val="273"/>
        </w:trPr>
        <w:tc>
          <w:tcPr>
            <w:tcW w:w="5023" w:type="dxa"/>
            <w:vMerge w:val="restart"/>
          </w:tcPr>
          <w:p w14:paraId="681B6886" w14:textId="77777777" w:rsidR="005616E0" w:rsidRDefault="005616E0">
            <w:pPr>
              <w:pStyle w:val="TableParagraph"/>
              <w:spacing w:before="147"/>
              <w:ind w:left="0"/>
              <w:rPr>
                <w:sz w:val="24"/>
              </w:rPr>
            </w:pPr>
          </w:p>
          <w:p w14:paraId="7E85D3BD" w14:textId="77777777" w:rsidR="005616E0" w:rsidRDefault="00EA4434">
            <w:pPr>
              <w:pStyle w:val="TableParagraph"/>
              <w:ind w:left="177"/>
              <w:rPr>
                <w:sz w:val="24"/>
              </w:rPr>
            </w:pPr>
            <w:r>
              <w:rPr>
                <w:sz w:val="24"/>
              </w:rPr>
              <w:t>Показатели</w:t>
            </w:r>
            <w:r>
              <w:rPr>
                <w:spacing w:val="-7"/>
                <w:sz w:val="24"/>
              </w:rPr>
              <w:t xml:space="preserve"> </w:t>
            </w:r>
            <w:r>
              <w:rPr>
                <w:sz w:val="24"/>
              </w:rPr>
              <w:t>общих</w:t>
            </w:r>
            <w:r>
              <w:rPr>
                <w:spacing w:val="-3"/>
                <w:sz w:val="24"/>
              </w:rPr>
              <w:t xml:space="preserve"> </w:t>
            </w:r>
            <w:r>
              <w:rPr>
                <w:sz w:val="24"/>
              </w:rPr>
              <w:t>умственных</w:t>
            </w:r>
            <w:r>
              <w:rPr>
                <w:spacing w:val="-7"/>
                <w:sz w:val="24"/>
              </w:rPr>
              <w:t xml:space="preserve"> </w:t>
            </w:r>
            <w:r>
              <w:rPr>
                <w:spacing w:val="-2"/>
                <w:sz w:val="24"/>
              </w:rPr>
              <w:t>способностей</w:t>
            </w:r>
          </w:p>
        </w:tc>
        <w:tc>
          <w:tcPr>
            <w:tcW w:w="2329" w:type="dxa"/>
            <w:gridSpan w:val="2"/>
          </w:tcPr>
          <w:p w14:paraId="6F18EB8C" w14:textId="77777777" w:rsidR="005616E0" w:rsidRDefault="00EA4434">
            <w:pPr>
              <w:pStyle w:val="TableParagraph"/>
              <w:spacing w:line="253" w:lineRule="exact"/>
              <w:ind w:left="0" w:right="23"/>
              <w:jc w:val="center"/>
              <w:rPr>
                <w:sz w:val="24"/>
              </w:rPr>
            </w:pPr>
            <w:r>
              <w:rPr>
                <w:spacing w:val="-5"/>
                <w:sz w:val="24"/>
              </w:rPr>
              <w:t>ЭГ</w:t>
            </w:r>
          </w:p>
        </w:tc>
        <w:tc>
          <w:tcPr>
            <w:tcW w:w="2281" w:type="dxa"/>
            <w:gridSpan w:val="2"/>
          </w:tcPr>
          <w:p w14:paraId="2A115DA9" w14:textId="77777777" w:rsidR="005616E0" w:rsidRDefault="00EA4434">
            <w:pPr>
              <w:pStyle w:val="TableParagraph"/>
              <w:spacing w:line="253" w:lineRule="exact"/>
              <w:ind w:left="11"/>
              <w:jc w:val="center"/>
              <w:rPr>
                <w:sz w:val="24"/>
              </w:rPr>
            </w:pPr>
            <w:r>
              <w:rPr>
                <w:spacing w:val="-5"/>
                <w:sz w:val="24"/>
              </w:rPr>
              <w:t>КГ</w:t>
            </w:r>
          </w:p>
        </w:tc>
      </w:tr>
      <w:tr w:rsidR="005616E0" w14:paraId="26F0BA2D" w14:textId="77777777">
        <w:trPr>
          <w:trHeight w:val="854"/>
        </w:trPr>
        <w:tc>
          <w:tcPr>
            <w:tcW w:w="5023" w:type="dxa"/>
            <w:vMerge/>
            <w:tcBorders>
              <w:top w:val="nil"/>
            </w:tcBorders>
          </w:tcPr>
          <w:p w14:paraId="5C18CE0F" w14:textId="77777777" w:rsidR="005616E0" w:rsidRDefault="005616E0">
            <w:pPr>
              <w:rPr>
                <w:sz w:val="2"/>
                <w:szCs w:val="2"/>
              </w:rPr>
            </w:pPr>
          </w:p>
        </w:tc>
        <w:tc>
          <w:tcPr>
            <w:tcW w:w="1162" w:type="dxa"/>
          </w:tcPr>
          <w:p w14:paraId="3EA5F189" w14:textId="77777777" w:rsidR="005616E0" w:rsidRDefault="00EA4434">
            <w:pPr>
              <w:pStyle w:val="TableParagraph"/>
              <w:spacing w:line="237" w:lineRule="auto"/>
              <w:ind w:left="119" w:firstLine="139"/>
              <w:rPr>
                <w:sz w:val="24"/>
              </w:rPr>
            </w:pPr>
            <w:r>
              <w:rPr>
                <w:spacing w:val="-2"/>
                <w:sz w:val="24"/>
              </w:rPr>
              <w:t>средн. значение</w:t>
            </w:r>
          </w:p>
          <w:p w14:paraId="7F2FF7AC" w14:textId="77777777" w:rsidR="005616E0" w:rsidRDefault="005616E0">
            <w:pPr>
              <w:pStyle w:val="TableParagraph"/>
              <w:spacing w:before="3"/>
              <w:ind w:left="0"/>
              <w:rPr>
                <w:sz w:val="4"/>
              </w:rPr>
            </w:pPr>
          </w:p>
          <w:p w14:paraId="6E3D78B1" w14:textId="77777777" w:rsidR="005616E0" w:rsidRDefault="00EA4434">
            <w:pPr>
              <w:pStyle w:val="TableParagraph"/>
              <w:spacing w:line="174" w:lineRule="exact"/>
              <w:ind w:left="520"/>
              <w:rPr>
                <w:position w:val="-2"/>
                <w:sz w:val="17"/>
              </w:rPr>
            </w:pPr>
            <w:r>
              <w:rPr>
                <w:noProof/>
                <w:position w:val="-2"/>
                <w:sz w:val="17"/>
                <w:lang w:eastAsia="ru-RU"/>
              </w:rPr>
              <w:drawing>
                <wp:inline distT="0" distB="0" distL="0" distR="0" wp14:anchorId="18197719" wp14:editId="23FACB4E">
                  <wp:extent cx="75973" cy="111061"/>
                  <wp:effectExtent l="0" t="0" r="0" b="0"/>
                  <wp:docPr id="56" name="Image 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 name="Image 56"/>
                          <pic:cNvPicPr/>
                        </pic:nvPicPr>
                        <pic:blipFill>
                          <a:blip r:embed="rId23" cstate="print"/>
                          <a:stretch>
                            <a:fillRect/>
                          </a:stretch>
                        </pic:blipFill>
                        <pic:spPr>
                          <a:xfrm>
                            <a:off x="0" y="0"/>
                            <a:ext cx="75973" cy="111061"/>
                          </a:xfrm>
                          <a:prstGeom prst="rect">
                            <a:avLst/>
                          </a:prstGeom>
                        </pic:spPr>
                      </pic:pic>
                    </a:graphicData>
                  </a:graphic>
                </wp:inline>
              </w:drawing>
            </w:r>
          </w:p>
        </w:tc>
        <w:tc>
          <w:tcPr>
            <w:tcW w:w="1167" w:type="dxa"/>
          </w:tcPr>
          <w:p w14:paraId="474C1E34" w14:textId="77777777" w:rsidR="005616E0" w:rsidRDefault="00EA4434">
            <w:pPr>
              <w:pStyle w:val="TableParagraph"/>
              <w:spacing w:before="147" w:line="237" w:lineRule="auto"/>
              <w:ind w:left="229" w:right="211" w:firstLine="39"/>
              <w:rPr>
                <w:sz w:val="24"/>
                <w:szCs w:val="24"/>
              </w:rPr>
            </w:pPr>
            <w:r>
              <w:rPr>
                <w:spacing w:val="-2"/>
                <w:sz w:val="24"/>
                <w:szCs w:val="24"/>
              </w:rPr>
              <w:t xml:space="preserve">станд. </w:t>
            </w:r>
            <w:r>
              <w:rPr>
                <w:sz w:val="24"/>
                <w:szCs w:val="24"/>
              </w:rPr>
              <w:t>откл.</w:t>
            </w:r>
            <w:r>
              <w:rPr>
                <w:spacing w:val="3"/>
                <w:sz w:val="24"/>
                <w:szCs w:val="24"/>
              </w:rPr>
              <w:t xml:space="preserve"> </w:t>
            </w:r>
            <w:r>
              <w:rPr>
                <w:spacing w:val="-10"/>
                <w:sz w:val="24"/>
                <w:szCs w:val="24"/>
              </w:rPr>
              <w:t>ϭ</w:t>
            </w:r>
          </w:p>
        </w:tc>
        <w:tc>
          <w:tcPr>
            <w:tcW w:w="1162" w:type="dxa"/>
          </w:tcPr>
          <w:p w14:paraId="4E2F8D20" w14:textId="77777777" w:rsidR="005616E0" w:rsidRDefault="00EA4434">
            <w:pPr>
              <w:pStyle w:val="TableParagraph"/>
              <w:spacing w:line="237" w:lineRule="auto"/>
              <w:ind w:left="119" w:firstLine="139"/>
              <w:rPr>
                <w:sz w:val="24"/>
              </w:rPr>
            </w:pPr>
            <w:r>
              <w:rPr>
                <w:spacing w:val="-2"/>
                <w:sz w:val="24"/>
              </w:rPr>
              <w:t>средн. значение</w:t>
            </w:r>
          </w:p>
          <w:p w14:paraId="1145F578" w14:textId="77777777" w:rsidR="005616E0" w:rsidRDefault="005616E0">
            <w:pPr>
              <w:pStyle w:val="TableParagraph"/>
              <w:spacing w:before="3"/>
              <w:ind w:left="0"/>
              <w:rPr>
                <w:sz w:val="4"/>
              </w:rPr>
            </w:pPr>
          </w:p>
          <w:p w14:paraId="43E6C533" w14:textId="77777777" w:rsidR="005616E0" w:rsidRDefault="00EA4434">
            <w:pPr>
              <w:pStyle w:val="TableParagraph"/>
              <w:spacing w:line="174" w:lineRule="exact"/>
              <w:ind w:left="519"/>
              <w:rPr>
                <w:position w:val="-2"/>
                <w:sz w:val="17"/>
              </w:rPr>
            </w:pPr>
            <w:r>
              <w:rPr>
                <w:noProof/>
                <w:position w:val="-2"/>
                <w:sz w:val="17"/>
                <w:lang w:eastAsia="ru-RU"/>
              </w:rPr>
              <w:drawing>
                <wp:inline distT="0" distB="0" distL="0" distR="0" wp14:anchorId="67564547" wp14:editId="73AC9BBE">
                  <wp:extent cx="75973" cy="111061"/>
                  <wp:effectExtent l="0" t="0" r="0" b="0"/>
                  <wp:docPr id="57" name="Image 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 name="Image 57"/>
                          <pic:cNvPicPr/>
                        </pic:nvPicPr>
                        <pic:blipFill>
                          <a:blip r:embed="rId23" cstate="print"/>
                          <a:stretch>
                            <a:fillRect/>
                          </a:stretch>
                        </pic:blipFill>
                        <pic:spPr>
                          <a:xfrm>
                            <a:off x="0" y="0"/>
                            <a:ext cx="75973" cy="111061"/>
                          </a:xfrm>
                          <a:prstGeom prst="rect">
                            <a:avLst/>
                          </a:prstGeom>
                        </pic:spPr>
                      </pic:pic>
                    </a:graphicData>
                  </a:graphic>
                </wp:inline>
              </w:drawing>
            </w:r>
          </w:p>
        </w:tc>
        <w:tc>
          <w:tcPr>
            <w:tcW w:w="1119" w:type="dxa"/>
          </w:tcPr>
          <w:p w14:paraId="07280FBF" w14:textId="77777777" w:rsidR="005616E0" w:rsidRDefault="00EA4434">
            <w:pPr>
              <w:pStyle w:val="TableParagraph"/>
              <w:spacing w:before="147" w:line="237" w:lineRule="auto"/>
              <w:ind w:left="205" w:right="187" w:firstLine="38"/>
              <w:rPr>
                <w:sz w:val="24"/>
                <w:szCs w:val="24"/>
              </w:rPr>
            </w:pPr>
            <w:r>
              <w:rPr>
                <w:spacing w:val="-2"/>
                <w:sz w:val="24"/>
                <w:szCs w:val="24"/>
              </w:rPr>
              <w:t xml:space="preserve">станд. </w:t>
            </w:r>
            <w:r>
              <w:rPr>
                <w:sz w:val="24"/>
                <w:szCs w:val="24"/>
              </w:rPr>
              <w:t>откл.</w:t>
            </w:r>
            <w:r>
              <w:rPr>
                <w:spacing w:val="3"/>
                <w:sz w:val="24"/>
                <w:szCs w:val="24"/>
              </w:rPr>
              <w:t xml:space="preserve"> </w:t>
            </w:r>
            <w:r>
              <w:rPr>
                <w:spacing w:val="-10"/>
                <w:sz w:val="24"/>
                <w:szCs w:val="24"/>
              </w:rPr>
              <w:t>ϭ</w:t>
            </w:r>
          </w:p>
        </w:tc>
      </w:tr>
      <w:tr w:rsidR="005616E0" w14:paraId="049222F0" w14:textId="77777777">
        <w:trPr>
          <w:trHeight w:val="277"/>
        </w:trPr>
        <w:tc>
          <w:tcPr>
            <w:tcW w:w="5023" w:type="dxa"/>
          </w:tcPr>
          <w:p w14:paraId="7C231521" w14:textId="77777777" w:rsidR="005616E0" w:rsidRDefault="00EA4434">
            <w:pPr>
              <w:pStyle w:val="TableParagraph"/>
              <w:spacing w:line="258" w:lineRule="exact"/>
              <w:rPr>
                <w:sz w:val="24"/>
              </w:rPr>
            </w:pPr>
            <w:r>
              <w:rPr>
                <w:sz w:val="24"/>
              </w:rPr>
              <w:t>Способность</w:t>
            </w:r>
            <w:r>
              <w:rPr>
                <w:spacing w:val="-3"/>
                <w:sz w:val="24"/>
              </w:rPr>
              <w:t xml:space="preserve"> </w:t>
            </w:r>
            <w:r>
              <w:rPr>
                <w:sz w:val="24"/>
              </w:rPr>
              <w:t>обобщения</w:t>
            </w:r>
            <w:r>
              <w:rPr>
                <w:spacing w:val="-6"/>
                <w:sz w:val="24"/>
              </w:rPr>
              <w:t xml:space="preserve"> </w:t>
            </w:r>
            <w:r>
              <w:rPr>
                <w:sz w:val="24"/>
              </w:rPr>
              <w:t>и анализа</w:t>
            </w:r>
            <w:r>
              <w:rPr>
                <w:spacing w:val="-7"/>
                <w:sz w:val="24"/>
              </w:rPr>
              <w:t xml:space="preserve"> </w:t>
            </w:r>
            <w:r>
              <w:rPr>
                <w:spacing w:val="-2"/>
                <w:sz w:val="24"/>
              </w:rPr>
              <w:t>материала</w:t>
            </w:r>
          </w:p>
        </w:tc>
        <w:tc>
          <w:tcPr>
            <w:tcW w:w="1162" w:type="dxa"/>
          </w:tcPr>
          <w:p w14:paraId="68EE8973" w14:textId="77777777" w:rsidR="005616E0" w:rsidRDefault="00EA4434">
            <w:pPr>
              <w:pStyle w:val="TableParagraph"/>
              <w:spacing w:line="258" w:lineRule="exact"/>
              <w:ind w:left="18"/>
              <w:jc w:val="center"/>
              <w:rPr>
                <w:sz w:val="24"/>
              </w:rPr>
            </w:pPr>
            <w:r>
              <w:rPr>
                <w:spacing w:val="-4"/>
                <w:sz w:val="24"/>
              </w:rPr>
              <w:t>4,45</w:t>
            </w:r>
          </w:p>
        </w:tc>
        <w:tc>
          <w:tcPr>
            <w:tcW w:w="1167" w:type="dxa"/>
          </w:tcPr>
          <w:p w14:paraId="221BE15D" w14:textId="77777777" w:rsidR="005616E0" w:rsidRDefault="00EA4434">
            <w:pPr>
              <w:pStyle w:val="TableParagraph"/>
              <w:spacing w:line="258" w:lineRule="exact"/>
              <w:ind w:left="19"/>
              <w:jc w:val="center"/>
              <w:rPr>
                <w:sz w:val="24"/>
              </w:rPr>
            </w:pPr>
            <w:r>
              <w:rPr>
                <w:spacing w:val="-4"/>
                <w:sz w:val="24"/>
              </w:rPr>
              <w:t>1,431</w:t>
            </w:r>
          </w:p>
        </w:tc>
        <w:tc>
          <w:tcPr>
            <w:tcW w:w="1162" w:type="dxa"/>
          </w:tcPr>
          <w:p w14:paraId="22A1656F" w14:textId="77777777" w:rsidR="005616E0" w:rsidRDefault="00EA4434">
            <w:pPr>
              <w:pStyle w:val="TableParagraph"/>
              <w:spacing w:line="258" w:lineRule="exact"/>
              <w:ind w:left="18"/>
              <w:jc w:val="center"/>
              <w:rPr>
                <w:sz w:val="24"/>
              </w:rPr>
            </w:pPr>
            <w:r>
              <w:rPr>
                <w:spacing w:val="-4"/>
                <w:sz w:val="24"/>
              </w:rPr>
              <w:t>5,40</w:t>
            </w:r>
          </w:p>
        </w:tc>
        <w:tc>
          <w:tcPr>
            <w:tcW w:w="1119" w:type="dxa"/>
          </w:tcPr>
          <w:p w14:paraId="24BD1317" w14:textId="77777777" w:rsidR="005616E0" w:rsidRDefault="00EA4434">
            <w:pPr>
              <w:pStyle w:val="TableParagraph"/>
              <w:spacing w:line="258" w:lineRule="exact"/>
              <w:ind w:left="17"/>
              <w:jc w:val="center"/>
              <w:rPr>
                <w:sz w:val="24"/>
              </w:rPr>
            </w:pPr>
            <w:r>
              <w:rPr>
                <w:spacing w:val="-4"/>
                <w:sz w:val="24"/>
              </w:rPr>
              <w:t>1,531</w:t>
            </w:r>
          </w:p>
        </w:tc>
      </w:tr>
      <w:tr w:rsidR="005616E0" w14:paraId="0415C69D" w14:textId="77777777">
        <w:trPr>
          <w:trHeight w:val="273"/>
        </w:trPr>
        <w:tc>
          <w:tcPr>
            <w:tcW w:w="5023" w:type="dxa"/>
          </w:tcPr>
          <w:p w14:paraId="755312E6" w14:textId="77777777" w:rsidR="005616E0" w:rsidRDefault="00EA4434">
            <w:pPr>
              <w:pStyle w:val="TableParagraph"/>
              <w:spacing w:line="254" w:lineRule="exact"/>
              <w:rPr>
                <w:sz w:val="24"/>
              </w:rPr>
            </w:pPr>
            <w:r>
              <w:rPr>
                <w:sz w:val="24"/>
              </w:rPr>
              <w:t>Гибкость</w:t>
            </w:r>
            <w:r>
              <w:rPr>
                <w:spacing w:val="-4"/>
                <w:sz w:val="24"/>
              </w:rPr>
              <w:t xml:space="preserve"> </w:t>
            </w:r>
            <w:r>
              <w:rPr>
                <w:spacing w:val="-2"/>
                <w:sz w:val="24"/>
              </w:rPr>
              <w:t>мышления</w:t>
            </w:r>
          </w:p>
        </w:tc>
        <w:tc>
          <w:tcPr>
            <w:tcW w:w="1162" w:type="dxa"/>
          </w:tcPr>
          <w:p w14:paraId="0F08E6DC" w14:textId="77777777" w:rsidR="005616E0" w:rsidRDefault="00EA4434">
            <w:pPr>
              <w:pStyle w:val="TableParagraph"/>
              <w:spacing w:line="254" w:lineRule="exact"/>
              <w:ind w:left="18"/>
              <w:jc w:val="center"/>
              <w:rPr>
                <w:sz w:val="24"/>
              </w:rPr>
            </w:pPr>
            <w:r>
              <w:rPr>
                <w:spacing w:val="-4"/>
                <w:sz w:val="24"/>
              </w:rPr>
              <w:t>5,58</w:t>
            </w:r>
          </w:p>
        </w:tc>
        <w:tc>
          <w:tcPr>
            <w:tcW w:w="1167" w:type="dxa"/>
          </w:tcPr>
          <w:p w14:paraId="638D4F93" w14:textId="77777777" w:rsidR="005616E0" w:rsidRDefault="00EA4434">
            <w:pPr>
              <w:pStyle w:val="TableParagraph"/>
              <w:spacing w:line="254" w:lineRule="exact"/>
              <w:ind w:left="19"/>
              <w:jc w:val="center"/>
              <w:rPr>
                <w:sz w:val="24"/>
              </w:rPr>
            </w:pPr>
            <w:r>
              <w:rPr>
                <w:spacing w:val="-4"/>
                <w:sz w:val="24"/>
              </w:rPr>
              <w:t>1,813</w:t>
            </w:r>
          </w:p>
        </w:tc>
        <w:tc>
          <w:tcPr>
            <w:tcW w:w="1162" w:type="dxa"/>
          </w:tcPr>
          <w:p w14:paraId="3F32A972" w14:textId="77777777" w:rsidR="005616E0" w:rsidRDefault="00EA4434">
            <w:pPr>
              <w:pStyle w:val="TableParagraph"/>
              <w:spacing w:line="254" w:lineRule="exact"/>
              <w:ind w:left="18"/>
              <w:jc w:val="center"/>
              <w:rPr>
                <w:sz w:val="24"/>
              </w:rPr>
            </w:pPr>
            <w:r>
              <w:rPr>
                <w:spacing w:val="-4"/>
                <w:sz w:val="24"/>
              </w:rPr>
              <w:t>6,14</w:t>
            </w:r>
          </w:p>
        </w:tc>
        <w:tc>
          <w:tcPr>
            <w:tcW w:w="1119" w:type="dxa"/>
          </w:tcPr>
          <w:p w14:paraId="159B5B99" w14:textId="77777777" w:rsidR="005616E0" w:rsidRDefault="00EA4434">
            <w:pPr>
              <w:pStyle w:val="TableParagraph"/>
              <w:spacing w:line="254" w:lineRule="exact"/>
              <w:ind w:left="17"/>
              <w:jc w:val="center"/>
              <w:rPr>
                <w:sz w:val="24"/>
              </w:rPr>
            </w:pPr>
            <w:r>
              <w:rPr>
                <w:spacing w:val="-4"/>
                <w:sz w:val="24"/>
              </w:rPr>
              <w:t>1,889</w:t>
            </w:r>
          </w:p>
        </w:tc>
      </w:tr>
      <w:tr w:rsidR="005616E0" w14:paraId="542E5847" w14:textId="77777777">
        <w:trPr>
          <w:trHeight w:val="277"/>
        </w:trPr>
        <w:tc>
          <w:tcPr>
            <w:tcW w:w="5023" w:type="dxa"/>
          </w:tcPr>
          <w:p w14:paraId="52713A31" w14:textId="77777777" w:rsidR="005616E0" w:rsidRDefault="00EA4434">
            <w:pPr>
              <w:pStyle w:val="TableParagraph"/>
              <w:spacing w:line="258" w:lineRule="exact"/>
              <w:rPr>
                <w:sz w:val="24"/>
              </w:rPr>
            </w:pPr>
            <w:r>
              <w:rPr>
                <w:sz w:val="24"/>
              </w:rPr>
              <w:t>Употребление</w:t>
            </w:r>
            <w:r>
              <w:rPr>
                <w:spacing w:val="-4"/>
                <w:sz w:val="24"/>
              </w:rPr>
              <w:t xml:space="preserve"> </w:t>
            </w:r>
            <w:r>
              <w:rPr>
                <w:sz w:val="24"/>
              </w:rPr>
              <w:t>языка,</w:t>
            </w:r>
            <w:r>
              <w:rPr>
                <w:spacing w:val="-4"/>
                <w:sz w:val="24"/>
              </w:rPr>
              <w:t xml:space="preserve"> </w:t>
            </w:r>
            <w:r>
              <w:rPr>
                <w:spacing w:val="-2"/>
                <w:sz w:val="24"/>
              </w:rPr>
              <w:t>грамотность</w:t>
            </w:r>
          </w:p>
        </w:tc>
        <w:tc>
          <w:tcPr>
            <w:tcW w:w="1162" w:type="dxa"/>
          </w:tcPr>
          <w:p w14:paraId="5CD25CBD" w14:textId="77777777" w:rsidR="005616E0" w:rsidRDefault="00EA4434">
            <w:pPr>
              <w:pStyle w:val="TableParagraph"/>
              <w:spacing w:line="258" w:lineRule="exact"/>
              <w:ind w:left="18"/>
              <w:jc w:val="center"/>
              <w:rPr>
                <w:sz w:val="24"/>
              </w:rPr>
            </w:pPr>
            <w:r>
              <w:rPr>
                <w:spacing w:val="-4"/>
                <w:sz w:val="24"/>
              </w:rPr>
              <w:t>4,80</w:t>
            </w:r>
          </w:p>
        </w:tc>
        <w:tc>
          <w:tcPr>
            <w:tcW w:w="1167" w:type="dxa"/>
          </w:tcPr>
          <w:p w14:paraId="0D3CB0EE" w14:textId="77777777" w:rsidR="005616E0" w:rsidRDefault="00EA4434">
            <w:pPr>
              <w:pStyle w:val="TableParagraph"/>
              <w:spacing w:line="258" w:lineRule="exact"/>
              <w:ind w:left="19" w:right="5"/>
              <w:jc w:val="center"/>
              <w:rPr>
                <w:sz w:val="24"/>
              </w:rPr>
            </w:pPr>
            <w:r>
              <w:rPr>
                <w:spacing w:val="-4"/>
                <w:sz w:val="24"/>
              </w:rPr>
              <w:t>1,73</w:t>
            </w:r>
          </w:p>
        </w:tc>
        <w:tc>
          <w:tcPr>
            <w:tcW w:w="1162" w:type="dxa"/>
          </w:tcPr>
          <w:p w14:paraId="6C5C4E02" w14:textId="77777777" w:rsidR="005616E0" w:rsidRDefault="00EA4434">
            <w:pPr>
              <w:pStyle w:val="TableParagraph"/>
              <w:spacing w:line="258" w:lineRule="exact"/>
              <w:ind w:left="18"/>
              <w:jc w:val="center"/>
              <w:rPr>
                <w:sz w:val="24"/>
              </w:rPr>
            </w:pPr>
            <w:r>
              <w:rPr>
                <w:spacing w:val="-4"/>
                <w:sz w:val="24"/>
              </w:rPr>
              <w:t>5,10</w:t>
            </w:r>
          </w:p>
        </w:tc>
        <w:tc>
          <w:tcPr>
            <w:tcW w:w="1119" w:type="dxa"/>
          </w:tcPr>
          <w:p w14:paraId="2C29A1BB" w14:textId="77777777" w:rsidR="005616E0" w:rsidRDefault="00EA4434">
            <w:pPr>
              <w:pStyle w:val="TableParagraph"/>
              <w:spacing w:line="258" w:lineRule="exact"/>
              <w:ind w:left="17" w:right="4"/>
              <w:jc w:val="center"/>
              <w:rPr>
                <w:sz w:val="24"/>
              </w:rPr>
            </w:pPr>
            <w:r>
              <w:rPr>
                <w:spacing w:val="-4"/>
                <w:sz w:val="24"/>
              </w:rPr>
              <w:t>1,97</w:t>
            </w:r>
          </w:p>
        </w:tc>
      </w:tr>
      <w:tr w:rsidR="005616E0" w14:paraId="11B25C44" w14:textId="77777777">
        <w:trPr>
          <w:trHeight w:val="551"/>
        </w:trPr>
        <w:tc>
          <w:tcPr>
            <w:tcW w:w="5023" w:type="dxa"/>
          </w:tcPr>
          <w:p w14:paraId="10FD715D" w14:textId="77777777" w:rsidR="005616E0" w:rsidRDefault="00EA4434">
            <w:pPr>
              <w:pStyle w:val="TableParagraph"/>
              <w:spacing w:line="267" w:lineRule="exact"/>
              <w:rPr>
                <w:sz w:val="24"/>
              </w:rPr>
            </w:pPr>
            <w:r>
              <w:rPr>
                <w:sz w:val="24"/>
              </w:rPr>
              <w:t>Выбор</w:t>
            </w:r>
            <w:r>
              <w:rPr>
                <w:spacing w:val="78"/>
                <w:w w:val="150"/>
                <w:sz w:val="24"/>
              </w:rPr>
              <w:t xml:space="preserve"> </w:t>
            </w:r>
            <w:r>
              <w:rPr>
                <w:sz w:val="24"/>
              </w:rPr>
              <w:t>оптимальной</w:t>
            </w:r>
            <w:r>
              <w:rPr>
                <w:spacing w:val="26"/>
                <w:sz w:val="24"/>
              </w:rPr>
              <w:t xml:space="preserve">  </w:t>
            </w:r>
            <w:r>
              <w:rPr>
                <w:sz w:val="24"/>
              </w:rPr>
              <w:t>стратегии</w:t>
            </w:r>
            <w:r>
              <w:rPr>
                <w:spacing w:val="25"/>
                <w:sz w:val="24"/>
              </w:rPr>
              <w:t xml:space="preserve">  </w:t>
            </w:r>
            <w:r>
              <w:rPr>
                <w:spacing w:val="-2"/>
                <w:sz w:val="24"/>
              </w:rPr>
              <w:t>выполнения</w:t>
            </w:r>
          </w:p>
          <w:p w14:paraId="65F2C0E5" w14:textId="77777777" w:rsidR="005616E0" w:rsidRDefault="00EA4434">
            <w:pPr>
              <w:pStyle w:val="TableParagraph"/>
              <w:spacing w:line="265" w:lineRule="exact"/>
              <w:rPr>
                <w:sz w:val="24"/>
              </w:rPr>
            </w:pPr>
            <w:r>
              <w:rPr>
                <w:spacing w:val="-2"/>
                <w:sz w:val="24"/>
              </w:rPr>
              <w:t>заданий</w:t>
            </w:r>
          </w:p>
        </w:tc>
        <w:tc>
          <w:tcPr>
            <w:tcW w:w="1162" w:type="dxa"/>
          </w:tcPr>
          <w:p w14:paraId="2CDEEF4E" w14:textId="77777777" w:rsidR="005616E0" w:rsidRDefault="00EA4434">
            <w:pPr>
              <w:pStyle w:val="TableParagraph"/>
              <w:spacing w:before="131"/>
              <w:ind w:left="18"/>
              <w:jc w:val="center"/>
              <w:rPr>
                <w:sz w:val="24"/>
              </w:rPr>
            </w:pPr>
            <w:r>
              <w:rPr>
                <w:spacing w:val="-4"/>
                <w:sz w:val="24"/>
              </w:rPr>
              <w:t>3,12</w:t>
            </w:r>
          </w:p>
        </w:tc>
        <w:tc>
          <w:tcPr>
            <w:tcW w:w="1167" w:type="dxa"/>
          </w:tcPr>
          <w:p w14:paraId="7F8F3C34" w14:textId="77777777" w:rsidR="005616E0" w:rsidRDefault="00EA4434">
            <w:pPr>
              <w:pStyle w:val="TableParagraph"/>
              <w:spacing w:before="131"/>
              <w:ind w:left="19"/>
              <w:jc w:val="center"/>
              <w:rPr>
                <w:sz w:val="24"/>
              </w:rPr>
            </w:pPr>
            <w:r>
              <w:rPr>
                <w:spacing w:val="-4"/>
                <w:sz w:val="24"/>
              </w:rPr>
              <w:t>1,967</w:t>
            </w:r>
          </w:p>
        </w:tc>
        <w:tc>
          <w:tcPr>
            <w:tcW w:w="1162" w:type="dxa"/>
          </w:tcPr>
          <w:p w14:paraId="350591ED" w14:textId="77777777" w:rsidR="005616E0" w:rsidRDefault="00EA4434">
            <w:pPr>
              <w:pStyle w:val="TableParagraph"/>
              <w:spacing w:before="131"/>
              <w:ind w:left="18"/>
              <w:jc w:val="center"/>
              <w:rPr>
                <w:sz w:val="24"/>
              </w:rPr>
            </w:pPr>
            <w:r>
              <w:rPr>
                <w:spacing w:val="-4"/>
                <w:sz w:val="24"/>
              </w:rPr>
              <w:t>4,10</w:t>
            </w:r>
          </w:p>
        </w:tc>
        <w:tc>
          <w:tcPr>
            <w:tcW w:w="1119" w:type="dxa"/>
          </w:tcPr>
          <w:p w14:paraId="31BBEE51" w14:textId="77777777" w:rsidR="005616E0" w:rsidRDefault="00EA4434">
            <w:pPr>
              <w:pStyle w:val="TableParagraph"/>
              <w:spacing w:before="131"/>
              <w:ind w:left="17"/>
              <w:jc w:val="center"/>
              <w:rPr>
                <w:sz w:val="24"/>
              </w:rPr>
            </w:pPr>
            <w:r>
              <w:rPr>
                <w:spacing w:val="-4"/>
                <w:sz w:val="24"/>
              </w:rPr>
              <w:t>1,998</w:t>
            </w:r>
          </w:p>
        </w:tc>
      </w:tr>
      <w:tr w:rsidR="005616E0" w14:paraId="570295EF" w14:textId="77777777">
        <w:trPr>
          <w:trHeight w:val="830"/>
        </w:trPr>
        <w:tc>
          <w:tcPr>
            <w:tcW w:w="9633" w:type="dxa"/>
            <w:gridSpan w:val="5"/>
          </w:tcPr>
          <w:p w14:paraId="028A5115" w14:textId="77777777" w:rsidR="005616E0" w:rsidRDefault="00EA4434">
            <w:pPr>
              <w:pStyle w:val="TableParagraph"/>
              <w:spacing w:line="267" w:lineRule="exact"/>
              <w:ind w:left="710"/>
              <w:rPr>
                <w:sz w:val="24"/>
              </w:rPr>
            </w:pPr>
            <w:r>
              <w:rPr>
                <w:spacing w:val="-2"/>
                <w:sz w:val="24"/>
              </w:rPr>
              <w:t>Примечания:</w:t>
            </w:r>
          </w:p>
          <w:p w14:paraId="0F5544D6" w14:textId="77777777" w:rsidR="005616E0" w:rsidRDefault="00EA4434">
            <w:pPr>
              <w:pStyle w:val="TableParagraph"/>
              <w:numPr>
                <w:ilvl w:val="0"/>
                <w:numId w:val="26"/>
              </w:numPr>
              <w:tabs>
                <w:tab w:val="left" w:pos="355"/>
              </w:tabs>
              <w:spacing w:line="275" w:lineRule="exact"/>
              <w:ind w:hanging="245"/>
              <w:rPr>
                <w:sz w:val="24"/>
              </w:rPr>
            </w:pPr>
            <w:r>
              <w:rPr>
                <w:sz w:val="24"/>
              </w:rPr>
              <w:t>ЭГ</w:t>
            </w:r>
            <w:r>
              <w:rPr>
                <w:spacing w:val="-6"/>
                <w:sz w:val="24"/>
              </w:rPr>
              <w:t xml:space="preserve"> </w:t>
            </w:r>
            <w:r>
              <w:rPr>
                <w:sz w:val="24"/>
              </w:rPr>
              <w:t>‒</w:t>
            </w:r>
            <w:r>
              <w:rPr>
                <w:spacing w:val="-1"/>
                <w:sz w:val="24"/>
              </w:rPr>
              <w:t xml:space="preserve"> </w:t>
            </w:r>
            <w:r>
              <w:rPr>
                <w:sz w:val="24"/>
              </w:rPr>
              <w:t>экспериментальная</w:t>
            </w:r>
            <w:r>
              <w:rPr>
                <w:spacing w:val="-6"/>
                <w:sz w:val="24"/>
              </w:rPr>
              <w:t xml:space="preserve"> </w:t>
            </w:r>
            <w:r>
              <w:rPr>
                <w:spacing w:val="-2"/>
                <w:sz w:val="24"/>
              </w:rPr>
              <w:t>группа</w:t>
            </w:r>
          </w:p>
          <w:p w14:paraId="553E6DAE" w14:textId="77777777" w:rsidR="005616E0" w:rsidRDefault="00EA4434">
            <w:pPr>
              <w:pStyle w:val="TableParagraph"/>
              <w:numPr>
                <w:ilvl w:val="0"/>
                <w:numId w:val="26"/>
              </w:numPr>
              <w:tabs>
                <w:tab w:val="left" w:pos="355"/>
              </w:tabs>
              <w:spacing w:before="3" w:line="266" w:lineRule="exact"/>
              <w:ind w:hanging="245"/>
              <w:rPr>
                <w:sz w:val="24"/>
              </w:rPr>
            </w:pPr>
            <w:r>
              <w:rPr>
                <w:sz w:val="24"/>
              </w:rPr>
              <w:t>КГ</w:t>
            </w:r>
            <w:r>
              <w:rPr>
                <w:spacing w:val="-1"/>
                <w:sz w:val="24"/>
              </w:rPr>
              <w:t xml:space="preserve"> </w:t>
            </w:r>
            <w:r>
              <w:rPr>
                <w:sz w:val="24"/>
              </w:rPr>
              <w:t>‒</w:t>
            </w:r>
            <w:r>
              <w:rPr>
                <w:spacing w:val="-5"/>
                <w:sz w:val="24"/>
              </w:rPr>
              <w:t xml:space="preserve"> </w:t>
            </w:r>
            <w:r>
              <w:rPr>
                <w:sz w:val="24"/>
              </w:rPr>
              <w:t>контрольная</w:t>
            </w:r>
            <w:r>
              <w:rPr>
                <w:spacing w:val="-4"/>
                <w:sz w:val="24"/>
              </w:rPr>
              <w:t xml:space="preserve"> </w:t>
            </w:r>
            <w:r>
              <w:rPr>
                <w:spacing w:val="-2"/>
                <w:sz w:val="24"/>
              </w:rPr>
              <w:t>группа</w:t>
            </w:r>
          </w:p>
        </w:tc>
      </w:tr>
    </w:tbl>
    <w:p w14:paraId="193ED6FB" w14:textId="77777777" w:rsidR="005616E0" w:rsidRDefault="00EA4434" w:rsidP="009053A1">
      <w:pPr>
        <w:pStyle w:val="a3"/>
        <w:tabs>
          <w:tab w:val="left" w:pos="709"/>
        </w:tabs>
        <w:spacing w:before="318"/>
        <w:ind w:right="144" w:firstLine="569"/>
      </w:pPr>
      <w:r>
        <w:t>В ходе II этапа констатирующего эксперимента, состоявшегося в начале учебного</w:t>
      </w:r>
      <w:r>
        <w:rPr>
          <w:spacing w:val="-2"/>
        </w:rPr>
        <w:t xml:space="preserve"> </w:t>
      </w:r>
      <w:r>
        <w:t>года</w:t>
      </w:r>
      <w:r>
        <w:rPr>
          <w:spacing w:val="-5"/>
        </w:rPr>
        <w:t xml:space="preserve"> </w:t>
      </w:r>
      <w:r>
        <w:t>до</w:t>
      </w:r>
      <w:r>
        <w:rPr>
          <w:spacing w:val="-2"/>
        </w:rPr>
        <w:t xml:space="preserve"> </w:t>
      </w:r>
      <w:r>
        <w:t>формирующего</w:t>
      </w:r>
      <w:r>
        <w:rPr>
          <w:spacing w:val="-2"/>
        </w:rPr>
        <w:t xml:space="preserve"> </w:t>
      </w:r>
      <w:r>
        <w:t>эксперимента</w:t>
      </w:r>
      <w:r>
        <w:rPr>
          <w:spacing w:val="-1"/>
        </w:rPr>
        <w:t xml:space="preserve"> </w:t>
      </w:r>
      <w:r>
        <w:t>выявлено, что</w:t>
      </w:r>
      <w:r>
        <w:rPr>
          <w:spacing w:val="-2"/>
        </w:rPr>
        <w:t xml:space="preserve"> </w:t>
      </w:r>
      <w:r>
        <w:t>средние</w:t>
      </w:r>
      <w:r>
        <w:rPr>
          <w:spacing w:val="-1"/>
        </w:rPr>
        <w:t xml:space="preserve"> </w:t>
      </w:r>
      <w:r>
        <w:t>значения у</w:t>
      </w:r>
      <w:r>
        <w:rPr>
          <w:spacing w:val="22"/>
        </w:rPr>
        <w:t xml:space="preserve"> </w:t>
      </w:r>
      <w:r>
        <w:t>обучающихся</w:t>
      </w:r>
      <w:r>
        <w:rPr>
          <w:spacing w:val="28"/>
        </w:rPr>
        <w:t xml:space="preserve"> </w:t>
      </w:r>
      <w:r>
        <w:t>КГ</w:t>
      </w:r>
      <w:r>
        <w:rPr>
          <w:spacing w:val="30"/>
        </w:rPr>
        <w:t xml:space="preserve"> </w:t>
      </w:r>
      <w:r>
        <w:t>и</w:t>
      </w:r>
      <w:r>
        <w:rPr>
          <w:spacing w:val="27"/>
        </w:rPr>
        <w:t xml:space="preserve"> </w:t>
      </w:r>
      <w:r>
        <w:t>ЭГ</w:t>
      </w:r>
      <w:r>
        <w:rPr>
          <w:spacing w:val="29"/>
        </w:rPr>
        <w:t xml:space="preserve"> </w:t>
      </w:r>
      <w:r>
        <w:t>имеют</w:t>
      </w:r>
      <w:r>
        <w:rPr>
          <w:spacing w:val="25"/>
        </w:rPr>
        <w:t xml:space="preserve"> </w:t>
      </w:r>
      <w:r>
        <w:t>незначительные</w:t>
      </w:r>
      <w:r>
        <w:rPr>
          <w:spacing w:val="29"/>
        </w:rPr>
        <w:t xml:space="preserve"> </w:t>
      </w:r>
      <w:r>
        <w:t>расхождения.</w:t>
      </w:r>
      <w:r>
        <w:rPr>
          <w:spacing w:val="31"/>
        </w:rPr>
        <w:t xml:space="preserve"> </w:t>
      </w:r>
      <w:r>
        <w:t>Так,</w:t>
      </w:r>
      <w:r>
        <w:rPr>
          <w:spacing w:val="29"/>
        </w:rPr>
        <w:t xml:space="preserve"> </w:t>
      </w:r>
      <w:r>
        <w:rPr>
          <w:spacing w:val="-2"/>
        </w:rPr>
        <w:t>например,</w:t>
      </w:r>
    </w:p>
    <w:p w14:paraId="1ACA16E7" w14:textId="77777777" w:rsidR="005616E0" w:rsidRDefault="005616E0">
      <w:pPr>
        <w:pStyle w:val="a3"/>
        <w:sectPr w:rsidR="005616E0">
          <w:pgSz w:w="11910" w:h="16840"/>
          <w:pgMar w:top="1040" w:right="425" w:bottom="960" w:left="1559" w:header="0" w:footer="777" w:gutter="0"/>
          <w:cols w:space="720"/>
        </w:sectPr>
      </w:pPr>
    </w:p>
    <w:p w14:paraId="55DD6CD7" w14:textId="77777777" w:rsidR="005616E0" w:rsidRDefault="00EA4434">
      <w:pPr>
        <w:pStyle w:val="a3"/>
        <w:spacing w:before="67"/>
        <w:ind w:right="143" w:firstLine="0"/>
      </w:pPr>
      <w:r>
        <w:lastRenderedPageBreak/>
        <w:t>среднее значение показателя – употребление языка, грамотность составляет</w:t>
      </w:r>
      <w:r>
        <w:rPr>
          <w:spacing w:val="40"/>
        </w:rPr>
        <w:t xml:space="preserve"> </w:t>
      </w:r>
      <w:r>
        <w:t>5,10</w:t>
      </w:r>
      <w:r>
        <w:rPr>
          <w:spacing w:val="-3"/>
        </w:rPr>
        <w:t xml:space="preserve"> </w:t>
      </w:r>
      <w:r>
        <w:t>у</w:t>
      </w:r>
      <w:r>
        <w:rPr>
          <w:spacing w:val="-6"/>
        </w:rPr>
        <w:t xml:space="preserve"> </w:t>
      </w:r>
      <w:r>
        <w:t>обучающихся</w:t>
      </w:r>
      <w:r>
        <w:rPr>
          <w:spacing w:val="-1"/>
        </w:rPr>
        <w:t xml:space="preserve"> </w:t>
      </w:r>
      <w:r>
        <w:t>КГ</w:t>
      </w:r>
      <w:r>
        <w:rPr>
          <w:spacing w:val="-1"/>
        </w:rPr>
        <w:t xml:space="preserve"> </w:t>
      </w:r>
      <w:r>
        <w:t>и</w:t>
      </w:r>
      <w:r>
        <w:rPr>
          <w:spacing w:val="-3"/>
        </w:rPr>
        <w:t xml:space="preserve"> </w:t>
      </w:r>
      <w:r>
        <w:t>4,80</w:t>
      </w:r>
      <w:r>
        <w:rPr>
          <w:spacing w:val="-3"/>
        </w:rPr>
        <w:t xml:space="preserve"> </w:t>
      </w:r>
      <w:r>
        <w:t>у</w:t>
      </w:r>
      <w:r>
        <w:rPr>
          <w:spacing w:val="-6"/>
        </w:rPr>
        <w:t xml:space="preserve"> </w:t>
      </w:r>
      <w:r>
        <w:t>обучающихся</w:t>
      </w:r>
      <w:r>
        <w:rPr>
          <w:spacing w:val="-1"/>
        </w:rPr>
        <w:t xml:space="preserve"> </w:t>
      </w:r>
      <w:r>
        <w:t>КГ. Среднее</w:t>
      </w:r>
      <w:r>
        <w:rPr>
          <w:spacing w:val="-2"/>
        </w:rPr>
        <w:t xml:space="preserve"> </w:t>
      </w:r>
      <w:r>
        <w:t>значение</w:t>
      </w:r>
      <w:r>
        <w:rPr>
          <w:spacing w:val="-2"/>
        </w:rPr>
        <w:t xml:space="preserve"> </w:t>
      </w:r>
      <w:r>
        <w:t>показателя – гибкость мышления 6,14 у обучающихся КГ и 5,58 у обучающихся КГ. Следует</w:t>
      </w:r>
      <w:r>
        <w:rPr>
          <w:spacing w:val="-2"/>
        </w:rPr>
        <w:t xml:space="preserve"> </w:t>
      </w:r>
      <w:r>
        <w:t>отметить, что среднее значение показателя – способность</w:t>
      </w:r>
      <w:r>
        <w:rPr>
          <w:spacing w:val="-2"/>
        </w:rPr>
        <w:t xml:space="preserve"> </w:t>
      </w:r>
      <w:r>
        <w:t>обобщения и анализа</w:t>
      </w:r>
      <w:r>
        <w:rPr>
          <w:spacing w:val="40"/>
        </w:rPr>
        <w:t xml:space="preserve"> </w:t>
      </w:r>
      <w:r>
        <w:t>материала</w:t>
      </w:r>
      <w:r>
        <w:rPr>
          <w:spacing w:val="40"/>
        </w:rPr>
        <w:t xml:space="preserve"> </w:t>
      </w:r>
      <w:r>
        <w:t>у</w:t>
      </w:r>
      <w:r>
        <w:rPr>
          <w:spacing w:val="40"/>
        </w:rPr>
        <w:t xml:space="preserve"> </w:t>
      </w:r>
      <w:r>
        <w:t>обучающихся</w:t>
      </w:r>
      <w:r>
        <w:rPr>
          <w:spacing w:val="40"/>
        </w:rPr>
        <w:t xml:space="preserve"> </w:t>
      </w:r>
      <w:r>
        <w:t>КГ</w:t>
      </w:r>
      <w:r>
        <w:rPr>
          <w:spacing w:val="40"/>
        </w:rPr>
        <w:t xml:space="preserve"> </w:t>
      </w:r>
      <w:r>
        <w:t>выше,</w:t>
      </w:r>
      <w:r>
        <w:rPr>
          <w:spacing w:val="40"/>
        </w:rPr>
        <w:t xml:space="preserve"> </w:t>
      </w:r>
      <w:r>
        <w:t>чем</w:t>
      </w:r>
      <w:r>
        <w:rPr>
          <w:spacing w:val="40"/>
        </w:rPr>
        <w:t xml:space="preserve"> </w:t>
      </w:r>
      <w:r>
        <w:t>у</w:t>
      </w:r>
      <w:r>
        <w:rPr>
          <w:spacing w:val="40"/>
        </w:rPr>
        <w:t xml:space="preserve"> </w:t>
      </w:r>
      <w:r>
        <w:t>обучающихся</w:t>
      </w:r>
      <w:r>
        <w:rPr>
          <w:spacing w:val="40"/>
        </w:rPr>
        <w:t xml:space="preserve"> </w:t>
      </w:r>
      <w:r>
        <w:t>ЭГ (рисунок 8).</w:t>
      </w:r>
    </w:p>
    <w:p w14:paraId="2AA5548A" w14:textId="77777777" w:rsidR="005616E0" w:rsidRDefault="005616E0">
      <w:pPr>
        <w:pStyle w:val="a3"/>
        <w:spacing w:before="161"/>
        <w:ind w:left="0" w:firstLine="0"/>
        <w:jc w:val="left"/>
        <w:rPr>
          <w:sz w:val="20"/>
        </w:rPr>
      </w:pPr>
    </w:p>
    <w:p w14:paraId="23A90335" w14:textId="77777777" w:rsidR="005616E0" w:rsidRDefault="005616E0">
      <w:pPr>
        <w:pStyle w:val="a3"/>
        <w:jc w:val="left"/>
        <w:rPr>
          <w:sz w:val="20"/>
        </w:rPr>
        <w:sectPr w:rsidR="005616E0">
          <w:pgSz w:w="11910" w:h="16840"/>
          <w:pgMar w:top="1040" w:right="425" w:bottom="960" w:left="1559" w:header="0" w:footer="777" w:gutter="0"/>
          <w:cols w:space="720"/>
        </w:sectPr>
      </w:pPr>
    </w:p>
    <w:p w14:paraId="25ECD043" w14:textId="77777777" w:rsidR="005616E0" w:rsidRDefault="00EA4434">
      <w:pPr>
        <w:spacing w:before="193"/>
        <w:ind w:left="319"/>
        <w:rPr>
          <w:rFonts w:ascii="Microsoft Sans Serif" w:hAnsi="Microsoft Sans Serif"/>
          <w:sz w:val="18"/>
        </w:rPr>
      </w:pPr>
      <w:r>
        <w:rPr>
          <w:rFonts w:ascii="Microsoft Sans Serif" w:hAnsi="Microsoft Sans Serif"/>
          <w:noProof/>
          <w:sz w:val="18"/>
          <w:lang w:val="ru-RU"/>
        </w:rPr>
        <mc:AlternateContent>
          <mc:Choice Requires="wpg">
            <w:drawing>
              <wp:anchor distT="0" distB="0" distL="0" distR="0" simplePos="0" relativeHeight="483443712" behindDoc="1" locked="0" layoutInCell="1" allowOverlap="1" wp14:anchorId="3FDFB7E4" wp14:editId="049E8704">
                <wp:simplePos x="0" y="0"/>
                <wp:positionH relativeFrom="page">
                  <wp:posOffset>4082827</wp:posOffset>
                </wp:positionH>
                <wp:positionV relativeFrom="paragraph">
                  <wp:posOffset>-55390</wp:posOffset>
                </wp:positionV>
                <wp:extent cx="2499360" cy="1946275"/>
                <wp:effectExtent l="0" t="0" r="0" b="0"/>
                <wp:wrapNone/>
                <wp:docPr id="58"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99360" cy="1946275"/>
                          <a:chOff x="0" y="0"/>
                          <a:chExt cx="2499360" cy="1946275"/>
                        </a:xfrm>
                      </wpg:grpSpPr>
                      <wps:wsp>
                        <wps:cNvPr id="59" name="Graphic 59"/>
                        <wps:cNvSpPr/>
                        <wps:spPr>
                          <a:xfrm>
                            <a:off x="413301" y="1827155"/>
                            <a:ext cx="1270" cy="118745"/>
                          </a:xfrm>
                          <a:custGeom>
                            <a:avLst/>
                            <a:gdLst/>
                            <a:ahLst/>
                            <a:cxnLst/>
                            <a:rect l="l" t="t" r="r" b="b"/>
                            <a:pathLst>
                              <a:path h="118745">
                                <a:moveTo>
                                  <a:pt x="0" y="0"/>
                                </a:moveTo>
                                <a:lnTo>
                                  <a:pt x="0" y="118650"/>
                                </a:lnTo>
                              </a:path>
                            </a:pathLst>
                          </a:custGeom>
                          <a:ln w="9501">
                            <a:solidFill>
                              <a:srgbClr val="D9D9D9"/>
                            </a:solidFill>
                            <a:prstDash val="solid"/>
                          </a:ln>
                        </wps:spPr>
                        <wps:bodyPr wrap="square" lIns="0" tIns="0" rIns="0" bIns="0" rtlCol="0">
                          <a:prstTxWarp prst="textNoShape">
                            <a:avLst/>
                          </a:prstTxWarp>
                          <a:noAutofit/>
                        </wps:bodyPr>
                      </wps:wsp>
                      <wps:wsp>
                        <wps:cNvPr id="60" name="Graphic 60"/>
                        <wps:cNvSpPr/>
                        <wps:spPr>
                          <a:xfrm>
                            <a:off x="413301" y="0"/>
                            <a:ext cx="1270" cy="1570990"/>
                          </a:xfrm>
                          <a:custGeom>
                            <a:avLst/>
                            <a:gdLst/>
                            <a:ahLst/>
                            <a:cxnLst/>
                            <a:rect l="l" t="t" r="r" b="b"/>
                            <a:pathLst>
                              <a:path h="1570990">
                                <a:moveTo>
                                  <a:pt x="0" y="1343061"/>
                                </a:moveTo>
                                <a:lnTo>
                                  <a:pt x="0" y="1570869"/>
                                </a:lnTo>
                              </a:path>
                              <a:path h="1570990">
                                <a:moveTo>
                                  <a:pt x="0" y="374872"/>
                                </a:moveTo>
                                <a:lnTo>
                                  <a:pt x="0" y="602681"/>
                                </a:lnTo>
                              </a:path>
                              <a:path h="1570990">
                                <a:moveTo>
                                  <a:pt x="0" y="0"/>
                                </a:moveTo>
                                <a:lnTo>
                                  <a:pt x="0" y="118587"/>
                                </a:lnTo>
                              </a:path>
                              <a:path h="1570990">
                                <a:moveTo>
                                  <a:pt x="0" y="858966"/>
                                </a:moveTo>
                                <a:lnTo>
                                  <a:pt x="0" y="1086775"/>
                                </a:lnTo>
                              </a:path>
                            </a:pathLst>
                          </a:custGeom>
                          <a:ln w="9501">
                            <a:solidFill>
                              <a:srgbClr val="D9D9D9"/>
                            </a:solidFill>
                            <a:prstDash val="solid"/>
                          </a:ln>
                        </wps:spPr>
                        <wps:bodyPr wrap="square" lIns="0" tIns="0" rIns="0" bIns="0" rtlCol="0">
                          <a:prstTxWarp prst="textNoShape">
                            <a:avLst/>
                          </a:prstTxWarp>
                          <a:noAutofit/>
                        </wps:bodyPr>
                      </wps:wsp>
                      <wps:wsp>
                        <wps:cNvPr id="61" name="Graphic 61"/>
                        <wps:cNvSpPr/>
                        <wps:spPr>
                          <a:xfrm>
                            <a:off x="821852" y="1827155"/>
                            <a:ext cx="1270" cy="118745"/>
                          </a:xfrm>
                          <a:custGeom>
                            <a:avLst/>
                            <a:gdLst/>
                            <a:ahLst/>
                            <a:cxnLst/>
                            <a:rect l="l" t="t" r="r" b="b"/>
                            <a:pathLst>
                              <a:path h="118745">
                                <a:moveTo>
                                  <a:pt x="0" y="0"/>
                                </a:moveTo>
                                <a:lnTo>
                                  <a:pt x="0" y="118650"/>
                                </a:lnTo>
                              </a:path>
                            </a:pathLst>
                          </a:custGeom>
                          <a:ln w="9501">
                            <a:solidFill>
                              <a:srgbClr val="D9D9D9"/>
                            </a:solidFill>
                            <a:prstDash val="solid"/>
                          </a:ln>
                        </wps:spPr>
                        <wps:bodyPr wrap="square" lIns="0" tIns="0" rIns="0" bIns="0" rtlCol="0">
                          <a:prstTxWarp prst="textNoShape">
                            <a:avLst/>
                          </a:prstTxWarp>
                          <a:noAutofit/>
                        </wps:bodyPr>
                      </wps:wsp>
                      <wps:wsp>
                        <wps:cNvPr id="62" name="Graphic 62"/>
                        <wps:cNvSpPr/>
                        <wps:spPr>
                          <a:xfrm>
                            <a:off x="821852" y="0"/>
                            <a:ext cx="399415" cy="1570990"/>
                          </a:xfrm>
                          <a:custGeom>
                            <a:avLst/>
                            <a:gdLst/>
                            <a:ahLst/>
                            <a:cxnLst/>
                            <a:rect l="l" t="t" r="r" b="b"/>
                            <a:pathLst>
                              <a:path w="399415" h="1570990">
                                <a:moveTo>
                                  <a:pt x="0" y="858966"/>
                                </a:moveTo>
                                <a:lnTo>
                                  <a:pt x="0" y="1086775"/>
                                </a:lnTo>
                              </a:path>
                              <a:path w="399415" h="1570990">
                                <a:moveTo>
                                  <a:pt x="0" y="374872"/>
                                </a:moveTo>
                                <a:lnTo>
                                  <a:pt x="0" y="602681"/>
                                </a:lnTo>
                              </a:path>
                              <a:path w="399415" h="1570990">
                                <a:moveTo>
                                  <a:pt x="0" y="1343060"/>
                                </a:moveTo>
                                <a:lnTo>
                                  <a:pt x="0" y="1570869"/>
                                </a:lnTo>
                              </a:path>
                              <a:path w="399415" h="1570990">
                                <a:moveTo>
                                  <a:pt x="0" y="0"/>
                                </a:moveTo>
                                <a:lnTo>
                                  <a:pt x="0" y="118587"/>
                                </a:lnTo>
                              </a:path>
                              <a:path w="399415" h="1570990">
                                <a:moveTo>
                                  <a:pt x="399049" y="0"/>
                                </a:moveTo>
                                <a:lnTo>
                                  <a:pt x="399049" y="118587"/>
                                </a:lnTo>
                              </a:path>
                            </a:pathLst>
                          </a:custGeom>
                          <a:ln w="9501">
                            <a:solidFill>
                              <a:srgbClr val="D9D9D9"/>
                            </a:solidFill>
                            <a:prstDash val="solid"/>
                          </a:ln>
                        </wps:spPr>
                        <wps:bodyPr wrap="square" lIns="0" tIns="0" rIns="0" bIns="0" rtlCol="0">
                          <a:prstTxWarp prst="textNoShape">
                            <a:avLst/>
                          </a:prstTxWarp>
                          <a:noAutofit/>
                        </wps:bodyPr>
                      </wps:wsp>
                      <wps:wsp>
                        <wps:cNvPr id="63" name="Graphic 63"/>
                        <wps:cNvSpPr/>
                        <wps:spPr>
                          <a:xfrm>
                            <a:off x="1220902" y="1827155"/>
                            <a:ext cx="1270" cy="118745"/>
                          </a:xfrm>
                          <a:custGeom>
                            <a:avLst/>
                            <a:gdLst/>
                            <a:ahLst/>
                            <a:cxnLst/>
                            <a:rect l="l" t="t" r="r" b="b"/>
                            <a:pathLst>
                              <a:path h="118745">
                                <a:moveTo>
                                  <a:pt x="0" y="0"/>
                                </a:moveTo>
                                <a:lnTo>
                                  <a:pt x="0" y="118650"/>
                                </a:lnTo>
                              </a:path>
                            </a:pathLst>
                          </a:custGeom>
                          <a:ln w="9501">
                            <a:solidFill>
                              <a:srgbClr val="D9D9D9"/>
                            </a:solidFill>
                            <a:prstDash val="solid"/>
                          </a:ln>
                        </wps:spPr>
                        <wps:bodyPr wrap="square" lIns="0" tIns="0" rIns="0" bIns="0" rtlCol="0">
                          <a:prstTxWarp prst="textNoShape">
                            <a:avLst/>
                          </a:prstTxWarp>
                          <a:noAutofit/>
                        </wps:bodyPr>
                      </wps:wsp>
                      <wps:wsp>
                        <wps:cNvPr id="64" name="Graphic 64"/>
                        <wps:cNvSpPr/>
                        <wps:spPr>
                          <a:xfrm>
                            <a:off x="1220902" y="0"/>
                            <a:ext cx="408940" cy="1570990"/>
                          </a:xfrm>
                          <a:custGeom>
                            <a:avLst/>
                            <a:gdLst/>
                            <a:ahLst/>
                            <a:cxnLst/>
                            <a:rect l="l" t="t" r="r" b="b"/>
                            <a:pathLst>
                              <a:path w="408940" h="1570990">
                                <a:moveTo>
                                  <a:pt x="0" y="1343060"/>
                                </a:moveTo>
                                <a:lnTo>
                                  <a:pt x="0" y="1570869"/>
                                </a:lnTo>
                              </a:path>
                              <a:path w="408940" h="1570990">
                                <a:moveTo>
                                  <a:pt x="0" y="374872"/>
                                </a:moveTo>
                                <a:lnTo>
                                  <a:pt x="0" y="602681"/>
                                </a:lnTo>
                              </a:path>
                              <a:path w="408940" h="1570990">
                                <a:moveTo>
                                  <a:pt x="0" y="858966"/>
                                </a:moveTo>
                                <a:lnTo>
                                  <a:pt x="0" y="1086775"/>
                                </a:lnTo>
                              </a:path>
                              <a:path w="408940" h="1570990">
                                <a:moveTo>
                                  <a:pt x="408551" y="0"/>
                                </a:moveTo>
                                <a:lnTo>
                                  <a:pt x="408551" y="118587"/>
                                </a:lnTo>
                              </a:path>
                            </a:pathLst>
                          </a:custGeom>
                          <a:ln w="9501">
                            <a:solidFill>
                              <a:srgbClr val="D9D9D9"/>
                            </a:solidFill>
                            <a:prstDash val="solid"/>
                          </a:ln>
                        </wps:spPr>
                        <wps:bodyPr wrap="square" lIns="0" tIns="0" rIns="0" bIns="0" rtlCol="0">
                          <a:prstTxWarp prst="textNoShape">
                            <a:avLst/>
                          </a:prstTxWarp>
                          <a:noAutofit/>
                        </wps:bodyPr>
                      </wps:wsp>
                      <wps:wsp>
                        <wps:cNvPr id="65" name="Graphic 65"/>
                        <wps:cNvSpPr/>
                        <wps:spPr>
                          <a:xfrm>
                            <a:off x="1629453" y="1827155"/>
                            <a:ext cx="1270" cy="118745"/>
                          </a:xfrm>
                          <a:custGeom>
                            <a:avLst/>
                            <a:gdLst/>
                            <a:ahLst/>
                            <a:cxnLst/>
                            <a:rect l="l" t="t" r="r" b="b"/>
                            <a:pathLst>
                              <a:path h="118745">
                                <a:moveTo>
                                  <a:pt x="0" y="0"/>
                                </a:moveTo>
                                <a:lnTo>
                                  <a:pt x="0" y="118650"/>
                                </a:lnTo>
                              </a:path>
                            </a:pathLst>
                          </a:custGeom>
                          <a:ln w="9501">
                            <a:solidFill>
                              <a:srgbClr val="D9D9D9"/>
                            </a:solidFill>
                            <a:prstDash val="solid"/>
                          </a:ln>
                        </wps:spPr>
                        <wps:bodyPr wrap="square" lIns="0" tIns="0" rIns="0" bIns="0" rtlCol="0">
                          <a:prstTxWarp prst="textNoShape">
                            <a:avLst/>
                          </a:prstTxWarp>
                          <a:noAutofit/>
                        </wps:bodyPr>
                      </wps:wsp>
                      <wps:wsp>
                        <wps:cNvPr id="66" name="Graphic 66"/>
                        <wps:cNvSpPr/>
                        <wps:spPr>
                          <a:xfrm>
                            <a:off x="1629453" y="0"/>
                            <a:ext cx="408940" cy="1946275"/>
                          </a:xfrm>
                          <a:custGeom>
                            <a:avLst/>
                            <a:gdLst/>
                            <a:ahLst/>
                            <a:cxnLst/>
                            <a:rect l="l" t="t" r="r" b="b"/>
                            <a:pathLst>
                              <a:path w="408940" h="1946275">
                                <a:moveTo>
                                  <a:pt x="0" y="858966"/>
                                </a:moveTo>
                                <a:lnTo>
                                  <a:pt x="0" y="1086775"/>
                                </a:lnTo>
                              </a:path>
                              <a:path w="408940" h="1946275">
                                <a:moveTo>
                                  <a:pt x="0" y="241983"/>
                                </a:moveTo>
                                <a:lnTo>
                                  <a:pt x="0" y="602681"/>
                                </a:lnTo>
                              </a:path>
                              <a:path w="408940" h="1946275">
                                <a:moveTo>
                                  <a:pt x="0" y="1343060"/>
                                </a:moveTo>
                                <a:lnTo>
                                  <a:pt x="0" y="1570869"/>
                                </a:lnTo>
                              </a:path>
                              <a:path w="408940" h="1946275">
                                <a:moveTo>
                                  <a:pt x="408551" y="1343060"/>
                                </a:moveTo>
                                <a:lnTo>
                                  <a:pt x="408551" y="1570869"/>
                                </a:lnTo>
                              </a:path>
                              <a:path w="408940" h="1946275">
                                <a:moveTo>
                                  <a:pt x="408551" y="726078"/>
                                </a:moveTo>
                                <a:lnTo>
                                  <a:pt x="408551" y="1086775"/>
                                </a:lnTo>
                              </a:path>
                              <a:path w="408940" h="1946275">
                                <a:moveTo>
                                  <a:pt x="408551" y="1703758"/>
                                </a:moveTo>
                                <a:lnTo>
                                  <a:pt x="408551" y="1945805"/>
                                </a:lnTo>
                              </a:path>
                              <a:path w="408940" h="1946275">
                                <a:moveTo>
                                  <a:pt x="408551" y="0"/>
                                </a:moveTo>
                                <a:lnTo>
                                  <a:pt x="408551" y="602681"/>
                                </a:lnTo>
                              </a:path>
                            </a:pathLst>
                          </a:custGeom>
                          <a:ln w="9501">
                            <a:solidFill>
                              <a:srgbClr val="D9D9D9"/>
                            </a:solidFill>
                            <a:prstDash val="solid"/>
                          </a:ln>
                        </wps:spPr>
                        <wps:bodyPr wrap="square" lIns="0" tIns="0" rIns="0" bIns="0" rtlCol="0">
                          <a:prstTxWarp prst="textNoShape">
                            <a:avLst/>
                          </a:prstTxWarp>
                          <a:noAutofit/>
                        </wps:bodyPr>
                      </wps:wsp>
                      <wps:wsp>
                        <wps:cNvPr id="67" name="Graphic 67"/>
                        <wps:cNvSpPr/>
                        <wps:spPr>
                          <a:xfrm>
                            <a:off x="2446555" y="0"/>
                            <a:ext cx="1270" cy="1946275"/>
                          </a:xfrm>
                          <a:custGeom>
                            <a:avLst/>
                            <a:gdLst/>
                            <a:ahLst/>
                            <a:cxnLst/>
                            <a:rect l="l" t="t" r="r" b="b"/>
                            <a:pathLst>
                              <a:path h="1946275">
                                <a:moveTo>
                                  <a:pt x="0" y="0"/>
                                </a:moveTo>
                                <a:lnTo>
                                  <a:pt x="0" y="1086775"/>
                                </a:lnTo>
                              </a:path>
                              <a:path h="1946275">
                                <a:moveTo>
                                  <a:pt x="0" y="1219664"/>
                                </a:moveTo>
                                <a:lnTo>
                                  <a:pt x="0" y="1945805"/>
                                </a:lnTo>
                              </a:path>
                            </a:pathLst>
                          </a:custGeom>
                          <a:ln w="9501">
                            <a:solidFill>
                              <a:srgbClr val="D9D9D9"/>
                            </a:solidFill>
                            <a:prstDash val="solid"/>
                          </a:ln>
                        </wps:spPr>
                        <wps:bodyPr wrap="square" lIns="0" tIns="0" rIns="0" bIns="0" rtlCol="0">
                          <a:prstTxWarp prst="textNoShape">
                            <a:avLst/>
                          </a:prstTxWarp>
                          <a:noAutofit/>
                        </wps:bodyPr>
                      </wps:wsp>
                      <wps:wsp>
                        <wps:cNvPr id="68" name="Graphic 68"/>
                        <wps:cNvSpPr/>
                        <wps:spPr>
                          <a:xfrm>
                            <a:off x="9429" y="241993"/>
                            <a:ext cx="2261870" cy="1585595"/>
                          </a:xfrm>
                          <a:custGeom>
                            <a:avLst/>
                            <a:gdLst/>
                            <a:ahLst/>
                            <a:cxnLst/>
                            <a:rect l="l" t="t" r="r" b="b"/>
                            <a:pathLst>
                              <a:path w="2261870" h="1585595">
                                <a:moveTo>
                                  <a:pt x="1263662" y="0"/>
                                </a:moveTo>
                                <a:lnTo>
                                  <a:pt x="0" y="0"/>
                                </a:lnTo>
                                <a:lnTo>
                                  <a:pt x="0" y="132880"/>
                                </a:lnTo>
                                <a:lnTo>
                                  <a:pt x="1263662" y="132880"/>
                                </a:lnTo>
                                <a:lnTo>
                                  <a:pt x="1263662" y="0"/>
                                </a:lnTo>
                                <a:close/>
                              </a:path>
                              <a:path w="2261870" h="1585595">
                                <a:moveTo>
                                  <a:pt x="1805228" y="1461770"/>
                                </a:moveTo>
                                <a:lnTo>
                                  <a:pt x="0" y="1461770"/>
                                </a:lnTo>
                                <a:lnTo>
                                  <a:pt x="0" y="1585163"/>
                                </a:lnTo>
                                <a:lnTo>
                                  <a:pt x="1805228" y="1585163"/>
                                </a:lnTo>
                                <a:lnTo>
                                  <a:pt x="1805228" y="1461770"/>
                                </a:lnTo>
                                <a:close/>
                              </a:path>
                              <a:path w="2261870" h="1585595">
                                <a:moveTo>
                                  <a:pt x="1947748" y="484085"/>
                                </a:moveTo>
                                <a:lnTo>
                                  <a:pt x="0" y="484085"/>
                                </a:lnTo>
                                <a:lnTo>
                                  <a:pt x="0" y="616978"/>
                                </a:lnTo>
                                <a:lnTo>
                                  <a:pt x="1947748" y="616978"/>
                                </a:lnTo>
                                <a:lnTo>
                                  <a:pt x="1947748" y="484085"/>
                                </a:lnTo>
                                <a:close/>
                              </a:path>
                              <a:path w="2261870" h="1585595">
                                <a:moveTo>
                                  <a:pt x="2261285" y="977671"/>
                                </a:moveTo>
                                <a:lnTo>
                                  <a:pt x="0" y="977671"/>
                                </a:lnTo>
                                <a:lnTo>
                                  <a:pt x="0" y="1101077"/>
                                </a:lnTo>
                                <a:lnTo>
                                  <a:pt x="2261285" y="1101077"/>
                                </a:lnTo>
                                <a:lnTo>
                                  <a:pt x="2261285" y="977671"/>
                                </a:lnTo>
                                <a:close/>
                              </a:path>
                            </a:pathLst>
                          </a:custGeom>
                          <a:solidFill>
                            <a:srgbClr val="155F82"/>
                          </a:solidFill>
                        </wps:spPr>
                        <wps:bodyPr wrap="square" lIns="0" tIns="0" rIns="0" bIns="0" rtlCol="0">
                          <a:prstTxWarp prst="textNoShape">
                            <a:avLst/>
                          </a:prstTxWarp>
                          <a:noAutofit/>
                        </wps:bodyPr>
                      </wps:wsp>
                      <wps:wsp>
                        <wps:cNvPr id="69" name="Graphic 69"/>
                        <wps:cNvSpPr/>
                        <wps:spPr>
                          <a:xfrm>
                            <a:off x="9429" y="118587"/>
                            <a:ext cx="2489835" cy="1585595"/>
                          </a:xfrm>
                          <a:custGeom>
                            <a:avLst/>
                            <a:gdLst/>
                            <a:ahLst/>
                            <a:cxnLst/>
                            <a:rect l="l" t="t" r="r" b="b"/>
                            <a:pathLst>
                              <a:path w="2489835" h="1585595">
                                <a:moveTo>
                                  <a:pt x="1662709" y="0"/>
                                </a:moveTo>
                                <a:lnTo>
                                  <a:pt x="0" y="0"/>
                                </a:lnTo>
                                <a:lnTo>
                                  <a:pt x="0" y="123405"/>
                                </a:lnTo>
                                <a:lnTo>
                                  <a:pt x="1662709" y="123405"/>
                                </a:lnTo>
                                <a:lnTo>
                                  <a:pt x="1662709" y="0"/>
                                </a:lnTo>
                                <a:close/>
                              </a:path>
                              <a:path w="2489835" h="1585595">
                                <a:moveTo>
                                  <a:pt x="2071255" y="484098"/>
                                </a:moveTo>
                                <a:lnTo>
                                  <a:pt x="0" y="484098"/>
                                </a:lnTo>
                                <a:lnTo>
                                  <a:pt x="0" y="607491"/>
                                </a:lnTo>
                                <a:lnTo>
                                  <a:pt x="2071255" y="607491"/>
                                </a:lnTo>
                                <a:lnTo>
                                  <a:pt x="2071255" y="484098"/>
                                </a:lnTo>
                                <a:close/>
                              </a:path>
                              <a:path w="2489835" h="1585595">
                                <a:moveTo>
                                  <a:pt x="2194776" y="1452283"/>
                                </a:moveTo>
                                <a:lnTo>
                                  <a:pt x="0" y="1452283"/>
                                </a:lnTo>
                                <a:lnTo>
                                  <a:pt x="0" y="1585175"/>
                                </a:lnTo>
                                <a:lnTo>
                                  <a:pt x="2194776" y="1585175"/>
                                </a:lnTo>
                                <a:lnTo>
                                  <a:pt x="2194776" y="1452283"/>
                                </a:lnTo>
                                <a:close/>
                              </a:path>
                              <a:path w="2489835" h="1585595">
                                <a:moveTo>
                                  <a:pt x="2489314" y="968197"/>
                                </a:moveTo>
                                <a:lnTo>
                                  <a:pt x="0" y="968197"/>
                                </a:lnTo>
                                <a:lnTo>
                                  <a:pt x="0" y="1101077"/>
                                </a:lnTo>
                                <a:lnTo>
                                  <a:pt x="2489314" y="1101077"/>
                                </a:lnTo>
                                <a:lnTo>
                                  <a:pt x="2489314" y="968197"/>
                                </a:lnTo>
                                <a:close/>
                              </a:path>
                            </a:pathLst>
                          </a:custGeom>
                          <a:solidFill>
                            <a:srgbClr val="E97031"/>
                          </a:solidFill>
                        </wps:spPr>
                        <wps:bodyPr wrap="square" lIns="0" tIns="0" rIns="0" bIns="0" rtlCol="0">
                          <a:prstTxWarp prst="textNoShape">
                            <a:avLst/>
                          </a:prstTxWarp>
                          <a:noAutofit/>
                        </wps:bodyPr>
                      </wps:wsp>
                      <wps:wsp>
                        <wps:cNvPr id="70" name="Graphic 70"/>
                        <wps:cNvSpPr/>
                        <wps:spPr>
                          <a:xfrm>
                            <a:off x="4750" y="0"/>
                            <a:ext cx="1270" cy="1946275"/>
                          </a:xfrm>
                          <a:custGeom>
                            <a:avLst/>
                            <a:gdLst/>
                            <a:ahLst/>
                            <a:cxnLst/>
                            <a:rect l="l" t="t" r="r" b="b"/>
                            <a:pathLst>
                              <a:path h="1946275">
                                <a:moveTo>
                                  <a:pt x="0" y="1945805"/>
                                </a:moveTo>
                                <a:lnTo>
                                  <a:pt x="0" y="0"/>
                                </a:lnTo>
                              </a:path>
                            </a:pathLst>
                          </a:custGeom>
                          <a:ln w="9501">
                            <a:solidFill>
                              <a:srgbClr val="D9D9D9"/>
                            </a:solidFill>
                            <a:prstDash val="solid"/>
                          </a:ln>
                        </wps:spPr>
                        <wps:bodyPr wrap="square" lIns="0" tIns="0" rIns="0" bIns="0" rtlCol="0">
                          <a:prstTxWarp prst="textNoShape">
                            <a:avLst/>
                          </a:prstTxWarp>
                          <a:noAutofit/>
                        </wps:bodyPr>
                      </wps:wsp>
                    </wpg:wgp>
                  </a:graphicData>
                </a:graphic>
              </wp:anchor>
            </w:drawing>
          </mc:Choice>
          <mc:Fallback>
            <w:pict>
              <v:group w14:anchorId="5ABCF25F" id="Group 58" o:spid="_x0000_s1026" style="position:absolute;margin-left:321.5pt;margin-top:-4.35pt;width:196.8pt;height:153.25pt;z-index:-19872768;mso-wrap-distance-left:0;mso-wrap-distance-right:0;mso-position-horizontal-relative:page" coordsize="24993,194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">
                <v:shape id="Graphic 59" o:spid="_x0000_s1027" style="position:absolute;left:4133;top:18271;width:12;height:1188;visibility:visible;mso-wrap-style:square;v-text-anchor:top" coordsize="1270,118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" path="m,l,118650e" filled="f" strokecolor="#d9d9d9" strokeweight=".26392mm">
                  <v:path arrowok="t"/>
                </v:shape>
                <v:shape id="Graphic 60" o:spid="_x0000_s1028" style="position:absolute;left:4133;width:12;height:15709;visibility:visible;mso-wrap-style:square;v-text-anchor:top" coordsize="1270,1570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" path="m,1343061r,227808em,374872l,602681em,l,118587em,858966r,227809e" filled="f" strokecolor="#d9d9d9" strokeweight=".26392mm">
                  <v:path arrowok="t"/>
                </v:shape>
                <v:shape id="Graphic 61" o:spid="_x0000_s1029" style="position:absolute;left:8218;top:18271;width:13;height:1188;visibility:visible;mso-wrap-style:square;v-text-anchor:top" coordsize="1270,118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" path="m,l,118650e" filled="f" strokecolor="#d9d9d9" strokeweight=".26392mm">
                  <v:path arrowok="t"/>
                </v:shape>
                <v:shape id="Graphic 62" o:spid="_x0000_s1030" style="position:absolute;left:8218;width:3994;height:15709;visibility:visible;mso-wrap-style:square;v-text-anchor:top" coordsize="399415,1570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" path="m,858966r,227809em,374872l,602681em,1343060r,227809em,l,118587em399049,r,118587e" filled="f" strokecolor="#d9d9d9" strokeweight=".26392mm">
                  <v:path arrowok="t"/>
                </v:shape>
                <v:shape id="Graphic 63" o:spid="_x0000_s1031" style="position:absolute;left:12209;top:18271;width:12;height:1188;visibility:visible;mso-wrap-style:square;v-text-anchor:top" coordsize="1270,118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" path="m,l,118650e" filled="f" strokecolor="#d9d9d9" strokeweight=".26392mm">
                  <v:path arrowok="t"/>
                </v:shape>
                <v:shape id="Graphic 64" o:spid="_x0000_s1032" style="position:absolute;left:12209;width:4089;height:15709;visibility:visible;mso-wrap-style:square;v-text-anchor:top" coordsize="408940,1570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" path="m,1343060r,227809em,374872l,602681em,858966r,227809em408551,r,118587e" filled="f" strokecolor="#d9d9d9" strokeweight=".26392mm">
                  <v:path arrowok="t"/>
                </v:shape>
                <v:shape id="Graphic 65" o:spid="_x0000_s1033" style="position:absolute;left:16294;top:18271;width:13;height:1188;visibility:visible;mso-wrap-style:square;v-text-anchor:top" coordsize="1270,118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" path="m,l,118650e" filled="f" strokecolor="#d9d9d9" strokeweight=".26392mm">
                  <v:path arrowok="t"/>
                </v:shape>
                <v:shape id="Graphic 66" o:spid="_x0000_s1034" style="position:absolute;left:16294;width:4089;height:19462;visibility:visible;mso-wrap-style:square;v-text-anchor:top" coordsize="408940,1946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" path="m,858966r,227809em,241983l,602681em,1343060r,227809em408551,1343060r,227809em408551,726078r,360697em408551,1703758r,242047em408551,r,602681e" filled="f" strokecolor="#d9d9d9" strokeweight=".26392mm">
                  <v:path arrowok="t"/>
                </v:shape>
                <v:shape id="Graphic 67" o:spid="_x0000_s1035" style="position:absolute;left:24465;width:13;height:19462;visibility:visible;mso-wrap-style:square;v-text-anchor:top" coordsize="1270,1946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" path="m,l,1086775em,1219664r,726141e" filled="f" strokecolor="#d9d9d9" strokeweight=".26392mm">
                  <v:path arrowok="t"/>
                </v:shape>
                <v:shape id="Graphic 68" o:spid="_x0000_s1036" style="position:absolute;left:94;top:2419;width:22618;height:15856;visibility:visible;mso-wrap-style:square;v-text-anchor:top" coordsize="2261870,1585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" path="m1263662,l,,,132880r1263662,l1263662,xem1805228,1461770l,1461770r,123393l1805228,1585163r,-123393xem1947748,484085l,484085,,616978r1947748,l1947748,484085xem2261285,977671l,977671r,123406l2261285,1101077r,-123406xe" fillcolor="#155f82" stroked="f">
                  <v:path arrowok="t"/>
                </v:shape>
                <v:shape id="Graphic 69" o:spid="_x0000_s1037" style="position:absolute;left:94;top:1185;width:24898;height:15856;visibility:visible;mso-wrap-style:square;v-text-anchor:top" coordsize="2489835,1585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" path="m1662709,l,,,123405r1662709,l1662709,xem2071255,484098l,484098,,607491r2071255,l2071255,484098xem2194776,1452283l,1452283r,132892l2194776,1585175r,-132892xem2489314,968197l,968197r,132880l2489314,1101077r,-132880xe" fillcolor="#e97031" stroked="f">
                  <v:path arrowok="t"/>
                </v:shape>
                <v:shape id="Graphic 70" o:spid="_x0000_s1038" style="position:absolute;left:47;width:13;height:19462;visibility:visible;mso-wrap-style:square;v-text-anchor:top" coordsize="1270,1946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" path="m,1945805l,e" filled="f" strokecolor="#d9d9d9" strokeweight=".26392mm">
                  <v:path arrowok="t"/>
                </v:shape>
                <w10:wrap anchorx="page"/>
              </v:group>
            </w:pict>
          </mc:Fallback>
        </mc:AlternateContent>
      </w:r>
      <w:r>
        <w:rPr>
          <w:rFonts w:ascii="Microsoft Sans Serif" w:hAnsi="Microsoft Sans Serif"/>
          <w:color w:val="585858"/>
          <w:sz w:val="18"/>
        </w:rPr>
        <w:t>Выбор</w:t>
      </w:r>
      <w:r>
        <w:rPr>
          <w:rFonts w:ascii="Microsoft Sans Serif" w:hAnsi="Microsoft Sans Serif"/>
          <w:color w:val="585858"/>
          <w:spacing w:val="-7"/>
          <w:sz w:val="18"/>
        </w:rPr>
        <w:t xml:space="preserve"> </w:t>
      </w:r>
      <w:r>
        <w:rPr>
          <w:rFonts w:ascii="Microsoft Sans Serif" w:hAnsi="Microsoft Sans Serif"/>
          <w:color w:val="585858"/>
          <w:sz w:val="18"/>
        </w:rPr>
        <w:t>оптимальной</w:t>
      </w:r>
      <w:r>
        <w:rPr>
          <w:rFonts w:ascii="Microsoft Sans Serif" w:hAnsi="Microsoft Sans Serif"/>
          <w:color w:val="585858"/>
          <w:spacing w:val="-8"/>
          <w:sz w:val="18"/>
        </w:rPr>
        <w:t xml:space="preserve"> </w:t>
      </w:r>
      <w:r>
        <w:rPr>
          <w:rFonts w:ascii="Microsoft Sans Serif" w:hAnsi="Microsoft Sans Serif"/>
          <w:color w:val="585858"/>
          <w:sz w:val="18"/>
        </w:rPr>
        <w:t>стратегии</w:t>
      </w:r>
      <w:r>
        <w:rPr>
          <w:rFonts w:ascii="Microsoft Sans Serif" w:hAnsi="Microsoft Sans Serif"/>
          <w:color w:val="585858"/>
          <w:spacing w:val="-9"/>
          <w:sz w:val="18"/>
        </w:rPr>
        <w:t xml:space="preserve"> </w:t>
      </w:r>
      <w:r>
        <w:rPr>
          <w:rFonts w:ascii="Microsoft Sans Serif" w:hAnsi="Microsoft Sans Serif"/>
          <w:color w:val="585858"/>
          <w:sz w:val="18"/>
        </w:rPr>
        <w:t>выполнения</w:t>
      </w:r>
      <w:r>
        <w:rPr>
          <w:rFonts w:ascii="Microsoft Sans Serif" w:hAnsi="Microsoft Sans Serif"/>
          <w:color w:val="585858"/>
          <w:spacing w:val="-4"/>
          <w:sz w:val="18"/>
        </w:rPr>
        <w:t xml:space="preserve"> </w:t>
      </w:r>
      <w:r>
        <w:rPr>
          <w:rFonts w:ascii="Microsoft Sans Serif" w:hAnsi="Microsoft Sans Serif"/>
          <w:color w:val="585858"/>
          <w:spacing w:val="-2"/>
          <w:sz w:val="18"/>
        </w:rPr>
        <w:t>заданий</w:t>
      </w:r>
    </w:p>
    <w:p w14:paraId="08FE632D" w14:textId="77777777" w:rsidR="005616E0" w:rsidRDefault="00EA4434">
      <w:pPr>
        <w:pStyle w:val="a3"/>
        <w:spacing w:before="95"/>
        <w:ind w:left="0" w:firstLine="0"/>
        <w:jc w:val="left"/>
        <w:rPr>
          <w:rFonts w:ascii="Microsoft Sans Serif"/>
          <w:sz w:val="18"/>
        </w:rPr>
      </w:pPr>
      <w:r>
        <w:br w:type="column"/>
      </w:r>
    </w:p>
    <w:p w14:paraId="222F57BE" w14:textId="77777777" w:rsidR="005616E0" w:rsidRDefault="00EA4434">
      <w:pPr>
        <w:ind w:left="319"/>
        <w:rPr>
          <w:rFonts w:ascii="Microsoft Sans Serif"/>
          <w:sz w:val="18"/>
        </w:rPr>
      </w:pPr>
      <w:r>
        <w:rPr>
          <w:rFonts w:ascii="Microsoft Sans Serif"/>
          <w:color w:val="404040"/>
          <w:spacing w:val="-4"/>
          <w:sz w:val="18"/>
        </w:rPr>
        <w:t>3,12</w:t>
      </w:r>
    </w:p>
    <w:p w14:paraId="0D45D5D0" w14:textId="77777777" w:rsidR="005616E0" w:rsidRDefault="00EA4434">
      <w:pPr>
        <w:spacing w:before="97"/>
        <w:ind w:left="227"/>
        <w:rPr>
          <w:rFonts w:ascii="Microsoft Sans Serif"/>
          <w:sz w:val="18"/>
        </w:rPr>
      </w:pPr>
      <w:r>
        <w:br w:type="column"/>
      </w:r>
      <w:r>
        <w:rPr>
          <w:rFonts w:ascii="Microsoft Sans Serif"/>
          <w:color w:val="404040"/>
          <w:spacing w:val="-5"/>
          <w:sz w:val="18"/>
        </w:rPr>
        <w:t>4,1</w:t>
      </w:r>
    </w:p>
    <w:p w14:paraId="4B285278" w14:textId="77777777" w:rsidR="005616E0" w:rsidRDefault="005616E0">
      <w:pPr>
        <w:rPr>
          <w:rFonts w:ascii="Microsoft Sans Serif"/>
          <w:sz w:val="18"/>
        </w:rPr>
        <w:sectPr w:rsidR="005616E0">
          <w:type w:val="continuous"/>
          <w:pgSz w:w="11910" w:h="16840"/>
          <w:pgMar w:top="1040" w:right="425" w:bottom="280" w:left="1559" w:header="0" w:footer="777" w:gutter="0"/>
          <w:cols w:num="3" w:space="720" w:equalWidth="0">
            <w:col w:w="4782" w:space="1913"/>
            <w:col w:w="676" w:space="40"/>
            <w:col w:w="2515"/>
          </w:cols>
        </w:sectPr>
      </w:pPr>
    </w:p>
    <w:p w14:paraId="64F0B17D" w14:textId="77777777" w:rsidR="005616E0" w:rsidRDefault="005616E0">
      <w:pPr>
        <w:pStyle w:val="a3"/>
        <w:spacing w:before="41"/>
        <w:ind w:left="0" w:firstLine="0"/>
        <w:jc w:val="left"/>
        <w:rPr>
          <w:rFonts w:ascii="Microsoft Sans Serif"/>
          <w:sz w:val="20"/>
        </w:rPr>
      </w:pPr>
    </w:p>
    <w:p w14:paraId="00D5F7D5" w14:textId="77777777" w:rsidR="005616E0" w:rsidRDefault="005616E0">
      <w:pPr>
        <w:pStyle w:val="a3"/>
        <w:jc w:val="left"/>
        <w:rPr>
          <w:rFonts w:ascii="Microsoft Sans Serif"/>
          <w:sz w:val="20"/>
        </w:rPr>
        <w:sectPr w:rsidR="005616E0">
          <w:type w:val="continuous"/>
          <w:pgSz w:w="11910" w:h="16840"/>
          <w:pgMar w:top="1040" w:right="425" w:bottom="280" w:left="1559" w:header="0" w:footer="777" w:gutter="0"/>
          <w:cols w:space="720"/>
        </w:sectPr>
      </w:pPr>
    </w:p>
    <w:p w14:paraId="2B915DAD" w14:textId="77777777" w:rsidR="005616E0" w:rsidRDefault="00EA4434">
      <w:pPr>
        <w:spacing w:before="193"/>
        <w:ind w:right="50"/>
        <w:jc w:val="right"/>
        <w:rPr>
          <w:rFonts w:ascii="Microsoft Sans Serif" w:hAnsi="Microsoft Sans Serif"/>
          <w:sz w:val="18"/>
        </w:rPr>
      </w:pPr>
      <w:r>
        <w:rPr>
          <w:rFonts w:ascii="Microsoft Sans Serif" w:hAnsi="Microsoft Sans Serif"/>
          <w:color w:val="585858"/>
          <w:sz w:val="18"/>
        </w:rPr>
        <w:t>Употребление</w:t>
      </w:r>
      <w:r>
        <w:rPr>
          <w:rFonts w:ascii="Microsoft Sans Serif" w:hAnsi="Microsoft Sans Serif"/>
          <w:color w:val="585858"/>
          <w:spacing w:val="-1"/>
          <w:sz w:val="18"/>
        </w:rPr>
        <w:t xml:space="preserve"> </w:t>
      </w:r>
      <w:r>
        <w:rPr>
          <w:rFonts w:ascii="Microsoft Sans Serif" w:hAnsi="Microsoft Sans Serif"/>
          <w:color w:val="585858"/>
          <w:sz w:val="18"/>
        </w:rPr>
        <w:t>языка,</w:t>
      </w:r>
      <w:r>
        <w:rPr>
          <w:rFonts w:ascii="Microsoft Sans Serif" w:hAnsi="Microsoft Sans Serif"/>
          <w:color w:val="585858"/>
          <w:spacing w:val="-14"/>
          <w:sz w:val="18"/>
        </w:rPr>
        <w:t xml:space="preserve"> </w:t>
      </w:r>
      <w:r>
        <w:rPr>
          <w:rFonts w:ascii="Microsoft Sans Serif" w:hAnsi="Microsoft Sans Serif"/>
          <w:color w:val="585858"/>
          <w:spacing w:val="-2"/>
          <w:sz w:val="18"/>
        </w:rPr>
        <w:t>грамотность</w:t>
      </w:r>
    </w:p>
    <w:p w14:paraId="02C391A4" w14:textId="77777777" w:rsidR="005616E0" w:rsidRDefault="005616E0">
      <w:pPr>
        <w:pStyle w:val="a3"/>
        <w:ind w:left="0" w:firstLine="0"/>
        <w:jc w:val="left"/>
        <w:rPr>
          <w:rFonts w:ascii="Microsoft Sans Serif"/>
          <w:sz w:val="18"/>
        </w:rPr>
      </w:pPr>
    </w:p>
    <w:p w14:paraId="23B6ECC0" w14:textId="77777777" w:rsidR="005616E0" w:rsidRDefault="005616E0">
      <w:pPr>
        <w:pStyle w:val="a3"/>
        <w:spacing w:before="159"/>
        <w:ind w:left="0" w:firstLine="0"/>
        <w:jc w:val="left"/>
        <w:rPr>
          <w:rFonts w:ascii="Microsoft Sans Serif"/>
          <w:sz w:val="18"/>
        </w:rPr>
      </w:pPr>
    </w:p>
    <w:p w14:paraId="3BA54B5F" w14:textId="77777777" w:rsidR="005616E0" w:rsidRDefault="00EA4434">
      <w:pPr>
        <w:spacing w:before="1"/>
        <w:ind w:right="38"/>
        <w:jc w:val="right"/>
        <w:rPr>
          <w:rFonts w:ascii="Microsoft Sans Serif" w:hAnsi="Microsoft Sans Serif"/>
          <w:sz w:val="18"/>
        </w:rPr>
      </w:pPr>
      <w:r>
        <w:rPr>
          <w:rFonts w:ascii="Microsoft Sans Serif" w:hAnsi="Microsoft Sans Serif"/>
          <w:color w:val="585858"/>
          <w:sz w:val="18"/>
        </w:rPr>
        <w:t>Гибкость</w:t>
      </w:r>
      <w:r>
        <w:rPr>
          <w:rFonts w:ascii="Microsoft Sans Serif" w:hAnsi="Microsoft Sans Serif"/>
          <w:color w:val="585858"/>
          <w:spacing w:val="-7"/>
          <w:sz w:val="18"/>
        </w:rPr>
        <w:t xml:space="preserve"> </w:t>
      </w:r>
      <w:r>
        <w:rPr>
          <w:rFonts w:ascii="Microsoft Sans Serif" w:hAnsi="Microsoft Sans Serif"/>
          <w:color w:val="585858"/>
          <w:spacing w:val="-2"/>
          <w:sz w:val="18"/>
        </w:rPr>
        <w:t>мышления</w:t>
      </w:r>
    </w:p>
    <w:p w14:paraId="4F494487" w14:textId="77777777" w:rsidR="005616E0" w:rsidRDefault="00EA4434">
      <w:pPr>
        <w:spacing w:before="98" w:line="203" w:lineRule="exact"/>
        <w:ind w:left="2018"/>
        <w:rPr>
          <w:rFonts w:ascii="Microsoft Sans Serif"/>
          <w:sz w:val="18"/>
        </w:rPr>
      </w:pPr>
      <w:r>
        <w:br w:type="column"/>
      </w:r>
      <w:r>
        <w:rPr>
          <w:rFonts w:ascii="Microsoft Sans Serif"/>
          <w:color w:val="404040"/>
          <w:spacing w:val="-5"/>
          <w:sz w:val="18"/>
        </w:rPr>
        <w:t>5,1</w:t>
      </w:r>
    </w:p>
    <w:p w14:paraId="48D6DC70" w14:textId="77777777" w:rsidR="005616E0" w:rsidRDefault="00EA4434">
      <w:pPr>
        <w:spacing w:line="203" w:lineRule="exact"/>
        <w:ind w:left="1826"/>
        <w:rPr>
          <w:rFonts w:ascii="Microsoft Sans Serif"/>
          <w:sz w:val="18"/>
        </w:rPr>
      </w:pPr>
      <w:r>
        <w:rPr>
          <w:rFonts w:ascii="Microsoft Sans Serif"/>
          <w:color w:val="404040"/>
          <w:spacing w:val="-5"/>
          <w:sz w:val="18"/>
        </w:rPr>
        <w:t>4,8</w:t>
      </w:r>
    </w:p>
    <w:p w14:paraId="75D39604" w14:textId="77777777" w:rsidR="005616E0" w:rsidRDefault="00EA4434">
      <w:pPr>
        <w:pStyle w:val="a3"/>
        <w:ind w:left="0" w:firstLine="0"/>
        <w:jc w:val="left"/>
        <w:rPr>
          <w:rFonts w:ascii="Microsoft Sans Serif"/>
          <w:sz w:val="18"/>
        </w:rPr>
      </w:pPr>
      <w:r>
        <w:br w:type="column"/>
      </w:r>
    </w:p>
    <w:p w14:paraId="512F15C8" w14:textId="77777777" w:rsidR="005616E0" w:rsidRDefault="005616E0">
      <w:pPr>
        <w:pStyle w:val="a3"/>
        <w:ind w:left="0" w:firstLine="0"/>
        <w:jc w:val="left"/>
        <w:rPr>
          <w:rFonts w:ascii="Microsoft Sans Serif"/>
          <w:sz w:val="18"/>
        </w:rPr>
      </w:pPr>
    </w:p>
    <w:p w14:paraId="16637CF0" w14:textId="77777777" w:rsidR="005616E0" w:rsidRDefault="005616E0">
      <w:pPr>
        <w:pStyle w:val="a3"/>
        <w:ind w:left="0" w:firstLine="0"/>
        <w:jc w:val="left"/>
        <w:rPr>
          <w:rFonts w:ascii="Microsoft Sans Serif"/>
          <w:sz w:val="18"/>
        </w:rPr>
      </w:pPr>
    </w:p>
    <w:p w14:paraId="01BCD085" w14:textId="77777777" w:rsidR="005616E0" w:rsidRDefault="005616E0">
      <w:pPr>
        <w:pStyle w:val="a3"/>
        <w:spacing w:before="53"/>
        <w:ind w:left="0" w:firstLine="0"/>
        <w:jc w:val="left"/>
        <w:rPr>
          <w:rFonts w:ascii="Microsoft Sans Serif"/>
          <w:sz w:val="18"/>
        </w:rPr>
      </w:pPr>
    </w:p>
    <w:p w14:paraId="43981CD0" w14:textId="77777777" w:rsidR="005616E0" w:rsidRDefault="00EA4434">
      <w:pPr>
        <w:spacing w:before="1" w:line="203" w:lineRule="exact"/>
        <w:ind w:left="381"/>
        <w:rPr>
          <w:rFonts w:ascii="Microsoft Sans Serif"/>
          <w:sz w:val="18"/>
        </w:rPr>
      </w:pPr>
      <w:r>
        <w:rPr>
          <w:rFonts w:ascii="Microsoft Sans Serif"/>
          <w:color w:val="404040"/>
          <w:spacing w:val="-4"/>
          <w:sz w:val="18"/>
        </w:rPr>
        <w:t>6,14</w:t>
      </w:r>
    </w:p>
    <w:p w14:paraId="3D962EA2" w14:textId="77777777" w:rsidR="005616E0" w:rsidRDefault="00EA4434">
      <w:pPr>
        <w:spacing w:line="203" w:lineRule="exact"/>
        <w:ind w:left="22"/>
        <w:rPr>
          <w:rFonts w:ascii="Microsoft Sans Serif"/>
          <w:sz w:val="18"/>
        </w:rPr>
      </w:pPr>
      <w:r>
        <w:rPr>
          <w:rFonts w:ascii="Microsoft Sans Serif"/>
          <w:color w:val="404040"/>
          <w:spacing w:val="-4"/>
          <w:sz w:val="18"/>
        </w:rPr>
        <w:t>5,58</w:t>
      </w:r>
    </w:p>
    <w:p w14:paraId="4587C9E1" w14:textId="77777777" w:rsidR="005616E0" w:rsidRDefault="005616E0">
      <w:pPr>
        <w:spacing w:line="203" w:lineRule="exact"/>
        <w:rPr>
          <w:rFonts w:ascii="Microsoft Sans Serif"/>
          <w:sz w:val="18"/>
        </w:rPr>
        <w:sectPr w:rsidR="005616E0">
          <w:type w:val="continuous"/>
          <w:pgSz w:w="11910" w:h="16840"/>
          <w:pgMar w:top="1040" w:right="425" w:bottom="280" w:left="1559" w:header="0" w:footer="777" w:gutter="0"/>
          <w:cols w:num="3" w:space="720" w:equalWidth="0">
            <w:col w:w="4793" w:space="1468"/>
            <w:col w:w="2270" w:space="40"/>
            <w:col w:w="1355"/>
          </w:cols>
        </w:sectPr>
      </w:pPr>
    </w:p>
    <w:p w14:paraId="05588C17" w14:textId="77777777" w:rsidR="005616E0" w:rsidRDefault="005616E0">
      <w:pPr>
        <w:pStyle w:val="a3"/>
        <w:spacing w:before="41"/>
        <w:ind w:left="0" w:firstLine="0"/>
        <w:jc w:val="left"/>
        <w:rPr>
          <w:rFonts w:ascii="Microsoft Sans Serif"/>
          <w:sz w:val="20"/>
        </w:rPr>
      </w:pPr>
    </w:p>
    <w:p w14:paraId="31030F8B" w14:textId="77777777" w:rsidR="005616E0" w:rsidRDefault="005616E0">
      <w:pPr>
        <w:pStyle w:val="a3"/>
        <w:jc w:val="left"/>
        <w:rPr>
          <w:rFonts w:ascii="Microsoft Sans Serif"/>
          <w:sz w:val="20"/>
        </w:rPr>
        <w:sectPr w:rsidR="005616E0">
          <w:type w:val="continuous"/>
          <w:pgSz w:w="11910" w:h="16840"/>
          <w:pgMar w:top="1040" w:right="425" w:bottom="280" w:left="1559" w:header="0" w:footer="777" w:gutter="0"/>
          <w:cols w:space="720"/>
        </w:sectPr>
      </w:pPr>
    </w:p>
    <w:p w14:paraId="5D782262" w14:textId="77777777" w:rsidR="005616E0" w:rsidRDefault="00EA4434">
      <w:pPr>
        <w:spacing w:before="193"/>
        <w:ind w:left="770"/>
        <w:rPr>
          <w:rFonts w:ascii="Microsoft Sans Serif" w:hAnsi="Microsoft Sans Serif"/>
          <w:sz w:val="18"/>
        </w:rPr>
      </w:pPr>
      <w:r>
        <w:rPr>
          <w:rFonts w:ascii="Microsoft Sans Serif" w:hAnsi="Microsoft Sans Serif"/>
          <w:color w:val="585858"/>
          <w:sz w:val="18"/>
        </w:rPr>
        <w:t>Способность</w:t>
      </w:r>
      <w:r>
        <w:rPr>
          <w:rFonts w:ascii="Microsoft Sans Serif" w:hAnsi="Microsoft Sans Serif"/>
          <w:color w:val="585858"/>
          <w:spacing w:val="-3"/>
          <w:sz w:val="18"/>
        </w:rPr>
        <w:t xml:space="preserve"> </w:t>
      </w:r>
      <w:r>
        <w:rPr>
          <w:rFonts w:ascii="Microsoft Sans Serif" w:hAnsi="Microsoft Sans Serif"/>
          <w:color w:val="585858"/>
          <w:sz w:val="18"/>
        </w:rPr>
        <w:t>обобщения</w:t>
      </w:r>
      <w:r>
        <w:rPr>
          <w:rFonts w:ascii="Microsoft Sans Serif" w:hAnsi="Microsoft Sans Serif"/>
          <w:color w:val="585858"/>
          <w:spacing w:val="-7"/>
          <w:sz w:val="18"/>
        </w:rPr>
        <w:t xml:space="preserve"> </w:t>
      </w:r>
      <w:r>
        <w:rPr>
          <w:rFonts w:ascii="Microsoft Sans Serif" w:hAnsi="Microsoft Sans Serif"/>
          <w:color w:val="585858"/>
          <w:sz w:val="18"/>
        </w:rPr>
        <w:t>и</w:t>
      </w:r>
      <w:r>
        <w:rPr>
          <w:rFonts w:ascii="Microsoft Sans Serif" w:hAnsi="Microsoft Sans Serif"/>
          <w:color w:val="585858"/>
          <w:spacing w:val="-11"/>
          <w:sz w:val="18"/>
        </w:rPr>
        <w:t xml:space="preserve"> </w:t>
      </w:r>
      <w:r>
        <w:rPr>
          <w:rFonts w:ascii="Microsoft Sans Serif" w:hAnsi="Microsoft Sans Serif"/>
          <w:color w:val="585858"/>
          <w:sz w:val="18"/>
        </w:rPr>
        <w:t>анализа</w:t>
      </w:r>
      <w:r>
        <w:rPr>
          <w:rFonts w:ascii="Microsoft Sans Serif" w:hAnsi="Microsoft Sans Serif"/>
          <w:color w:val="585858"/>
          <w:spacing w:val="-10"/>
          <w:sz w:val="18"/>
        </w:rPr>
        <w:t xml:space="preserve"> </w:t>
      </w:r>
      <w:r>
        <w:rPr>
          <w:rFonts w:ascii="Microsoft Sans Serif" w:hAnsi="Microsoft Sans Serif"/>
          <w:color w:val="585858"/>
          <w:spacing w:val="-2"/>
          <w:sz w:val="18"/>
        </w:rPr>
        <w:t>материала</w:t>
      </w:r>
    </w:p>
    <w:p w14:paraId="64CBF01A" w14:textId="77777777" w:rsidR="005616E0" w:rsidRDefault="00EA4434">
      <w:pPr>
        <w:pStyle w:val="a3"/>
        <w:spacing w:before="95"/>
        <w:ind w:left="0" w:firstLine="0"/>
        <w:jc w:val="left"/>
        <w:rPr>
          <w:rFonts w:ascii="Microsoft Sans Serif"/>
          <w:sz w:val="18"/>
        </w:rPr>
      </w:pPr>
      <w:r>
        <w:br w:type="column"/>
      </w:r>
    </w:p>
    <w:p w14:paraId="7EC701DD" w14:textId="77777777" w:rsidR="005616E0" w:rsidRDefault="00EA4434">
      <w:pPr>
        <w:spacing w:before="1"/>
        <w:jc w:val="right"/>
        <w:rPr>
          <w:rFonts w:ascii="Microsoft Sans Serif"/>
          <w:sz w:val="18"/>
        </w:rPr>
      </w:pPr>
      <w:r>
        <w:rPr>
          <w:rFonts w:ascii="Microsoft Sans Serif"/>
          <w:color w:val="404040"/>
          <w:spacing w:val="-4"/>
          <w:sz w:val="18"/>
        </w:rPr>
        <w:t>4,45</w:t>
      </w:r>
    </w:p>
    <w:p w14:paraId="339F751F" w14:textId="77777777" w:rsidR="005616E0" w:rsidRDefault="00EA4434">
      <w:pPr>
        <w:spacing w:before="98"/>
        <w:ind w:left="209"/>
        <w:rPr>
          <w:rFonts w:ascii="Microsoft Sans Serif"/>
          <w:sz w:val="18"/>
        </w:rPr>
      </w:pPr>
      <w:r>
        <w:br w:type="column"/>
      </w:r>
      <w:r>
        <w:rPr>
          <w:rFonts w:ascii="Microsoft Sans Serif"/>
          <w:color w:val="404040"/>
          <w:spacing w:val="-5"/>
          <w:sz w:val="18"/>
        </w:rPr>
        <w:t>5,4</w:t>
      </w:r>
    </w:p>
    <w:p w14:paraId="075CE714" w14:textId="77777777" w:rsidR="005616E0" w:rsidRDefault="005616E0">
      <w:pPr>
        <w:rPr>
          <w:rFonts w:ascii="Microsoft Sans Serif"/>
          <w:sz w:val="18"/>
        </w:rPr>
        <w:sectPr w:rsidR="005616E0">
          <w:type w:val="continuous"/>
          <w:pgSz w:w="11910" w:h="16840"/>
          <w:pgMar w:top="1040" w:right="425" w:bottom="280" w:left="1559" w:header="0" w:footer="777" w:gutter="0"/>
          <w:cols w:num="3" w:space="720" w:equalWidth="0">
            <w:col w:w="4784" w:space="2314"/>
            <w:col w:w="1126" w:space="40"/>
            <w:col w:w="1662"/>
          </w:cols>
        </w:sectPr>
      </w:pPr>
    </w:p>
    <w:p w14:paraId="1219A251" w14:textId="77777777" w:rsidR="005616E0" w:rsidRDefault="005616E0">
      <w:pPr>
        <w:pStyle w:val="a3"/>
        <w:spacing w:before="89"/>
        <w:ind w:left="0" w:firstLine="0"/>
        <w:jc w:val="left"/>
        <w:rPr>
          <w:rFonts w:ascii="Microsoft Sans Serif"/>
          <w:sz w:val="18"/>
        </w:rPr>
      </w:pPr>
    </w:p>
    <w:p w14:paraId="7C74ABCE" w14:textId="77777777" w:rsidR="005616E0" w:rsidRDefault="00EA4434">
      <w:pPr>
        <w:tabs>
          <w:tab w:val="left" w:pos="5487"/>
          <w:tab w:val="left" w:pos="6129"/>
          <w:tab w:val="left" w:pos="6771"/>
          <w:tab w:val="left" w:pos="7412"/>
          <w:tab w:val="left" w:pos="8054"/>
          <w:tab w:val="left" w:pos="8696"/>
          <w:tab w:val="left" w:pos="9338"/>
        </w:tabs>
        <w:ind w:left="4845"/>
        <w:rPr>
          <w:rFonts w:ascii="Microsoft Sans Serif"/>
          <w:sz w:val="18"/>
        </w:rPr>
      </w:pPr>
      <w:r>
        <w:rPr>
          <w:rFonts w:ascii="Microsoft Sans Serif"/>
          <w:noProof/>
          <w:sz w:val="18"/>
          <w:lang w:val="ru-RU"/>
        </w:rPr>
        <mc:AlternateContent>
          <mc:Choice Requires="wps">
            <w:drawing>
              <wp:anchor distT="0" distB="0" distL="0" distR="0" simplePos="0" relativeHeight="15735296" behindDoc="0" locked="0" layoutInCell="1" allowOverlap="1" wp14:anchorId="50AE481E" wp14:editId="4911926C">
                <wp:simplePos x="0" y="0"/>
                <wp:positionH relativeFrom="page">
                  <wp:posOffset>6928433</wp:posOffset>
                </wp:positionH>
                <wp:positionV relativeFrom="paragraph">
                  <wp:posOffset>-2028551</wp:posOffset>
                </wp:positionV>
                <wp:extent cx="1270" cy="1946275"/>
                <wp:effectExtent l="0" t="0" r="0" b="0"/>
                <wp:wrapNone/>
                <wp:docPr id="71" name="Graphic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946275"/>
                        </a:xfrm>
                        <a:custGeom>
                          <a:avLst/>
                          <a:gdLst/>
                          <a:ahLst/>
                          <a:cxnLst/>
                          <a:rect l="l" t="t" r="r" b="b"/>
                          <a:pathLst>
                            <a:path h="1946275">
                              <a:moveTo>
                                <a:pt x="0" y="0"/>
                              </a:moveTo>
                              <a:lnTo>
                                <a:pt x="0" y="1945805"/>
                              </a:lnTo>
                            </a:path>
                          </a:pathLst>
                        </a:custGeom>
                        <a:ln w="9501">
                          <a:solidFill>
                            <a:srgbClr val="D9D9D9"/>
                          </a:solidFill>
                          <a:prstDash val="solid"/>
                        </a:ln>
                      </wps:spPr>
                      <wps:bodyPr wrap="square" lIns="0" tIns="0" rIns="0" bIns="0" rtlCol="0">
                        <a:prstTxWarp prst="textNoShape">
                          <a:avLst/>
                        </a:prstTxWarp>
                        <a:noAutofit/>
                      </wps:bodyPr>
                    </wps:wsp>
                  </a:graphicData>
                </a:graphic>
              </wp:anchor>
            </w:drawing>
          </mc:Choice>
          <mc:Fallback>
            <w:pict>
              <v:shape w14:anchorId="6264E3AE" id="Graphic 71" o:spid="_x0000_s1026" style="position:absolute;margin-left:545.55pt;margin-top:-159.75pt;width:.1pt;height:153.25pt;z-index:15735296;visibility:visible;mso-wrap-style:square;mso-wrap-distance-left:0;mso-wrap-distance-top:0;mso-wrap-distance-right:0;mso-wrap-distance-bottom:0;mso-position-horizontal:absolute;mso-position-horizontal-relative:page;mso-position-vertical:absolute;mso-position-vertical-relative:text;v-text-anchor:top" coordsize="1270,19462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" path="m,l,1945805e" filled="f" strokecolor="#d9d9d9" strokeweight=".26392mm">
                <v:path arrowok="t"/>
                <w10:wrap anchorx="page"/>
              </v:shape>
            </w:pict>
          </mc:Fallback>
        </mc:AlternateContent>
      </w:r>
      <w:r>
        <w:rPr>
          <w:rFonts w:ascii="Microsoft Sans Serif"/>
          <w:color w:val="585858"/>
          <w:spacing w:val="-10"/>
          <w:sz w:val="18"/>
        </w:rPr>
        <w:t>0</w:t>
      </w:r>
      <w:r>
        <w:rPr>
          <w:rFonts w:ascii="Microsoft Sans Serif"/>
          <w:color w:val="585858"/>
          <w:sz w:val="18"/>
        </w:rPr>
        <w:tab/>
      </w:r>
      <w:r>
        <w:rPr>
          <w:rFonts w:ascii="Microsoft Sans Serif"/>
          <w:color w:val="585858"/>
          <w:spacing w:val="-10"/>
          <w:sz w:val="18"/>
        </w:rPr>
        <w:t>1</w:t>
      </w:r>
      <w:r>
        <w:rPr>
          <w:rFonts w:ascii="Microsoft Sans Serif"/>
          <w:color w:val="585858"/>
          <w:sz w:val="18"/>
        </w:rPr>
        <w:tab/>
      </w:r>
      <w:r>
        <w:rPr>
          <w:rFonts w:ascii="Microsoft Sans Serif"/>
          <w:color w:val="585858"/>
          <w:spacing w:val="-10"/>
          <w:sz w:val="18"/>
        </w:rPr>
        <w:t>2</w:t>
      </w:r>
      <w:r>
        <w:rPr>
          <w:rFonts w:ascii="Microsoft Sans Serif"/>
          <w:color w:val="585858"/>
          <w:sz w:val="18"/>
        </w:rPr>
        <w:tab/>
      </w:r>
      <w:r>
        <w:rPr>
          <w:rFonts w:ascii="Microsoft Sans Serif"/>
          <w:color w:val="585858"/>
          <w:spacing w:val="-10"/>
          <w:sz w:val="18"/>
        </w:rPr>
        <w:t>3</w:t>
      </w:r>
      <w:r>
        <w:rPr>
          <w:rFonts w:ascii="Microsoft Sans Serif"/>
          <w:color w:val="585858"/>
          <w:sz w:val="18"/>
        </w:rPr>
        <w:tab/>
      </w:r>
      <w:r>
        <w:rPr>
          <w:rFonts w:ascii="Microsoft Sans Serif"/>
          <w:color w:val="585858"/>
          <w:spacing w:val="-10"/>
          <w:sz w:val="18"/>
        </w:rPr>
        <w:t>4</w:t>
      </w:r>
      <w:r>
        <w:rPr>
          <w:rFonts w:ascii="Microsoft Sans Serif"/>
          <w:color w:val="585858"/>
          <w:sz w:val="18"/>
        </w:rPr>
        <w:tab/>
      </w:r>
      <w:r>
        <w:rPr>
          <w:rFonts w:ascii="Microsoft Sans Serif"/>
          <w:color w:val="585858"/>
          <w:spacing w:val="-10"/>
          <w:sz w:val="18"/>
        </w:rPr>
        <w:t>5</w:t>
      </w:r>
      <w:r>
        <w:rPr>
          <w:rFonts w:ascii="Microsoft Sans Serif"/>
          <w:color w:val="585858"/>
          <w:sz w:val="18"/>
        </w:rPr>
        <w:tab/>
      </w:r>
      <w:r>
        <w:rPr>
          <w:rFonts w:ascii="Microsoft Sans Serif"/>
          <w:color w:val="585858"/>
          <w:spacing w:val="-10"/>
          <w:sz w:val="18"/>
        </w:rPr>
        <w:t>6</w:t>
      </w:r>
      <w:r>
        <w:rPr>
          <w:rFonts w:ascii="Microsoft Sans Serif"/>
          <w:color w:val="585858"/>
          <w:sz w:val="18"/>
        </w:rPr>
        <w:tab/>
      </w:r>
      <w:r>
        <w:rPr>
          <w:rFonts w:ascii="Microsoft Sans Serif"/>
          <w:color w:val="585858"/>
          <w:spacing w:val="-10"/>
          <w:sz w:val="18"/>
        </w:rPr>
        <w:t>7</w:t>
      </w:r>
    </w:p>
    <w:p w14:paraId="22EFE863" w14:textId="77777777" w:rsidR="005616E0" w:rsidRDefault="00EA4434">
      <w:pPr>
        <w:tabs>
          <w:tab w:val="left" w:pos="5094"/>
        </w:tabs>
        <w:spacing w:before="182"/>
        <w:ind w:left="2985"/>
        <w:rPr>
          <w:rFonts w:ascii="Microsoft Sans Serif" w:hAnsi="Microsoft Sans Serif"/>
          <w:sz w:val="18"/>
        </w:rPr>
      </w:pPr>
      <w:r>
        <w:rPr>
          <w:noProof/>
          <w:position w:val="5"/>
          <w:lang w:val="ru-RU"/>
        </w:rPr>
        <w:drawing>
          <wp:inline distT="0" distB="0" distL="0" distR="0" wp14:anchorId="422B05D0" wp14:editId="078AC878">
            <wp:extent cx="57007" cy="56952"/>
            <wp:effectExtent l="0" t="0" r="0" b="0"/>
            <wp:docPr id="72" name="Image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2" name="Image 72"/>
                    <pic:cNvPicPr/>
                  </pic:nvPicPr>
                  <pic:blipFill>
                    <a:blip r:embed="rId28" cstate="print"/>
                    <a:stretch>
                      <a:fillRect/>
                    </a:stretch>
                  </pic:blipFill>
                  <pic:spPr>
                    <a:xfrm>
                      <a:off x="0" y="0"/>
                      <a:ext cx="57007" cy="56952"/>
                    </a:xfrm>
                    <a:prstGeom prst="rect">
                      <a:avLst/>
                    </a:prstGeom>
                  </pic:spPr>
                </pic:pic>
              </a:graphicData>
            </a:graphic>
          </wp:inline>
        </w:drawing>
      </w:r>
      <w:r>
        <w:rPr>
          <w:spacing w:val="-10"/>
          <w:sz w:val="20"/>
        </w:rPr>
        <w:t xml:space="preserve"> </w:t>
      </w:r>
      <w:r>
        <w:rPr>
          <w:rFonts w:ascii="Microsoft Sans Serif" w:hAnsi="Microsoft Sans Serif"/>
          <w:color w:val="585858"/>
          <w:sz w:val="18"/>
        </w:rPr>
        <w:t>КГ Средн.</w:t>
      </w:r>
      <w:r>
        <w:rPr>
          <w:rFonts w:ascii="Microsoft Sans Serif" w:hAnsi="Microsoft Sans Serif"/>
          <w:color w:val="585858"/>
          <w:spacing w:val="-24"/>
          <w:sz w:val="18"/>
        </w:rPr>
        <w:t xml:space="preserve"> </w:t>
      </w:r>
      <w:r>
        <w:rPr>
          <w:rFonts w:ascii="Microsoft Sans Serif" w:hAnsi="Microsoft Sans Serif"/>
          <w:color w:val="585858"/>
          <w:sz w:val="18"/>
        </w:rPr>
        <w:t>Значение</w:t>
      </w:r>
      <w:r>
        <w:rPr>
          <w:rFonts w:ascii="Microsoft Sans Serif" w:hAnsi="Microsoft Sans Serif"/>
          <w:color w:val="585858"/>
          <w:sz w:val="18"/>
        </w:rPr>
        <w:tab/>
      </w:r>
      <w:r>
        <w:rPr>
          <w:rFonts w:ascii="Microsoft Sans Serif" w:hAnsi="Microsoft Sans Serif"/>
          <w:noProof/>
          <w:color w:val="585858"/>
          <w:position w:val="5"/>
          <w:sz w:val="18"/>
          <w:lang w:val="ru-RU"/>
        </w:rPr>
        <w:drawing>
          <wp:inline distT="0" distB="0" distL="0" distR="0" wp14:anchorId="72395724" wp14:editId="1CD0FF16">
            <wp:extent cx="57007" cy="56952"/>
            <wp:effectExtent l="0" t="0" r="0" b="0"/>
            <wp:docPr id="73" name="Image 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 name="Image 73"/>
                    <pic:cNvPicPr/>
                  </pic:nvPicPr>
                  <pic:blipFill>
                    <a:blip r:embed="rId29" cstate="print"/>
                    <a:stretch>
                      <a:fillRect/>
                    </a:stretch>
                  </pic:blipFill>
                  <pic:spPr>
                    <a:xfrm>
                      <a:off x="0" y="0"/>
                      <a:ext cx="57007" cy="56952"/>
                    </a:xfrm>
                    <a:prstGeom prst="rect">
                      <a:avLst/>
                    </a:prstGeom>
                  </pic:spPr>
                </pic:pic>
              </a:graphicData>
            </a:graphic>
          </wp:inline>
        </w:drawing>
      </w:r>
      <w:r>
        <w:rPr>
          <w:color w:val="585858"/>
          <w:spacing w:val="20"/>
          <w:sz w:val="18"/>
        </w:rPr>
        <w:t xml:space="preserve"> </w:t>
      </w:r>
      <w:r>
        <w:rPr>
          <w:rFonts w:ascii="Microsoft Sans Serif" w:hAnsi="Microsoft Sans Serif"/>
          <w:color w:val="585858"/>
          <w:sz w:val="18"/>
        </w:rPr>
        <w:t>ЭГ</w:t>
      </w:r>
      <w:r>
        <w:rPr>
          <w:rFonts w:ascii="Microsoft Sans Serif" w:hAnsi="Microsoft Sans Serif"/>
          <w:color w:val="585858"/>
          <w:spacing w:val="-3"/>
          <w:sz w:val="18"/>
        </w:rPr>
        <w:t xml:space="preserve"> </w:t>
      </w:r>
      <w:r>
        <w:rPr>
          <w:rFonts w:ascii="Microsoft Sans Serif" w:hAnsi="Microsoft Sans Serif"/>
          <w:color w:val="585858"/>
          <w:sz w:val="18"/>
        </w:rPr>
        <w:t>Средн. Значение</w:t>
      </w:r>
    </w:p>
    <w:p w14:paraId="68B2DCAD" w14:textId="77777777" w:rsidR="005616E0" w:rsidRDefault="005616E0">
      <w:pPr>
        <w:pStyle w:val="a3"/>
        <w:spacing w:before="33"/>
        <w:ind w:left="0" w:firstLine="0"/>
        <w:jc w:val="left"/>
        <w:rPr>
          <w:rFonts w:ascii="Microsoft Sans Serif"/>
          <w:sz w:val="18"/>
        </w:rPr>
      </w:pPr>
    </w:p>
    <w:p w14:paraId="30C8DA53" w14:textId="77777777" w:rsidR="005616E0" w:rsidRDefault="00EA4434">
      <w:pPr>
        <w:pStyle w:val="a3"/>
        <w:spacing w:before="1"/>
        <w:ind w:left="486" w:right="492" w:firstLine="0"/>
        <w:jc w:val="center"/>
      </w:pPr>
      <w:r>
        <w:t>Рисунок</w:t>
      </w:r>
      <w:r>
        <w:rPr>
          <w:spacing w:val="-8"/>
        </w:rPr>
        <w:t xml:space="preserve"> </w:t>
      </w:r>
      <w:r>
        <w:t>9</w:t>
      </w:r>
      <w:r>
        <w:rPr>
          <w:spacing w:val="-6"/>
        </w:rPr>
        <w:t xml:space="preserve"> </w:t>
      </w:r>
      <w:r>
        <w:t>–</w:t>
      </w:r>
      <w:r>
        <w:rPr>
          <w:spacing w:val="-6"/>
        </w:rPr>
        <w:t xml:space="preserve"> </w:t>
      </w:r>
      <w:r>
        <w:t>Результаты</w:t>
      </w:r>
      <w:r>
        <w:rPr>
          <w:spacing w:val="-7"/>
        </w:rPr>
        <w:t xml:space="preserve"> </w:t>
      </w:r>
      <w:r>
        <w:t>психолого-педагогической</w:t>
      </w:r>
      <w:r>
        <w:rPr>
          <w:spacing w:val="-7"/>
        </w:rPr>
        <w:t xml:space="preserve"> </w:t>
      </w:r>
      <w:r>
        <w:t>диагностики:</w:t>
      </w:r>
      <w:r>
        <w:rPr>
          <w:spacing w:val="-11"/>
        </w:rPr>
        <w:t xml:space="preserve"> </w:t>
      </w:r>
      <w:r>
        <w:t>исходное состояние уровней сформированности общих умственных способностей, обучающихся 2 курса</w:t>
      </w:r>
    </w:p>
    <w:p w14:paraId="4F740462" w14:textId="77777777" w:rsidR="00AA0289" w:rsidRDefault="00AA0289">
      <w:pPr>
        <w:pStyle w:val="a3"/>
        <w:spacing w:before="1"/>
        <w:ind w:left="486" w:right="492" w:firstLine="0"/>
        <w:jc w:val="center"/>
      </w:pPr>
    </w:p>
    <w:p w14:paraId="246C7733" w14:textId="38A92ED3" w:rsidR="005616E0" w:rsidRDefault="00EA4434">
      <w:pPr>
        <w:pStyle w:val="a3"/>
        <w:ind w:right="147" w:firstLine="0"/>
      </w:pPr>
      <w:r>
        <w:t>Таблица 2</w:t>
      </w:r>
      <w:r w:rsidR="00F8277B" w:rsidRPr="00F8277B">
        <w:t>0</w:t>
      </w:r>
      <w:r>
        <w:t xml:space="preserve"> – Результаты психолого-педагогической диагностики: исходное состояние уровней сформированности способности личной креативности обучающихся 2 курса</w:t>
      </w:r>
    </w:p>
    <w:p w14:paraId="70259938" w14:textId="77777777" w:rsidR="005616E0" w:rsidRDefault="005616E0">
      <w:pPr>
        <w:pStyle w:val="a3"/>
        <w:spacing w:before="8"/>
        <w:ind w:left="0" w:firstLine="0"/>
        <w:jc w:val="left"/>
        <w:rPr>
          <w:sz w:val="16"/>
        </w:rPr>
      </w:pPr>
    </w:p>
    <w:tbl>
      <w:tblPr>
        <w:tblStyle w:val="TableNormal"/>
        <w:tblW w:w="0" w:type="auto"/>
        <w:tblInd w:w="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39"/>
        <w:gridCol w:w="1417"/>
        <w:gridCol w:w="995"/>
        <w:gridCol w:w="1417"/>
        <w:gridCol w:w="1105"/>
      </w:tblGrid>
      <w:tr w:rsidR="005616E0" w14:paraId="5A35D6E7" w14:textId="77777777">
        <w:trPr>
          <w:trHeight w:val="273"/>
        </w:trPr>
        <w:tc>
          <w:tcPr>
            <w:tcW w:w="4639" w:type="dxa"/>
            <w:vMerge w:val="restart"/>
          </w:tcPr>
          <w:p w14:paraId="6D73F44C" w14:textId="77777777" w:rsidR="005616E0" w:rsidRDefault="00EA4434">
            <w:pPr>
              <w:pStyle w:val="TableParagraph"/>
              <w:spacing w:before="147" w:line="237" w:lineRule="auto"/>
              <w:ind w:left="1618" w:right="705" w:hanging="903"/>
              <w:rPr>
                <w:sz w:val="24"/>
              </w:rPr>
            </w:pPr>
            <w:r>
              <w:rPr>
                <w:sz w:val="24"/>
              </w:rPr>
              <w:t>Показатели</w:t>
            </w:r>
            <w:r>
              <w:rPr>
                <w:spacing w:val="-15"/>
                <w:sz w:val="24"/>
              </w:rPr>
              <w:t xml:space="preserve"> </w:t>
            </w:r>
            <w:r>
              <w:rPr>
                <w:sz w:val="24"/>
              </w:rPr>
              <w:t xml:space="preserve">профессиональных </w:t>
            </w:r>
            <w:r>
              <w:rPr>
                <w:spacing w:val="-2"/>
                <w:sz w:val="24"/>
              </w:rPr>
              <w:t>способностей</w:t>
            </w:r>
          </w:p>
        </w:tc>
        <w:tc>
          <w:tcPr>
            <w:tcW w:w="2412" w:type="dxa"/>
            <w:gridSpan w:val="2"/>
          </w:tcPr>
          <w:p w14:paraId="14700AA9" w14:textId="77777777" w:rsidR="005616E0" w:rsidRDefault="00EA4434">
            <w:pPr>
              <w:pStyle w:val="TableParagraph"/>
              <w:spacing w:line="253" w:lineRule="exact"/>
              <w:ind w:left="25" w:right="19"/>
              <w:jc w:val="center"/>
              <w:rPr>
                <w:sz w:val="24"/>
              </w:rPr>
            </w:pPr>
            <w:r>
              <w:rPr>
                <w:spacing w:val="-5"/>
                <w:sz w:val="24"/>
              </w:rPr>
              <w:t>ЭГ</w:t>
            </w:r>
          </w:p>
        </w:tc>
        <w:tc>
          <w:tcPr>
            <w:tcW w:w="2522" w:type="dxa"/>
            <w:gridSpan w:val="2"/>
          </w:tcPr>
          <w:p w14:paraId="2955C366" w14:textId="77777777" w:rsidR="005616E0" w:rsidRDefault="00EA4434">
            <w:pPr>
              <w:pStyle w:val="TableParagraph"/>
              <w:spacing w:line="253" w:lineRule="exact"/>
              <w:ind w:left="7"/>
              <w:jc w:val="center"/>
              <w:rPr>
                <w:sz w:val="24"/>
              </w:rPr>
            </w:pPr>
            <w:r>
              <w:rPr>
                <w:spacing w:val="-5"/>
                <w:sz w:val="24"/>
              </w:rPr>
              <w:t>КГ</w:t>
            </w:r>
          </w:p>
        </w:tc>
      </w:tr>
      <w:tr w:rsidR="005616E0" w14:paraId="5EFBF1DB" w14:textId="77777777">
        <w:trPr>
          <w:trHeight w:val="575"/>
        </w:trPr>
        <w:tc>
          <w:tcPr>
            <w:tcW w:w="4639" w:type="dxa"/>
            <w:vMerge/>
            <w:tcBorders>
              <w:top w:val="nil"/>
            </w:tcBorders>
          </w:tcPr>
          <w:p w14:paraId="5E823442" w14:textId="77777777" w:rsidR="005616E0" w:rsidRDefault="005616E0">
            <w:pPr>
              <w:rPr>
                <w:sz w:val="2"/>
                <w:szCs w:val="2"/>
              </w:rPr>
            </w:pPr>
          </w:p>
        </w:tc>
        <w:tc>
          <w:tcPr>
            <w:tcW w:w="1417" w:type="dxa"/>
          </w:tcPr>
          <w:p w14:paraId="441BA7BC" w14:textId="77777777" w:rsidR="005616E0" w:rsidRDefault="00EA4434">
            <w:pPr>
              <w:pStyle w:val="TableParagraph"/>
              <w:spacing w:line="268" w:lineRule="exact"/>
              <w:ind w:left="18" w:right="8"/>
              <w:jc w:val="center"/>
              <w:rPr>
                <w:sz w:val="24"/>
              </w:rPr>
            </w:pPr>
            <w:r>
              <w:rPr>
                <w:spacing w:val="-2"/>
                <w:sz w:val="24"/>
              </w:rPr>
              <w:t>средн.</w:t>
            </w:r>
          </w:p>
          <w:p w14:paraId="73FEB661" w14:textId="77777777" w:rsidR="005616E0" w:rsidRDefault="00EA4434">
            <w:pPr>
              <w:pStyle w:val="TableParagraph"/>
              <w:spacing w:before="21" w:line="266" w:lineRule="exact"/>
              <w:ind w:left="18" w:right="12"/>
              <w:jc w:val="center"/>
              <w:rPr>
                <w:position w:val="2"/>
                <w:sz w:val="24"/>
              </w:rPr>
            </w:pPr>
            <w:r>
              <w:rPr>
                <w:sz w:val="24"/>
              </w:rPr>
              <w:t xml:space="preserve">значение </w:t>
            </w:r>
            <w:r>
              <w:rPr>
                <w:noProof/>
                <w:spacing w:val="-6"/>
                <w:position w:val="2"/>
                <w:sz w:val="24"/>
                <w:lang w:eastAsia="ru-RU"/>
              </w:rPr>
              <w:drawing>
                <wp:inline distT="0" distB="0" distL="0" distR="0" wp14:anchorId="18D69DFA" wp14:editId="7C772F06">
                  <wp:extent cx="76200" cy="111392"/>
                  <wp:effectExtent l="0" t="0" r="0" b="0"/>
                  <wp:docPr id="74" name="Image 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 name="Image 74"/>
                          <pic:cNvPicPr/>
                        </pic:nvPicPr>
                        <pic:blipFill>
                          <a:blip r:embed="rId23" cstate="print"/>
                          <a:stretch>
                            <a:fillRect/>
                          </a:stretch>
                        </pic:blipFill>
                        <pic:spPr>
                          <a:xfrm>
                            <a:off x="0" y="0"/>
                            <a:ext cx="76200" cy="111392"/>
                          </a:xfrm>
                          <a:prstGeom prst="rect">
                            <a:avLst/>
                          </a:prstGeom>
                        </pic:spPr>
                      </pic:pic>
                    </a:graphicData>
                  </a:graphic>
                </wp:inline>
              </w:drawing>
            </w:r>
          </w:p>
        </w:tc>
        <w:tc>
          <w:tcPr>
            <w:tcW w:w="995" w:type="dxa"/>
          </w:tcPr>
          <w:p w14:paraId="0DA79456" w14:textId="77777777" w:rsidR="005616E0" w:rsidRDefault="00EA4434">
            <w:pPr>
              <w:pStyle w:val="TableParagraph"/>
              <w:spacing w:before="8" w:line="237" w:lineRule="auto"/>
              <w:ind w:left="142" w:right="126" w:firstLine="38"/>
              <w:rPr>
                <w:sz w:val="24"/>
                <w:szCs w:val="24"/>
              </w:rPr>
            </w:pPr>
            <w:r>
              <w:rPr>
                <w:spacing w:val="-2"/>
                <w:sz w:val="24"/>
                <w:szCs w:val="24"/>
              </w:rPr>
              <w:t xml:space="preserve">станд. </w:t>
            </w:r>
            <w:r>
              <w:rPr>
                <w:sz w:val="24"/>
                <w:szCs w:val="24"/>
              </w:rPr>
              <w:t>откл.</w:t>
            </w:r>
            <w:r>
              <w:rPr>
                <w:spacing w:val="3"/>
                <w:sz w:val="24"/>
                <w:szCs w:val="24"/>
              </w:rPr>
              <w:t xml:space="preserve"> </w:t>
            </w:r>
            <w:r>
              <w:rPr>
                <w:spacing w:val="-10"/>
                <w:sz w:val="24"/>
                <w:szCs w:val="24"/>
              </w:rPr>
              <w:t>ϭ</w:t>
            </w:r>
          </w:p>
        </w:tc>
        <w:tc>
          <w:tcPr>
            <w:tcW w:w="1417" w:type="dxa"/>
          </w:tcPr>
          <w:p w14:paraId="70F26CB3" w14:textId="77777777" w:rsidR="005616E0" w:rsidRDefault="00EA4434">
            <w:pPr>
              <w:pStyle w:val="TableParagraph"/>
              <w:spacing w:line="268" w:lineRule="exact"/>
              <w:ind w:left="18" w:right="11"/>
              <w:jc w:val="center"/>
              <w:rPr>
                <w:sz w:val="24"/>
              </w:rPr>
            </w:pPr>
            <w:r>
              <w:rPr>
                <w:spacing w:val="-2"/>
                <w:sz w:val="24"/>
              </w:rPr>
              <w:t>средн.</w:t>
            </w:r>
          </w:p>
          <w:p w14:paraId="1F40F77B" w14:textId="77777777" w:rsidR="005616E0" w:rsidRDefault="00EA4434">
            <w:pPr>
              <w:pStyle w:val="TableParagraph"/>
              <w:spacing w:before="21" w:line="266" w:lineRule="exact"/>
              <w:ind w:left="18" w:right="17"/>
              <w:jc w:val="center"/>
              <w:rPr>
                <w:position w:val="2"/>
                <w:sz w:val="24"/>
              </w:rPr>
            </w:pPr>
            <w:r>
              <w:rPr>
                <w:sz w:val="24"/>
              </w:rPr>
              <w:t xml:space="preserve">значение </w:t>
            </w:r>
            <w:r>
              <w:rPr>
                <w:noProof/>
                <w:spacing w:val="-6"/>
                <w:position w:val="2"/>
                <w:sz w:val="24"/>
                <w:lang w:eastAsia="ru-RU"/>
              </w:rPr>
              <w:drawing>
                <wp:inline distT="0" distB="0" distL="0" distR="0" wp14:anchorId="0353E3A8" wp14:editId="44515BDA">
                  <wp:extent cx="76198" cy="111392"/>
                  <wp:effectExtent l="0" t="0" r="0" b="0"/>
                  <wp:docPr id="75" name="Image 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 name="Image 75"/>
                          <pic:cNvPicPr/>
                        </pic:nvPicPr>
                        <pic:blipFill>
                          <a:blip r:embed="rId23" cstate="print"/>
                          <a:stretch>
                            <a:fillRect/>
                          </a:stretch>
                        </pic:blipFill>
                        <pic:spPr>
                          <a:xfrm>
                            <a:off x="0" y="0"/>
                            <a:ext cx="76198" cy="111392"/>
                          </a:xfrm>
                          <a:prstGeom prst="rect">
                            <a:avLst/>
                          </a:prstGeom>
                        </pic:spPr>
                      </pic:pic>
                    </a:graphicData>
                  </a:graphic>
                </wp:inline>
              </w:drawing>
            </w:r>
          </w:p>
        </w:tc>
        <w:tc>
          <w:tcPr>
            <w:tcW w:w="1105" w:type="dxa"/>
          </w:tcPr>
          <w:p w14:paraId="1A62E51B" w14:textId="77777777" w:rsidR="005616E0" w:rsidRDefault="00EA4434">
            <w:pPr>
              <w:pStyle w:val="TableParagraph"/>
              <w:spacing w:before="8" w:line="237" w:lineRule="auto"/>
              <w:ind w:left="199" w:right="179" w:firstLine="38"/>
              <w:rPr>
                <w:sz w:val="24"/>
                <w:szCs w:val="24"/>
              </w:rPr>
            </w:pPr>
            <w:r>
              <w:rPr>
                <w:spacing w:val="-2"/>
                <w:sz w:val="24"/>
                <w:szCs w:val="24"/>
              </w:rPr>
              <w:t xml:space="preserve">станд. </w:t>
            </w:r>
            <w:r>
              <w:rPr>
                <w:sz w:val="24"/>
                <w:szCs w:val="24"/>
              </w:rPr>
              <w:t>откл.</w:t>
            </w:r>
            <w:r>
              <w:rPr>
                <w:spacing w:val="3"/>
                <w:sz w:val="24"/>
                <w:szCs w:val="24"/>
              </w:rPr>
              <w:t xml:space="preserve"> </w:t>
            </w:r>
            <w:r>
              <w:rPr>
                <w:spacing w:val="-10"/>
                <w:sz w:val="24"/>
                <w:szCs w:val="24"/>
              </w:rPr>
              <w:t>ϭ</w:t>
            </w:r>
          </w:p>
        </w:tc>
      </w:tr>
      <w:tr w:rsidR="005616E0" w14:paraId="7EBA8F0C" w14:textId="77777777">
        <w:trPr>
          <w:trHeight w:val="277"/>
        </w:trPr>
        <w:tc>
          <w:tcPr>
            <w:tcW w:w="4639" w:type="dxa"/>
          </w:tcPr>
          <w:p w14:paraId="027A4F7B" w14:textId="77777777" w:rsidR="005616E0" w:rsidRDefault="00EA4434">
            <w:pPr>
              <w:pStyle w:val="TableParagraph"/>
              <w:spacing w:line="258" w:lineRule="exact"/>
              <w:ind w:left="6"/>
              <w:jc w:val="center"/>
              <w:rPr>
                <w:sz w:val="24"/>
              </w:rPr>
            </w:pPr>
            <w:r>
              <w:rPr>
                <w:sz w:val="24"/>
              </w:rPr>
              <w:t>Склонность</w:t>
            </w:r>
            <w:r>
              <w:rPr>
                <w:spacing w:val="-4"/>
                <w:sz w:val="24"/>
              </w:rPr>
              <w:t xml:space="preserve"> </w:t>
            </w:r>
            <w:r>
              <w:rPr>
                <w:sz w:val="24"/>
              </w:rPr>
              <w:t>к</w:t>
            </w:r>
            <w:r>
              <w:rPr>
                <w:spacing w:val="-1"/>
                <w:sz w:val="24"/>
              </w:rPr>
              <w:t xml:space="preserve"> </w:t>
            </w:r>
            <w:r>
              <w:rPr>
                <w:spacing w:val="-4"/>
                <w:sz w:val="24"/>
              </w:rPr>
              <w:t>риску</w:t>
            </w:r>
          </w:p>
        </w:tc>
        <w:tc>
          <w:tcPr>
            <w:tcW w:w="1417" w:type="dxa"/>
          </w:tcPr>
          <w:p w14:paraId="2947CAE5" w14:textId="77777777" w:rsidR="005616E0" w:rsidRDefault="00EA4434">
            <w:pPr>
              <w:pStyle w:val="TableParagraph"/>
              <w:spacing w:line="258" w:lineRule="exact"/>
              <w:ind w:left="18" w:right="1"/>
              <w:jc w:val="center"/>
              <w:rPr>
                <w:sz w:val="24"/>
              </w:rPr>
            </w:pPr>
            <w:r>
              <w:rPr>
                <w:spacing w:val="-2"/>
                <w:sz w:val="24"/>
              </w:rPr>
              <w:t>11,94</w:t>
            </w:r>
          </w:p>
        </w:tc>
        <w:tc>
          <w:tcPr>
            <w:tcW w:w="995" w:type="dxa"/>
          </w:tcPr>
          <w:p w14:paraId="423F8949" w14:textId="77777777" w:rsidR="005616E0" w:rsidRDefault="00EA4434">
            <w:pPr>
              <w:pStyle w:val="TableParagraph"/>
              <w:spacing w:line="258" w:lineRule="exact"/>
              <w:ind w:left="16" w:right="5"/>
              <w:jc w:val="center"/>
              <w:rPr>
                <w:sz w:val="24"/>
              </w:rPr>
            </w:pPr>
            <w:r>
              <w:rPr>
                <w:spacing w:val="-4"/>
                <w:sz w:val="24"/>
              </w:rPr>
              <w:t>4,64</w:t>
            </w:r>
          </w:p>
        </w:tc>
        <w:tc>
          <w:tcPr>
            <w:tcW w:w="1417" w:type="dxa"/>
          </w:tcPr>
          <w:p w14:paraId="1A829B0D" w14:textId="77777777" w:rsidR="005616E0" w:rsidRDefault="00EA4434">
            <w:pPr>
              <w:pStyle w:val="TableParagraph"/>
              <w:spacing w:line="258" w:lineRule="exact"/>
              <w:ind w:left="18" w:right="4"/>
              <w:jc w:val="center"/>
              <w:rPr>
                <w:sz w:val="24"/>
              </w:rPr>
            </w:pPr>
            <w:r>
              <w:rPr>
                <w:spacing w:val="-2"/>
                <w:sz w:val="24"/>
              </w:rPr>
              <w:t>12,15</w:t>
            </w:r>
          </w:p>
        </w:tc>
        <w:tc>
          <w:tcPr>
            <w:tcW w:w="1105" w:type="dxa"/>
          </w:tcPr>
          <w:p w14:paraId="1F82F9EC" w14:textId="77777777" w:rsidR="005616E0" w:rsidRDefault="00EA4434">
            <w:pPr>
              <w:pStyle w:val="TableParagraph"/>
              <w:spacing w:line="258" w:lineRule="exact"/>
              <w:ind w:left="13"/>
              <w:jc w:val="center"/>
              <w:rPr>
                <w:sz w:val="24"/>
              </w:rPr>
            </w:pPr>
            <w:r>
              <w:rPr>
                <w:spacing w:val="-4"/>
                <w:sz w:val="24"/>
              </w:rPr>
              <w:t>4,98</w:t>
            </w:r>
          </w:p>
        </w:tc>
      </w:tr>
      <w:tr w:rsidR="005616E0" w14:paraId="16B495BF" w14:textId="77777777">
        <w:trPr>
          <w:trHeight w:val="273"/>
        </w:trPr>
        <w:tc>
          <w:tcPr>
            <w:tcW w:w="4639" w:type="dxa"/>
          </w:tcPr>
          <w:p w14:paraId="560EC807" w14:textId="77777777" w:rsidR="005616E0" w:rsidRDefault="00EA4434">
            <w:pPr>
              <w:pStyle w:val="TableParagraph"/>
              <w:spacing w:line="254" w:lineRule="exact"/>
              <w:ind w:left="6"/>
              <w:jc w:val="center"/>
              <w:rPr>
                <w:sz w:val="24"/>
              </w:rPr>
            </w:pPr>
            <w:r>
              <w:rPr>
                <w:spacing w:val="-2"/>
                <w:sz w:val="24"/>
              </w:rPr>
              <w:t>Любознательность</w:t>
            </w:r>
          </w:p>
        </w:tc>
        <w:tc>
          <w:tcPr>
            <w:tcW w:w="1417" w:type="dxa"/>
          </w:tcPr>
          <w:p w14:paraId="101C9A60" w14:textId="77777777" w:rsidR="005616E0" w:rsidRDefault="00EA4434">
            <w:pPr>
              <w:pStyle w:val="TableParagraph"/>
              <w:spacing w:line="254" w:lineRule="exact"/>
              <w:ind w:left="18" w:right="1"/>
              <w:jc w:val="center"/>
              <w:rPr>
                <w:sz w:val="24"/>
              </w:rPr>
            </w:pPr>
            <w:r>
              <w:rPr>
                <w:spacing w:val="-2"/>
                <w:sz w:val="24"/>
              </w:rPr>
              <w:t>15,47</w:t>
            </w:r>
          </w:p>
        </w:tc>
        <w:tc>
          <w:tcPr>
            <w:tcW w:w="995" w:type="dxa"/>
          </w:tcPr>
          <w:p w14:paraId="345B0295" w14:textId="77777777" w:rsidR="005616E0" w:rsidRDefault="00EA4434">
            <w:pPr>
              <w:pStyle w:val="TableParagraph"/>
              <w:spacing w:line="254" w:lineRule="exact"/>
              <w:ind w:left="16" w:right="5"/>
              <w:jc w:val="center"/>
              <w:rPr>
                <w:sz w:val="24"/>
              </w:rPr>
            </w:pPr>
            <w:r>
              <w:rPr>
                <w:spacing w:val="-4"/>
                <w:sz w:val="24"/>
              </w:rPr>
              <w:t>4,55</w:t>
            </w:r>
          </w:p>
        </w:tc>
        <w:tc>
          <w:tcPr>
            <w:tcW w:w="1417" w:type="dxa"/>
          </w:tcPr>
          <w:p w14:paraId="227EE054" w14:textId="77777777" w:rsidR="005616E0" w:rsidRDefault="00EA4434">
            <w:pPr>
              <w:pStyle w:val="TableParagraph"/>
              <w:spacing w:line="254" w:lineRule="exact"/>
              <w:ind w:left="18" w:right="4"/>
              <w:jc w:val="center"/>
              <w:rPr>
                <w:sz w:val="24"/>
              </w:rPr>
            </w:pPr>
            <w:r>
              <w:rPr>
                <w:spacing w:val="-2"/>
                <w:sz w:val="24"/>
              </w:rPr>
              <w:t>16,20</w:t>
            </w:r>
          </w:p>
        </w:tc>
        <w:tc>
          <w:tcPr>
            <w:tcW w:w="1105" w:type="dxa"/>
          </w:tcPr>
          <w:p w14:paraId="7870B3F4" w14:textId="77777777" w:rsidR="005616E0" w:rsidRDefault="00EA4434">
            <w:pPr>
              <w:pStyle w:val="TableParagraph"/>
              <w:spacing w:line="254" w:lineRule="exact"/>
              <w:ind w:left="13"/>
              <w:jc w:val="center"/>
              <w:rPr>
                <w:sz w:val="24"/>
              </w:rPr>
            </w:pPr>
            <w:r>
              <w:rPr>
                <w:spacing w:val="-4"/>
                <w:sz w:val="24"/>
              </w:rPr>
              <w:t>4,99</w:t>
            </w:r>
          </w:p>
        </w:tc>
      </w:tr>
      <w:tr w:rsidR="005616E0" w14:paraId="627504CF" w14:textId="77777777">
        <w:trPr>
          <w:trHeight w:val="278"/>
        </w:trPr>
        <w:tc>
          <w:tcPr>
            <w:tcW w:w="4639" w:type="dxa"/>
          </w:tcPr>
          <w:p w14:paraId="28E18ED7" w14:textId="77777777" w:rsidR="005616E0" w:rsidRDefault="00EA4434">
            <w:pPr>
              <w:pStyle w:val="TableParagraph"/>
              <w:spacing w:line="258" w:lineRule="exact"/>
              <w:ind w:left="6" w:right="4"/>
              <w:jc w:val="center"/>
              <w:rPr>
                <w:sz w:val="24"/>
              </w:rPr>
            </w:pPr>
            <w:r>
              <w:rPr>
                <w:spacing w:val="-2"/>
                <w:sz w:val="24"/>
              </w:rPr>
              <w:t>Сложность</w:t>
            </w:r>
          </w:p>
        </w:tc>
        <w:tc>
          <w:tcPr>
            <w:tcW w:w="1417" w:type="dxa"/>
          </w:tcPr>
          <w:p w14:paraId="70318866" w14:textId="77777777" w:rsidR="005616E0" w:rsidRDefault="00EA4434">
            <w:pPr>
              <w:pStyle w:val="TableParagraph"/>
              <w:spacing w:line="258" w:lineRule="exact"/>
              <w:ind w:left="18" w:right="1"/>
              <w:jc w:val="center"/>
              <w:rPr>
                <w:sz w:val="24"/>
              </w:rPr>
            </w:pPr>
            <w:r>
              <w:rPr>
                <w:spacing w:val="-2"/>
                <w:sz w:val="24"/>
              </w:rPr>
              <w:t>12,75</w:t>
            </w:r>
          </w:p>
        </w:tc>
        <w:tc>
          <w:tcPr>
            <w:tcW w:w="995" w:type="dxa"/>
          </w:tcPr>
          <w:p w14:paraId="374A9708" w14:textId="77777777" w:rsidR="005616E0" w:rsidRDefault="00EA4434">
            <w:pPr>
              <w:pStyle w:val="TableParagraph"/>
              <w:spacing w:line="258" w:lineRule="exact"/>
              <w:ind w:left="16" w:right="5"/>
              <w:jc w:val="center"/>
              <w:rPr>
                <w:sz w:val="24"/>
              </w:rPr>
            </w:pPr>
            <w:r>
              <w:rPr>
                <w:spacing w:val="-4"/>
                <w:sz w:val="24"/>
              </w:rPr>
              <w:t>5,00</w:t>
            </w:r>
          </w:p>
        </w:tc>
        <w:tc>
          <w:tcPr>
            <w:tcW w:w="1417" w:type="dxa"/>
          </w:tcPr>
          <w:p w14:paraId="4390EFFD" w14:textId="77777777" w:rsidR="005616E0" w:rsidRDefault="00EA4434">
            <w:pPr>
              <w:pStyle w:val="TableParagraph"/>
              <w:spacing w:line="258" w:lineRule="exact"/>
              <w:ind w:left="18" w:right="4"/>
              <w:jc w:val="center"/>
              <w:rPr>
                <w:sz w:val="24"/>
              </w:rPr>
            </w:pPr>
            <w:r>
              <w:rPr>
                <w:spacing w:val="-2"/>
                <w:sz w:val="24"/>
              </w:rPr>
              <w:t>13,10</w:t>
            </w:r>
          </w:p>
        </w:tc>
        <w:tc>
          <w:tcPr>
            <w:tcW w:w="1105" w:type="dxa"/>
          </w:tcPr>
          <w:p w14:paraId="2A538DD6" w14:textId="77777777" w:rsidR="005616E0" w:rsidRDefault="00EA4434">
            <w:pPr>
              <w:pStyle w:val="TableParagraph"/>
              <w:spacing w:line="258" w:lineRule="exact"/>
              <w:ind w:left="13"/>
              <w:jc w:val="center"/>
              <w:rPr>
                <w:sz w:val="24"/>
              </w:rPr>
            </w:pPr>
            <w:r>
              <w:rPr>
                <w:spacing w:val="-4"/>
                <w:sz w:val="24"/>
              </w:rPr>
              <w:t>5,89</w:t>
            </w:r>
          </w:p>
        </w:tc>
      </w:tr>
      <w:tr w:rsidR="005616E0" w14:paraId="5A0A4940" w14:textId="77777777">
        <w:trPr>
          <w:trHeight w:val="277"/>
        </w:trPr>
        <w:tc>
          <w:tcPr>
            <w:tcW w:w="4639" w:type="dxa"/>
          </w:tcPr>
          <w:p w14:paraId="3E4670A3" w14:textId="77777777" w:rsidR="005616E0" w:rsidRDefault="00EA4434">
            <w:pPr>
              <w:pStyle w:val="TableParagraph"/>
              <w:spacing w:line="258" w:lineRule="exact"/>
              <w:ind w:left="6" w:right="2"/>
              <w:jc w:val="center"/>
              <w:rPr>
                <w:sz w:val="24"/>
              </w:rPr>
            </w:pPr>
            <w:r>
              <w:rPr>
                <w:spacing w:val="-2"/>
                <w:sz w:val="24"/>
              </w:rPr>
              <w:t>Воображение</w:t>
            </w:r>
          </w:p>
        </w:tc>
        <w:tc>
          <w:tcPr>
            <w:tcW w:w="1417" w:type="dxa"/>
          </w:tcPr>
          <w:p w14:paraId="2F5BE539" w14:textId="77777777" w:rsidR="005616E0" w:rsidRDefault="00EA4434">
            <w:pPr>
              <w:pStyle w:val="TableParagraph"/>
              <w:spacing w:line="258" w:lineRule="exact"/>
              <w:ind w:left="18" w:right="1"/>
              <w:jc w:val="center"/>
              <w:rPr>
                <w:sz w:val="24"/>
              </w:rPr>
            </w:pPr>
            <w:r>
              <w:rPr>
                <w:spacing w:val="-2"/>
                <w:sz w:val="24"/>
              </w:rPr>
              <w:t>13,27</w:t>
            </w:r>
          </w:p>
        </w:tc>
        <w:tc>
          <w:tcPr>
            <w:tcW w:w="995" w:type="dxa"/>
          </w:tcPr>
          <w:p w14:paraId="73758489" w14:textId="77777777" w:rsidR="005616E0" w:rsidRDefault="00EA4434">
            <w:pPr>
              <w:pStyle w:val="TableParagraph"/>
              <w:spacing w:line="258" w:lineRule="exact"/>
              <w:ind w:left="16" w:right="5"/>
              <w:jc w:val="center"/>
              <w:rPr>
                <w:sz w:val="24"/>
              </w:rPr>
            </w:pPr>
            <w:r>
              <w:rPr>
                <w:spacing w:val="-4"/>
                <w:sz w:val="24"/>
              </w:rPr>
              <w:t>4,92</w:t>
            </w:r>
          </w:p>
        </w:tc>
        <w:tc>
          <w:tcPr>
            <w:tcW w:w="1417" w:type="dxa"/>
          </w:tcPr>
          <w:p w14:paraId="7E6A6AE2" w14:textId="77777777" w:rsidR="005616E0" w:rsidRDefault="00EA4434">
            <w:pPr>
              <w:pStyle w:val="TableParagraph"/>
              <w:spacing w:line="258" w:lineRule="exact"/>
              <w:ind w:left="18" w:right="4"/>
              <w:jc w:val="center"/>
              <w:rPr>
                <w:sz w:val="24"/>
              </w:rPr>
            </w:pPr>
            <w:r>
              <w:rPr>
                <w:spacing w:val="-2"/>
                <w:sz w:val="24"/>
              </w:rPr>
              <w:t>14,20</w:t>
            </w:r>
          </w:p>
        </w:tc>
        <w:tc>
          <w:tcPr>
            <w:tcW w:w="1105" w:type="dxa"/>
          </w:tcPr>
          <w:p w14:paraId="53936EB0" w14:textId="77777777" w:rsidR="005616E0" w:rsidRDefault="00EA4434">
            <w:pPr>
              <w:pStyle w:val="TableParagraph"/>
              <w:spacing w:line="258" w:lineRule="exact"/>
              <w:ind w:left="13"/>
              <w:jc w:val="center"/>
              <w:rPr>
                <w:sz w:val="24"/>
              </w:rPr>
            </w:pPr>
            <w:r>
              <w:rPr>
                <w:spacing w:val="-4"/>
                <w:sz w:val="24"/>
              </w:rPr>
              <w:t>5,23</w:t>
            </w:r>
          </w:p>
        </w:tc>
      </w:tr>
      <w:tr w:rsidR="005616E0" w14:paraId="0DDC6AA0" w14:textId="77777777">
        <w:trPr>
          <w:trHeight w:val="825"/>
        </w:trPr>
        <w:tc>
          <w:tcPr>
            <w:tcW w:w="9573" w:type="dxa"/>
            <w:gridSpan w:val="5"/>
          </w:tcPr>
          <w:p w14:paraId="57A90AFE" w14:textId="77777777" w:rsidR="005616E0" w:rsidRDefault="00EA4434">
            <w:pPr>
              <w:pStyle w:val="TableParagraph"/>
              <w:spacing w:line="267" w:lineRule="exact"/>
              <w:ind w:left="705"/>
              <w:rPr>
                <w:sz w:val="24"/>
              </w:rPr>
            </w:pPr>
            <w:r>
              <w:rPr>
                <w:spacing w:val="-2"/>
                <w:sz w:val="24"/>
              </w:rPr>
              <w:t>Примечания:</w:t>
            </w:r>
          </w:p>
          <w:p w14:paraId="0B179DF3" w14:textId="77777777" w:rsidR="005616E0" w:rsidRDefault="00EA4434">
            <w:pPr>
              <w:pStyle w:val="TableParagraph"/>
              <w:numPr>
                <w:ilvl w:val="0"/>
                <w:numId w:val="25"/>
              </w:numPr>
              <w:tabs>
                <w:tab w:val="left" w:pos="349"/>
              </w:tabs>
              <w:spacing w:line="275" w:lineRule="exact"/>
              <w:ind w:left="349" w:hanging="244"/>
              <w:rPr>
                <w:sz w:val="24"/>
              </w:rPr>
            </w:pPr>
            <w:r>
              <w:rPr>
                <w:sz w:val="24"/>
              </w:rPr>
              <w:t>ЭГ</w:t>
            </w:r>
            <w:r>
              <w:rPr>
                <w:spacing w:val="-6"/>
                <w:sz w:val="24"/>
              </w:rPr>
              <w:t xml:space="preserve"> </w:t>
            </w:r>
            <w:r>
              <w:rPr>
                <w:sz w:val="24"/>
              </w:rPr>
              <w:t>‒</w:t>
            </w:r>
            <w:r>
              <w:rPr>
                <w:spacing w:val="-1"/>
                <w:sz w:val="24"/>
              </w:rPr>
              <w:t xml:space="preserve"> </w:t>
            </w:r>
            <w:r>
              <w:rPr>
                <w:sz w:val="24"/>
              </w:rPr>
              <w:t>экспериментальная</w:t>
            </w:r>
            <w:r>
              <w:rPr>
                <w:spacing w:val="-6"/>
                <w:sz w:val="24"/>
              </w:rPr>
              <w:t xml:space="preserve"> </w:t>
            </w:r>
            <w:r>
              <w:rPr>
                <w:spacing w:val="-2"/>
                <w:sz w:val="24"/>
              </w:rPr>
              <w:t>группа</w:t>
            </w:r>
          </w:p>
          <w:p w14:paraId="2413276E" w14:textId="77777777" w:rsidR="005616E0" w:rsidRDefault="00EA4434">
            <w:pPr>
              <w:pStyle w:val="TableParagraph"/>
              <w:numPr>
                <w:ilvl w:val="0"/>
                <w:numId w:val="25"/>
              </w:numPr>
              <w:tabs>
                <w:tab w:val="left" w:pos="349"/>
              </w:tabs>
              <w:spacing w:before="2" w:line="261" w:lineRule="exact"/>
              <w:ind w:left="349" w:hanging="244"/>
              <w:rPr>
                <w:sz w:val="24"/>
              </w:rPr>
            </w:pPr>
            <w:r>
              <w:rPr>
                <w:sz w:val="24"/>
              </w:rPr>
              <w:t>КГ</w:t>
            </w:r>
            <w:r>
              <w:rPr>
                <w:spacing w:val="-1"/>
                <w:sz w:val="24"/>
              </w:rPr>
              <w:t xml:space="preserve"> </w:t>
            </w:r>
            <w:r>
              <w:rPr>
                <w:sz w:val="24"/>
              </w:rPr>
              <w:t>‒</w:t>
            </w:r>
            <w:r>
              <w:rPr>
                <w:spacing w:val="-5"/>
                <w:sz w:val="24"/>
              </w:rPr>
              <w:t xml:space="preserve"> </w:t>
            </w:r>
            <w:r>
              <w:rPr>
                <w:sz w:val="24"/>
              </w:rPr>
              <w:t>контрольная</w:t>
            </w:r>
            <w:r>
              <w:rPr>
                <w:spacing w:val="-4"/>
                <w:sz w:val="24"/>
              </w:rPr>
              <w:t xml:space="preserve"> </w:t>
            </w:r>
            <w:r>
              <w:rPr>
                <w:spacing w:val="-2"/>
                <w:sz w:val="24"/>
              </w:rPr>
              <w:t>группа</w:t>
            </w:r>
          </w:p>
        </w:tc>
      </w:tr>
    </w:tbl>
    <w:p w14:paraId="5BF3306C" w14:textId="77777777" w:rsidR="005616E0" w:rsidRDefault="00EA4434" w:rsidP="009053A1">
      <w:pPr>
        <w:pStyle w:val="a3"/>
        <w:spacing w:before="318"/>
        <w:ind w:right="148" w:firstLine="569"/>
      </w:pPr>
      <w:r>
        <w:t>По результатам первичной диагностики способности личной креативности</w:t>
      </w:r>
      <w:r>
        <w:rPr>
          <w:spacing w:val="-2"/>
        </w:rPr>
        <w:t xml:space="preserve"> </w:t>
      </w:r>
      <w:r>
        <w:t>показаны</w:t>
      </w:r>
      <w:r>
        <w:rPr>
          <w:spacing w:val="-7"/>
        </w:rPr>
        <w:t xml:space="preserve"> </w:t>
      </w:r>
      <w:r>
        <w:t>незначительные</w:t>
      </w:r>
      <w:r>
        <w:rPr>
          <w:spacing w:val="-1"/>
        </w:rPr>
        <w:t xml:space="preserve"> </w:t>
      </w:r>
      <w:r>
        <w:t>расхождения</w:t>
      </w:r>
      <w:r>
        <w:rPr>
          <w:spacing w:val="-6"/>
        </w:rPr>
        <w:t xml:space="preserve"> </w:t>
      </w:r>
      <w:r>
        <w:t>средних</w:t>
      </w:r>
      <w:r>
        <w:rPr>
          <w:spacing w:val="-11"/>
        </w:rPr>
        <w:t xml:space="preserve"> </w:t>
      </w:r>
      <w:r>
        <w:t>значений</w:t>
      </w:r>
      <w:r>
        <w:rPr>
          <w:spacing w:val="-7"/>
        </w:rPr>
        <w:t xml:space="preserve"> </w:t>
      </w:r>
      <w:r>
        <w:t>по</w:t>
      </w:r>
      <w:r>
        <w:rPr>
          <w:spacing w:val="-2"/>
        </w:rPr>
        <w:t xml:space="preserve"> </w:t>
      </w:r>
      <w:r>
        <w:t>всем показателям исследуемой способности обучающихся в КГ и ЭГ.</w:t>
      </w:r>
    </w:p>
    <w:p w14:paraId="1B959732" w14:textId="77777777" w:rsidR="005616E0" w:rsidRDefault="00EA4434" w:rsidP="009053A1">
      <w:pPr>
        <w:pStyle w:val="a3"/>
        <w:ind w:right="136" w:firstLine="569"/>
      </w:pPr>
      <w:r>
        <w:t>Среднее значение шкалы склонность к риску у обучающихся КГ составляет 12,15 и у обучающихся ЭГ – 11,94; среднее значение по шкале любознательность составляет у обучающихся КГ – 16,2, а у обучающихся ЭК – 15,47 (рисунок 10).</w:t>
      </w:r>
    </w:p>
    <w:p w14:paraId="54D62B96" w14:textId="77777777" w:rsidR="005616E0" w:rsidRDefault="005616E0">
      <w:pPr>
        <w:pStyle w:val="a3"/>
        <w:sectPr w:rsidR="005616E0">
          <w:type w:val="continuous"/>
          <w:pgSz w:w="11910" w:h="16840"/>
          <w:pgMar w:top="1040" w:right="425" w:bottom="280" w:left="1559" w:header="0" w:footer="777" w:gutter="0"/>
          <w:cols w:space="720"/>
        </w:sectPr>
      </w:pPr>
    </w:p>
    <w:p w14:paraId="3752EBD7" w14:textId="77777777" w:rsidR="005616E0" w:rsidRDefault="00EA4434">
      <w:pPr>
        <w:ind w:left="284"/>
        <w:rPr>
          <w:sz w:val="20"/>
        </w:rPr>
      </w:pPr>
      <w:r>
        <w:rPr>
          <w:noProof/>
          <w:sz w:val="20"/>
          <w:lang w:val="ru-RU"/>
        </w:rPr>
        <w:lastRenderedPageBreak/>
        <w:drawing>
          <wp:inline distT="0" distB="0" distL="0" distR="0" wp14:anchorId="003DA067" wp14:editId="573F509B">
            <wp:extent cx="5860356" cy="1944624"/>
            <wp:effectExtent l="0" t="0" r="0" b="0"/>
            <wp:docPr id="76" name="Image 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 name="Image 76"/>
                    <pic:cNvPicPr/>
                  </pic:nvPicPr>
                  <pic:blipFill>
                    <a:blip r:embed="rId30" cstate="print"/>
                    <a:stretch>
                      <a:fillRect/>
                    </a:stretch>
                  </pic:blipFill>
                  <pic:spPr>
                    <a:xfrm>
                      <a:off x="0" y="0"/>
                      <a:ext cx="5860356" cy="1944624"/>
                    </a:xfrm>
                    <a:prstGeom prst="rect">
                      <a:avLst/>
                    </a:prstGeom>
                  </pic:spPr>
                </pic:pic>
              </a:graphicData>
            </a:graphic>
          </wp:inline>
        </w:drawing>
      </w:r>
    </w:p>
    <w:p w14:paraId="032E627D" w14:textId="77777777" w:rsidR="005616E0" w:rsidRDefault="00EA4434">
      <w:pPr>
        <w:pStyle w:val="a3"/>
        <w:spacing w:before="293"/>
        <w:ind w:left="414" w:right="417" w:firstLine="0"/>
        <w:jc w:val="center"/>
      </w:pPr>
      <w:r>
        <w:t>Рисунок</w:t>
      </w:r>
      <w:r>
        <w:rPr>
          <w:spacing w:val="-7"/>
        </w:rPr>
        <w:t xml:space="preserve"> </w:t>
      </w:r>
      <w:r>
        <w:t>10</w:t>
      </w:r>
      <w:r>
        <w:rPr>
          <w:spacing w:val="-5"/>
        </w:rPr>
        <w:t xml:space="preserve"> </w:t>
      </w:r>
      <w:r>
        <w:t>–</w:t>
      </w:r>
      <w:r>
        <w:rPr>
          <w:spacing w:val="-5"/>
        </w:rPr>
        <w:t xml:space="preserve"> </w:t>
      </w:r>
      <w:r>
        <w:t>Результаты</w:t>
      </w:r>
      <w:r>
        <w:rPr>
          <w:spacing w:val="-6"/>
        </w:rPr>
        <w:t xml:space="preserve"> </w:t>
      </w:r>
      <w:r>
        <w:t>психолого-педагогической</w:t>
      </w:r>
      <w:r>
        <w:rPr>
          <w:spacing w:val="-6"/>
        </w:rPr>
        <w:t xml:space="preserve"> </w:t>
      </w:r>
      <w:r>
        <w:t>диагностики:</w:t>
      </w:r>
      <w:r>
        <w:rPr>
          <w:spacing w:val="-10"/>
        </w:rPr>
        <w:t xml:space="preserve"> </w:t>
      </w:r>
      <w:r>
        <w:t>исходное состояние уровней сформированности способности личной креативности обучающихся 2 курса</w:t>
      </w:r>
    </w:p>
    <w:p w14:paraId="2584FE8C" w14:textId="46C34D66" w:rsidR="005616E0" w:rsidRDefault="00EA4434">
      <w:pPr>
        <w:pStyle w:val="a3"/>
        <w:spacing w:before="321"/>
        <w:ind w:right="143" w:firstLine="0"/>
      </w:pPr>
      <w:r>
        <w:t>Таблица 2</w:t>
      </w:r>
      <w:r w:rsidR="00F8277B" w:rsidRPr="00F8277B">
        <w:t>1</w:t>
      </w:r>
      <w:r>
        <w:t xml:space="preserve"> – Результаты психолого-педагогической диагностики: исходное состояние уровня развития мотивации и профессиональной направленности обучающихся 2 курса</w:t>
      </w:r>
    </w:p>
    <w:p w14:paraId="7A260FFC" w14:textId="77777777" w:rsidR="005616E0" w:rsidRDefault="005616E0">
      <w:pPr>
        <w:pStyle w:val="a3"/>
        <w:spacing w:before="4"/>
        <w:ind w:left="0" w:firstLine="0"/>
        <w:jc w:val="left"/>
        <w:rPr>
          <w:sz w:val="16"/>
        </w:rPr>
      </w:pPr>
    </w:p>
    <w:tbl>
      <w:tblPr>
        <w:tblStyle w:val="TableNormal"/>
        <w:tblW w:w="0" w:type="auto"/>
        <w:tblInd w:w="2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24"/>
        <w:gridCol w:w="1416"/>
        <w:gridCol w:w="994"/>
        <w:gridCol w:w="1416"/>
        <w:gridCol w:w="994"/>
      </w:tblGrid>
      <w:tr w:rsidR="005616E0" w14:paraId="66BA0051" w14:textId="77777777">
        <w:trPr>
          <w:trHeight w:val="278"/>
        </w:trPr>
        <w:tc>
          <w:tcPr>
            <w:tcW w:w="4624" w:type="dxa"/>
            <w:vMerge w:val="restart"/>
          </w:tcPr>
          <w:p w14:paraId="21402033" w14:textId="77777777" w:rsidR="005616E0" w:rsidRDefault="00EA4434">
            <w:pPr>
              <w:pStyle w:val="TableParagraph"/>
              <w:spacing w:before="150"/>
              <w:ind w:left="595" w:right="589" w:firstLine="1138"/>
              <w:rPr>
                <w:sz w:val="24"/>
              </w:rPr>
            </w:pPr>
            <w:r>
              <w:rPr>
                <w:spacing w:val="-2"/>
                <w:sz w:val="24"/>
              </w:rPr>
              <w:t xml:space="preserve">Компонент </w:t>
            </w:r>
            <w:r>
              <w:rPr>
                <w:sz w:val="24"/>
              </w:rPr>
              <w:t>профессиональных</w:t>
            </w:r>
            <w:r>
              <w:rPr>
                <w:spacing w:val="-15"/>
                <w:sz w:val="24"/>
              </w:rPr>
              <w:t xml:space="preserve"> </w:t>
            </w:r>
            <w:r>
              <w:rPr>
                <w:sz w:val="24"/>
              </w:rPr>
              <w:t>способностей</w:t>
            </w:r>
          </w:p>
        </w:tc>
        <w:tc>
          <w:tcPr>
            <w:tcW w:w="2410" w:type="dxa"/>
            <w:gridSpan w:val="2"/>
          </w:tcPr>
          <w:p w14:paraId="341FFC5A" w14:textId="77777777" w:rsidR="005616E0" w:rsidRDefault="00EA4434">
            <w:pPr>
              <w:pStyle w:val="TableParagraph"/>
              <w:spacing w:line="258" w:lineRule="exact"/>
              <w:ind w:left="10"/>
              <w:jc w:val="center"/>
              <w:rPr>
                <w:sz w:val="24"/>
              </w:rPr>
            </w:pPr>
            <w:r>
              <w:rPr>
                <w:spacing w:val="-5"/>
                <w:sz w:val="24"/>
              </w:rPr>
              <w:t>ЭГ</w:t>
            </w:r>
          </w:p>
        </w:tc>
        <w:tc>
          <w:tcPr>
            <w:tcW w:w="2410" w:type="dxa"/>
            <w:gridSpan w:val="2"/>
          </w:tcPr>
          <w:p w14:paraId="4A20C889" w14:textId="77777777" w:rsidR="005616E0" w:rsidRDefault="00EA4434">
            <w:pPr>
              <w:pStyle w:val="TableParagraph"/>
              <w:spacing w:line="258" w:lineRule="exact"/>
              <w:ind w:left="10" w:right="1"/>
              <w:jc w:val="center"/>
              <w:rPr>
                <w:sz w:val="24"/>
              </w:rPr>
            </w:pPr>
            <w:r>
              <w:rPr>
                <w:spacing w:val="-5"/>
                <w:sz w:val="24"/>
              </w:rPr>
              <w:t>КГ</w:t>
            </w:r>
          </w:p>
        </w:tc>
      </w:tr>
      <w:tr w:rsidR="005616E0" w14:paraId="6F63209A" w14:textId="77777777">
        <w:trPr>
          <w:trHeight w:val="576"/>
        </w:trPr>
        <w:tc>
          <w:tcPr>
            <w:tcW w:w="4624" w:type="dxa"/>
            <w:vMerge/>
            <w:tcBorders>
              <w:top w:val="nil"/>
            </w:tcBorders>
          </w:tcPr>
          <w:p w14:paraId="08AB0762" w14:textId="77777777" w:rsidR="005616E0" w:rsidRDefault="005616E0">
            <w:pPr>
              <w:rPr>
                <w:sz w:val="2"/>
                <w:szCs w:val="2"/>
              </w:rPr>
            </w:pPr>
          </w:p>
        </w:tc>
        <w:tc>
          <w:tcPr>
            <w:tcW w:w="1416" w:type="dxa"/>
          </w:tcPr>
          <w:p w14:paraId="2446F9EB" w14:textId="77777777" w:rsidR="005616E0" w:rsidRDefault="00EA4434">
            <w:pPr>
              <w:pStyle w:val="TableParagraph"/>
              <w:spacing w:line="268" w:lineRule="exact"/>
              <w:ind w:left="13" w:right="1"/>
              <w:jc w:val="center"/>
              <w:rPr>
                <w:sz w:val="24"/>
              </w:rPr>
            </w:pPr>
            <w:r>
              <w:rPr>
                <w:spacing w:val="-2"/>
                <w:sz w:val="24"/>
              </w:rPr>
              <w:t>средн.</w:t>
            </w:r>
          </w:p>
          <w:p w14:paraId="51EE7281" w14:textId="77777777" w:rsidR="005616E0" w:rsidRDefault="00EA4434">
            <w:pPr>
              <w:pStyle w:val="TableParagraph"/>
              <w:spacing w:before="22" w:line="266" w:lineRule="exact"/>
              <w:ind w:left="13" w:right="5"/>
              <w:jc w:val="center"/>
              <w:rPr>
                <w:position w:val="2"/>
                <w:sz w:val="24"/>
              </w:rPr>
            </w:pPr>
            <w:r>
              <w:rPr>
                <w:sz w:val="24"/>
              </w:rPr>
              <w:t xml:space="preserve">значение </w:t>
            </w:r>
            <w:r>
              <w:rPr>
                <w:noProof/>
                <w:spacing w:val="-5"/>
                <w:position w:val="2"/>
                <w:sz w:val="24"/>
                <w:lang w:eastAsia="ru-RU"/>
              </w:rPr>
              <w:drawing>
                <wp:inline distT="0" distB="0" distL="0" distR="0" wp14:anchorId="33042533" wp14:editId="4113E40D">
                  <wp:extent cx="76200" cy="111024"/>
                  <wp:effectExtent l="0" t="0" r="0" b="0"/>
                  <wp:docPr id="77" name="Image 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 name="Image 77"/>
                          <pic:cNvPicPr/>
                        </pic:nvPicPr>
                        <pic:blipFill>
                          <a:blip r:embed="rId23" cstate="print"/>
                          <a:stretch>
                            <a:fillRect/>
                          </a:stretch>
                        </pic:blipFill>
                        <pic:spPr>
                          <a:xfrm>
                            <a:off x="0" y="0"/>
                            <a:ext cx="76200" cy="111024"/>
                          </a:xfrm>
                          <a:prstGeom prst="rect">
                            <a:avLst/>
                          </a:prstGeom>
                        </pic:spPr>
                      </pic:pic>
                    </a:graphicData>
                  </a:graphic>
                </wp:inline>
              </w:drawing>
            </w:r>
          </w:p>
        </w:tc>
        <w:tc>
          <w:tcPr>
            <w:tcW w:w="994" w:type="dxa"/>
          </w:tcPr>
          <w:p w14:paraId="43AB994D" w14:textId="77777777" w:rsidR="005616E0" w:rsidRDefault="00EA4434">
            <w:pPr>
              <w:pStyle w:val="TableParagraph"/>
              <w:spacing w:before="8" w:line="237" w:lineRule="auto"/>
              <w:ind w:left="144" w:right="123" w:firstLine="38"/>
              <w:rPr>
                <w:sz w:val="24"/>
                <w:szCs w:val="24"/>
              </w:rPr>
            </w:pPr>
            <w:r>
              <w:rPr>
                <w:spacing w:val="-2"/>
                <w:sz w:val="24"/>
                <w:szCs w:val="24"/>
              </w:rPr>
              <w:t xml:space="preserve">станд. </w:t>
            </w:r>
            <w:r>
              <w:rPr>
                <w:sz w:val="24"/>
                <w:szCs w:val="24"/>
              </w:rPr>
              <w:t>откл.</w:t>
            </w:r>
            <w:r>
              <w:rPr>
                <w:spacing w:val="3"/>
                <w:sz w:val="24"/>
                <w:szCs w:val="24"/>
              </w:rPr>
              <w:t xml:space="preserve"> </w:t>
            </w:r>
            <w:r>
              <w:rPr>
                <w:spacing w:val="-10"/>
                <w:sz w:val="24"/>
                <w:szCs w:val="24"/>
              </w:rPr>
              <w:t>ϭ</w:t>
            </w:r>
          </w:p>
        </w:tc>
        <w:tc>
          <w:tcPr>
            <w:tcW w:w="1416" w:type="dxa"/>
          </w:tcPr>
          <w:p w14:paraId="29250208" w14:textId="77777777" w:rsidR="005616E0" w:rsidRDefault="00EA4434">
            <w:pPr>
              <w:pStyle w:val="TableParagraph"/>
              <w:spacing w:line="268" w:lineRule="exact"/>
              <w:ind w:left="13"/>
              <w:jc w:val="center"/>
              <w:rPr>
                <w:sz w:val="24"/>
              </w:rPr>
            </w:pPr>
            <w:r>
              <w:rPr>
                <w:spacing w:val="-2"/>
                <w:sz w:val="24"/>
              </w:rPr>
              <w:t>средн.</w:t>
            </w:r>
          </w:p>
          <w:p w14:paraId="0BCBA555" w14:textId="77777777" w:rsidR="005616E0" w:rsidRDefault="00EA4434">
            <w:pPr>
              <w:pStyle w:val="TableParagraph"/>
              <w:spacing w:before="22" w:line="266" w:lineRule="exact"/>
              <w:ind w:left="13" w:right="6"/>
              <w:jc w:val="center"/>
              <w:rPr>
                <w:position w:val="2"/>
                <w:sz w:val="24"/>
              </w:rPr>
            </w:pPr>
            <w:r>
              <w:rPr>
                <w:sz w:val="24"/>
              </w:rPr>
              <w:t xml:space="preserve">значение </w:t>
            </w:r>
            <w:r>
              <w:rPr>
                <w:noProof/>
                <w:spacing w:val="-6"/>
                <w:position w:val="2"/>
                <w:sz w:val="24"/>
                <w:lang w:eastAsia="ru-RU"/>
              </w:rPr>
              <w:drawing>
                <wp:inline distT="0" distB="0" distL="0" distR="0" wp14:anchorId="3320AE59" wp14:editId="07CD6E31">
                  <wp:extent cx="76198" cy="111024"/>
                  <wp:effectExtent l="0" t="0" r="0" b="0"/>
                  <wp:docPr id="78" name="Image 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8" name="Image 78"/>
                          <pic:cNvPicPr/>
                        </pic:nvPicPr>
                        <pic:blipFill>
                          <a:blip r:embed="rId23" cstate="print"/>
                          <a:stretch>
                            <a:fillRect/>
                          </a:stretch>
                        </pic:blipFill>
                        <pic:spPr>
                          <a:xfrm>
                            <a:off x="0" y="0"/>
                            <a:ext cx="76198" cy="111024"/>
                          </a:xfrm>
                          <a:prstGeom prst="rect">
                            <a:avLst/>
                          </a:prstGeom>
                        </pic:spPr>
                      </pic:pic>
                    </a:graphicData>
                  </a:graphic>
                </wp:inline>
              </w:drawing>
            </w:r>
          </w:p>
        </w:tc>
        <w:tc>
          <w:tcPr>
            <w:tcW w:w="994" w:type="dxa"/>
          </w:tcPr>
          <w:p w14:paraId="1E9258BE" w14:textId="77777777" w:rsidR="005616E0" w:rsidRDefault="00EA4434">
            <w:pPr>
              <w:pStyle w:val="TableParagraph"/>
              <w:spacing w:before="8" w:line="237" w:lineRule="auto"/>
              <w:ind w:left="145" w:right="122" w:firstLine="38"/>
              <w:rPr>
                <w:sz w:val="24"/>
                <w:szCs w:val="24"/>
              </w:rPr>
            </w:pPr>
            <w:r>
              <w:rPr>
                <w:spacing w:val="-2"/>
                <w:sz w:val="24"/>
                <w:szCs w:val="24"/>
              </w:rPr>
              <w:t xml:space="preserve">станд. </w:t>
            </w:r>
            <w:r>
              <w:rPr>
                <w:sz w:val="24"/>
                <w:szCs w:val="24"/>
              </w:rPr>
              <w:t>откл.</w:t>
            </w:r>
            <w:r>
              <w:rPr>
                <w:spacing w:val="3"/>
                <w:sz w:val="24"/>
                <w:szCs w:val="24"/>
              </w:rPr>
              <w:t xml:space="preserve"> </w:t>
            </w:r>
            <w:r>
              <w:rPr>
                <w:spacing w:val="-10"/>
                <w:sz w:val="24"/>
                <w:szCs w:val="24"/>
              </w:rPr>
              <w:t>ϭ</w:t>
            </w:r>
          </w:p>
        </w:tc>
      </w:tr>
      <w:tr w:rsidR="005616E0" w14:paraId="16268BE8" w14:textId="77777777">
        <w:trPr>
          <w:trHeight w:val="551"/>
        </w:trPr>
        <w:tc>
          <w:tcPr>
            <w:tcW w:w="4624" w:type="dxa"/>
          </w:tcPr>
          <w:p w14:paraId="48E69AE6" w14:textId="77777777" w:rsidR="005616E0" w:rsidRDefault="00EA4434">
            <w:pPr>
              <w:pStyle w:val="TableParagraph"/>
              <w:spacing w:line="268" w:lineRule="exact"/>
              <w:ind w:left="1"/>
              <w:jc w:val="center"/>
              <w:rPr>
                <w:sz w:val="24"/>
              </w:rPr>
            </w:pPr>
            <w:r>
              <w:rPr>
                <w:sz w:val="24"/>
              </w:rPr>
              <w:t>Уровень</w:t>
            </w:r>
            <w:r>
              <w:rPr>
                <w:spacing w:val="-2"/>
                <w:sz w:val="24"/>
              </w:rPr>
              <w:t xml:space="preserve"> </w:t>
            </w:r>
            <w:r>
              <w:rPr>
                <w:sz w:val="24"/>
              </w:rPr>
              <w:t>мотивации</w:t>
            </w:r>
            <w:r>
              <w:rPr>
                <w:spacing w:val="-3"/>
                <w:sz w:val="24"/>
              </w:rPr>
              <w:t xml:space="preserve"> </w:t>
            </w:r>
            <w:r>
              <w:rPr>
                <w:sz w:val="24"/>
              </w:rPr>
              <w:t>и</w:t>
            </w:r>
            <w:r>
              <w:rPr>
                <w:spacing w:val="-1"/>
                <w:sz w:val="24"/>
              </w:rPr>
              <w:t xml:space="preserve"> </w:t>
            </w:r>
            <w:r>
              <w:rPr>
                <w:spacing w:val="-2"/>
                <w:sz w:val="24"/>
              </w:rPr>
              <w:t>профессиональной</w:t>
            </w:r>
          </w:p>
          <w:p w14:paraId="51D1330F" w14:textId="77777777" w:rsidR="005616E0" w:rsidRDefault="00EA4434">
            <w:pPr>
              <w:pStyle w:val="TableParagraph"/>
              <w:spacing w:before="2" w:line="261" w:lineRule="exact"/>
              <w:ind w:left="1"/>
              <w:jc w:val="center"/>
              <w:rPr>
                <w:sz w:val="24"/>
              </w:rPr>
            </w:pPr>
            <w:r>
              <w:rPr>
                <w:spacing w:val="-2"/>
                <w:sz w:val="24"/>
              </w:rPr>
              <w:t>направленности</w:t>
            </w:r>
          </w:p>
        </w:tc>
        <w:tc>
          <w:tcPr>
            <w:tcW w:w="1416" w:type="dxa"/>
          </w:tcPr>
          <w:p w14:paraId="61A0A78E" w14:textId="77777777" w:rsidR="005616E0" w:rsidRDefault="00EA4434">
            <w:pPr>
              <w:pStyle w:val="TableParagraph"/>
              <w:spacing w:before="131"/>
              <w:ind w:left="441"/>
              <w:rPr>
                <w:sz w:val="24"/>
              </w:rPr>
            </w:pPr>
            <w:r>
              <w:rPr>
                <w:spacing w:val="-2"/>
                <w:sz w:val="24"/>
              </w:rPr>
              <w:t>54,96</w:t>
            </w:r>
          </w:p>
        </w:tc>
        <w:tc>
          <w:tcPr>
            <w:tcW w:w="994" w:type="dxa"/>
          </w:tcPr>
          <w:p w14:paraId="6B48DC02" w14:textId="77777777" w:rsidR="005616E0" w:rsidRDefault="00EA4434">
            <w:pPr>
              <w:pStyle w:val="TableParagraph"/>
              <w:spacing w:before="131"/>
              <w:ind w:left="230"/>
              <w:rPr>
                <w:sz w:val="24"/>
              </w:rPr>
            </w:pPr>
            <w:r>
              <w:rPr>
                <w:spacing w:val="-4"/>
                <w:sz w:val="24"/>
              </w:rPr>
              <w:t>7,223</w:t>
            </w:r>
          </w:p>
        </w:tc>
        <w:tc>
          <w:tcPr>
            <w:tcW w:w="1416" w:type="dxa"/>
          </w:tcPr>
          <w:p w14:paraId="652D285E" w14:textId="77777777" w:rsidR="005616E0" w:rsidRDefault="00EA4434">
            <w:pPr>
              <w:pStyle w:val="TableParagraph"/>
              <w:spacing w:before="131"/>
              <w:ind w:left="442"/>
              <w:rPr>
                <w:sz w:val="24"/>
              </w:rPr>
            </w:pPr>
            <w:r>
              <w:rPr>
                <w:spacing w:val="-2"/>
                <w:sz w:val="24"/>
              </w:rPr>
              <w:t>55,20</w:t>
            </w:r>
          </w:p>
        </w:tc>
        <w:tc>
          <w:tcPr>
            <w:tcW w:w="994" w:type="dxa"/>
          </w:tcPr>
          <w:p w14:paraId="107290B8" w14:textId="77777777" w:rsidR="005616E0" w:rsidRDefault="00EA4434">
            <w:pPr>
              <w:pStyle w:val="TableParagraph"/>
              <w:spacing w:before="131"/>
              <w:ind w:left="231"/>
              <w:rPr>
                <w:sz w:val="24"/>
              </w:rPr>
            </w:pPr>
            <w:r>
              <w:rPr>
                <w:spacing w:val="-4"/>
                <w:sz w:val="24"/>
              </w:rPr>
              <w:t>7,987</w:t>
            </w:r>
          </w:p>
        </w:tc>
      </w:tr>
      <w:tr w:rsidR="005616E0" w14:paraId="463B155A" w14:textId="77777777">
        <w:trPr>
          <w:trHeight w:val="830"/>
        </w:trPr>
        <w:tc>
          <w:tcPr>
            <w:tcW w:w="9444" w:type="dxa"/>
            <w:gridSpan w:val="5"/>
          </w:tcPr>
          <w:p w14:paraId="5FD20B70" w14:textId="77777777" w:rsidR="005616E0" w:rsidRDefault="00EA4434">
            <w:pPr>
              <w:pStyle w:val="TableParagraph"/>
              <w:spacing w:line="268" w:lineRule="exact"/>
              <w:ind w:left="705"/>
              <w:rPr>
                <w:sz w:val="24"/>
              </w:rPr>
            </w:pPr>
            <w:r>
              <w:rPr>
                <w:spacing w:val="-2"/>
                <w:sz w:val="24"/>
              </w:rPr>
              <w:t>Примечания:</w:t>
            </w:r>
          </w:p>
          <w:p w14:paraId="180D9E75" w14:textId="77777777" w:rsidR="005616E0" w:rsidRDefault="00EA4434">
            <w:pPr>
              <w:pStyle w:val="TableParagraph"/>
              <w:numPr>
                <w:ilvl w:val="0"/>
                <w:numId w:val="24"/>
              </w:numPr>
              <w:tabs>
                <w:tab w:val="left" w:pos="349"/>
              </w:tabs>
              <w:spacing w:before="2" w:line="275" w:lineRule="exact"/>
              <w:ind w:left="349" w:hanging="244"/>
              <w:rPr>
                <w:sz w:val="24"/>
              </w:rPr>
            </w:pPr>
            <w:r>
              <w:rPr>
                <w:sz w:val="24"/>
              </w:rPr>
              <w:t>ЭГ</w:t>
            </w:r>
            <w:r>
              <w:rPr>
                <w:spacing w:val="-6"/>
                <w:sz w:val="24"/>
              </w:rPr>
              <w:t xml:space="preserve"> </w:t>
            </w:r>
            <w:r>
              <w:rPr>
                <w:sz w:val="24"/>
              </w:rPr>
              <w:t>‒</w:t>
            </w:r>
            <w:r>
              <w:rPr>
                <w:spacing w:val="-1"/>
                <w:sz w:val="24"/>
              </w:rPr>
              <w:t xml:space="preserve"> </w:t>
            </w:r>
            <w:r>
              <w:rPr>
                <w:sz w:val="24"/>
              </w:rPr>
              <w:t>экспериментальная</w:t>
            </w:r>
            <w:r>
              <w:rPr>
                <w:spacing w:val="-6"/>
                <w:sz w:val="24"/>
              </w:rPr>
              <w:t xml:space="preserve"> </w:t>
            </w:r>
            <w:r>
              <w:rPr>
                <w:spacing w:val="-2"/>
                <w:sz w:val="24"/>
              </w:rPr>
              <w:t>группа</w:t>
            </w:r>
          </w:p>
          <w:p w14:paraId="5D84AF04" w14:textId="77777777" w:rsidR="005616E0" w:rsidRDefault="00EA4434">
            <w:pPr>
              <w:pStyle w:val="TableParagraph"/>
              <w:numPr>
                <w:ilvl w:val="0"/>
                <w:numId w:val="24"/>
              </w:numPr>
              <w:tabs>
                <w:tab w:val="left" w:pos="349"/>
              </w:tabs>
              <w:spacing w:line="265" w:lineRule="exact"/>
              <w:ind w:left="349" w:hanging="244"/>
              <w:rPr>
                <w:sz w:val="24"/>
              </w:rPr>
            </w:pPr>
            <w:r>
              <w:rPr>
                <w:sz w:val="24"/>
              </w:rPr>
              <w:t>КГ</w:t>
            </w:r>
            <w:r>
              <w:rPr>
                <w:spacing w:val="-1"/>
                <w:sz w:val="24"/>
              </w:rPr>
              <w:t xml:space="preserve"> </w:t>
            </w:r>
            <w:r>
              <w:rPr>
                <w:sz w:val="24"/>
              </w:rPr>
              <w:t>‒</w:t>
            </w:r>
            <w:r>
              <w:rPr>
                <w:spacing w:val="-5"/>
                <w:sz w:val="24"/>
              </w:rPr>
              <w:t xml:space="preserve"> </w:t>
            </w:r>
            <w:r>
              <w:rPr>
                <w:sz w:val="24"/>
              </w:rPr>
              <w:t>контрольная</w:t>
            </w:r>
            <w:r>
              <w:rPr>
                <w:spacing w:val="-4"/>
                <w:sz w:val="24"/>
              </w:rPr>
              <w:t xml:space="preserve"> </w:t>
            </w:r>
            <w:r>
              <w:rPr>
                <w:spacing w:val="-2"/>
                <w:sz w:val="24"/>
              </w:rPr>
              <w:t>группа</w:t>
            </w:r>
          </w:p>
        </w:tc>
      </w:tr>
    </w:tbl>
    <w:p w14:paraId="63AF02EC" w14:textId="77777777" w:rsidR="005616E0" w:rsidRDefault="00EA4434">
      <w:pPr>
        <w:pStyle w:val="a3"/>
        <w:spacing w:before="128"/>
        <w:ind w:left="0" w:firstLine="0"/>
        <w:jc w:val="left"/>
        <w:rPr>
          <w:sz w:val="20"/>
        </w:rPr>
      </w:pPr>
      <w:r>
        <w:rPr>
          <w:noProof/>
          <w:sz w:val="20"/>
          <w:lang w:eastAsia="ru-RU"/>
        </w:rPr>
        <w:drawing>
          <wp:anchor distT="0" distB="0" distL="0" distR="0" simplePos="0" relativeHeight="487595008" behindDoc="1" locked="0" layoutInCell="1" allowOverlap="1" wp14:anchorId="6F0909D1" wp14:editId="48CA83B9">
            <wp:simplePos x="0" y="0"/>
            <wp:positionH relativeFrom="page">
              <wp:posOffset>1182768</wp:posOffset>
            </wp:positionH>
            <wp:positionV relativeFrom="paragraph">
              <wp:posOffset>242859</wp:posOffset>
            </wp:positionV>
            <wp:extent cx="5843642" cy="1952244"/>
            <wp:effectExtent l="0" t="0" r="0" b="0"/>
            <wp:wrapTopAndBottom/>
            <wp:docPr id="79" name="Image 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 name="Image 79"/>
                    <pic:cNvPicPr/>
                  </pic:nvPicPr>
                  <pic:blipFill>
                    <a:blip r:embed="rId31" cstate="print"/>
                    <a:stretch>
                      <a:fillRect/>
                    </a:stretch>
                  </pic:blipFill>
                  <pic:spPr>
                    <a:xfrm>
                      <a:off x="0" y="0"/>
                      <a:ext cx="5843642" cy="1952244"/>
                    </a:xfrm>
                    <a:prstGeom prst="rect">
                      <a:avLst/>
                    </a:prstGeom>
                  </pic:spPr>
                </pic:pic>
              </a:graphicData>
            </a:graphic>
          </wp:anchor>
        </w:drawing>
      </w:r>
    </w:p>
    <w:p w14:paraId="4C1000C9" w14:textId="77777777" w:rsidR="005616E0" w:rsidRDefault="00EA4434">
      <w:pPr>
        <w:pStyle w:val="a3"/>
        <w:spacing w:before="219" w:line="242" w:lineRule="auto"/>
        <w:ind w:left="4" w:firstLine="0"/>
        <w:jc w:val="center"/>
      </w:pPr>
      <w:r>
        <w:t>Рисунок</w:t>
      </w:r>
      <w:r>
        <w:rPr>
          <w:spacing w:val="-7"/>
        </w:rPr>
        <w:t xml:space="preserve"> </w:t>
      </w:r>
      <w:r>
        <w:t>11</w:t>
      </w:r>
      <w:r>
        <w:rPr>
          <w:spacing w:val="-5"/>
        </w:rPr>
        <w:t xml:space="preserve"> </w:t>
      </w:r>
      <w:r>
        <w:t>–</w:t>
      </w:r>
      <w:r>
        <w:rPr>
          <w:spacing w:val="-5"/>
        </w:rPr>
        <w:t xml:space="preserve"> </w:t>
      </w:r>
      <w:r>
        <w:t>Результаты</w:t>
      </w:r>
      <w:r>
        <w:rPr>
          <w:spacing w:val="-6"/>
        </w:rPr>
        <w:t xml:space="preserve"> </w:t>
      </w:r>
      <w:r>
        <w:t>диагностики:</w:t>
      </w:r>
      <w:r>
        <w:rPr>
          <w:spacing w:val="-10"/>
        </w:rPr>
        <w:t xml:space="preserve"> </w:t>
      </w:r>
      <w:r>
        <w:t>исходное</w:t>
      </w:r>
      <w:r>
        <w:rPr>
          <w:spacing w:val="-5"/>
        </w:rPr>
        <w:t xml:space="preserve"> </w:t>
      </w:r>
      <w:r>
        <w:t>состояние</w:t>
      </w:r>
      <w:r>
        <w:rPr>
          <w:spacing w:val="-5"/>
        </w:rPr>
        <w:t xml:space="preserve"> </w:t>
      </w:r>
      <w:r>
        <w:t>уровней развития мотивации и профессиональной направленности обучающихся 2 курса</w:t>
      </w:r>
    </w:p>
    <w:p w14:paraId="1CFAEBD3" w14:textId="77777777" w:rsidR="005616E0" w:rsidRDefault="00EA4434" w:rsidP="009053A1">
      <w:pPr>
        <w:pStyle w:val="a3"/>
        <w:spacing w:before="319"/>
        <w:ind w:right="139" w:firstLine="569"/>
      </w:pPr>
      <w:r>
        <w:t>Для определения уровня мотивации и профессиональной направленности на констатирующем этапе выявлено незначительное расхождение средних значений: у обучающихся КГ составляет 55,2 и у обучающихся ЭГ –</w:t>
      </w:r>
      <w:r>
        <w:rPr>
          <w:spacing w:val="40"/>
        </w:rPr>
        <w:t xml:space="preserve"> </w:t>
      </w:r>
      <w:r>
        <w:t>54.96.</w:t>
      </w:r>
    </w:p>
    <w:p w14:paraId="6135B818" w14:textId="77777777" w:rsidR="005616E0" w:rsidRDefault="00EA4434" w:rsidP="009053A1">
      <w:pPr>
        <w:pStyle w:val="a3"/>
        <w:ind w:right="144" w:firstLine="569"/>
      </w:pPr>
      <w:r>
        <w:t>Для анализа полученных критериев Стьюдента и заключения об уровне развития</w:t>
      </w:r>
      <w:r>
        <w:rPr>
          <w:spacing w:val="72"/>
        </w:rPr>
        <w:t xml:space="preserve"> </w:t>
      </w:r>
      <w:r>
        <w:t>профессиональных</w:t>
      </w:r>
      <w:r>
        <w:rPr>
          <w:spacing w:val="66"/>
        </w:rPr>
        <w:t xml:space="preserve"> </w:t>
      </w:r>
      <w:r>
        <w:t>способностей</w:t>
      </w:r>
      <w:r>
        <w:rPr>
          <w:spacing w:val="71"/>
        </w:rPr>
        <w:t xml:space="preserve"> </w:t>
      </w:r>
      <w:r>
        <w:t>в</w:t>
      </w:r>
      <w:r>
        <w:rPr>
          <w:spacing w:val="70"/>
        </w:rPr>
        <w:t xml:space="preserve"> </w:t>
      </w:r>
      <w:r>
        <w:t>средних</w:t>
      </w:r>
      <w:r>
        <w:rPr>
          <w:spacing w:val="66"/>
        </w:rPr>
        <w:t xml:space="preserve"> </w:t>
      </w:r>
      <w:r>
        <w:t>значениях</w:t>
      </w:r>
      <w:r>
        <w:rPr>
          <w:spacing w:val="66"/>
        </w:rPr>
        <w:t xml:space="preserve"> </w:t>
      </w:r>
      <w:r>
        <w:rPr>
          <w:spacing w:val="-2"/>
        </w:rPr>
        <w:t>показателей</w:t>
      </w:r>
    </w:p>
    <w:p w14:paraId="64E464A2" w14:textId="77777777" w:rsidR="005616E0" w:rsidRDefault="005616E0">
      <w:pPr>
        <w:pStyle w:val="a3"/>
        <w:sectPr w:rsidR="005616E0">
          <w:pgSz w:w="11910" w:h="16840"/>
          <w:pgMar w:top="1180" w:right="425" w:bottom="960" w:left="1559" w:header="0" w:footer="777" w:gutter="0"/>
          <w:cols w:space="720"/>
        </w:sectPr>
      </w:pPr>
    </w:p>
    <w:p w14:paraId="28F5749E" w14:textId="77777777" w:rsidR="005616E0" w:rsidRDefault="00EA4434">
      <w:pPr>
        <w:pStyle w:val="a3"/>
        <w:spacing w:before="67"/>
        <w:ind w:right="137" w:firstLine="0"/>
      </w:pPr>
      <w:r>
        <w:lastRenderedPageBreak/>
        <w:t>общих умственных способностей, показателей способности к личной креативности, уровня мотивации и профессиональной направленности мы находим критическое значение Т-критерия Стьюдента: t=2,0 p &gt; 0,05. Вывод о значимости или незначимости различий средних значений делаем сравнивая полученные нами критерии Стъюдента и критическое значение. На II этапе в период констатирующего эксперимента проведено сравнение средних</w:t>
      </w:r>
      <w:r>
        <w:rPr>
          <w:spacing w:val="-3"/>
        </w:rPr>
        <w:t xml:space="preserve"> </w:t>
      </w:r>
      <w:r>
        <w:t>значений независимых выборок обучающихся первого замера, перешедших на 2 курс обучения. В результате полученных данных средних значений по показателям компонентов профессиональных способностей обучающихся, перешедших на 2 курс обучения, выявлено, что среднее значение общих умственных способностей</w:t>
      </w:r>
      <w:r>
        <w:rPr>
          <w:spacing w:val="-3"/>
        </w:rPr>
        <w:t xml:space="preserve"> </w:t>
      </w:r>
      <w:r>
        <w:t>превышает</w:t>
      </w:r>
      <w:r>
        <w:rPr>
          <w:spacing w:val="-4"/>
        </w:rPr>
        <w:t xml:space="preserve"> </w:t>
      </w:r>
      <w:r>
        <w:t>на</w:t>
      </w:r>
      <w:r>
        <w:rPr>
          <w:spacing w:val="-2"/>
        </w:rPr>
        <w:t xml:space="preserve"> </w:t>
      </w:r>
      <w:r>
        <w:t>2,63 в</w:t>
      </w:r>
      <w:r>
        <w:rPr>
          <w:spacing w:val="-4"/>
        </w:rPr>
        <w:t xml:space="preserve"> </w:t>
      </w:r>
      <w:r>
        <w:t>сравнении с</w:t>
      </w:r>
      <w:r>
        <w:rPr>
          <w:spacing w:val="-2"/>
        </w:rPr>
        <w:t xml:space="preserve"> </w:t>
      </w:r>
      <w:r>
        <w:t>показателями</w:t>
      </w:r>
      <w:r>
        <w:rPr>
          <w:spacing w:val="-3"/>
        </w:rPr>
        <w:t xml:space="preserve"> </w:t>
      </w:r>
      <w:r>
        <w:t>обучающихся на</w:t>
      </w:r>
      <w:r>
        <w:rPr>
          <w:spacing w:val="-1"/>
        </w:rPr>
        <w:t xml:space="preserve"> </w:t>
      </w:r>
      <w:r>
        <w:t>1 курсе обучения. Среднее значение показателей способности к личной креативности обучающихся на 2 курсе выше на 0,98, чем в период обучения с</w:t>
      </w:r>
      <w:r>
        <w:rPr>
          <w:spacing w:val="40"/>
        </w:rPr>
        <w:t xml:space="preserve"> </w:t>
      </w:r>
      <w:r>
        <w:t>на 1 курсе.</w:t>
      </w:r>
    </w:p>
    <w:p w14:paraId="6B879C1A" w14:textId="77777777" w:rsidR="005616E0" w:rsidRDefault="00EA4434" w:rsidP="009053A1">
      <w:pPr>
        <w:pStyle w:val="a3"/>
        <w:spacing w:before="2"/>
        <w:ind w:right="139" w:firstLine="569"/>
      </w:pPr>
      <w:r>
        <w:t>Средние значения уровня развития мотивации и профессиональной направленности у обучающихся на 1 и 2 курсах обучения имеют незначительные расхождения, в целом уровень мотивации и профессиональной направленности обучающихся на 1 курсе выше на 0,14, чем на 2 курсе.</w:t>
      </w:r>
    </w:p>
    <w:p w14:paraId="4C7C6EF5" w14:textId="77777777" w:rsidR="005616E0" w:rsidRDefault="00EA4434" w:rsidP="009053A1">
      <w:pPr>
        <w:pStyle w:val="a3"/>
        <w:spacing w:before="3"/>
        <w:ind w:right="136" w:firstLine="569"/>
      </w:pPr>
      <w:r>
        <w:t>По итогам констатирующего эксперимента с участием обучающихся в период с 2022 по 2023 учебного года можно сделать вывод, что средние значения по некоторым показателям исследуемых способностей у</w:t>
      </w:r>
      <w:r>
        <w:rPr>
          <w:spacing w:val="40"/>
        </w:rPr>
        <w:t xml:space="preserve"> </w:t>
      </w:r>
      <w:r>
        <w:t>обучающихся КГ выше, чем у обучающихся ЭГ. В основном наблюдаются по большинству показателей незначительные расхождения средних значений у обучающихся в КГ и ЭГ.</w:t>
      </w:r>
    </w:p>
    <w:p w14:paraId="5CB97ADA" w14:textId="77777777" w:rsidR="005616E0" w:rsidRDefault="00EA4434" w:rsidP="009053A1">
      <w:pPr>
        <w:pStyle w:val="a3"/>
        <w:tabs>
          <w:tab w:val="left" w:pos="709"/>
        </w:tabs>
        <w:ind w:right="141" w:firstLine="569"/>
      </w:pPr>
      <w:r>
        <w:t>На II этапе констатирующего эксперимента в период с 2023 по 2024 учебного года с участием обучающихся первого замера, перешедших на 2 курс обучения показано незначительное повышение средних значений отдельных показателей исследуемых способностей, обучающихся КГ в сравнении с ЭГ. Поэтому можно констатировать, что уровни сформированности показателей профессиональных способностей, обучающихся экспериментальных и контрольных групп на 1 и 2 курсах, имеют незначительные расхождения.</w:t>
      </w:r>
    </w:p>
    <w:p w14:paraId="52AAF2D5" w14:textId="77777777" w:rsidR="005616E0" w:rsidRDefault="005616E0">
      <w:pPr>
        <w:pStyle w:val="a3"/>
        <w:spacing w:before="6"/>
        <w:ind w:left="0" w:firstLine="0"/>
        <w:jc w:val="left"/>
      </w:pPr>
    </w:p>
    <w:p w14:paraId="7B28821C" w14:textId="1A366A1B" w:rsidR="00603E97" w:rsidRDefault="00603E97" w:rsidP="0036372B">
      <w:pPr>
        <w:pStyle w:val="2"/>
        <w:tabs>
          <w:tab w:val="left" w:pos="709"/>
          <w:tab w:val="left" w:pos="1406"/>
        </w:tabs>
        <w:ind w:left="709" w:right="137"/>
      </w:pPr>
      <w:r>
        <w:t xml:space="preserve">3.2 </w:t>
      </w:r>
      <w:r w:rsidR="00EA4434">
        <w:t xml:space="preserve">Формирующий эксперимент по развитию профессиональных </w:t>
      </w:r>
    </w:p>
    <w:p w14:paraId="0332B5F7" w14:textId="670D0FEA" w:rsidR="005616E0" w:rsidRDefault="00EA4434" w:rsidP="00603E97">
      <w:pPr>
        <w:pStyle w:val="2"/>
        <w:tabs>
          <w:tab w:val="left" w:pos="1406"/>
        </w:tabs>
        <w:ind w:left="0" w:right="137"/>
      </w:pPr>
      <w:r>
        <w:t>способностей обучающихся</w:t>
      </w:r>
    </w:p>
    <w:p w14:paraId="4B7B7D60" w14:textId="77777777" w:rsidR="005616E0" w:rsidRDefault="00EA4434" w:rsidP="0036372B">
      <w:pPr>
        <w:pStyle w:val="a3"/>
        <w:ind w:right="136" w:firstLine="569"/>
      </w:pPr>
      <w:r>
        <w:t>В ходе опытно-экспериментальной работы проведен формирующий эксперимент</w:t>
      </w:r>
      <w:r>
        <w:rPr>
          <w:spacing w:val="24"/>
        </w:rPr>
        <w:t xml:space="preserve"> </w:t>
      </w:r>
      <w:r>
        <w:t>по</w:t>
      </w:r>
      <w:r>
        <w:rPr>
          <w:spacing w:val="26"/>
        </w:rPr>
        <w:t xml:space="preserve"> </w:t>
      </w:r>
      <w:r>
        <w:t>развитию</w:t>
      </w:r>
      <w:r>
        <w:rPr>
          <w:spacing w:val="27"/>
        </w:rPr>
        <w:t xml:space="preserve"> </w:t>
      </w:r>
      <w:r>
        <w:t>профессиональных</w:t>
      </w:r>
      <w:r>
        <w:rPr>
          <w:spacing w:val="23"/>
        </w:rPr>
        <w:t xml:space="preserve"> </w:t>
      </w:r>
      <w:r>
        <w:t>способностей,</w:t>
      </w:r>
      <w:r>
        <w:rPr>
          <w:spacing w:val="31"/>
        </w:rPr>
        <w:t xml:space="preserve"> </w:t>
      </w:r>
      <w:r>
        <w:t>обучающихся</w:t>
      </w:r>
      <w:r>
        <w:rPr>
          <w:spacing w:val="31"/>
        </w:rPr>
        <w:t xml:space="preserve"> </w:t>
      </w:r>
      <w:r>
        <w:rPr>
          <w:spacing w:val="-5"/>
        </w:rPr>
        <w:t>ОП</w:t>
      </w:r>
    </w:p>
    <w:p w14:paraId="5B85B201" w14:textId="77777777" w:rsidR="005616E0" w:rsidRDefault="00EA4434">
      <w:pPr>
        <w:pStyle w:val="a3"/>
        <w:ind w:right="141" w:firstLine="0"/>
      </w:pPr>
      <w:r>
        <w:t xml:space="preserve">«Переводческое дело», «Иностранная филология», «Русская филология» в два </w:t>
      </w:r>
      <w:r>
        <w:rPr>
          <w:spacing w:val="-2"/>
        </w:rPr>
        <w:t>этапа:</w:t>
      </w:r>
    </w:p>
    <w:p w14:paraId="330AB0F2" w14:textId="77777777" w:rsidR="005616E0" w:rsidRDefault="00EA4434">
      <w:pPr>
        <w:pStyle w:val="a5"/>
        <w:numPr>
          <w:ilvl w:val="0"/>
          <w:numId w:val="23"/>
        </w:numPr>
        <w:tabs>
          <w:tab w:val="left" w:pos="1134"/>
          <w:tab w:val="left" w:pos="1272"/>
        </w:tabs>
        <w:spacing w:line="321" w:lineRule="exact"/>
        <w:ind w:left="1272" w:hanging="563"/>
        <w:rPr>
          <w:sz w:val="28"/>
        </w:rPr>
      </w:pPr>
      <w:r>
        <w:rPr>
          <w:sz w:val="28"/>
        </w:rPr>
        <w:t>первый</w:t>
      </w:r>
      <w:r>
        <w:rPr>
          <w:spacing w:val="-5"/>
          <w:sz w:val="28"/>
        </w:rPr>
        <w:t xml:space="preserve"> </w:t>
      </w:r>
      <w:r>
        <w:rPr>
          <w:sz w:val="28"/>
        </w:rPr>
        <w:t>этап в</w:t>
      </w:r>
      <w:r>
        <w:rPr>
          <w:spacing w:val="-6"/>
          <w:sz w:val="28"/>
        </w:rPr>
        <w:t xml:space="preserve"> </w:t>
      </w:r>
      <w:r>
        <w:rPr>
          <w:sz w:val="28"/>
        </w:rPr>
        <w:t>период</w:t>
      </w:r>
      <w:r>
        <w:rPr>
          <w:spacing w:val="-3"/>
          <w:sz w:val="28"/>
        </w:rPr>
        <w:t xml:space="preserve"> </w:t>
      </w:r>
      <w:r>
        <w:rPr>
          <w:sz w:val="28"/>
        </w:rPr>
        <w:t>с</w:t>
      </w:r>
      <w:r>
        <w:rPr>
          <w:spacing w:val="-4"/>
          <w:sz w:val="28"/>
        </w:rPr>
        <w:t xml:space="preserve"> </w:t>
      </w:r>
      <w:r>
        <w:rPr>
          <w:sz w:val="28"/>
        </w:rPr>
        <w:t>2022</w:t>
      </w:r>
      <w:r>
        <w:rPr>
          <w:spacing w:val="-4"/>
          <w:sz w:val="28"/>
        </w:rPr>
        <w:t xml:space="preserve"> </w:t>
      </w:r>
      <w:r>
        <w:rPr>
          <w:sz w:val="28"/>
        </w:rPr>
        <w:t>по</w:t>
      </w:r>
      <w:r>
        <w:rPr>
          <w:spacing w:val="-5"/>
          <w:sz w:val="28"/>
        </w:rPr>
        <w:t xml:space="preserve"> </w:t>
      </w:r>
      <w:r>
        <w:rPr>
          <w:sz w:val="28"/>
        </w:rPr>
        <w:t>2023</w:t>
      </w:r>
      <w:r>
        <w:rPr>
          <w:spacing w:val="-5"/>
          <w:sz w:val="28"/>
        </w:rPr>
        <w:t xml:space="preserve"> </w:t>
      </w:r>
      <w:r>
        <w:rPr>
          <w:sz w:val="28"/>
        </w:rPr>
        <w:t>учебного</w:t>
      </w:r>
      <w:r>
        <w:rPr>
          <w:spacing w:val="-4"/>
          <w:sz w:val="28"/>
        </w:rPr>
        <w:t xml:space="preserve"> </w:t>
      </w:r>
      <w:r>
        <w:rPr>
          <w:spacing w:val="-2"/>
          <w:sz w:val="28"/>
        </w:rPr>
        <w:t>года;</w:t>
      </w:r>
    </w:p>
    <w:p w14:paraId="3C3312EC" w14:textId="77777777" w:rsidR="005616E0" w:rsidRDefault="00EA4434">
      <w:pPr>
        <w:pStyle w:val="a5"/>
        <w:numPr>
          <w:ilvl w:val="0"/>
          <w:numId w:val="23"/>
        </w:numPr>
        <w:tabs>
          <w:tab w:val="left" w:pos="993"/>
          <w:tab w:val="left" w:pos="1272"/>
        </w:tabs>
        <w:ind w:left="1272" w:hanging="563"/>
        <w:rPr>
          <w:sz w:val="28"/>
        </w:rPr>
      </w:pPr>
      <w:r>
        <w:rPr>
          <w:sz w:val="28"/>
        </w:rPr>
        <w:t>второй</w:t>
      </w:r>
      <w:r>
        <w:rPr>
          <w:spacing w:val="-5"/>
          <w:sz w:val="28"/>
        </w:rPr>
        <w:t xml:space="preserve"> </w:t>
      </w:r>
      <w:r>
        <w:rPr>
          <w:sz w:val="28"/>
        </w:rPr>
        <w:t>этап</w:t>
      </w:r>
      <w:r>
        <w:rPr>
          <w:spacing w:val="-4"/>
          <w:sz w:val="28"/>
        </w:rPr>
        <w:t xml:space="preserve"> </w:t>
      </w:r>
      <w:r>
        <w:rPr>
          <w:sz w:val="28"/>
        </w:rPr>
        <w:t>в</w:t>
      </w:r>
      <w:r>
        <w:rPr>
          <w:spacing w:val="-5"/>
          <w:sz w:val="28"/>
        </w:rPr>
        <w:t xml:space="preserve"> </w:t>
      </w:r>
      <w:r>
        <w:rPr>
          <w:sz w:val="28"/>
        </w:rPr>
        <w:t>период</w:t>
      </w:r>
      <w:r>
        <w:rPr>
          <w:spacing w:val="-3"/>
          <w:sz w:val="28"/>
        </w:rPr>
        <w:t xml:space="preserve"> </w:t>
      </w:r>
      <w:r>
        <w:rPr>
          <w:sz w:val="28"/>
        </w:rPr>
        <w:t>с</w:t>
      </w:r>
      <w:r>
        <w:rPr>
          <w:spacing w:val="-3"/>
          <w:sz w:val="28"/>
        </w:rPr>
        <w:t xml:space="preserve"> </w:t>
      </w:r>
      <w:r>
        <w:rPr>
          <w:sz w:val="28"/>
        </w:rPr>
        <w:t>2023</w:t>
      </w:r>
      <w:r>
        <w:rPr>
          <w:spacing w:val="-5"/>
          <w:sz w:val="28"/>
        </w:rPr>
        <w:t xml:space="preserve"> </w:t>
      </w:r>
      <w:r>
        <w:rPr>
          <w:sz w:val="28"/>
        </w:rPr>
        <w:t>по</w:t>
      </w:r>
      <w:r>
        <w:rPr>
          <w:spacing w:val="-4"/>
          <w:sz w:val="28"/>
        </w:rPr>
        <w:t xml:space="preserve"> </w:t>
      </w:r>
      <w:r>
        <w:rPr>
          <w:sz w:val="28"/>
        </w:rPr>
        <w:t>2024 учебного</w:t>
      </w:r>
      <w:r>
        <w:rPr>
          <w:spacing w:val="-3"/>
          <w:sz w:val="28"/>
        </w:rPr>
        <w:t xml:space="preserve"> </w:t>
      </w:r>
      <w:r>
        <w:rPr>
          <w:spacing w:val="-2"/>
          <w:sz w:val="28"/>
        </w:rPr>
        <w:t>года.</w:t>
      </w:r>
    </w:p>
    <w:p w14:paraId="0E69CDDD" w14:textId="77777777" w:rsidR="005616E0" w:rsidRDefault="00EA4434" w:rsidP="0036372B">
      <w:pPr>
        <w:pStyle w:val="a3"/>
        <w:tabs>
          <w:tab w:val="left" w:pos="709"/>
        </w:tabs>
        <w:spacing w:line="242" w:lineRule="auto"/>
        <w:ind w:right="141" w:firstLine="569"/>
      </w:pPr>
      <w:r>
        <w:t>Формирующий эксперимент, разработанный на основе модели развития профессиональных способностей, обучающихся в условиях цифровизации образовательного пространства, направлен на решение следующих задач:</w:t>
      </w:r>
    </w:p>
    <w:p w14:paraId="0C0B60DE" w14:textId="77777777" w:rsidR="005616E0" w:rsidRDefault="00EA4434">
      <w:pPr>
        <w:pStyle w:val="a5"/>
        <w:numPr>
          <w:ilvl w:val="1"/>
          <w:numId w:val="23"/>
        </w:numPr>
        <w:tabs>
          <w:tab w:val="left" w:pos="993"/>
          <w:tab w:val="left" w:pos="1123"/>
        </w:tabs>
        <w:ind w:right="150" w:firstLine="569"/>
        <w:rPr>
          <w:sz w:val="28"/>
        </w:rPr>
      </w:pPr>
      <w:r>
        <w:rPr>
          <w:sz w:val="28"/>
        </w:rPr>
        <w:t>внедрение МООК по дисциплине «Психология» для обучающихся 1 курса</w:t>
      </w:r>
      <w:r>
        <w:rPr>
          <w:spacing w:val="80"/>
          <w:sz w:val="28"/>
        </w:rPr>
        <w:t xml:space="preserve"> </w:t>
      </w:r>
      <w:r>
        <w:rPr>
          <w:sz w:val="28"/>
        </w:rPr>
        <w:t>для</w:t>
      </w:r>
      <w:r>
        <w:rPr>
          <w:spacing w:val="80"/>
          <w:sz w:val="28"/>
        </w:rPr>
        <w:t xml:space="preserve"> </w:t>
      </w:r>
      <w:r>
        <w:rPr>
          <w:sz w:val="28"/>
        </w:rPr>
        <w:t>ОП</w:t>
      </w:r>
      <w:r>
        <w:rPr>
          <w:spacing w:val="80"/>
          <w:sz w:val="28"/>
        </w:rPr>
        <w:t xml:space="preserve"> </w:t>
      </w:r>
      <w:r>
        <w:rPr>
          <w:sz w:val="28"/>
        </w:rPr>
        <w:t>«Переводческое</w:t>
      </w:r>
      <w:r>
        <w:rPr>
          <w:spacing w:val="80"/>
          <w:sz w:val="28"/>
        </w:rPr>
        <w:t xml:space="preserve"> </w:t>
      </w:r>
      <w:r>
        <w:rPr>
          <w:sz w:val="28"/>
        </w:rPr>
        <w:t>дело»,</w:t>
      </w:r>
      <w:r>
        <w:rPr>
          <w:spacing w:val="80"/>
          <w:sz w:val="28"/>
        </w:rPr>
        <w:t xml:space="preserve"> </w:t>
      </w:r>
      <w:r>
        <w:rPr>
          <w:sz w:val="28"/>
        </w:rPr>
        <w:t>«Иностранная</w:t>
      </w:r>
      <w:r>
        <w:rPr>
          <w:spacing w:val="80"/>
          <w:sz w:val="28"/>
        </w:rPr>
        <w:t xml:space="preserve"> </w:t>
      </w:r>
      <w:r>
        <w:rPr>
          <w:sz w:val="28"/>
        </w:rPr>
        <w:t>филология»,</w:t>
      </w:r>
      <w:r>
        <w:rPr>
          <w:spacing w:val="80"/>
          <w:sz w:val="28"/>
        </w:rPr>
        <w:t xml:space="preserve"> </w:t>
      </w:r>
      <w:r>
        <w:rPr>
          <w:sz w:val="28"/>
        </w:rPr>
        <w:t>«Русская</w:t>
      </w:r>
    </w:p>
    <w:p w14:paraId="2B8FE65D" w14:textId="77777777" w:rsidR="005616E0" w:rsidRDefault="005616E0">
      <w:pPr>
        <w:pStyle w:val="a5"/>
        <w:rPr>
          <w:sz w:val="28"/>
        </w:rPr>
        <w:sectPr w:rsidR="005616E0">
          <w:pgSz w:w="11910" w:h="16840"/>
          <w:pgMar w:top="1040" w:right="425" w:bottom="960" w:left="1559" w:header="0" w:footer="777" w:gutter="0"/>
          <w:cols w:space="720"/>
        </w:sectPr>
      </w:pPr>
    </w:p>
    <w:p w14:paraId="4A853CB9" w14:textId="77777777" w:rsidR="005616E0" w:rsidRDefault="00EA4434">
      <w:pPr>
        <w:pStyle w:val="a3"/>
        <w:spacing w:before="67" w:line="322" w:lineRule="exact"/>
        <w:ind w:firstLine="0"/>
      </w:pPr>
      <w:r>
        <w:lastRenderedPageBreak/>
        <w:t>филология»</w:t>
      </w:r>
      <w:r>
        <w:rPr>
          <w:spacing w:val="-7"/>
        </w:rPr>
        <w:t xml:space="preserve"> </w:t>
      </w:r>
      <w:r>
        <w:t>в</w:t>
      </w:r>
      <w:r>
        <w:rPr>
          <w:spacing w:val="-5"/>
        </w:rPr>
        <w:t xml:space="preserve"> </w:t>
      </w:r>
      <w:r>
        <w:t>период</w:t>
      </w:r>
      <w:r>
        <w:rPr>
          <w:spacing w:val="-2"/>
        </w:rPr>
        <w:t xml:space="preserve"> </w:t>
      </w:r>
      <w:r>
        <w:t>с</w:t>
      </w:r>
      <w:r>
        <w:rPr>
          <w:spacing w:val="-3"/>
        </w:rPr>
        <w:t xml:space="preserve"> </w:t>
      </w:r>
      <w:r>
        <w:t>2022</w:t>
      </w:r>
      <w:r>
        <w:rPr>
          <w:spacing w:val="-5"/>
        </w:rPr>
        <w:t xml:space="preserve"> </w:t>
      </w:r>
      <w:r>
        <w:t>по</w:t>
      </w:r>
      <w:r>
        <w:rPr>
          <w:spacing w:val="-4"/>
        </w:rPr>
        <w:t xml:space="preserve"> </w:t>
      </w:r>
      <w:r>
        <w:t>2023</w:t>
      </w:r>
      <w:r>
        <w:rPr>
          <w:spacing w:val="-4"/>
        </w:rPr>
        <w:t xml:space="preserve"> </w:t>
      </w:r>
      <w:r>
        <w:t>учебный</w:t>
      </w:r>
      <w:r>
        <w:rPr>
          <w:spacing w:val="-4"/>
        </w:rPr>
        <w:t xml:space="preserve"> год;</w:t>
      </w:r>
    </w:p>
    <w:p w14:paraId="74777539" w14:textId="77777777" w:rsidR="005616E0" w:rsidRDefault="00EA4434">
      <w:pPr>
        <w:pStyle w:val="a5"/>
        <w:numPr>
          <w:ilvl w:val="1"/>
          <w:numId w:val="23"/>
        </w:numPr>
        <w:tabs>
          <w:tab w:val="left" w:pos="993"/>
        </w:tabs>
        <w:ind w:right="146" w:firstLine="569"/>
        <w:rPr>
          <w:sz w:val="28"/>
        </w:rPr>
      </w:pPr>
      <w:r>
        <w:rPr>
          <w:sz w:val="28"/>
        </w:rPr>
        <w:t>внедрение электронного учебника по дисциплине «Психология» для обучающихся</w:t>
      </w:r>
      <w:r>
        <w:rPr>
          <w:spacing w:val="40"/>
          <w:sz w:val="28"/>
        </w:rPr>
        <w:t xml:space="preserve"> </w:t>
      </w:r>
      <w:r>
        <w:rPr>
          <w:sz w:val="28"/>
        </w:rPr>
        <w:t>1</w:t>
      </w:r>
      <w:r>
        <w:rPr>
          <w:spacing w:val="40"/>
          <w:sz w:val="28"/>
        </w:rPr>
        <w:t xml:space="preserve"> </w:t>
      </w:r>
      <w:r>
        <w:rPr>
          <w:sz w:val="28"/>
        </w:rPr>
        <w:t>курса</w:t>
      </w:r>
      <w:r>
        <w:rPr>
          <w:spacing w:val="40"/>
          <w:sz w:val="28"/>
        </w:rPr>
        <w:t xml:space="preserve"> </w:t>
      </w:r>
      <w:r>
        <w:rPr>
          <w:sz w:val="28"/>
        </w:rPr>
        <w:t>ОП</w:t>
      </w:r>
      <w:r>
        <w:rPr>
          <w:spacing w:val="40"/>
          <w:sz w:val="28"/>
        </w:rPr>
        <w:t xml:space="preserve"> </w:t>
      </w:r>
      <w:r>
        <w:rPr>
          <w:sz w:val="28"/>
        </w:rPr>
        <w:t>«Переводческое</w:t>
      </w:r>
      <w:r>
        <w:rPr>
          <w:spacing w:val="40"/>
          <w:sz w:val="28"/>
        </w:rPr>
        <w:t xml:space="preserve"> </w:t>
      </w:r>
      <w:r>
        <w:rPr>
          <w:sz w:val="28"/>
        </w:rPr>
        <w:t>дело»,</w:t>
      </w:r>
      <w:r>
        <w:rPr>
          <w:spacing w:val="40"/>
          <w:sz w:val="28"/>
        </w:rPr>
        <w:t xml:space="preserve"> </w:t>
      </w:r>
      <w:r>
        <w:rPr>
          <w:sz w:val="28"/>
        </w:rPr>
        <w:t>«Иностранная</w:t>
      </w:r>
      <w:r>
        <w:rPr>
          <w:spacing w:val="40"/>
          <w:sz w:val="28"/>
        </w:rPr>
        <w:t xml:space="preserve"> </w:t>
      </w:r>
      <w:r>
        <w:rPr>
          <w:sz w:val="28"/>
        </w:rPr>
        <w:t>филология»,</w:t>
      </w:r>
    </w:p>
    <w:p w14:paraId="25D8FAC1" w14:textId="77777777" w:rsidR="005616E0" w:rsidRDefault="00EA4434">
      <w:pPr>
        <w:pStyle w:val="a3"/>
        <w:spacing w:line="321" w:lineRule="exact"/>
        <w:ind w:firstLine="0"/>
      </w:pPr>
      <w:r>
        <w:t>«Русская</w:t>
      </w:r>
      <w:r>
        <w:rPr>
          <w:spacing w:val="-5"/>
        </w:rPr>
        <w:t xml:space="preserve"> </w:t>
      </w:r>
      <w:r>
        <w:t>филология»</w:t>
      </w:r>
      <w:r>
        <w:rPr>
          <w:spacing w:val="-8"/>
        </w:rPr>
        <w:t xml:space="preserve"> </w:t>
      </w:r>
      <w:r>
        <w:t>в</w:t>
      </w:r>
      <w:r>
        <w:rPr>
          <w:spacing w:val="-7"/>
        </w:rPr>
        <w:t xml:space="preserve"> </w:t>
      </w:r>
      <w:r>
        <w:t>период</w:t>
      </w:r>
      <w:r>
        <w:rPr>
          <w:spacing w:val="-5"/>
        </w:rPr>
        <w:t xml:space="preserve"> </w:t>
      </w:r>
      <w:r>
        <w:t>с</w:t>
      </w:r>
      <w:r>
        <w:rPr>
          <w:spacing w:val="-6"/>
        </w:rPr>
        <w:t xml:space="preserve"> </w:t>
      </w:r>
      <w:r>
        <w:t>2022</w:t>
      </w:r>
      <w:r>
        <w:rPr>
          <w:spacing w:val="-6"/>
        </w:rPr>
        <w:t xml:space="preserve"> </w:t>
      </w:r>
      <w:r>
        <w:t>по</w:t>
      </w:r>
      <w:r>
        <w:rPr>
          <w:spacing w:val="-7"/>
        </w:rPr>
        <w:t xml:space="preserve"> </w:t>
      </w:r>
      <w:r>
        <w:t>2023</w:t>
      </w:r>
      <w:r>
        <w:rPr>
          <w:spacing w:val="-6"/>
        </w:rPr>
        <w:t xml:space="preserve"> </w:t>
      </w:r>
      <w:r>
        <w:t>учебный</w:t>
      </w:r>
      <w:r>
        <w:rPr>
          <w:spacing w:val="-7"/>
        </w:rPr>
        <w:t xml:space="preserve"> </w:t>
      </w:r>
      <w:r>
        <w:rPr>
          <w:spacing w:val="-4"/>
        </w:rPr>
        <w:t>год;</w:t>
      </w:r>
    </w:p>
    <w:p w14:paraId="101878EF" w14:textId="7E850093" w:rsidR="005616E0" w:rsidRDefault="00EA4434">
      <w:pPr>
        <w:pStyle w:val="a5"/>
        <w:numPr>
          <w:ilvl w:val="1"/>
          <w:numId w:val="23"/>
        </w:numPr>
        <w:tabs>
          <w:tab w:val="left" w:pos="851"/>
          <w:tab w:val="left" w:pos="993"/>
        </w:tabs>
        <w:spacing w:before="5"/>
        <w:ind w:right="141" w:firstLine="569"/>
        <w:rPr>
          <w:sz w:val="28"/>
        </w:rPr>
      </w:pPr>
      <w:r>
        <w:rPr>
          <w:sz w:val="28"/>
        </w:rPr>
        <w:t>внедрение электронного спецкурса «Управление процессом обучения с применением</w:t>
      </w:r>
      <w:r w:rsidR="00AA0289">
        <w:rPr>
          <w:spacing w:val="71"/>
          <w:w w:val="150"/>
          <w:sz w:val="28"/>
        </w:rPr>
        <w:t xml:space="preserve"> </w:t>
      </w:r>
      <w:r>
        <w:rPr>
          <w:sz w:val="28"/>
        </w:rPr>
        <w:t>ДОТ»</w:t>
      </w:r>
      <w:r>
        <w:rPr>
          <w:spacing w:val="70"/>
          <w:w w:val="150"/>
          <w:sz w:val="28"/>
        </w:rPr>
        <w:t xml:space="preserve"> </w:t>
      </w:r>
      <w:r>
        <w:rPr>
          <w:sz w:val="28"/>
        </w:rPr>
        <w:t>для</w:t>
      </w:r>
      <w:r>
        <w:rPr>
          <w:spacing w:val="72"/>
          <w:w w:val="150"/>
          <w:sz w:val="28"/>
        </w:rPr>
        <w:t xml:space="preserve"> </w:t>
      </w:r>
      <w:r>
        <w:rPr>
          <w:sz w:val="28"/>
        </w:rPr>
        <w:t>обучающихся</w:t>
      </w:r>
      <w:r w:rsidR="00AA0289">
        <w:rPr>
          <w:spacing w:val="73"/>
          <w:w w:val="150"/>
          <w:sz w:val="28"/>
        </w:rPr>
        <w:t xml:space="preserve"> </w:t>
      </w:r>
      <w:r>
        <w:rPr>
          <w:sz w:val="28"/>
        </w:rPr>
        <w:t>ОП</w:t>
      </w:r>
      <w:r w:rsidR="00AA0289">
        <w:rPr>
          <w:spacing w:val="71"/>
          <w:w w:val="150"/>
          <w:sz w:val="28"/>
        </w:rPr>
        <w:t xml:space="preserve"> </w:t>
      </w:r>
      <w:r>
        <w:rPr>
          <w:sz w:val="28"/>
        </w:rPr>
        <w:t>«Переводческое</w:t>
      </w:r>
      <w:r>
        <w:rPr>
          <w:spacing w:val="71"/>
          <w:w w:val="150"/>
          <w:sz w:val="28"/>
        </w:rPr>
        <w:t xml:space="preserve"> </w:t>
      </w:r>
      <w:r>
        <w:rPr>
          <w:sz w:val="28"/>
        </w:rPr>
        <w:t>дело»,</w:t>
      </w:r>
    </w:p>
    <w:p w14:paraId="15E432DB" w14:textId="77777777" w:rsidR="005616E0" w:rsidRDefault="00EA4434">
      <w:pPr>
        <w:pStyle w:val="a3"/>
        <w:ind w:right="141" w:firstLine="0"/>
      </w:pPr>
      <w:r>
        <w:t>«Иностранная филология», «Русская филология» первого замера, перешедших на 2 курс обучения в период с 2023 по 2024 учебного года.</w:t>
      </w:r>
    </w:p>
    <w:p w14:paraId="6E7FC0B7" w14:textId="77777777" w:rsidR="005616E0" w:rsidRDefault="00EA4434" w:rsidP="0036372B">
      <w:pPr>
        <w:pStyle w:val="a3"/>
        <w:ind w:right="135" w:firstLine="569"/>
      </w:pPr>
      <w:r>
        <w:t>На первом этапе формирующего эксперимента в период с 2022 по 2023 учебного года разработаны и внедрены в учебный процесс МООК,</w:t>
      </w:r>
      <w:r>
        <w:rPr>
          <w:spacing w:val="80"/>
        </w:rPr>
        <w:t xml:space="preserve"> </w:t>
      </w:r>
      <w:r>
        <w:t>электронный учебник по дисциплине «Психология» для обучающихся 1 курса ОП «Переводческое дело», «Иностранная филология», «Русская филология».</w:t>
      </w:r>
    </w:p>
    <w:p w14:paraId="36111F6C" w14:textId="77777777" w:rsidR="005616E0" w:rsidRDefault="00EA4434" w:rsidP="0036372B">
      <w:pPr>
        <w:pStyle w:val="a3"/>
        <w:tabs>
          <w:tab w:val="left" w:pos="709"/>
        </w:tabs>
        <w:ind w:right="137" w:firstLine="569"/>
      </w:pPr>
      <w:r>
        <w:t>Программа МООК нацелена на развитие профессиональных</w:t>
      </w:r>
      <w:r>
        <w:rPr>
          <w:spacing w:val="80"/>
        </w:rPr>
        <w:t xml:space="preserve"> </w:t>
      </w:r>
      <w:r>
        <w:t>способностей обучающихся, в частности предметных компетенций, информационных компетенций, включая цифровые навыки, развитие аналитического мышления обучающихся. Содержание МООК включает видеолекции, интерактивные лекции, мультимедийные лекции, чат-переписка, форум-дискуссии, деловые ситуационные игры.</w:t>
      </w:r>
    </w:p>
    <w:p w14:paraId="49EF3E23" w14:textId="77777777" w:rsidR="005616E0" w:rsidRDefault="00EA4434">
      <w:pPr>
        <w:pStyle w:val="a3"/>
        <w:spacing w:before="1"/>
        <w:ind w:right="140"/>
      </w:pPr>
      <w:r>
        <w:t>Принцип реализации МООК как организационно-педагогического условия заключается в том, что развитие профессиональных способностей, обучающихся происходит посредством вовлечения обучающихся в цифровое образовательное пространство во время прохождения электронного курса. Для усиления эффективности образовательного процесса электронный курс носит структурированный характер и соответствует образовательным стандартам и учебным программам дисциплин, содержащие в доступной форме теоретическую и практическую информацию, контрольно-тестовый материал.</w:t>
      </w:r>
    </w:p>
    <w:p w14:paraId="7A2F9EA0" w14:textId="5680DFA9" w:rsidR="005616E0" w:rsidRDefault="00EA4434">
      <w:pPr>
        <w:pStyle w:val="a3"/>
        <w:ind w:right="142"/>
      </w:pPr>
      <w:r>
        <w:t>МООК по дисциплине «Психология» для обучения в режиме онлайн содержит многообразные материалы, информационные источники и ресурсы, реализация таких методов и подходов, как интерактивность обучения, возможность многократного обращения к онлайн материалам, модульность, индивидуализация и самоконтроль обучающихся содействует повышению вовлеченности студентов в учебный процесс. Авторизированный доступ к онлайн курсу позволяет обучающимся получить структурированную подачу учебного материала, систематизированную образовательную информацию в синхронном или асинхронном режиме, строить индивидуальный образовательный маршрут с самого начала обучения с возможностью выбора индивидуального темпа обучения. Для рационального прохождения электронного курса разработаны инструкция, правила, алгоритм работы в системе, указаны даты и составлены критерии оценивания заданий; размещены методические рекомендации по прохождению структурных элементов данного курса, поэтому обучающимся легче и быстро сориентироваться в постановке и выполнения учебных задач (таблица 2</w:t>
      </w:r>
      <w:r w:rsidR="00F8277B" w:rsidRPr="00F8277B">
        <w:t>2</w:t>
      </w:r>
      <w:r>
        <w:t>).</w:t>
      </w:r>
    </w:p>
    <w:p w14:paraId="0FE55F22" w14:textId="77777777" w:rsidR="005616E0" w:rsidRDefault="005616E0">
      <w:pPr>
        <w:pStyle w:val="a3"/>
        <w:sectPr w:rsidR="005616E0">
          <w:pgSz w:w="11910" w:h="16840"/>
          <w:pgMar w:top="1040" w:right="425" w:bottom="960" w:left="1559" w:header="0" w:footer="777" w:gutter="0"/>
          <w:cols w:space="720"/>
        </w:sectPr>
      </w:pPr>
    </w:p>
    <w:p w14:paraId="6D7F4A54" w14:textId="27A7CC09" w:rsidR="005616E0" w:rsidRDefault="00EA4434">
      <w:pPr>
        <w:pStyle w:val="a3"/>
        <w:tabs>
          <w:tab w:val="left" w:pos="1427"/>
          <w:tab w:val="left" w:pos="1994"/>
          <w:tab w:val="left" w:pos="2421"/>
          <w:tab w:val="left" w:pos="3953"/>
          <w:tab w:val="left" w:pos="5085"/>
          <w:tab w:val="left" w:pos="5660"/>
          <w:tab w:val="left" w:pos="7377"/>
          <w:tab w:val="left" w:pos="9370"/>
        </w:tabs>
        <w:spacing w:before="67"/>
        <w:ind w:right="137" w:firstLine="0"/>
        <w:jc w:val="left"/>
      </w:pPr>
      <w:r>
        <w:rPr>
          <w:spacing w:val="-2"/>
        </w:rPr>
        <w:lastRenderedPageBreak/>
        <w:t>Таблица</w:t>
      </w:r>
      <w:r w:rsidR="004C71A8">
        <w:t xml:space="preserve"> </w:t>
      </w:r>
      <w:r>
        <w:rPr>
          <w:spacing w:val="-6"/>
        </w:rPr>
        <w:t>2</w:t>
      </w:r>
      <w:r w:rsidR="00F8277B" w:rsidRPr="00F8277B">
        <w:rPr>
          <w:spacing w:val="-6"/>
        </w:rPr>
        <w:t>2</w:t>
      </w:r>
      <w:r w:rsidR="004C71A8">
        <w:t xml:space="preserve"> </w:t>
      </w:r>
      <w:r w:rsidR="00F8277B" w:rsidRPr="00F8277B">
        <w:t xml:space="preserve"> </w:t>
      </w:r>
      <w:r>
        <w:rPr>
          <w:spacing w:val="-2"/>
        </w:rPr>
        <w:t>Структура</w:t>
      </w:r>
      <w:r w:rsidR="004C71A8">
        <w:t xml:space="preserve"> </w:t>
      </w:r>
      <w:r>
        <w:rPr>
          <w:spacing w:val="-4"/>
        </w:rPr>
        <w:t>МООК</w:t>
      </w:r>
      <w:r w:rsidR="004C71A8">
        <w:t xml:space="preserve"> </w:t>
      </w:r>
      <w:r>
        <w:rPr>
          <w:spacing w:val="-6"/>
        </w:rPr>
        <w:t>по</w:t>
      </w:r>
      <w:r w:rsidR="004C71A8">
        <w:t xml:space="preserve"> </w:t>
      </w:r>
      <w:r>
        <w:rPr>
          <w:spacing w:val="-2"/>
        </w:rPr>
        <w:t>дисциплине</w:t>
      </w:r>
      <w:r w:rsidR="004C71A8">
        <w:t xml:space="preserve"> </w:t>
      </w:r>
      <w:r>
        <w:rPr>
          <w:spacing w:val="-2"/>
        </w:rPr>
        <w:t>«Психология»</w:t>
      </w:r>
      <w:r w:rsidR="004C71A8">
        <w:t xml:space="preserve"> </w:t>
      </w:r>
      <w:r>
        <w:rPr>
          <w:spacing w:val="-4"/>
        </w:rPr>
        <w:t xml:space="preserve">для </w:t>
      </w:r>
      <w:r>
        <w:t xml:space="preserve">обучающихся </w:t>
      </w:r>
      <w:r w:rsidR="00F8277B" w:rsidRPr="00F8277B">
        <w:t xml:space="preserve">   </w:t>
      </w:r>
      <w:r>
        <w:t>1 курса для всех ОП</w:t>
      </w:r>
    </w:p>
    <w:p w14:paraId="47537472" w14:textId="77777777" w:rsidR="005616E0" w:rsidRDefault="005616E0">
      <w:pPr>
        <w:pStyle w:val="a3"/>
        <w:spacing w:before="10"/>
        <w:ind w:left="0" w:firstLine="0"/>
        <w:jc w:val="left"/>
        <w:rPr>
          <w:sz w:val="16"/>
        </w:rPr>
      </w:pPr>
    </w:p>
    <w:tbl>
      <w:tblPr>
        <w:tblStyle w:val="TableNormal"/>
        <w:tblW w:w="0" w:type="auto"/>
        <w:tblInd w:w="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22"/>
        <w:gridCol w:w="6521"/>
      </w:tblGrid>
      <w:tr w:rsidR="005616E0" w14:paraId="54C87BA3" w14:textId="77777777">
        <w:trPr>
          <w:trHeight w:val="273"/>
        </w:trPr>
        <w:tc>
          <w:tcPr>
            <w:tcW w:w="3122" w:type="dxa"/>
          </w:tcPr>
          <w:p w14:paraId="67A723E3" w14:textId="77777777" w:rsidR="005616E0" w:rsidRDefault="00EA4434">
            <w:pPr>
              <w:pStyle w:val="TableParagraph"/>
              <w:spacing w:line="253" w:lineRule="exact"/>
              <w:ind w:left="811"/>
              <w:rPr>
                <w:sz w:val="24"/>
              </w:rPr>
            </w:pPr>
            <w:r>
              <w:rPr>
                <w:spacing w:val="-2"/>
                <w:sz w:val="24"/>
              </w:rPr>
              <w:t>Наименование</w:t>
            </w:r>
          </w:p>
        </w:tc>
        <w:tc>
          <w:tcPr>
            <w:tcW w:w="6521" w:type="dxa"/>
          </w:tcPr>
          <w:p w14:paraId="12189994" w14:textId="77777777" w:rsidR="005616E0" w:rsidRDefault="00EA4434">
            <w:pPr>
              <w:pStyle w:val="TableParagraph"/>
              <w:spacing w:line="253" w:lineRule="exact"/>
              <w:ind w:left="7"/>
              <w:jc w:val="center"/>
              <w:rPr>
                <w:sz w:val="24"/>
              </w:rPr>
            </w:pPr>
            <w:r>
              <w:rPr>
                <w:spacing w:val="-2"/>
                <w:sz w:val="24"/>
              </w:rPr>
              <w:t>Содержание</w:t>
            </w:r>
          </w:p>
        </w:tc>
      </w:tr>
      <w:tr w:rsidR="005616E0" w14:paraId="138C5BE3" w14:textId="77777777">
        <w:trPr>
          <w:trHeight w:val="830"/>
        </w:trPr>
        <w:tc>
          <w:tcPr>
            <w:tcW w:w="3122" w:type="dxa"/>
          </w:tcPr>
          <w:p w14:paraId="2A3BF0E3" w14:textId="77777777" w:rsidR="005616E0" w:rsidRDefault="00EA4434">
            <w:pPr>
              <w:pStyle w:val="TableParagraph"/>
              <w:spacing w:before="270"/>
              <w:rPr>
                <w:sz w:val="24"/>
              </w:rPr>
            </w:pPr>
            <w:r>
              <w:rPr>
                <w:sz w:val="24"/>
              </w:rPr>
              <w:t>Организационный</w:t>
            </w:r>
            <w:r>
              <w:rPr>
                <w:spacing w:val="-7"/>
                <w:sz w:val="24"/>
              </w:rPr>
              <w:t xml:space="preserve"> </w:t>
            </w:r>
            <w:r>
              <w:rPr>
                <w:spacing w:val="-4"/>
                <w:sz w:val="24"/>
              </w:rPr>
              <w:t>блок</w:t>
            </w:r>
          </w:p>
        </w:tc>
        <w:tc>
          <w:tcPr>
            <w:tcW w:w="6521" w:type="dxa"/>
          </w:tcPr>
          <w:p w14:paraId="5894F1AE" w14:textId="15A6E853" w:rsidR="005616E0" w:rsidRDefault="00EA4434">
            <w:pPr>
              <w:pStyle w:val="TableParagraph"/>
              <w:tabs>
                <w:tab w:val="left" w:pos="1462"/>
                <w:tab w:val="left" w:pos="2973"/>
                <w:tab w:val="left" w:pos="5073"/>
              </w:tabs>
              <w:spacing w:line="268" w:lineRule="exact"/>
              <w:ind w:left="109"/>
              <w:rPr>
                <w:sz w:val="24"/>
              </w:rPr>
            </w:pPr>
            <w:r>
              <w:rPr>
                <w:spacing w:val="-2"/>
                <w:sz w:val="24"/>
              </w:rPr>
              <w:t>Включает</w:t>
            </w:r>
            <w:r w:rsidR="004C71A8">
              <w:rPr>
                <w:sz w:val="24"/>
              </w:rPr>
              <w:t xml:space="preserve"> </w:t>
            </w:r>
            <w:r>
              <w:rPr>
                <w:spacing w:val="-2"/>
                <w:sz w:val="24"/>
              </w:rPr>
              <w:t>материалы,</w:t>
            </w:r>
            <w:r w:rsidR="004C71A8">
              <w:rPr>
                <w:sz w:val="24"/>
              </w:rPr>
              <w:t xml:space="preserve"> </w:t>
            </w:r>
            <w:r>
              <w:rPr>
                <w:spacing w:val="-2"/>
                <w:sz w:val="24"/>
              </w:rPr>
              <w:t>обеспечивающие</w:t>
            </w:r>
            <w:r w:rsidR="004C71A8">
              <w:rPr>
                <w:sz w:val="24"/>
              </w:rPr>
              <w:t xml:space="preserve"> </w:t>
            </w:r>
            <w:r>
              <w:rPr>
                <w:spacing w:val="-2"/>
                <w:sz w:val="24"/>
              </w:rPr>
              <w:t>организацию</w:t>
            </w:r>
          </w:p>
          <w:p w14:paraId="65088969" w14:textId="16C91093" w:rsidR="005616E0" w:rsidRDefault="004C71A8">
            <w:pPr>
              <w:pStyle w:val="TableParagraph"/>
              <w:tabs>
                <w:tab w:val="left" w:pos="1260"/>
                <w:tab w:val="left" w:pos="2467"/>
                <w:tab w:val="left" w:pos="3790"/>
                <w:tab w:val="left" w:pos="4634"/>
                <w:tab w:val="left" w:pos="5334"/>
                <w:tab w:val="left" w:pos="5675"/>
              </w:tabs>
              <w:spacing w:line="274" w:lineRule="exact"/>
              <w:ind w:left="109" w:right="97"/>
              <w:rPr>
                <w:sz w:val="24"/>
              </w:rPr>
            </w:pPr>
            <w:r>
              <w:rPr>
                <w:spacing w:val="-2"/>
                <w:sz w:val="24"/>
              </w:rPr>
              <w:t>У</w:t>
            </w:r>
            <w:r w:rsidR="00EA4434">
              <w:rPr>
                <w:spacing w:val="-2"/>
                <w:sz w:val="24"/>
              </w:rPr>
              <w:t>чебного</w:t>
            </w:r>
            <w:r>
              <w:rPr>
                <w:sz w:val="24"/>
              </w:rPr>
              <w:t xml:space="preserve"> </w:t>
            </w:r>
            <w:r w:rsidR="00EA4434">
              <w:rPr>
                <w:spacing w:val="-2"/>
                <w:sz w:val="24"/>
              </w:rPr>
              <w:t>процесса:</w:t>
            </w:r>
            <w:r>
              <w:rPr>
                <w:sz w:val="24"/>
              </w:rPr>
              <w:t xml:space="preserve"> </w:t>
            </w:r>
            <w:r w:rsidR="00EA4434">
              <w:rPr>
                <w:spacing w:val="-2"/>
                <w:sz w:val="24"/>
              </w:rPr>
              <w:t>программу</w:t>
            </w:r>
            <w:r>
              <w:rPr>
                <w:sz w:val="24"/>
              </w:rPr>
              <w:t xml:space="preserve"> </w:t>
            </w:r>
            <w:r w:rsidR="00EA4434">
              <w:rPr>
                <w:spacing w:val="-2"/>
                <w:sz w:val="24"/>
              </w:rPr>
              <w:t>курса,</w:t>
            </w:r>
            <w:r>
              <w:rPr>
                <w:sz w:val="24"/>
              </w:rPr>
              <w:t xml:space="preserve"> </w:t>
            </w:r>
            <w:r w:rsidR="00EA4434">
              <w:rPr>
                <w:spacing w:val="-4"/>
                <w:sz w:val="24"/>
              </w:rPr>
              <w:t>цели</w:t>
            </w:r>
            <w:r>
              <w:rPr>
                <w:sz w:val="24"/>
              </w:rPr>
              <w:t xml:space="preserve"> </w:t>
            </w:r>
            <w:r w:rsidR="00EA4434">
              <w:rPr>
                <w:spacing w:val="-10"/>
                <w:sz w:val="24"/>
              </w:rPr>
              <w:t>и</w:t>
            </w:r>
            <w:r>
              <w:rPr>
                <w:sz w:val="24"/>
              </w:rPr>
              <w:t xml:space="preserve"> </w:t>
            </w:r>
            <w:r w:rsidR="00EA4434">
              <w:rPr>
                <w:spacing w:val="-2"/>
                <w:sz w:val="24"/>
              </w:rPr>
              <w:t xml:space="preserve">задачи, </w:t>
            </w:r>
            <w:r w:rsidR="00EA4434">
              <w:rPr>
                <w:sz w:val="24"/>
              </w:rPr>
              <w:t>содержание курса, инструкции по работе с данным курсом.</w:t>
            </w:r>
          </w:p>
        </w:tc>
      </w:tr>
      <w:tr w:rsidR="005616E0" w14:paraId="4130632E" w14:textId="77777777">
        <w:trPr>
          <w:trHeight w:val="1377"/>
        </w:trPr>
        <w:tc>
          <w:tcPr>
            <w:tcW w:w="3122" w:type="dxa"/>
          </w:tcPr>
          <w:p w14:paraId="0AADC5AC" w14:textId="77777777" w:rsidR="005616E0" w:rsidRDefault="005616E0">
            <w:pPr>
              <w:pStyle w:val="TableParagraph"/>
              <w:spacing w:before="267"/>
              <w:ind w:left="0"/>
              <w:rPr>
                <w:sz w:val="24"/>
              </w:rPr>
            </w:pPr>
          </w:p>
          <w:p w14:paraId="4784FF6C" w14:textId="77777777" w:rsidR="005616E0" w:rsidRDefault="00EA4434">
            <w:pPr>
              <w:pStyle w:val="TableParagraph"/>
              <w:rPr>
                <w:sz w:val="24"/>
              </w:rPr>
            </w:pPr>
            <w:r>
              <w:rPr>
                <w:sz w:val="24"/>
              </w:rPr>
              <w:t>Информационный</w:t>
            </w:r>
            <w:r>
              <w:rPr>
                <w:spacing w:val="-4"/>
                <w:sz w:val="24"/>
              </w:rPr>
              <w:t xml:space="preserve"> блок</w:t>
            </w:r>
          </w:p>
        </w:tc>
        <w:tc>
          <w:tcPr>
            <w:tcW w:w="6521" w:type="dxa"/>
          </w:tcPr>
          <w:p w14:paraId="5447A4F4" w14:textId="77777777" w:rsidR="005616E0" w:rsidRDefault="00EA4434">
            <w:pPr>
              <w:pStyle w:val="TableParagraph"/>
              <w:ind w:left="109" w:right="92"/>
              <w:jc w:val="both"/>
              <w:rPr>
                <w:sz w:val="24"/>
              </w:rPr>
            </w:pPr>
            <w:r>
              <w:rPr>
                <w:sz w:val="24"/>
              </w:rPr>
              <w:t>Содержит информацию, необходимую для освоения курса: видеолекции, презентации, глоссарий, словарь персоналий, список основной и дополнительной учебной литературы, ссылки</w:t>
            </w:r>
            <w:r>
              <w:rPr>
                <w:spacing w:val="68"/>
                <w:sz w:val="24"/>
              </w:rPr>
              <w:t xml:space="preserve"> </w:t>
            </w:r>
            <w:r>
              <w:rPr>
                <w:sz w:val="24"/>
              </w:rPr>
              <w:t>на</w:t>
            </w:r>
            <w:r>
              <w:rPr>
                <w:spacing w:val="64"/>
                <w:sz w:val="24"/>
              </w:rPr>
              <w:t xml:space="preserve"> </w:t>
            </w:r>
            <w:r>
              <w:rPr>
                <w:sz w:val="24"/>
              </w:rPr>
              <w:t>интернет-источники,</w:t>
            </w:r>
            <w:r>
              <w:rPr>
                <w:spacing w:val="66"/>
                <w:sz w:val="24"/>
              </w:rPr>
              <w:t xml:space="preserve"> </w:t>
            </w:r>
            <w:r>
              <w:rPr>
                <w:sz w:val="24"/>
              </w:rPr>
              <w:t>и</w:t>
            </w:r>
            <w:r>
              <w:rPr>
                <w:spacing w:val="66"/>
                <w:sz w:val="24"/>
              </w:rPr>
              <w:t xml:space="preserve"> </w:t>
            </w:r>
            <w:r>
              <w:rPr>
                <w:sz w:val="24"/>
              </w:rPr>
              <w:t>другие</w:t>
            </w:r>
            <w:r>
              <w:rPr>
                <w:spacing w:val="69"/>
                <w:sz w:val="24"/>
              </w:rPr>
              <w:t xml:space="preserve"> </w:t>
            </w:r>
            <w:r>
              <w:rPr>
                <w:spacing w:val="-2"/>
                <w:sz w:val="24"/>
              </w:rPr>
              <w:t>дополнительные</w:t>
            </w:r>
          </w:p>
          <w:p w14:paraId="5B9012DC" w14:textId="77777777" w:rsidR="005616E0" w:rsidRDefault="00EA4434">
            <w:pPr>
              <w:pStyle w:val="TableParagraph"/>
              <w:spacing w:line="261" w:lineRule="exact"/>
              <w:ind w:left="109"/>
              <w:jc w:val="both"/>
              <w:rPr>
                <w:sz w:val="24"/>
              </w:rPr>
            </w:pPr>
            <w:r>
              <w:rPr>
                <w:sz w:val="24"/>
              </w:rPr>
              <w:t>материалы</w:t>
            </w:r>
            <w:r>
              <w:rPr>
                <w:spacing w:val="-1"/>
                <w:sz w:val="24"/>
              </w:rPr>
              <w:t xml:space="preserve"> </w:t>
            </w:r>
            <w:r>
              <w:rPr>
                <w:sz w:val="24"/>
              </w:rPr>
              <w:t>по</w:t>
            </w:r>
            <w:r>
              <w:rPr>
                <w:spacing w:val="-2"/>
                <w:sz w:val="24"/>
              </w:rPr>
              <w:t xml:space="preserve"> </w:t>
            </w:r>
            <w:r>
              <w:rPr>
                <w:sz w:val="24"/>
              </w:rPr>
              <w:t>изучаемой</w:t>
            </w:r>
            <w:r>
              <w:rPr>
                <w:spacing w:val="-1"/>
                <w:sz w:val="24"/>
              </w:rPr>
              <w:t xml:space="preserve"> </w:t>
            </w:r>
            <w:r>
              <w:rPr>
                <w:spacing w:val="-4"/>
                <w:sz w:val="24"/>
              </w:rPr>
              <w:t>теме.</w:t>
            </w:r>
          </w:p>
        </w:tc>
      </w:tr>
      <w:tr w:rsidR="005616E0" w14:paraId="1B99FC46" w14:textId="77777777">
        <w:trPr>
          <w:trHeight w:val="1108"/>
        </w:trPr>
        <w:tc>
          <w:tcPr>
            <w:tcW w:w="3122" w:type="dxa"/>
          </w:tcPr>
          <w:p w14:paraId="7859ACB5" w14:textId="77777777" w:rsidR="005616E0" w:rsidRDefault="005616E0">
            <w:pPr>
              <w:pStyle w:val="TableParagraph"/>
              <w:spacing w:before="133"/>
              <w:ind w:left="0"/>
              <w:rPr>
                <w:sz w:val="24"/>
              </w:rPr>
            </w:pPr>
          </w:p>
          <w:p w14:paraId="23438328" w14:textId="77777777" w:rsidR="005616E0" w:rsidRDefault="00EA4434">
            <w:pPr>
              <w:pStyle w:val="TableParagraph"/>
              <w:rPr>
                <w:sz w:val="24"/>
              </w:rPr>
            </w:pPr>
            <w:r>
              <w:rPr>
                <w:sz w:val="24"/>
              </w:rPr>
              <w:t>Учебно-практический</w:t>
            </w:r>
            <w:r>
              <w:rPr>
                <w:spacing w:val="-4"/>
                <w:sz w:val="24"/>
              </w:rPr>
              <w:t xml:space="preserve"> блок</w:t>
            </w:r>
          </w:p>
        </w:tc>
        <w:tc>
          <w:tcPr>
            <w:tcW w:w="6521" w:type="dxa"/>
          </w:tcPr>
          <w:p w14:paraId="700B627B" w14:textId="702150EF" w:rsidR="005616E0" w:rsidRDefault="00EA4434">
            <w:pPr>
              <w:pStyle w:val="TableParagraph"/>
              <w:tabs>
                <w:tab w:val="left" w:pos="1740"/>
                <w:tab w:val="left" w:pos="3462"/>
                <w:tab w:val="left" w:pos="4632"/>
                <w:tab w:val="left" w:pos="6182"/>
              </w:tabs>
              <w:spacing w:line="237" w:lineRule="auto"/>
              <w:ind w:left="109" w:right="83"/>
              <w:rPr>
                <w:sz w:val="24"/>
              </w:rPr>
            </w:pPr>
            <w:r>
              <w:rPr>
                <w:spacing w:val="-2"/>
                <w:sz w:val="24"/>
              </w:rPr>
              <w:t>Представлен</w:t>
            </w:r>
            <w:r w:rsidR="004C71A8">
              <w:rPr>
                <w:sz w:val="24"/>
              </w:rPr>
              <w:t xml:space="preserve"> </w:t>
            </w:r>
            <w:r>
              <w:rPr>
                <w:spacing w:val="-2"/>
                <w:sz w:val="24"/>
              </w:rPr>
              <w:t>материалами,</w:t>
            </w:r>
            <w:r w:rsidR="004C71A8">
              <w:rPr>
                <w:sz w:val="24"/>
              </w:rPr>
              <w:t xml:space="preserve"> </w:t>
            </w:r>
            <w:r>
              <w:rPr>
                <w:spacing w:val="-2"/>
                <w:sz w:val="24"/>
              </w:rPr>
              <w:t>которые</w:t>
            </w:r>
            <w:r w:rsidR="004C71A8">
              <w:rPr>
                <w:sz w:val="24"/>
              </w:rPr>
              <w:t xml:space="preserve"> </w:t>
            </w:r>
            <w:r>
              <w:rPr>
                <w:spacing w:val="-2"/>
                <w:sz w:val="24"/>
              </w:rPr>
              <w:t>направлены</w:t>
            </w:r>
            <w:r w:rsidR="004C71A8">
              <w:rPr>
                <w:sz w:val="24"/>
              </w:rPr>
              <w:t xml:space="preserve"> </w:t>
            </w:r>
            <w:r>
              <w:rPr>
                <w:spacing w:val="-6"/>
                <w:sz w:val="24"/>
              </w:rPr>
              <w:t xml:space="preserve">на </w:t>
            </w:r>
            <w:r>
              <w:rPr>
                <w:sz w:val="24"/>
              </w:rPr>
              <w:t>приобретение</w:t>
            </w:r>
            <w:r>
              <w:rPr>
                <w:spacing w:val="57"/>
                <w:sz w:val="24"/>
              </w:rPr>
              <w:t xml:space="preserve"> </w:t>
            </w:r>
            <w:r>
              <w:rPr>
                <w:sz w:val="24"/>
              </w:rPr>
              <w:t>практических</w:t>
            </w:r>
            <w:r>
              <w:rPr>
                <w:spacing w:val="55"/>
                <w:sz w:val="24"/>
              </w:rPr>
              <w:t xml:space="preserve"> </w:t>
            </w:r>
            <w:r>
              <w:rPr>
                <w:sz w:val="24"/>
              </w:rPr>
              <w:t>умений</w:t>
            </w:r>
            <w:r>
              <w:rPr>
                <w:spacing w:val="60"/>
                <w:sz w:val="24"/>
              </w:rPr>
              <w:t xml:space="preserve"> </w:t>
            </w:r>
            <w:r>
              <w:rPr>
                <w:sz w:val="24"/>
              </w:rPr>
              <w:t>и</w:t>
            </w:r>
            <w:r>
              <w:rPr>
                <w:spacing w:val="56"/>
                <w:sz w:val="24"/>
              </w:rPr>
              <w:t xml:space="preserve"> </w:t>
            </w:r>
            <w:r>
              <w:rPr>
                <w:sz w:val="24"/>
              </w:rPr>
              <w:t>навыков</w:t>
            </w:r>
            <w:r>
              <w:rPr>
                <w:spacing w:val="52"/>
                <w:sz w:val="24"/>
              </w:rPr>
              <w:t xml:space="preserve"> </w:t>
            </w:r>
            <w:r>
              <w:rPr>
                <w:sz w:val="24"/>
              </w:rPr>
              <w:t>по</w:t>
            </w:r>
            <w:r>
              <w:rPr>
                <w:spacing w:val="61"/>
                <w:sz w:val="24"/>
              </w:rPr>
              <w:t xml:space="preserve"> </w:t>
            </w:r>
            <w:r>
              <w:rPr>
                <w:spacing w:val="-2"/>
                <w:sz w:val="24"/>
              </w:rPr>
              <w:t>каждой</w:t>
            </w:r>
          </w:p>
          <w:p w14:paraId="7FCDF76D" w14:textId="77777777" w:rsidR="005616E0" w:rsidRDefault="00EA4434">
            <w:pPr>
              <w:pStyle w:val="TableParagraph"/>
              <w:spacing w:line="274" w:lineRule="exact"/>
              <w:ind w:left="109"/>
              <w:rPr>
                <w:sz w:val="24"/>
              </w:rPr>
            </w:pPr>
            <w:r>
              <w:rPr>
                <w:sz w:val="24"/>
              </w:rPr>
              <w:t>теме, практическими работами по закреплению полученных знания средствами соответствующих заданий.</w:t>
            </w:r>
          </w:p>
        </w:tc>
      </w:tr>
      <w:tr w:rsidR="005616E0" w14:paraId="08907C73" w14:textId="77777777">
        <w:trPr>
          <w:trHeight w:val="2482"/>
        </w:trPr>
        <w:tc>
          <w:tcPr>
            <w:tcW w:w="3122" w:type="dxa"/>
          </w:tcPr>
          <w:p w14:paraId="7D6FBDA7" w14:textId="77777777" w:rsidR="005616E0" w:rsidRDefault="005616E0">
            <w:pPr>
              <w:pStyle w:val="TableParagraph"/>
              <w:ind w:left="0"/>
              <w:rPr>
                <w:sz w:val="24"/>
              </w:rPr>
            </w:pPr>
          </w:p>
          <w:p w14:paraId="42CBA0A9" w14:textId="77777777" w:rsidR="005616E0" w:rsidRDefault="005616E0">
            <w:pPr>
              <w:pStyle w:val="TableParagraph"/>
              <w:ind w:left="0"/>
              <w:rPr>
                <w:sz w:val="24"/>
              </w:rPr>
            </w:pPr>
          </w:p>
          <w:p w14:paraId="18DF49F0" w14:textId="77777777" w:rsidR="005616E0" w:rsidRDefault="005616E0">
            <w:pPr>
              <w:pStyle w:val="TableParagraph"/>
              <w:spacing w:before="131"/>
              <w:ind w:left="0"/>
              <w:rPr>
                <w:sz w:val="24"/>
              </w:rPr>
            </w:pPr>
          </w:p>
          <w:p w14:paraId="49244E29" w14:textId="77777777" w:rsidR="005616E0" w:rsidRDefault="00EA4434">
            <w:pPr>
              <w:pStyle w:val="TableParagraph"/>
              <w:spacing w:line="237" w:lineRule="auto"/>
              <w:rPr>
                <w:sz w:val="24"/>
              </w:rPr>
            </w:pPr>
            <w:r>
              <w:rPr>
                <w:spacing w:val="-2"/>
                <w:sz w:val="24"/>
              </w:rPr>
              <w:t xml:space="preserve">Контрольно-оценивающий </w:t>
            </w:r>
            <w:r>
              <w:rPr>
                <w:spacing w:val="-4"/>
                <w:sz w:val="24"/>
              </w:rPr>
              <w:t>блок</w:t>
            </w:r>
          </w:p>
        </w:tc>
        <w:tc>
          <w:tcPr>
            <w:tcW w:w="6521" w:type="dxa"/>
          </w:tcPr>
          <w:p w14:paraId="10D749CC" w14:textId="77777777" w:rsidR="005616E0" w:rsidRDefault="00EA4434">
            <w:pPr>
              <w:pStyle w:val="TableParagraph"/>
              <w:ind w:left="109" w:right="88"/>
              <w:jc w:val="both"/>
              <w:rPr>
                <w:sz w:val="24"/>
              </w:rPr>
            </w:pPr>
            <w:r>
              <w:rPr>
                <w:sz w:val="24"/>
              </w:rPr>
              <w:t>Содержит промежуточные и итоговые тесты, кейс-задания, контрольные работы с методическими указаниями по их выполнению и другие оценочные средства. Позволяет определить</w:t>
            </w:r>
            <w:r>
              <w:rPr>
                <w:spacing w:val="-3"/>
                <w:sz w:val="24"/>
              </w:rPr>
              <w:t xml:space="preserve"> </w:t>
            </w:r>
            <w:r>
              <w:rPr>
                <w:sz w:val="24"/>
              </w:rPr>
              <w:t>успешность</w:t>
            </w:r>
            <w:r>
              <w:rPr>
                <w:spacing w:val="-11"/>
                <w:sz w:val="24"/>
              </w:rPr>
              <w:t xml:space="preserve"> </w:t>
            </w:r>
            <w:r>
              <w:rPr>
                <w:sz w:val="24"/>
              </w:rPr>
              <w:t>освоения</w:t>
            </w:r>
            <w:r>
              <w:rPr>
                <w:spacing w:val="-13"/>
                <w:sz w:val="24"/>
              </w:rPr>
              <w:t xml:space="preserve"> </w:t>
            </w:r>
            <w:r>
              <w:rPr>
                <w:sz w:val="24"/>
              </w:rPr>
              <w:t>обучающимися</w:t>
            </w:r>
            <w:r>
              <w:rPr>
                <w:spacing w:val="-4"/>
                <w:sz w:val="24"/>
              </w:rPr>
              <w:t xml:space="preserve"> </w:t>
            </w:r>
            <w:r>
              <w:rPr>
                <w:sz w:val="24"/>
              </w:rPr>
              <w:t>изучаемого курса. Позволяет оперативно обмениваться информацией между всеми участниками процесса обучения в режиме онлайн, проводить онлайн-консультации, выполнять совместную</w:t>
            </w:r>
            <w:r>
              <w:rPr>
                <w:spacing w:val="48"/>
                <w:w w:val="150"/>
                <w:sz w:val="24"/>
              </w:rPr>
              <w:t xml:space="preserve"> </w:t>
            </w:r>
            <w:r>
              <w:rPr>
                <w:sz w:val="24"/>
              </w:rPr>
              <w:t>работу</w:t>
            </w:r>
            <w:r>
              <w:rPr>
                <w:spacing w:val="72"/>
                <w:sz w:val="24"/>
              </w:rPr>
              <w:t xml:space="preserve"> </w:t>
            </w:r>
            <w:r>
              <w:rPr>
                <w:sz w:val="24"/>
              </w:rPr>
              <w:t>по</w:t>
            </w:r>
            <w:r>
              <w:rPr>
                <w:spacing w:val="51"/>
                <w:w w:val="150"/>
                <w:sz w:val="24"/>
              </w:rPr>
              <w:t xml:space="preserve"> </w:t>
            </w:r>
            <w:r>
              <w:rPr>
                <w:sz w:val="24"/>
              </w:rPr>
              <w:t>обсуждению</w:t>
            </w:r>
            <w:r>
              <w:rPr>
                <w:spacing w:val="50"/>
                <w:w w:val="150"/>
                <w:sz w:val="24"/>
              </w:rPr>
              <w:t xml:space="preserve"> </w:t>
            </w:r>
            <w:r>
              <w:rPr>
                <w:sz w:val="24"/>
              </w:rPr>
              <w:t>и</w:t>
            </w:r>
            <w:r>
              <w:rPr>
                <w:spacing w:val="52"/>
                <w:w w:val="150"/>
                <w:sz w:val="24"/>
              </w:rPr>
              <w:t xml:space="preserve"> </w:t>
            </w:r>
            <w:r>
              <w:rPr>
                <w:sz w:val="24"/>
              </w:rPr>
              <w:t>оцениванию</w:t>
            </w:r>
            <w:r>
              <w:rPr>
                <w:spacing w:val="51"/>
                <w:w w:val="150"/>
                <w:sz w:val="24"/>
              </w:rPr>
              <w:t xml:space="preserve"> </w:t>
            </w:r>
            <w:r>
              <w:rPr>
                <w:spacing w:val="-2"/>
                <w:sz w:val="24"/>
              </w:rPr>
              <w:t>работ</w:t>
            </w:r>
          </w:p>
          <w:p w14:paraId="10A5BF48" w14:textId="77777777" w:rsidR="005616E0" w:rsidRDefault="00EA4434">
            <w:pPr>
              <w:pStyle w:val="TableParagraph"/>
              <w:spacing w:line="261" w:lineRule="exact"/>
              <w:ind w:left="109"/>
              <w:jc w:val="both"/>
              <w:rPr>
                <w:spacing w:val="-4"/>
                <w:sz w:val="24"/>
              </w:rPr>
            </w:pPr>
            <w:r>
              <w:rPr>
                <w:sz w:val="24"/>
              </w:rPr>
              <w:t>участников</w:t>
            </w:r>
            <w:r>
              <w:rPr>
                <w:spacing w:val="-5"/>
                <w:sz w:val="24"/>
              </w:rPr>
              <w:t xml:space="preserve"> </w:t>
            </w:r>
            <w:r>
              <w:rPr>
                <w:sz w:val="24"/>
              </w:rPr>
              <w:t>электронного</w:t>
            </w:r>
            <w:r>
              <w:rPr>
                <w:spacing w:val="-2"/>
                <w:sz w:val="24"/>
              </w:rPr>
              <w:t xml:space="preserve"> </w:t>
            </w:r>
            <w:r>
              <w:rPr>
                <w:spacing w:val="-4"/>
                <w:sz w:val="24"/>
              </w:rPr>
              <w:t>курса</w:t>
            </w:r>
          </w:p>
          <w:p w14:paraId="2E36D4DA" w14:textId="77777777" w:rsidR="003E3013" w:rsidRDefault="003E3013">
            <w:pPr>
              <w:pStyle w:val="TableParagraph"/>
              <w:spacing w:line="261" w:lineRule="exact"/>
              <w:ind w:left="109"/>
              <w:jc w:val="both"/>
              <w:rPr>
                <w:sz w:val="24"/>
              </w:rPr>
            </w:pPr>
          </w:p>
        </w:tc>
      </w:tr>
    </w:tbl>
    <w:p w14:paraId="2A0305AB" w14:textId="77777777" w:rsidR="005616E0" w:rsidRDefault="00EA4434">
      <w:pPr>
        <w:pStyle w:val="a3"/>
        <w:spacing w:before="273"/>
        <w:ind w:right="135"/>
      </w:pPr>
      <w:r>
        <w:t>Кроме выложенных файлов с теоретическими материалами размещены видеолекции по конкретным темам курса, текстовые материалы размещены в виде презентаций, содержащие ссылки с целью облегчения работы студентов и конкретизации получаемой учебной информации. Ссылки помогают детально ознакомиться с новым материалом, по закрепленной гиперссылке на конкретный сайт можно подготовиться к практическому семинару.</w:t>
      </w:r>
    </w:p>
    <w:p w14:paraId="50FD4C4F" w14:textId="77777777" w:rsidR="005616E0" w:rsidRDefault="00EA4434">
      <w:pPr>
        <w:pStyle w:val="a3"/>
        <w:ind w:right="141"/>
      </w:pPr>
      <w:r>
        <w:t>Структура курса позволяет обучающимся изучить новую и дополнительную информацию, сосредоточить свое внимание на важной информации и выбрать наиболее приемлемые для себя способы и методы обучения. Для закрепления и контроля знаний пройденного материала обучающиеся выполнят тестовые задания в конце каждой лекции, в случае затруднений или вопросов есть возможность обратиться к преподавателю и получить обратную связь. Коммуникация между преподавателем и обучающимися осуществляется по принципу диалога, который обеспечивается наличием таких форм, как форум, обмен вложенными файлами, чат, обмен личными сообщениями на портале электронного курса.</w:t>
      </w:r>
    </w:p>
    <w:p w14:paraId="20654EB7" w14:textId="77777777" w:rsidR="005616E0" w:rsidRDefault="00EA4434">
      <w:pPr>
        <w:pStyle w:val="a3"/>
        <w:ind w:right="140"/>
      </w:pPr>
      <w:r>
        <w:t>Обучающиеся 1 курса ОП «Переводческое дело», «Иностранная филология», «Русская филология» на базе Торайгыров Университета в течение учебного года в период с 2022 по 2023 учебного года принимали участие в сетевом взаимодействии. В</w:t>
      </w:r>
      <w:r>
        <w:rPr>
          <w:spacing w:val="-4"/>
        </w:rPr>
        <w:t xml:space="preserve"> </w:t>
      </w:r>
      <w:r>
        <w:t>процессе обучения осуществлялась</w:t>
      </w:r>
      <w:r>
        <w:rPr>
          <w:spacing w:val="-2"/>
        </w:rPr>
        <w:t xml:space="preserve"> </w:t>
      </w:r>
      <w:r>
        <w:t>индивидуальная поддержка и обратная связь, ориентированная на повышение личностного и профессионального развития обучающихся (рисунок 12).</w:t>
      </w:r>
    </w:p>
    <w:p w14:paraId="6989780D" w14:textId="77777777" w:rsidR="005616E0" w:rsidRDefault="005616E0">
      <w:pPr>
        <w:pStyle w:val="a3"/>
        <w:sectPr w:rsidR="005616E0">
          <w:pgSz w:w="11910" w:h="16840"/>
          <w:pgMar w:top="1040" w:right="425" w:bottom="960" w:left="1559" w:header="0" w:footer="777" w:gutter="0"/>
          <w:cols w:space="720"/>
        </w:sectPr>
      </w:pPr>
    </w:p>
    <w:p w14:paraId="59CF860E" w14:textId="77777777" w:rsidR="005616E0" w:rsidRDefault="00EA4434">
      <w:pPr>
        <w:ind w:left="798"/>
        <w:rPr>
          <w:sz w:val="20"/>
        </w:rPr>
      </w:pPr>
      <w:r>
        <w:rPr>
          <w:noProof/>
          <w:sz w:val="20"/>
          <w:lang w:val="ru-RU"/>
        </w:rPr>
        <w:lastRenderedPageBreak/>
        <w:drawing>
          <wp:inline distT="0" distB="0" distL="0" distR="0" wp14:anchorId="1C2C2028" wp14:editId="63DA711A">
            <wp:extent cx="5288705" cy="1816607"/>
            <wp:effectExtent l="0" t="0" r="0" b="0"/>
            <wp:docPr id="80" name="Image 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0" name="Image 80"/>
                    <pic:cNvPicPr/>
                  </pic:nvPicPr>
                  <pic:blipFill>
                    <a:blip r:embed="rId32" cstate="print"/>
                    <a:stretch>
                      <a:fillRect/>
                    </a:stretch>
                  </pic:blipFill>
                  <pic:spPr>
                    <a:xfrm>
                      <a:off x="0" y="0"/>
                      <a:ext cx="5288705" cy="1816607"/>
                    </a:xfrm>
                    <a:prstGeom prst="rect">
                      <a:avLst/>
                    </a:prstGeom>
                  </pic:spPr>
                </pic:pic>
              </a:graphicData>
            </a:graphic>
          </wp:inline>
        </w:drawing>
      </w:r>
    </w:p>
    <w:p w14:paraId="0956A02E" w14:textId="77777777" w:rsidR="005616E0" w:rsidRDefault="00EA4434">
      <w:pPr>
        <w:pStyle w:val="a3"/>
        <w:spacing w:before="195"/>
        <w:ind w:left="0" w:right="5" w:firstLine="0"/>
        <w:jc w:val="center"/>
      </w:pPr>
      <w:r>
        <w:t>Рисунок</w:t>
      </w:r>
      <w:r>
        <w:rPr>
          <w:spacing w:val="-8"/>
        </w:rPr>
        <w:t xml:space="preserve"> </w:t>
      </w:r>
      <w:r>
        <w:t>12</w:t>
      </w:r>
      <w:r>
        <w:rPr>
          <w:spacing w:val="-5"/>
        </w:rPr>
        <w:t xml:space="preserve"> </w:t>
      </w:r>
      <w:r>
        <w:t>–</w:t>
      </w:r>
      <w:r>
        <w:rPr>
          <w:spacing w:val="-5"/>
        </w:rPr>
        <w:t xml:space="preserve"> </w:t>
      </w:r>
      <w:r>
        <w:t>Структура</w:t>
      </w:r>
      <w:r>
        <w:rPr>
          <w:spacing w:val="-4"/>
        </w:rPr>
        <w:t xml:space="preserve"> </w:t>
      </w:r>
      <w:r>
        <w:t>занятия</w:t>
      </w:r>
      <w:r>
        <w:rPr>
          <w:spacing w:val="-5"/>
        </w:rPr>
        <w:t xml:space="preserve"> </w:t>
      </w:r>
      <w:r>
        <w:t>МООК</w:t>
      </w:r>
      <w:r>
        <w:rPr>
          <w:spacing w:val="-6"/>
        </w:rPr>
        <w:t xml:space="preserve"> </w:t>
      </w:r>
      <w:r>
        <w:t>в</w:t>
      </w:r>
      <w:r>
        <w:rPr>
          <w:spacing w:val="-7"/>
        </w:rPr>
        <w:t xml:space="preserve"> </w:t>
      </w:r>
      <w:r>
        <w:t>цифровом</w:t>
      </w:r>
      <w:r>
        <w:rPr>
          <w:spacing w:val="-4"/>
        </w:rPr>
        <w:t xml:space="preserve"> </w:t>
      </w:r>
      <w:r>
        <w:rPr>
          <w:spacing w:val="-2"/>
        </w:rPr>
        <w:t>формате</w:t>
      </w:r>
    </w:p>
    <w:p w14:paraId="5B4BB710" w14:textId="77777777" w:rsidR="005616E0" w:rsidRDefault="00EA4434" w:rsidP="00DF0724">
      <w:pPr>
        <w:pStyle w:val="a3"/>
        <w:spacing w:before="321"/>
        <w:ind w:right="138" w:firstLine="569"/>
      </w:pPr>
      <w:r>
        <w:t>Цель массового открытого онлайн-курса – развитие профессиональных способностей, обучающихся в условиях цифровизации образовательного пространства вуза (таблица 24).</w:t>
      </w:r>
    </w:p>
    <w:p w14:paraId="02BABD0E" w14:textId="77777777" w:rsidR="005616E0" w:rsidRDefault="00EA4434" w:rsidP="00DF0724">
      <w:pPr>
        <w:pStyle w:val="a3"/>
        <w:spacing w:line="321" w:lineRule="exact"/>
        <w:ind w:left="709" w:firstLine="0"/>
      </w:pPr>
      <w:r>
        <w:t>Задачи</w:t>
      </w:r>
      <w:r>
        <w:rPr>
          <w:spacing w:val="-17"/>
        </w:rPr>
        <w:t xml:space="preserve"> </w:t>
      </w:r>
      <w:r>
        <w:t>онлайн-</w:t>
      </w:r>
      <w:r>
        <w:rPr>
          <w:spacing w:val="-2"/>
        </w:rPr>
        <w:t>курса:</w:t>
      </w:r>
    </w:p>
    <w:p w14:paraId="50F36633" w14:textId="77777777" w:rsidR="005616E0" w:rsidRDefault="00EA4434">
      <w:pPr>
        <w:pStyle w:val="a5"/>
        <w:numPr>
          <w:ilvl w:val="0"/>
          <w:numId w:val="22"/>
        </w:numPr>
        <w:tabs>
          <w:tab w:val="left" w:pos="993"/>
          <w:tab w:val="left" w:pos="1134"/>
        </w:tabs>
        <w:ind w:right="148" w:firstLine="569"/>
        <w:rPr>
          <w:sz w:val="28"/>
        </w:rPr>
      </w:pPr>
      <w:r>
        <w:rPr>
          <w:sz w:val="28"/>
        </w:rPr>
        <w:t>Освоение</w:t>
      </w:r>
      <w:r>
        <w:rPr>
          <w:spacing w:val="40"/>
          <w:sz w:val="28"/>
        </w:rPr>
        <w:t xml:space="preserve"> </w:t>
      </w:r>
      <w:r>
        <w:rPr>
          <w:sz w:val="28"/>
        </w:rPr>
        <w:t>основных</w:t>
      </w:r>
      <w:r>
        <w:rPr>
          <w:spacing w:val="40"/>
          <w:sz w:val="28"/>
        </w:rPr>
        <w:t xml:space="preserve"> </w:t>
      </w:r>
      <w:r>
        <w:rPr>
          <w:sz w:val="28"/>
        </w:rPr>
        <w:t>психологических</w:t>
      </w:r>
      <w:r>
        <w:rPr>
          <w:spacing w:val="40"/>
          <w:sz w:val="28"/>
        </w:rPr>
        <w:t xml:space="preserve"> </w:t>
      </w:r>
      <w:r>
        <w:rPr>
          <w:sz w:val="28"/>
        </w:rPr>
        <w:t>понятий,</w:t>
      </w:r>
      <w:r>
        <w:rPr>
          <w:spacing w:val="40"/>
          <w:sz w:val="28"/>
        </w:rPr>
        <w:t xml:space="preserve"> </w:t>
      </w:r>
      <w:r>
        <w:rPr>
          <w:sz w:val="28"/>
        </w:rPr>
        <w:t>теорий</w:t>
      </w:r>
      <w:r>
        <w:rPr>
          <w:spacing w:val="40"/>
          <w:sz w:val="28"/>
        </w:rPr>
        <w:t xml:space="preserve"> </w:t>
      </w:r>
      <w:r>
        <w:rPr>
          <w:sz w:val="28"/>
        </w:rPr>
        <w:t>и</w:t>
      </w:r>
      <w:r>
        <w:rPr>
          <w:spacing w:val="40"/>
          <w:sz w:val="28"/>
        </w:rPr>
        <w:t xml:space="preserve"> </w:t>
      </w:r>
      <w:r>
        <w:rPr>
          <w:sz w:val="28"/>
        </w:rPr>
        <w:t>подходов</w:t>
      </w:r>
      <w:r>
        <w:rPr>
          <w:spacing w:val="40"/>
          <w:sz w:val="28"/>
        </w:rPr>
        <w:t xml:space="preserve"> </w:t>
      </w:r>
      <w:r>
        <w:rPr>
          <w:sz w:val="28"/>
        </w:rPr>
        <w:t>к изучению общества и его подсистем.</w:t>
      </w:r>
    </w:p>
    <w:p w14:paraId="24A4A180" w14:textId="71D90D83" w:rsidR="005616E0" w:rsidRDefault="00EA4434">
      <w:pPr>
        <w:pStyle w:val="a5"/>
        <w:numPr>
          <w:ilvl w:val="0"/>
          <w:numId w:val="22"/>
        </w:numPr>
        <w:tabs>
          <w:tab w:val="left" w:pos="993"/>
          <w:tab w:val="left" w:pos="1276"/>
          <w:tab w:val="left" w:pos="1547"/>
          <w:tab w:val="left" w:pos="3811"/>
          <w:tab w:val="left" w:pos="6065"/>
          <w:tab w:val="left" w:pos="6828"/>
          <w:tab w:val="left" w:pos="8469"/>
        </w:tabs>
        <w:ind w:right="143" w:firstLine="569"/>
        <w:rPr>
          <w:sz w:val="28"/>
        </w:rPr>
      </w:pPr>
      <w:r>
        <w:rPr>
          <w:spacing w:val="-2"/>
          <w:sz w:val="28"/>
        </w:rPr>
        <w:t>Формирование</w:t>
      </w:r>
      <w:r w:rsidR="00DF0724">
        <w:rPr>
          <w:sz w:val="28"/>
        </w:rPr>
        <w:t xml:space="preserve"> </w:t>
      </w:r>
      <w:r>
        <w:rPr>
          <w:spacing w:val="-2"/>
          <w:sz w:val="28"/>
        </w:rPr>
        <w:t>представлений</w:t>
      </w:r>
      <w:r w:rsidR="00DF0724">
        <w:rPr>
          <w:sz w:val="28"/>
        </w:rPr>
        <w:t xml:space="preserve"> </w:t>
      </w:r>
      <w:r>
        <w:rPr>
          <w:spacing w:val="-6"/>
          <w:sz w:val="28"/>
        </w:rPr>
        <w:t>об</w:t>
      </w:r>
      <w:r w:rsidR="00DF0724">
        <w:rPr>
          <w:sz w:val="28"/>
        </w:rPr>
        <w:t xml:space="preserve"> </w:t>
      </w:r>
      <w:r>
        <w:rPr>
          <w:spacing w:val="-2"/>
          <w:sz w:val="28"/>
        </w:rPr>
        <w:t>основных</w:t>
      </w:r>
      <w:r w:rsidR="00DF0724">
        <w:rPr>
          <w:sz w:val="28"/>
        </w:rPr>
        <w:t xml:space="preserve"> </w:t>
      </w:r>
      <w:r>
        <w:rPr>
          <w:spacing w:val="-2"/>
          <w:sz w:val="28"/>
        </w:rPr>
        <w:t xml:space="preserve">принципах </w:t>
      </w:r>
      <w:r>
        <w:rPr>
          <w:sz w:val="28"/>
        </w:rPr>
        <w:t>функционирования современного общества и его социальных институтов.</w:t>
      </w:r>
    </w:p>
    <w:p w14:paraId="5AD4765A" w14:textId="721062C4" w:rsidR="005616E0" w:rsidRDefault="00EA4434">
      <w:pPr>
        <w:pStyle w:val="a5"/>
        <w:numPr>
          <w:ilvl w:val="0"/>
          <w:numId w:val="22"/>
        </w:numPr>
        <w:tabs>
          <w:tab w:val="left" w:pos="993"/>
          <w:tab w:val="left" w:pos="1321"/>
          <w:tab w:val="left" w:pos="2880"/>
          <w:tab w:val="left" w:pos="4142"/>
          <w:tab w:val="left" w:pos="5514"/>
          <w:tab w:val="left" w:pos="5926"/>
          <w:tab w:val="left" w:pos="7106"/>
          <w:tab w:val="left" w:pos="8764"/>
        </w:tabs>
        <w:ind w:right="142" w:firstLine="569"/>
        <w:rPr>
          <w:sz w:val="28"/>
        </w:rPr>
      </w:pPr>
      <w:r>
        <w:rPr>
          <w:spacing w:val="-2"/>
          <w:sz w:val="28"/>
        </w:rPr>
        <w:t>Выработка</w:t>
      </w:r>
      <w:r w:rsidR="00DF0724">
        <w:rPr>
          <w:sz w:val="28"/>
        </w:rPr>
        <w:t xml:space="preserve"> </w:t>
      </w:r>
      <w:r>
        <w:rPr>
          <w:spacing w:val="-2"/>
          <w:sz w:val="28"/>
        </w:rPr>
        <w:t>навыков</w:t>
      </w:r>
      <w:r w:rsidR="00DF0724">
        <w:rPr>
          <w:sz w:val="28"/>
        </w:rPr>
        <w:t xml:space="preserve"> </w:t>
      </w:r>
      <w:r>
        <w:rPr>
          <w:spacing w:val="-2"/>
          <w:sz w:val="28"/>
        </w:rPr>
        <w:t>описания</w:t>
      </w:r>
      <w:r w:rsidR="00DF0724">
        <w:rPr>
          <w:sz w:val="28"/>
        </w:rPr>
        <w:t xml:space="preserve"> </w:t>
      </w:r>
      <w:r>
        <w:rPr>
          <w:spacing w:val="-10"/>
          <w:sz w:val="28"/>
        </w:rPr>
        <w:t>и</w:t>
      </w:r>
      <w:r w:rsidR="00DF0724">
        <w:rPr>
          <w:sz w:val="28"/>
        </w:rPr>
        <w:t xml:space="preserve"> </w:t>
      </w:r>
      <w:r>
        <w:rPr>
          <w:spacing w:val="-2"/>
          <w:sz w:val="28"/>
        </w:rPr>
        <w:t>анализа</w:t>
      </w:r>
      <w:r w:rsidR="00DF0724">
        <w:rPr>
          <w:sz w:val="28"/>
        </w:rPr>
        <w:t xml:space="preserve"> </w:t>
      </w:r>
      <w:r>
        <w:rPr>
          <w:spacing w:val="-2"/>
          <w:sz w:val="28"/>
        </w:rPr>
        <w:t>актуальных</w:t>
      </w:r>
      <w:r w:rsidR="00DF0724">
        <w:rPr>
          <w:sz w:val="28"/>
        </w:rPr>
        <w:t xml:space="preserve"> </w:t>
      </w:r>
      <w:r>
        <w:rPr>
          <w:spacing w:val="-2"/>
          <w:sz w:val="28"/>
        </w:rPr>
        <w:t xml:space="preserve">проблем </w:t>
      </w:r>
      <w:r>
        <w:rPr>
          <w:sz w:val="28"/>
        </w:rPr>
        <w:t>современного общества, сущности психологических процессов и отношений.</w:t>
      </w:r>
    </w:p>
    <w:p w14:paraId="23CD4625" w14:textId="77777777" w:rsidR="005616E0" w:rsidRDefault="00EA4434">
      <w:pPr>
        <w:pStyle w:val="a5"/>
        <w:numPr>
          <w:ilvl w:val="0"/>
          <w:numId w:val="22"/>
        </w:numPr>
        <w:tabs>
          <w:tab w:val="left" w:pos="709"/>
          <w:tab w:val="left" w:pos="993"/>
          <w:tab w:val="left" w:pos="1134"/>
          <w:tab w:val="left" w:pos="1242"/>
        </w:tabs>
        <w:spacing w:before="3"/>
        <w:ind w:right="150" w:firstLine="569"/>
        <w:rPr>
          <w:sz w:val="28"/>
        </w:rPr>
      </w:pPr>
      <w:r>
        <w:rPr>
          <w:sz w:val="28"/>
        </w:rPr>
        <w:t>Освоение</w:t>
      </w:r>
      <w:r>
        <w:rPr>
          <w:spacing w:val="80"/>
          <w:sz w:val="28"/>
        </w:rPr>
        <w:t xml:space="preserve"> </w:t>
      </w:r>
      <w:r>
        <w:rPr>
          <w:sz w:val="28"/>
        </w:rPr>
        <w:t>студентами</w:t>
      </w:r>
      <w:r>
        <w:rPr>
          <w:spacing w:val="80"/>
          <w:sz w:val="28"/>
        </w:rPr>
        <w:t xml:space="preserve"> </w:t>
      </w:r>
      <w:r>
        <w:rPr>
          <w:sz w:val="28"/>
        </w:rPr>
        <w:t>основных</w:t>
      </w:r>
      <w:r>
        <w:rPr>
          <w:spacing w:val="80"/>
          <w:sz w:val="28"/>
        </w:rPr>
        <w:t xml:space="preserve"> </w:t>
      </w:r>
      <w:r>
        <w:rPr>
          <w:sz w:val="28"/>
        </w:rPr>
        <w:t>источников</w:t>
      </w:r>
      <w:r>
        <w:rPr>
          <w:spacing w:val="80"/>
          <w:sz w:val="28"/>
        </w:rPr>
        <w:t xml:space="preserve"> </w:t>
      </w:r>
      <w:r>
        <w:rPr>
          <w:sz w:val="28"/>
        </w:rPr>
        <w:t>и</w:t>
      </w:r>
      <w:r>
        <w:rPr>
          <w:spacing w:val="80"/>
          <w:sz w:val="28"/>
        </w:rPr>
        <w:t xml:space="preserve"> </w:t>
      </w:r>
      <w:r>
        <w:rPr>
          <w:sz w:val="28"/>
        </w:rPr>
        <w:t>методов</w:t>
      </w:r>
      <w:r>
        <w:rPr>
          <w:spacing w:val="80"/>
          <w:sz w:val="28"/>
        </w:rPr>
        <w:t xml:space="preserve"> </w:t>
      </w:r>
      <w:r>
        <w:rPr>
          <w:sz w:val="28"/>
        </w:rPr>
        <w:t>получения психологической информации.</w:t>
      </w:r>
    </w:p>
    <w:p w14:paraId="1508BF0E" w14:textId="77777777" w:rsidR="005616E0" w:rsidRDefault="00EA4434">
      <w:pPr>
        <w:pStyle w:val="a5"/>
        <w:numPr>
          <w:ilvl w:val="0"/>
          <w:numId w:val="22"/>
        </w:numPr>
        <w:tabs>
          <w:tab w:val="left" w:pos="993"/>
          <w:tab w:val="left" w:pos="1233"/>
        </w:tabs>
        <w:ind w:right="142" w:firstLine="569"/>
        <w:rPr>
          <w:sz w:val="28"/>
        </w:rPr>
      </w:pPr>
      <w:r>
        <w:rPr>
          <w:sz w:val="28"/>
        </w:rPr>
        <w:t>Привитие</w:t>
      </w:r>
      <w:r>
        <w:rPr>
          <w:spacing w:val="80"/>
          <w:sz w:val="28"/>
        </w:rPr>
        <w:t xml:space="preserve"> </w:t>
      </w:r>
      <w:r>
        <w:rPr>
          <w:sz w:val="28"/>
        </w:rPr>
        <w:t>навыков</w:t>
      </w:r>
      <w:r>
        <w:rPr>
          <w:spacing w:val="80"/>
          <w:sz w:val="28"/>
        </w:rPr>
        <w:t xml:space="preserve"> </w:t>
      </w:r>
      <w:r>
        <w:rPr>
          <w:sz w:val="28"/>
        </w:rPr>
        <w:t>использования</w:t>
      </w:r>
      <w:r>
        <w:rPr>
          <w:spacing w:val="80"/>
          <w:sz w:val="28"/>
        </w:rPr>
        <w:t xml:space="preserve"> </w:t>
      </w:r>
      <w:r>
        <w:rPr>
          <w:sz w:val="28"/>
        </w:rPr>
        <w:t>знаний,</w:t>
      </w:r>
      <w:r>
        <w:rPr>
          <w:spacing w:val="80"/>
          <w:sz w:val="28"/>
        </w:rPr>
        <w:t xml:space="preserve"> </w:t>
      </w:r>
      <w:r>
        <w:rPr>
          <w:sz w:val="28"/>
        </w:rPr>
        <w:t>полученных</w:t>
      </w:r>
      <w:r>
        <w:rPr>
          <w:spacing w:val="40"/>
          <w:sz w:val="28"/>
        </w:rPr>
        <w:t xml:space="preserve"> </w:t>
      </w:r>
      <w:r>
        <w:rPr>
          <w:sz w:val="28"/>
        </w:rPr>
        <w:t>в</w:t>
      </w:r>
      <w:r>
        <w:rPr>
          <w:spacing w:val="80"/>
          <w:sz w:val="28"/>
        </w:rPr>
        <w:t xml:space="preserve"> </w:t>
      </w:r>
      <w:r>
        <w:rPr>
          <w:sz w:val="28"/>
        </w:rPr>
        <w:t>процессе усвоения психологии в профессиональной деятельности.</w:t>
      </w:r>
    </w:p>
    <w:p w14:paraId="0B9625C0" w14:textId="77777777" w:rsidR="005616E0" w:rsidRDefault="00EA4434" w:rsidP="00DF0724">
      <w:pPr>
        <w:pStyle w:val="a3"/>
        <w:spacing w:line="321" w:lineRule="exact"/>
        <w:ind w:left="709" w:firstLine="0"/>
      </w:pPr>
      <w:r>
        <w:t>В</w:t>
      </w:r>
      <w:r>
        <w:rPr>
          <w:spacing w:val="-11"/>
        </w:rPr>
        <w:t xml:space="preserve"> </w:t>
      </w:r>
      <w:r>
        <w:t>результате</w:t>
      </w:r>
      <w:r>
        <w:rPr>
          <w:spacing w:val="-7"/>
        </w:rPr>
        <w:t xml:space="preserve"> </w:t>
      </w:r>
      <w:r>
        <w:t>обучения</w:t>
      </w:r>
      <w:r>
        <w:rPr>
          <w:spacing w:val="-7"/>
        </w:rPr>
        <w:t xml:space="preserve"> </w:t>
      </w:r>
      <w:r>
        <w:t>студент</w:t>
      </w:r>
      <w:r>
        <w:rPr>
          <w:spacing w:val="-9"/>
        </w:rPr>
        <w:t xml:space="preserve"> </w:t>
      </w:r>
      <w:r>
        <w:rPr>
          <w:spacing w:val="-2"/>
        </w:rPr>
        <w:t>должен:</w:t>
      </w:r>
    </w:p>
    <w:p w14:paraId="1A32E9EE" w14:textId="7C837C45" w:rsidR="005616E0" w:rsidRPr="004C71A8" w:rsidRDefault="004C71A8" w:rsidP="004C71A8">
      <w:pPr>
        <w:tabs>
          <w:tab w:val="left" w:pos="1070"/>
        </w:tabs>
        <w:ind w:right="136"/>
        <w:rPr>
          <w:sz w:val="28"/>
        </w:rPr>
      </w:pPr>
      <w:r>
        <w:rPr>
          <w:sz w:val="28"/>
          <w:lang w:val="ru-RU"/>
        </w:rPr>
        <w:tab/>
      </w:r>
      <w:r w:rsidR="00EA4434" w:rsidRPr="004C71A8">
        <w:rPr>
          <w:sz w:val="28"/>
        </w:rPr>
        <w:t>уметь выражать и обосновывать свои мысли посредством краткого, при этом</w:t>
      </w:r>
      <w:r w:rsidR="00EA4434" w:rsidRPr="004C71A8">
        <w:rPr>
          <w:spacing w:val="-3"/>
          <w:sz w:val="28"/>
        </w:rPr>
        <w:t xml:space="preserve"> </w:t>
      </w:r>
      <w:r w:rsidR="00EA4434" w:rsidRPr="004C71A8">
        <w:rPr>
          <w:sz w:val="28"/>
        </w:rPr>
        <w:t>достаточно убедительного</w:t>
      </w:r>
      <w:r w:rsidR="00EA4434" w:rsidRPr="004C71A8">
        <w:rPr>
          <w:spacing w:val="-5"/>
          <w:sz w:val="28"/>
        </w:rPr>
        <w:t xml:space="preserve"> </w:t>
      </w:r>
      <w:r w:rsidR="00EA4434" w:rsidRPr="004C71A8">
        <w:rPr>
          <w:sz w:val="28"/>
        </w:rPr>
        <w:t>научного</w:t>
      </w:r>
      <w:r w:rsidR="00EA4434" w:rsidRPr="004C71A8">
        <w:rPr>
          <w:spacing w:val="-5"/>
          <w:sz w:val="28"/>
        </w:rPr>
        <w:t xml:space="preserve"> </w:t>
      </w:r>
      <w:r w:rsidR="00EA4434" w:rsidRPr="004C71A8">
        <w:rPr>
          <w:sz w:val="28"/>
        </w:rPr>
        <w:t>текста,</w:t>
      </w:r>
      <w:r w:rsidR="00EA4434" w:rsidRPr="004C71A8">
        <w:rPr>
          <w:spacing w:val="-2"/>
          <w:sz w:val="28"/>
        </w:rPr>
        <w:t xml:space="preserve"> </w:t>
      </w:r>
      <w:r w:rsidR="00EA4434" w:rsidRPr="004C71A8">
        <w:rPr>
          <w:sz w:val="28"/>
        </w:rPr>
        <w:t>являющимся</w:t>
      </w:r>
      <w:r w:rsidR="00EA4434" w:rsidRPr="004C71A8">
        <w:rPr>
          <w:spacing w:val="-3"/>
          <w:sz w:val="28"/>
        </w:rPr>
        <w:t xml:space="preserve"> </w:t>
      </w:r>
      <w:r w:rsidR="00EA4434" w:rsidRPr="004C71A8">
        <w:rPr>
          <w:sz w:val="28"/>
        </w:rPr>
        <w:t>одним</w:t>
      </w:r>
      <w:r w:rsidR="00EA4434" w:rsidRPr="004C71A8">
        <w:rPr>
          <w:spacing w:val="-4"/>
          <w:sz w:val="28"/>
        </w:rPr>
        <w:t xml:space="preserve"> </w:t>
      </w:r>
      <w:r w:rsidR="00EA4434" w:rsidRPr="004C71A8">
        <w:rPr>
          <w:sz w:val="28"/>
        </w:rPr>
        <w:t>из</w:t>
      </w:r>
      <w:r w:rsidR="00EA4434" w:rsidRPr="004C71A8">
        <w:rPr>
          <w:spacing w:val="-4"/>
          <w:sz w:val="28"/>
        </w:rPr>
        <w:t xml:space="preserve"> </w:t>
      </w:r>
      <w:r w:rsidR="00EA4434" w:rsidRPr="004C71A8">
        <w:rPr>
          <w:sz w:val="28"/>
        </w:rPr>
        <w:t>важных аспектов успешного обучения в</w:t>
      </w:r>
      <w:r w:rsidR="00EA4434" w:rsidRPr="004C71A8">
        <w:rPr>
          <w:spacing w:val="-1"/>
          <w:sz w:val="28"/>
        </w:rPr>
        <w:t xml:space="preserve"> </w:t>
      </w:r>
      <w:r w:rsidR="00EA4434" w:rsidRPr="004C71A8">
        <w:rPr>
          <w:sz w:val="28"/>
        </w:rPr>
        <w:t>вузе и в</w:t>
      </w:r>
      <w:r w:rsidR="00EA4434" w:rsidRPr="004C71A8">
        <w:rPr>
          <w:spacing w:val="-1"/>
          <w:sz w:val="28"/>
        </w:rPr>
        <w:t xml:space="preserve"> </w:t>
      </w:r>
      <w:r w:rsidR="00EA4434" w:rsidRPr="004C71A8">
        <w:rPr>
          <w:sz w:val="28"/>
        </w:rPr>
        <w:t>дальнейшей научно-исследовательской деятельности, в том числе на международном уровне;</w:t>
      </w:r>
    </w:p>
    <w:p w14:paraId="2E450543" w14:textId="77777777" w:rsidR="005616E0" w:rsidRDefault="00EA4434">
      <w:pPr>
        <w:pStyle w:val="a5"/>
        <w:numPr>
          <w:ilvl w:val="1"/>
          <w:numId w:val="22"/>
        </w:numPr>
        <w:tabs>
          <w:tab w:val="left" w:pos="1061"/>
        </w:tabs>
        <w:ind w:right="152" w:firstLine="710"/>
        <w:rPr>
          <w:sz w:val="28"/>
        </w:rPr>
      </w:pPr>
      <w:r>
        <w:rPr>
          <w:sz w:val="28"/>
        </w:rPr>
        <w:t>уметь применять законы, теории в практических ситуациях, демонстрировать правильное применение метода или процедуры;</w:t>
      </w:r>
    </w:p>
    <w:p w14:paraId="28E79EDA" w14:textId="77777777" w:rsidR="005616E0" w:rsidRDefault="00EA4434">
      <w:pPr>
        <w:pStyle w:val="a5"/>
        <w:numPr>
          <w:ilvl w:val="1"/>
          <w:numId w:val="22"/>
        </w:numPr>
        <w:tabs>
          <w:tab w:val="left" w:pos="1061"/>
        </w:tabs>
        <w:ind w:right="148" w:firstLine="710"/>
        <w:rPr>
          <w:sz w:val="28"/>
        </w:rPr>
      </w:pPr>
      <w:r>
        <w:rPr>
          <w:sz w:val="28"/>
        </w:rPr>
        <w:t xml:space="preserve">знать взаимосвязь теоретических и практических знаний как завершенное внешнее отношение теоретических и практических знаний, состояние субъекта, характеризующее результат овладения психологическими </w:t>
      </w:r>
      <w:r>
        <w:rPr>
          <w:spacing w:val="-2"/>
          <w:sz w:val="28"/>
        </w:rPr>
        <w:t>знаниями;</w:t>
      </w:r>
    </w:p>
    <w:p w14:paraId="58C5DDEC" w14:textId="77777777" w:rsidR="005616E0" w:rsidRDefault="00EA4434">
      <w:pPr>
        <w:pStyle w:val="a5"/>
        <w:numPr>
          <w:ilvl w:val="1"/>
          <w:numId w:val="22"/>
        </w:numPr>
        <w:tabs>
          <w:tab w:val="left" w:pos="1061"/>
        </w:tabs>
        <w:spacing w:before="1"/>
        <w:ind w:right="142" w:firstLine="710"/>
        <w:rPr>
          <w:sz w:val="28"/>
        </w:rPr>
      </w:pPr>
      <w:r>
        <w:rPr>
          <w:sz w:val="28"/>
        </w:rPr>
        <w:t>владеть навыками обучения и стимулирования успешного использования знаний об особенностях индивидуальной и групповой работы в профессиональной деятельности и в практике общения и взаимодействия.</w:t>
      </w:r>
    </w:p>
    <w:p w14:paraId="39DF8093" w14:textId="77777777" w:rsidR="005616E0" w:rsidRDefault="00EA4434">
      <w:pPr>
        <w:pStyle w:val="a3"/>
        <w:ind w:right="144"/>
      </w:pPr>
      <w:r>
        <w:t>Разработка и внедрение электронного учебника способствует созданию интерактивной среды, которая обеспечит обучающихся выбором индивидуального темпа и глубины освоения изучаемого предмета, возможностью повторения и закрепления пройденных тем, выбором предпочитаемого способа понимания и усвоения учебного материала.</w:t>
      </w:r>
    </w:p>
    <w:p w14:paraId="4E545913" w14:textId="77777777" w:rsidR="005616E0" w:rsidRDefault="005616E0">
      <w:pPr>
        <w:pStyle w:val="a3"/>
        <w:sectPr w:rsidR="005616E0">
          <w:pgSz w:w="11910" w:h="16840"/>
          <w:pgMar w:top="1120" w:right="425" w:bottom="960" w:left="1559" w:header="0" w:footer="777" w:gutter="0"/>
          <w:cols w:space="720"/>
        </w:sectPr>
      </w:pPr>
    </w:p>
    <w:p w14:paraId="14EA074B" w14:textId="431B375C" w:rsidR="005616E0" w:rsidRDefault="00EA4434">
      <w:pPr>
        <w:pStyle w:val="a3"/>
        <w:spacing w:before="67"/>
        <w:ind w:firstLine="0"/>
        <w:jc w:val="left"/>
      </w:pPr>
      <w:r>
        <w:lastRenderedPageBreak/>
        <w:t>Таблица</w:t>
      </w:r>
      <w:r>
        <w:rPr>
          <w:spacing w:val="-4"/>
        </w:rPr>
        <w:t xml:space="preserve"> </w:t>
      </w:r>
      <w:r>
        <w:t>2</w:t>
      </w:r>
      <w:r w:rsidR="00F8277B" w:rsidRPr="009724F1">
        <w:t>3</w:t>
      </w:r>
      <w:r>
        <w:rPr>
          <w:spacing w:val="-6"/>
        </w:rPr>
        <w:t xml:space="preserve"> </w:t>
      </w:r>
      <w:r>
        <w:t>–</w:t>
      </w:r>
      <w:r>
        <w:rPr>
          <w:spacing w:val="-6"/>
        </w:rPr>
        <w:t xml:space="preserve"> </w:t>
      </w:r>
      <w:r>
        <w:t>Содержание</w:t>
      </w:r>
      <w:r>
        <w:rPr>
          <w:spacing w:val="-3"/>
        </w:rPr>
        <w:t xml:space="preserve"> </w:t>
      </w:r>
      <w:r>
        <w:t>МООК</w:t>
      </w:r>
      <w:r>
        <w:rPr>
          <w:spacing w:val="-5"/>
        </w:rPr>
        <w:t xml:space="preserve"> </w:t>
      </w:r>
      <w:r>
        <w:t>по</w:t>
      </w:r>
      <w:r>
        <w:rPr>
          <w:spacing w:val="-7"/>
        </w:rPr>
        <w:t xml:space="preserve"> </w:t>
      </w:r>
      <w:r>
        <w:t>дисциплине</w:t>
      </w:r>
      <w:r>
        <w:rPr>
          <w:spacing w:val="1"/>
        </w:rPr>
        <w:t xml:space="preserve"> </w:t>
      </w:r>
      <w:r>
        <w:rPr>
          <w:spacing w:val="-2"/>
        </w:rPr>
        <w:t>«Психология»</w:t>
      </w:r>
    </w:p>
    <w:p w14:paraId="71269678" w14:textId="77777777" w:rsidR="005616E0" w:rsidRDefault="005616E0">
      <w:pPr>
        <w:pStyle w:val="a3"/>
        <w:spacing w:before="10"/>
        <w:ind w:left="0" w:firstLine="0"/>
        <w:jc w:val="left"/>
        <w:rPr>
          <w:sz w:val="16"/>
        </w:rPr>
      </w:pPr>
    </w:p>
    <w:tbl>
      <w:tblPr>
        <w:tblStyle w:val="TableNormal"/>
        <w:tblW w:w="0" w:type="auto"/>
        <w:tblInd w:w="1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03"/>
        <w:gridCol w:w="1417"/>
        <w:gridCol w:w="1014"/>
        <w:gridCol w:w="2224"/>
      </w:tblGrid>
      <w:tr w:rsidR="005616E0" w14:paraId="36FB24A9" w14:textId="77777777">
        <w:trPr>
          <w:trHeight w:val="551"/>
        </w:trPr>
        <w:tc>
          <w:tcPr>
            <w:tcW w:w="4903" w:type="dxa"/>
          </w:tcPr>
          <w:p w14:paraId="70676BB5" w14:textId="77777777" w:rsidR="005616E0" w:rsidRDefault="00EA4434">
            <w:pPr>
              <w:pStyle w:val="TableParagraph"/>
              <w:spacing w:before="126"/>
              <w:ind w:left="677"/>
              <w:rPr>
                <w:sz w:val="24"/>
              </w:rPr>
            </w:pPr>
            <w:r>
              <w:rPr>
                <w:sz w:val="24"/>
              </w:rPr>
              <w:t>Наименование</w:t>
            </w:r>
            <w:r>
              <w:rPr>
                <w:spacing w:val="-5"/>
                <w:sz w:val="24"/>
              </w:rPr>
              <w:t xml:space="preserve"> </w:t>
            </w:r>
            <w:r>
              <w:rPr>
                <w:sz w:val="24"/>
              </w:rPr>
              <w:t>темы</w:t>
            </w:r>
            <w:r>
              <w:rPr>
                <w:spacing w:val="-2"/>
                <w:sz w:val="24"/>
              </w:rPr>
              <w:t xml:space="preserve"> </w:t>
            </w:r>
            <w:r>
              <w:rPr>
                <w:sz w:val="24"/>
              </w:rPr>
              <w:t>и</w:t>
            </w:r>
            <w:r>
              <w:rPr>
                <w:spacing w:val="3"/>
                <w:sz w:val="24"/>
              </w:rPr>
              <w:t xml:space="preserve"> </w:t>
            </w:r>
            <w:r>
              <w:rPr>
                <w:spacing w:val="-2"/>
                <w:sz w:val="24"/>
              </w:rPr>
              <w:t>содержание</w:t>
            </w:r>
          </w:p>
        </w:tc>
        <w:tc>
          <w:tcPr>
            <w:tcW w:w="1417" w:type="dxa"/>
          </w:tcPr>
          <w:p w14:paraId="4A9BF12B" w14:textId="77777777" w:rsidR="005616E0" w:rsidRDefault="00EA4434">
            <w:pPr>
              <w:pStyle w:val="TableParagraph"/>
              <w:spacing w:line="267" w:lineRule="exact"/>
              <w:ind w:left="18" w:right="5"/>
              <w:jc w:val="center"/>
              <w:rPr>
                <w:sz w:val="24"/>
              </w:rPr>
            </w:pPr>
            <w:r>
              <w:rPr>
                <w:spacing w:val="-2"/>
                <w:sz w:val="24"/>
              </w:rPr>
              <w:t>Количество</w:t>
            </w:r>
          </w:p>
          <w:p w14:paraId="5B7FE68C" w14:textId="77777777" w:rsidR="005616E0" w:rsidRDefault="00EA4434">
            <w:pPr>
              <w:pStyle w:val="TableParagraph"/>
              <w:spacing w:line="265" w:lineRule="exact"/>
              <w:ind w:left="18" w:right="2"/>
              <w:jc w:val="center"/>
              <w:rPr>
                <w:sz w:val="24"/>
              </w:rPr>
            </w:pPr>
            <w:r>
              <w:rPr>
                <w:spacing w:val="-2"/>
                <w:sz w:val="24"/>
              </w:rPr>
              <w:t>часов</w:t>
            </w:r>
          </w:p>
        </w:tc>
        <w:tc>
          <w:tcPr>
            <w:tcW w:w="1014" w:type="dxa"/>
          </w:tcPr>
          <w:p w14:paraId="54BC603A" w14:textId="77777777" w:rsidR="005616E0" w:rsidRDefault="00EA4434">
            <w:pPr>
              <w:pStyle w:val="TableParagraph"/>
              <w:spacing w:line="267" w:lineRule="exact"/>
              <w:ind w:left="1"/>
              <w:jc w:val="center"/>
              <w:rPr>
                <w:sz w:val="24"/>
              </w:rPr>
            </w:pPr>
            <w:r>
              <w:rPr>
                <w:spacing w:val="-10"/>
                <w:sz w:val="24"/>
              </w:rPr>
              <w:t>№</w:t>
            </w:r>
          </w:p>
          <w:p w14:paraId="59C462F7" w14:textId="77777777" w:rsidR="005616E0" w:rsidRDefault="00EA4434">
            <w:pPr>
              <w:pStyle w:val="TableParagraph"/>
              <w:spacing w:line="265" w:lineRule="exact"/>
              <w:ind w:left="1"/>
              <w:jc w:val="center"/>
              <w:rPr>
                <w:sz w:val="24"/>
              </w:rPr>
            </w:pPr>
            <w:r>
              <w:rPr>
                <w:spacing w:val="-2"/>
                <w:sz w:val="24"/>
              </w:rPr>
              <w:t>недели</w:t>
            </w:r>
          </w:p>
        </w:tc>
        <w:tc>
          <w:tcPr>
            <w:tcW w:w="2224" w:type="dxa"/>
          </w:tcPr>
          <w:p w14:paraId="5E158C06" w14:textId="77777777" w:rsidR="005616E0" w:rsidRDefault="00EA4434">
            <w:pPr>
              <w:pStyle w:val="TableParagraph"/>
              <w:spacing w:line="267" w:lineRule="exact"/>
              <w:ind w:left="18"/>
              <w:jc w:val="center"/>
              <w:rPr>
                <w:sz w:val="24"/>
              </w:rPr>
            </w:pPr>
            <w:r>
              <w:rPr>
                <w:sz w:val="24"/>
              </w:rPr>
              <w:t>Вид</w:t>
            </w:r>
            <w:r>
              <w:rPr>
                <w:spacing w:val="-4"/>
                <w:sz w:val="24"/>
              </w:rPr>
              <w:t xml:space="preserve"> </w:t>
            </w:r>
            <w:r>
              <w:rPr>
                <w:spacing w:val="-2"/>
                <w:sz w:val="24"/>
              </w:rPr>
              <w:t>занятия</w:t>
            </w:r>
          </w:p>
          <w:p w14:paraId="7BA9AA67" w14:textId="77777777" w:rsidR="005616E0" w:rsidRDefault="00EA4434">
            <w:pPr>
              <w:pStyle w:val="TableParagraph"/>
              <w:spacing w:line="265" w:lineRule="exact"/>
              <w:ind w:left="9"/>
              <w:jc w:val="center"/>
              <w:rPr>
                <w:sz w:val="24"/>
              </w:rPr>
            </w:pPr>
            <w:r>
              <w:rPr>
                <w:sz w:val="24"/>
              </w:rPr>
              <w:t>(online,</w:t>
            </w:r>
            <w:r>
              <w:rPr>
                <w:spacing w:val="-2"/>
                <w:sz w:val="24"/>
              </w:rPr>
              <w:t xml:space="preserve"> offline)</w:t>
            </w:r>
          </w:p>
        </w:tc>
      </w:tr>
      <w:tr w:rsidR="005616E0" w14:paraId="68507263" w14:textId="77777777">
        <w:trPr>
          <w:trHeight w:val="273"/>
        </w:trPr>
        <w:tc>
          <w:tcPr>
            <w:tcW w:w="4903" w:type="dxa"/>
          </w:tcPr>
          <w:p w14:paraId="5BBA28CE" w14:textId="77777777" w:rsidR="005616E0" w:rsidRDefault="00EA4434">
            <w:pPr>
              <w:pStyle w:val="TableParagraph"/>
              <w:spacing w:line="254" w:lineRule="exact"/>
              <w:ind w:left="9"/>
              <w:jc w:val="center"/>
              <w:rPr>
                <w:sz w:val="24"/>
              </w:rPr>
            </w:pPr>
            <w:r>
              <w:rPr>
                <w:spacing w:val="-10"/>
                <w:sz w:val="24"/>
              </w:rPr>
              <w:t>1</w:t>
            </w:r>
          </w:p>
        </w:tc>
        <w:tc>
          <w:tcPr>
            <w:tcW w:w="1417" w:type="dxa"/>
          </w:tcPr>
          <w:p w14:paraId="0FBC56A2" w14:textId="77777777" w:rsidR="005616E0" w:rsidRDefault="00EA4434">
            <w:pPr>
              <w:pStyle w:val="TableParagraph"/>
              <w:spacing w:line="254" w:lineRule="exact"/>
              <w:ind w:left="18" w:right="10"/>
              <w:jc w:val="center"/>
              <w:rPr>
                <w:sz w:val="24"/>
              </w:rPr>
            </w:pPr>
            <w:r>
              <w:rPr>
                <w:spacing w:val="-10"/>
                <w:sz w:val="24"/>
              </w:rPr>
              <w:t>2</w:t>
            </w:r>
          </w:p>
        </w:tc>
        <w:tc>
          <w:tcPr>
            <w:tcW w:w="1014" w:type="dxa"/>
          </w:tcPr>
          <w:p w14:paraId="475438A0" w14:textId="77777777" w:rsidR="005616E0" w:rsidRDefault="00EA4434">
            <w:pPr>
              <w:pStyle w:val="TableParagraph"/>
              <w:spacing w:line="254" w:lineRule="exact"/>
              <w:ind w:left="7"/>
              <w:jc w:val="center"/>
              <w:rPr>
                <w:sz w:val="24"/>
              </w:rPr>
            </w:pPr>
            <w:r>
              <w:rPr>
                <w:spacing w:val="-10"/>
                <w:sz w:val="24"/>
              </w:rPr>
              <w:t>3</w:t>
            </w:r>
          </w:p>
        </w:tc>
        <w:tc>
          <w:tcPr>
            <w:tcW w:w="2224" w:type="dxa"/>
          </w:tcPr>
          <w:p w14:paraId="050D3FAD" w14:textId="77777777" w:rsidR="005616E0" w:rsidRDefault="00EA4434">
            <w:pPr>
              <w:pStyle w:val="TableParagraph"/>
              <w:spacing w:line="254" w:lineRule="exact"/>
              <w:ind w:left="15"/>
              <w:jc w:val="center"/>
              <w:rPr>
                <w:sz w:val="24"/>
              </w:rPr>
            </w:pPr>
            <w:r>
              <w:rPr>
                <w:spacing w:val="-10"/>
                <w:sz w:val="24"/>
              </w:rPr>
              <w:t>4</w:t>
            </w:r>
          </w:p>
        </w:tc>
      </w:tr>
      <w:tr w:rsidR="005616E0" w14:paraId="69C2B5D3" w14:textId="77777777">
        <w:trPr>
          <w:trHeight w:val="278"/>
        </w:trPr>
        <w:tc>
          <w:tcPr>
            <w:tcW w:w="4903" w:type="dxa"/>
          </w:tcPr>
          <w:p w14:paraId="7141360D" w14:textId="77777777" w:rsidR="005616E0" w:rsidRDefault="00EA4434">
            <w:pPr>
              <w:pStyle w:val="TableParagraph"/>
              <w:spacing w:line="258" w:lineRule="exact"/>
              <w:ind w:left="9" w:right="6"/>
              <w:jc w:val="center"/>
              <w:rPr>
                <w:i/>
                <w:sz w:val="24"/>
              </w:rPr>
            </w:pPr>
            <w:r>
              <w:rPr>
                <w:i/>
                <w:spacing w:val="-2"/>
                <w:sz w:val="24"/>
              </w:rPr>
              <w:t>Видеолекции</w:t>
            </w:r>
          </w:p>
        </w:tc>
        <w:tc>
          <w:tcPr>
            <w:tcW w:w="1417" w:type="dxa"/>
          </w:tcPr>
          <w:p w14:paraId="6DC374C0" w14:textId="77777777" w:rsidR="005616E0" w:rsidRDefault="00EA4434">
            <w:pPr>
              <w:pStyle w:val="TableParagraph"/>
              <w:spacing w:line="258" w:lineRule="exact"/>
              <w:ind w:left="18"/>
              <w:jc w:val="center"/>
              <w:rPr>
                <w:sz w:val="24"/>
              </w:rPr>
            </w:pPr>
            <w:r>
              <w:rPr>
                <w:spacing w:val="-5"/>
                <w:sz w:val="24"/>
              </w:rPr>
              <w:t>7.5</w:t>
            </w:r>
          </w:p>
        </w:tc>
        <w:tc>
          <w:tcPr>
            <w:tcW w:w="1014" w:type="dxa"/>
          </w:tcPr>
          <w:p w14:paraId="7E62D678" w14:textId="77777777" w:rsidR="005616E0" w:rsidRDefault="005616E0">
            <w:pPr>
              <w:pStyle w:val="TableParagraph"/>
              <w:ind w:left="0"/>
              <w:rPr>
                <w:sz w:val="20"/>
              </w:rPr>
            </w:pPr>
          </w:p>
        </w:tc>
        <w:tc>
          <w:tcPr>
            <w:tcW w:w="2224" w:type="dxa"/>
          </w:tcPr>
          <w:p w14:paraId="30CAA903" w14:textId="77777777" w:rsidR="005616E0" w:rsidRDefault="005616E0">
            <w:pPr>
              <w:pStyle w:val="TableParagraph"/>
              <w:ind w:left="0"/>
              <w:rPr>
                <w:sz w:val="20"/>
              </w:rPr>
            </w:pPr>
          </w:p>
        </w:tc>
      </w:tr>
      <w:tr w:rsidR="005616E0" w14:paraId="4215775E" w14:textId="77777777">
        <w:trPr>
          <w:trHeight w:val="273"/>
        </w:trPr>
        <w:tc>
          <w:tcPr>
            <w:tcW w:w="4903" w:type="dxa"/>
          </w:tcPr>
          <w:p w14:paraId="6DC64268" w14:textId="77777777" w:rsidR="005616E0" w:rsidRDefault="00EA4434">
            <w:pPr>
              <w:pStyle w:val="TableParagraph"/>
              <w:spacing w:line="253" w:lineRule="exact"/>
              <w:ind w:left="105"/>
              <w:rPr>
                <w:sz w:val="24"/>
              </w:rPr>
            </w:pPr>
            <w:r>
              <w:rPr>
                <w:sz w:val="24"/>
              </w:rPr>
              <w:t>Введение</w:t>
            </w:r>
            <w:r>
              <w:rPr>
                <w:spacing w:val="-2"/>
                <w:sz w:val="24"/>
              </w:rPr>
              <w:t xml:space="preserve"> </w:t>
            </w:r>
            <w:r>
              <w:rPr>
                <w:sz w:val="24"/>
              </w:rPr>
              <w:t xml:space="preserve">в </w:t>
            </w:r>
            <w:r>
              <w:rPr>
                <w:spacing w:val="-2"/>
                <w:sz w:val="24"/>
              </w:rPr>
              <w:t>психологию</w:t>
            </w:r>
          </w:p>
        </w:tc>
        <w:tc>
          <w:tcPr>
            <w:tcW w:w="1417" w:type="dxa"/>
          </w:tcPr>
          <w:p w14:paraId="69EE790E" w14:textId="77777777" w:rsidR="005616E0" w:rsidRDefault="00EA4434">
            <w:pPr>
              <w:pStyle w:val="TableParagraph"/>
              <w:spacing w:line="253" w:lineRule="exact"/>
              <w:ind w:left="18"/>
              <w:jc w:val="center"/>
              <w:rPr>
                <w:sz w:val="24"/>
              </w:rPr>
            </w:pPr>
            <w:r>
              <w:rPr>
                <w:spacing w:val="-5"/>
                <w:sz w:val="24"/>
              </w:rPr>
              <w:t>0.5</w:t>
            </w:r>
          </w:p>
        </w:tc>
        <w:tc>
          <w:tcPr>
            <w:tcW w:w="1014" w:type="dxa"/>
          </w:tcPr>
          <w:p w14:paraId="7CA6EFDD" w14:textId="77777777" w:rsidR="005616E0" w:rsidRDefault="00EA4434">
            <w:pPr>
              <w:pStyle w:val="TableParagraph"/>
              <w:spacing w:line="253" w:lineRule="exact"/>
              <w:ind w:left="7"/>
              <w:jc w:val="center"/>
              <w:rPr>
                <w:sz w:val="24"/>
              </w:rPr>
            </w:pPr>
            <w:r>
              <w:rPr>
                <w:spacing w:val="-10"/>
                <w:sz w:val="24"/>
              </w:rPr>
              <w:t>1</w:t>
            </w:r>
          </w:p>
        </w:tc>
        <w:tc>
          <w:tcPr>
            <w:tcW w:w="2224" w:type="dxa"/>
          </w:tcPr>
          <w:p w14:paraId="2B4CF310" w14:textId="77777777" w:rsidR="005616E0" w:rsidRDefault="00EA4434">
            <w:pPr>
              <w:pStyle w:val="TableParagraph"/>
              <w:spacing w:line="253" w:lineRule="exact"/>
              <w:ind w:left="14"/>
              <w:jc w:val="center"/>
              <w:rPr>
                <w:sz w:val="24"/>
              </w:rPr>
            </w:pPr>
            <w:r>
              <w:rPr>
                <w:sz w:val="24"/>
              </w:rPr>
              <w:t>видео-</w:t>
            </w:r>
            <w:r>
              <w:rPr>
                <w:spacing w:val="-2"/>
                <w:sz w:val="24"/>
              </w:rPr>
              <w:t>лекция</w:t>
            </w:r>
          </w:p>
        </w:tc>
      </w:tr>
      <w:tr w:rsidR="005616E0" w14:paraId="1530F0B3" w14:textId="77777777">
        <w:trPr>
          <w:trHeight w:val="278"/>
        </w:trPr>
        <w:tc>
          <w:tcPr>
            <w:tcW w:w="4903" w:type="dxa"/>
          </w:tcPr>
          <w:p w14:paraId="4C9120B9" w14:textId="77777777" w:rsidR="005616E0" w:rsidRDefault="00EA4434">
            <w:pPr>
              <w:pStyle w:val="TableParagraph"/>
              <w:spacing w:line="258" w:lineRule="exact"/>
              <w:ind w:left="105"/>
              <w:rPr>
                <w:sz w:val="24"/>
              </w:rPr>
            </w:pPr>
            <w:r>
              <w:rPr>
                <w:sz w:val="24"/>
              </w:rPr>
              <w:t>Я и</w:t>
            </w:r>
            <w:r>
              <w:rPr>
                <w:spacing w:val="3"/>
                <w:sz w:val="24"/>
              </w:rPr>
              <w:t xml:space="preserve"> </w:t>
            </w:r>
            <w:r>
              <w:rPr>
                <w:sz w:val="24"/>
              </w:rPr>
              <w:t>моя</w:t>
            </w:r>
            <w:r>
              <w:rPr>
                <w:spacing w:val="-3"/>
                <w:sz w:val="24"/>
              </w:rPr>
              <w:t xml:space="preserve"> </w:t>
            </w:r>
            <w:r>
              <w:rPr>
                <w:spacing w:val="-2"/>
                <w:sz w:val="24"/>
              </w:rPr>
              <w:t>мотивация</w:t>
            </w:r>
          </w:p>
        </w:tc>
        <w:tc>
          <w:tcPr>
            <w:tcW w:w="1417" w:type="dxa"/>
          </w:tcPr>
          <w:p w14:paraId="76A12F4C" w14:textId="77777777" w:rsidR="005616E0" w:rsidRDefault="00EA4434">
            <w:pPr>
              <w:pStyle w:val="TableParagraph"/>
              <w:spacing w:line="258" w:lineRule="exact"/>
              <w:ind w:left="18"/>
              <w:jc w:val="center"/>
              <w:rPr>
                <w:sz w:val="24"/>
              </w:rPr>
            </w:pPr>
            <w:r>
              <w:rPr>
                <w:spacing w:val="-5"/>
                <w:sz w:val="24"/>
              </w:rPr>
              <w:t>0.5</w:t>
            </w:r>
          </w:p>
        </w:tc>
        <w:tc>
          <w:tcPr>
            <w:tcW w:w="1014" w:type="dxa"/>
          </w:tcPr>
          <w:p w14:paraId="20A06B80" w14:textId="77777777" w:rsidR="005616E0" w:rsidRDefault="00EA4434">
            <w:pPr>
              <w:pStyle w:val="TableParagraph"/>
              <w:spacing w:line="258" w:lineRule="exact"/>
              <w:ind w:left="7"/>
              <w:jc w:val="center"/>
              <w:rPr>
                <w:sz w:val="24"/>
              </w:rPr>
            </w:pPr>
            <w:r>
              <w:rPr>
                <w:spacing w:val="-10"/>
                <w:sz w:val="24"/>
              </w:rPr>
              <w:t>2</w:t>
            </w:r>
          </w:p>
        </w:tc>
        <w:tc>
          <w:tcPr>
            <w:tcW w:w="2224" w:type="dxa"/>
          </w:tcPr>
          <w:p w14:paraId="4548CEC3" w14:textId="77777777" w:rsidR="005616E0" w:rsidRDefault="00EA4434">
            <w:pPr>
              <w:pStyle w:val="TableParagraph"/>
              <w:spacing w:line="258" w:lineRule="exact"/>
              <w:ind w:left="14"/>
              <w:jc w:val="center"/>
              <w:rPr>
                <w:sz w:val="24"/>
              </w:rPr>
            </w:pPr>
            <w:r>
              <w:rPr>
                <w:sz w:val="24"/>
              </w:rPr>
              <w:t>видео-</w:t>
            </w:r>
            <w:r>
              <w:rPr>
                <w:spacing w:val="-2"/>
                <w:sz w:val="24"/>
              </w:rPr>
              <w:t>лекция</w:t>
            </w:r>
          </w:p>
        </w:tc>
      </w:tr>
      <w:tr w:rsidR="005616E0" w14:paraId="7D851D14" w14:textId="77777777">
        <w:trPr>
          <w:trHeight w:val="277"/>
        </w:trPr>
        <w:tc>
          <w:tcPr>
            <w:tcW w:w="4903" w:type="dxa"/>
          </w:tcPr>
          <w:p w14:paraId="118EBF0C" w14:textId="77777777" w:rsidR="005616E0" w:rsidRDefault="00EA4434">
            <w:pPr>
              <w:pStyle w:val="TableParagraph"/>
              <w:spacing w:line="258" w:lineRule="exact"/>
              <w:ind w:left="105"/>
              <w:rPr>
                <w:sz w:val="24"/>
              </w:rPr>
            </w:pPr>
            <w:r>
              <w:rPr>
                <w:sz w:val="24"/>
              </w:rPr>
              <w:t xml:space="preserve">Понятие </w:t>
            </w:r>
            <w:r>
              <w:rPr>
                <w:spacing w:val="-2"/>
                <w:sz w:val="24"/>
              </w:rPr>
              <w:t>эмоций</w:t>
            </w:r>
          </w:p>
        </w:tc>
        <w:tc>
          <w:tcPr>
            <w:tcW w:w="1417" w:type="dxa"/>
          </w:tcPr>
          <w:p w14:paraId="2C43F5CB" w14:textId="77777777" w:rsidR="005616E0" w:rsidRDefault="00EA4434">
            <w:pPr>
              <w:pStyle w:val="TableParagraph"/>
              <w:spacing w:line="258" w:lineRule="exact"/>
              <w:ind w:left="18" w:right="10"/>
              <w:jc w:val="center"/>
              <w:rPr>
                <w:sz w:val="24"/>
              </w:rPr>
            </w:pPr>
            <w:r>
              <w:rPr>
                <w:spacing w:val="-10"/>
                <w:sz w:val="24"/>
              </w:rPr>
              <w:t>1</w:t>
            </w:r>
          </w:p>
        </w:tc>
        <w:tc>
          <w:tcPr>
            <w:tcW w:w="1014" w:type="dxa"/>
          </w:tcPr>
          <w:p w14:paraId="46393CB2" w14:textId="77777777" w:rsidR="005616E0" w:rsidRDefault="00EA4434">
            <w:pPr>
              <w:pStyle w:val="TableParagraph"/>
              <w:spacing w:line="258" w:lineRule="exact"/>
              <w:ind w:left="7"/>
              <w:jc w:val="center"/>
              <w:rPr>
                <w:sz w:val="24"/>
              </w:rPr>
            </w:pPr>
            <w:r>
              <w:rPr>
                <w:spacing w:val="-10"/>
                <w:sz w:val="24"/>
              </w:rPr>
              <w:t>3</w:t>
            </w:r>
          </w:p>
        </w:tc>
        <w:tc>
          <w:tcPr>
            <w:tcW w:w="2224" w:type="dxa"/>
          </w:tcPr>
          <w:p w14:paraId="1CDA4B3D" w14:textId="77777777" w:rsidR="005616E0" w:rsidRDefault="00EA4434">
            <w:pPr>
              <w:pStyle w:val="TableParagraph"/>
              <w:spacing w:line="258" w:lineRule="exact"/>
              <w:ind w:left="14"/>
              <w:jc w:val="center"/>
              <w:rPr>
                <w:sz w:val="24"/>
              </w:rPr>
            </w:pPr>
            <w:r>
              <w:rPr>
                <w:sz w:val="24"/>
              </w:rPr>
              <w:t>видео-</w:t>
            </w:r>
            <w:r>
              <w:rPr>
                <w:spacing w:val="-2"/>
                <w:sz w:val="24"/>
              </w:rPr>
              <w:t>лекция</w:t>
            </w:r>
          </w:p>
        </w:tc>
      </w:tr>
      <w:tr w:rsidR="005616E0" w14:paraId="549C81C0" w14:textId="77777777">
        <w:trPr>
          <w:trHeight w:val="273"/>
        </w:trPr>
        <w:tc>
          <w:tcPr>
            <w:tcW w:w="4903" w:type="dxa"/>
          </w:tcPr>
          <w:p w14:paraId="76B971C3" w14:textId="77777777" w:rsidR="005616E0" w:rsidRDefault="00EA4434">
            <w:pPr>
              <w:pStyle w:val="TableParagraph"/>
              <w:spacing w:line="253" w:lineRule="exact"/>
              <w:ind w:left="105"/>
              <w:rPr>
                <w:sz w:val="24"/>
              </w:rPr>
            </w:pPr>
            <w:r>
              <w:rPr>
                <w:sz w:val="24"/>
              </w:rPr>
              <w:t>Психологические</w:t>
            </w:r>
            <w:r>
              <w:rPr>
                <w:spacing w:val="-3"/>
                <w:sz w:val="24"/>
              </w:rPr>
              <w:t xml:space="preserve"> </w:t>
            </w:r>
            <w:r>
              <w:rPr>
                <w:sz w:val="24"/>
              </w:rPr>
              <w:t>теории</w:t>
            </w:r>
            <w:r>
              <w:rPr>
                <w:spacing w:val="-1"/>
                <w:sz w:val="24"/>
              </w:rPr>
              <w:t xml:space="preserve"> </w:t>
            </w:r>
            <w:r>
              <w:rPr>
                <w:spacing w:val="-2"/>
                <w:sz w:val="24"/>
              </w:rPr>
              <w:t>эмоций</w:t>
            </w:r>
          </w:p>
        </w:tc>
        <w:tc>
          <w:tcPr>
            <w:tcW w:w="1417" w:type="dxa"/>
          </w:tcPr>
          <w:p w14:paraId="434E3C74" w14:textId="77777777" w:rsidR="005616E0" w:rsidRDefault="00EA4434">
            <w:pPr>
              <w:pStyle w:val="TableParagraph"/>
              <w:spacing w:line="253" w:lineRule="exact"/>
              <w:ind w:left="18" w:right="10"/>
              <w:jc w:val="center"/>
              <w:rPr>
                <w:sz w:val="24"/>
              </w:rPr>
            </w:pPr>
            <w:r>
              <w:rPr>
                <w:spacing w:val="-10"/>
                <w:sz w:val="24"/>
              </w:rPr>
              <w:t>1</w:t>
            </w:r>
          </w:p>
        </w:tc>
        <w:tc>
          <w:tcPr>
            <w:tcW w:w="1014" w:type="dxa"/>
          </w:tcPr>
          <w:p w14:paraId="2B71F64C" w14:textId="77777777" w:rsidR="005616E0" w:rsidRDefault="00EA4434">
            <w:pPr>
              <w:pStyle w:val="TableParagraph"/>
              <w:spacing w:line="253" w:lineRule="exact"/>
              <w:ind w:left="7"/>
              <w:jc w:val="center"/>
              <w:rPr>
                <w:sz w:val="24"/>
              </w:rPr>
            </w:pPr>
            <w:r>
              <w:rPr>
                <w:spacing w:val="-10"/>
                <w:sz w:val="24"/>
              </w:rPr>
              <w:t>4</w:t>
            </w:r>
          </w:p>
        </w:tc>
        <w:tc>
          <w:tcPr>
            <w:tcW w:w="2224" w:type="dxa"/>
          </w:tcPr>
          <w:p w14:paraId="4E029860" w14:textId="77777777" w:rsidR="005616E0" w:rsidRDefault="00EA4434">
            <w:pPr>
              <w:pStyle w:val="TableParagraph"/>
              <w:spacing w:line="253" w:lineRule="exact"/>
              <w:ind w:left="14"/>
              <w:jc w:val="center"/>
              <w:rPr>
                <w:sz w:val="24"/>
              </w:rPr>
            </w:pPr>
            <w:r>
              <w:rPr>
                <w:sz w:val="24"/>
              </w:rPr>
              <w:t>видео-</w:t>
            </w:r>
            <w:r>
              <w:rPr>
                <w:spacing w:val="-2"/>
                <w:sz w:val="24"/>
              </w:rPr>
              <w:t>лекция</w:t>
            </w:r>
          </w:p>
        </w:tc>
      </w:tr>
      <w:tr w:rsidR="005616E0" w14:paraId="18CDE025" w14:textId="77777777">
        <w:trPr>
          <w:trHeight w:val="278"/>
        </w:trPr>
        <w:tc>
          <w:tcPr>
            <w:tcW w:w="4903" w:type="dxa"/>
          </w:tcPr>
          <w:p w14:paraId="132A8BA7" w14:textId="77777777" w:rsidR="005616E0" w:rsidRDefault="00EA4434">
            <w:pPr>
              <w:pStyle w:val="TableParagraph"/>
              <w:spacing w:line="258" w:lineRule="exact"/>
              <w:ind w:left="105"/>
              <w:rPr>
                <w:sz w:val="24"/>
              </w:rPr>
            </w:pPr>
            <w:r>
              <w:rPr>
                <w:sz w:val="24"/>
              </w:rPr>
              <w:t>Эмоциональный</w:t>
            </w:r>
            <w:r>
              <w:rPr>
                <w:spacing w:val="-7"/>
                <w:sz w:val="24"/>
              </w:rPr>
              <w:t xml:space="preserve"> </w:t>
            </w:r>
            <w:r>
              <w:rPr>
                <w:spacing w:val="-2"/>
                <w:sz w:val="24"/>
              </w:rPr>
              <w:t>интеллект</w:t>
            </w:r>
          </w:p>
        </w:tc>
        <w:tc>
          <w:tcPr>
            <w:tcW w:w="1417" w:type="dxa"/>
          </w:tcPr>
          <w:p w14:paraId="623C4488" w14:textId="77777777" w:rsidR="005616E0" w:rsidRDefault="00EA4434">
            <w:pPr>
              <w:pStyle w:val="TableParagraph"/>
              <w:spacing w:line="258" w:lineRule="exact"/>
              <w:ind w:left="18" w:right="10"/>
              <w:jc w:val="center"/>
              <w:rPr>
                <w:sz w:val="24"/>
              </w:rPr>
            </w:pPr>
            <w:r>
              <w:rPr>
                <w:spacing w:val="-10"/>
                <w:sz w:val="24"/>
              </w:rPr>
              <w:t>1</w:t>
            </w:r>
          </w:p>
        </w:tc>
        <w:tc>
          <w:tcPr>
            <w:tcW w:w="1014" w:type="dxa"/>
          </w:tcPr>
          <w:p w14:paraId="3D1DFE75" w14:textId="77777777" w:rsidR="005616E0" w:rsidRDefault="00EA4434">
            <w:pPr>
              <w:pStyle w:val="TableParagraph"/>
              <w:spacing w:line="258" w:lineRule="exact"/>
              <w:ind w:left="7"/>
              <w:jc w:val="center"/>
              <w:rPr>
                <w:sz w:val="24"/>
              </w:rPr>
            </w:pPr>
            <w:r>
              <w:rPr>
                <w:sz w:val="24"/>
              </w:rPr>
              <w:t>5-</w:t>
            </w:r>
            <w:r>
              <w:rPr>
                <w:spacing w:val="-10"/>
                <w:sz w:val="24"/>
              </w:rPr>
              <w:t>6</w:t>
            </w:r>
          </w:p>
        </w:tc>
        <w:tc>
          <w:tcPr>
            <w:tcW w:w="2224" w:type="dxa"/>
          </w:tcPr>
          <w:p w14:paraId="42B79B4E" w14:textId="77777777" w:rsidR="005616E0" w:rsidRDefault="00EA4434">
            <w:pPr>
              <w:pStyle w:val="TableParagraph"/>
              <w:spacing w:line="258" w:lineRule="exact"/>
              <w:ind w:left="14"/>
              <w:jc w:val="center"/>
              <w:rPr>
                <w:sz w:val="24"/>
              </w:rPr>
            </w:pPr>
            <w:r>
              <w:rPr>
                <w:sz w:val="24"/>
              </w:rPr>
              <w:t>видео-</w:t>
            </w:r>
            <w:r>
              <w:rPr>
                <w:spacing w:val="-2"/>
                <w:sz w:val="24"/>
              </w:rPr>
              <w:t>лекция</w:t>
            </w:r>
          </w:p>
        </w:tc>
      </w:tr>
      <w:tr w:rsidR="005616E0" w14:paraId="56275DF6" w14:textId="77777777">
        <w:trPr>
          <w:trHeight w:val="273"/>
        </w:trPr>
        <w:tc>
          <w:tcPr>
            <w:tcW w:w="4903" w:type="dxa"/>
          </w:tcPr>
          <w:p w14:paraId="2D1CB8FE" w14:textId="77777777" w:rsidR="005616E0" w:rsidRDefault="00EA4434">
            <w:pPr>
              <w:pStyle w:val="TableParagraph"/>
              <w:spacing w:line="253" w:lineRule="exact"/>
              <w:ind w:left="105"/>
              <w:rPr>
                <w:sz w:val="24"/>
              </w:rPr>
            </w:pPr>
            <w:r>
              <w:rPr>
                <w:sz w:val="24"/>
              </w:rPr>
              <w:t>Общение</w:t>
            </w:r>
            <w:r>
              <w:rPr>
                <w:spacing w:val="-1"/>
                <w:sz w:val="24"/>
              </w:rPr>
              <w:t xml:space="preserve"> </w:t>
            </w:r>
            <w:r>
              <w:rPr>
                <w:sz w:val="24"/>
              </w:rPr>
              <w:t>личности</w:t>
            </w:r>
            <w:r>
              <w:rPr>
                <w:spacing w:val="-3"/>
                <w:sz w:val="24"/>
              </w:rPr>
              <w:t xml:space="preserve"> </w:t>
            </w:r>
            <w:r>
              <w:rPr>
                <w:sz w:val="24"/>
              </w:rPr>
              <w:t>и</w:t>
            </w:r>
            <w:r>
              <w:rPr>
                <w:spacing w:val="-3"/>
                <w:sz w:val="24"/>
              </w:rPr>
              <w:t xml:space="preserve"> </w:t>
            </w:r>
            <w:r>
              <w:rPr>
                <w:spacing w:val="-2"/>
                <w:sz w:val="24"/>
              </w:rPr>
              <w:t>групп</w:t>
            </w:r>
          </w:p>
        </w:tc>
        <w:tc>
          <w:tcPr>
            <w:tcW w:w="1417" w:type="dxa"/>
          </w:tcPr>
          <w:p w14:paraId="41F1C20A" w14:textId="77777777" w:rsidR="005616E0" w:rsidRDefault="00EA4434">
            <w:pPr>
              <w:pStyle w:val="TableParagraph"/>
              <w:spacing w:line="253" w:lineRule="exact"/>
              <w:ind w:left="18" w:right="10"/>
              <w:jc w:val="center"/>
              <w:rPr>
                <w:sz w:val="24"/>
              </w:rPr>
            </w:pPr>
            <w:r>
              <w:rPr>
                <w:spacing w:val="-10"/>
                <w:sz w:val="24"/>
              </w:rPr>
              <w:t>1</w:t>
            </w:r>
          </w:p>
        </w:tc>
        <w:tc>
          <w:tcPr>
            <w:tcW w:w="1014" w:type="dxa"/>
          </w:tcPr>
          <w:p w14:paraId="72ADC455" w14:textId="77777777" w:rsidR="005616E0" w:rsidRDefault="00EA4434">
            <w:pPr>
              <w:pStyle w:val="TableParagraph"/>
              <w:spacing w:line="253" w:lineRule="exact"/>
              <w:ind w:left="7"/>
              <w:jc w:val="center"/>
              <w:rPr>
                <w:sz w:val="24"/>
              </w:rPr>
            </w:pPr>
            <w:r>
              <w:rPr>
                <w:sz w:val="24"/>
              </w:rPr>
              <w:t>7-</w:t>
            </w:r>
            <w:r>
              <w:rPr>
                <w:spacing w:val="-10"/>
                <w:sz w:val="24"/>
              </w:rPr>
              <w:t>8</w:t>
            </w:r>
          </w:p>
        </w:tc>
        <w:tc>
          <w:tcPr>
            <w:tcW w:w="2224" w:type="dxa"/>
          </w:tcPr>
          <w:p w14:paraId="0F51F4C2" w14:textId="77777777" w:rsidR="005616E0" w:rsidRDefault="00EA4434">
            <w:pPr>
              <w:pStyle w:val="TableParagraph"/>
              <w:spacing w:line="253" w:lineRule="exact"/>
              <w:ind w:left="14"/>
              <w:jc w:val="center"/>
              <w:rPr>
                <w:sz w:val="24"/>
              </w:rPr>
            </w:pPr>
            <w:r>
              <w:rPr>
                <w:sz w:val="24"/>
              </w:rPr>
              <w:t>видео-</w:t>
            </w:r>
            <w:r>
              <w:rPr>
                <w:spacing w:val="-2"/>
                <w:sz w:val="24"/>
              </w:rPr>
              <w:t>лекция</w:t>
            </w:r>
          </w:p>
        </w:tc>
      </w:tr>
      <w:tr w:rsidR="005616E0" w14:paraId="2A8E885D" w14:textId="77777777">
        <w:trPr>
          <w:trHeight w:val="551"/>
        </w:trPr>
        <w:tc>
          <w:tcPr>
            <w:tcW w:w="4903" w:type="dxa"/>
          </w:tcPr>
          <w:p w14:paraId="3F4C9C01" w14:textId="77777777" w:rsidR="005616E0" w:rsidRDefault="00EA4434">
            <w:pPr>
              <w:pStyle w:val="TableParagraph"/>
              <w:spacing w:line="268" w:lineRule="exact"/>
              <w:ind w:left="105"/>
              <w:rPr>
                <w:sz w:val="24"/>
              </w:rPr>
            </w:pPr>
            <w:r>
              <w:rPr>
                <w:sz w:val="24"/>
              </w:rPr>
              <w:t>Характеристика</w:t>
            </w:r>
            <w:r>
              <w:rPr>
                <w:spacing w:val="-5"/>
                <w:sz w:val="24"/>
              </w:rPr>
              <w:t xml:space="preserve"> </w:t>
            </w:r>
            <w:r>
              <w:rPr>
                <w:sz w:val="24"/>
              </w:rPr>
              <w:t>(стороны)</w:t>
            </w:r>
            <w:r>
              <w:rPr>
                <w:spacing w:val="-10"/>
                <w:sz w:val="24"/>
              </w:rPr>
              <w:t xml:space="preserve"> </w:t>
            </w:r>
            <w:r>
              <w:rPr>
                <w:spacing w:val="-2"/>
                <w:sz w:val="24"/>
              </w:rPr>
              <w:t>общения</w:t>
            </w:r>
          </w:p>
          <w:p w14:paraId="7909B2F1" w14:textId="77777777" w:rsidR="005616E0" w:rsidRDefault="00EA4434">
            <w:pPr>
              <w:pStyle w:val="TableParagraph"/>
              <w:spacing w:before="2" w:line="261" w:lineRule="exact"/>
              <w:ind w:left="105"/>
              <w:rPr>
                <w:sz w:val="24"/>
              </w:rPr>
            </w:pPr>
            <w:r>
              <w:rPr>
                <w:sz w:val="24"/>
              </w:rPr>
              <w:t>Коммуникативная</w:t>
            </w:r>
            <w:r>
              <w:rPr>
                <w:spacing w:val="-5"/>
                <w:sz w:val="24"/>
              </w:rPr>
              <w:t xml:space="preserve"> </w:t>
            </w:r>
            <w:r>
              <w:rPr>
                <w:sz w:val="24"/>
              </w:rPr>
              <w:t>сторона</w:t>
            </w:r>
            <w:r>
              <w:rPr>
                <w:spacing w:val="-9"/>
                <w:sz w:val="24"/>
              </w:rPr>
              <w:t xml:space="preserve"> </w:t>
            </w:r>
            <w:r>
              <w:rPr>
                <w:spacing w:val="-2"/>
                <w:sz w:val="24"/>
              </w:rPr>
              <w:t>общения</w:t>
            </w:r>
          </w:p>
        </w:tc>
        <w:tc>
          <w:tcPr>
            <w:tcW w:w="1417" w:type="dxa"/>
          </w:tcPr>
          <w:p w14:paraId="0422CCED" w14:textId="77777777" w:rsidR="005616E0" w:rsidRDefault="00EA4434">
            <w:pPr>
              <w:pStyle w:val="TableParagraph"/>
              <w:spacing w:line="268" w:lineRule="exact"/>
              <w:ind w:left="18"/>
              <w:jc w:val="center"/>
              <w:rPr>
                <w:sz w:val="24"/>
              </w:rPr>
            </w:pPr>
            <w:r>
              <w:rPr>
                <w:spacing w:val="-5"/>
                <w:sz w:val="24"/>
              </w:rPr>
              <w:t>0.5</w:t>
            </w:r>
          </w:p>
        </w:tc>
        <w:tc>
          <w:tcPr>
            <w:tcW w:w="1014" w:type="dxa"/>
          </w:tcPr>
          <w:p w14:paraId="461C5FDD" w14:textId="77777777" w:rsidR="005616E0" w:rsidRDefault="00EA4434">
            <w:pPr>
              <w:pStyle w:val="TableParagraph"/>
              <w:spacing w:line="268" w:lineRule="exact"/>
              <w:ind w:left="7"/>
              <w:jc w:val="center"/>
              <w:rPr>
                <w:sz w:val="24"/>
              </w:rPr>
            </w:pPr>
            <w:r>
              <w:rPr>
                <w:spacing w:val="-10"/>
                <w:sz w:val="24"/>
              </w:rPr>
              <w:t>9</w:t>
            </w:r>
          </w:p>
        </w:tc>
        <w:tc>
          <w:tcPr>
            <w:tcW w:w="2224" w:type="dxa"/>
          </w:tcPr>
          <w:p w14:paraId="49966ADD" w14:textId="77777777" w:rsidR="005616E0" w:rsidRDefault="00EA4434">
            <w:pPr>
              <w:pStyle w:val="TableParagraph"/>
              <w:spacing w:line="268" w:lineRule="exact"/>
              <w:ind w:left="14"/>
              <w:jc w:val="center"/>
              <w:rPr>
                <w:sz w:val="24"/>
              </w:rPr>
            </w:pPr>
            <w:r>
              <w:rPr>
                <w:sz w:val="24"/>
              </w:rPr>
              <w:t>видео-</w:t>
            </w:r>
            <w:r>
              <w:rPr>
                <w:spacing w:val="-2"/>
                <w:sz w:val="24"/>
              </w:rPr>
              <w:t>лекция</w:t>
            </w:r>
          </w:p>
        </w:tc>
      </w:tr>
      <w:tr w:rsidR="005616E0" w14:paraId="42982CDB" w14:textId="77777777">
        <w:trPr>
          <w:trHeight w:val="556"/>
        </w:trPr>
        <w:tc>
          <w:tcPr>
            <w:tcW w:w="4903" w:type="dxa"/>
          </w:tcPr>
          <w:p w14:paraId="391216BA" w14:textId="77777777" w:rsidR="005616E0" w:rsidRDefault="00EA4434">
            <w:pPr>
              <w:pStyle w:val="TableParagraph"/>
              <w:spacing w:line="274" w:lineRule="exact"/>
              <w:ind w:left="105"/>
              <w:rPr>
                <w:sz w:val="24"/>
              </w:rPr>
            </w:pPr>
            <w:r>
              <w:rPr>
                <w:sz w:val="24"/>
              </w:rPr>
              <w:t>Перцептивная сторона общения Интерактивная</w:t>
            </w:r>
            <w:r>
              <w:rPr>
                <w:spacing w:val="-15"/>
                <w:sz w:val="24"/>
              </w:rPr>
              <w:t xml:space="preserve"> </w:t>
            </w:r>
            <w:r>
              <w:rPr>
                <w:sz w:val="24"/>
              </w:rPr>
              <w:t>сторона</w:t>
            </w:r>
            <w:r>
              <w:rPr>
                <w:spacing w:val="-15"/>
                <w:sz w:val="24"/>
              </w:rPr>
              <w:t xml:space="preserve"> </w:t>
            </w:r>
            <w:r>
              <w:rPr>
                <w:sz w:val="24"/>
              </w:rPr>
              <w:t>общения</w:t>
            </w:r>
          </w:p>
        </w:tc>
        <w:tc>
          <w:tcPr>
            <w:tcW w:w="1417" w:type="dxa"/>
          </w:tcPr>
          <w:p w14:paraId="05FEA73B" w14:textId="77777777" w:rsidR="005616E0" w:rsidRDefault="00EA4434">
            <w:pPr>
              <w:pStyle w:val="TableParagraph"/>
              <w:spacing w:line="273" w:lineRule="exact"/>
              <w:ind w:left="18"/>
              <w:jc w:val="center"/>
              <w:rPr>
                <w:sz w:val="24"/>
              </w:rPr>
            </w:pPr>
            <w:r>
              <w:rPr>
                <w:spacing w:val="-5"/>
                <w:sz w:val="24"/>
              </w:rPr>
              <w:t>0.5</w:t>
            </w:r>
          </w:p>
        </w:tc>
        <w:tc>
          <w:tcPr>
            <w:tcW w:w="1014" w:type="dxa"/>
          </w:tcPr>
          <w:p w14:paraId="156224C1" w14:textId="77777777" w:rsidR="005616E0" w:rsidRDefault="00EA4434">
            <w:pPr>
              <w:pStyle w:val="TableParagraph"/>
              <w:spacing w:line="273" w:lineRule="exact"/>
              <w:ind w:left="3"/>
              <w:jc w:val="center"/>
              <w:rPr>
                <w:sz w:val="24"/>
              </w:rPr>
            </w:pPr>
            <w:r>
              <w:rPr>
                <w:spacing w:val="-5"/>
                <w:sz w:val="24"/>
              </w:rPr>
              <w:t>10</w:t>
            </w:r>
          </w:p>
        </w:tc>
        <w:tc>
          <w:tcPr>
            <w:tcW w:w="2224" w:type="dxa"/>
          </w:tcPr>
          <w:p w14:paraId="7128BAEE" w14:textId="77777777" w:rsidR="005616E0" w:rsidRDefault="00EA4434">
            <w:pPr>
              <w:pStyle w:val="TableParagraph"/>
              <w:spacing w:line="273" w:lineRule="exact"/>
              <w:ind w:left="14"/>
              <w:jc w:val="center"/>
              <w:rPr>
                <w:sz w:val="24"/>
              </w:rPr>
            </w:pPr>
            <w:r>
              <w:rPr>
                <w:sz w:val="24"/>
              </w:rPr>
              <w:t>видео-</w:t>
            </w:r>
            <w:r>
              <w:rPr>
                <w:spacing w:val="-2"/>
                <w:sz w:val="24"/>
              </w:rPr>
              <w:t>лекция</w:t>
            </w:r>
          </w:p>
        </w:tc>
      </w:tr>
      <w:tr w:rsidR="005616E0" w14:paraId="0A1BD122" w14:textId="77777777">
        <w:trPr>
          <w:trHeight w:val="273"/>
        </w:trPr>
        <w:tc>
          <w:tcPr>
            <w:tcW w:w="4903" w:type="dxa"/>
          </w:tcPr>
          <w:p w14:paraId="62FD92B7" w14:textId="77777777" w:rsidR="005616E0" w:rsidRDefault="00EA4434">
            <w:pPr>
              <w:pStyle w:val="TableParagraph"/>
              <w:spacing w:line="254" w:lineRule="exact"/>
              <w:ind w:left="105"/>
              <w:rPr>
                <w:sz w:val="24"/>
              </w:rPr>
            </w:pPr>
            <w:r>
              <w:rPr>
                <w:sz w:val="24"/>
              </w:rPr>
              <w:t>Функции и</w:t>
            </w:r>
            <w:r>
              <w:rPr>
                <w:spacing w:val="-4"/>
                <w:sz w:val="24"/>
              </w:rPr>
              <w:t xml:space="preserve"> </w:t>
            </w:r>
            <w:r>
              <w:rPr>
                <w:sz w:val="24"/>
              </w:rPr>
              <w:t>цели</w:t>
            </w:r>
            <w:r>
              <w:rPr>
                <w:spacing w:val="-4"/>
                <w:sz w:val="24"/>
              </w:rPr>
              <w:t xml:space="preserve"> </w:t>
            </w:r>
            <w:r>
              <w:rPr>
                <w:spacing w:val="-2"/>
                <w:sz w:val="24"/>
              </w:rPr>
              <w:t>общения</w:t>
            </w:r>
          </w:p>
        </w:tc>
        <w:tc>
          <w:tcPr>
            <w:tcW w:w="1417" w:type="dxa"/>
          </w:tcPr>
          <w:p w14:paraId="34F2696C" w14:textId="77777777" w:rsidR="005616E0" w:rsidRDefault="00EA4434">
            <w:pPr>
              <w:pStyle w:val="TableParagraph"/>
              <w:spacing w:line="254" w:lineRule="exact"/>
              <w:ind w:left="18"/>
              <w:jc w:val="center"/>
              <w:rPr>
                <w:sz w:val="24"/>
              </w:rPr>
            </w:pPr>
            <w:r>
              <w:rPr>
                <w:spacing w:val="-5"/>
                <w:sz w:val="24"/>
              </w:rPr>
              <w:t>0.5</w:t>
            </w:r>
          </w:p>
        </w:tc>
        <w:tc>
          <w:tcPr>
            <w:tcW w:w="1014" w:type="dxa"/>
          </w:tcPr>
          <w:p w14:paraId="52C32023" w14:textId="77777777" w:rsidR="005616E0" w:rsidRDefault="00EA4434">
            <w:pPr>
              <w:pStyle w:val="TableParagraph"/>
              <w:spacing w:line="254" w:lineRule="exact"/>
              <w:ind w:left="7"/>
              <w:jc w:val="center"/>
              <w:rPr>
                <w:sz w:val="24"/>
              </w:rPr>
            </w:pPr>
            <w:r>
              <w:rPr>
                <w:sz w:val="24"/>
              </w:rPr>
              <w:t>11-</w:t>
            </w:r>
            <w:r>
              <w:rPr>
                <w:spacing w:val="-5"/>
                <w:sz w:val="24"/>
              </w:rPr>
              <w:t>12</w:t>
            </w:r>
          </w:p>
        </w:tc>
        <w:tc>
          <w:tcPr>
            <w:tcW w:w="2224" w:type="dxa"/>
          </w:tcPr>
          <w:p w14:paraId="22B4B8A2" w14:textId="77777777" w:rsidR="005616E0" w:rsidRDefault="00EA4434">
            <w:pPr>
              <w:pStyle w:val="TableParagraph"/>
              <w:spacing w:line="254" w:lineRule="exact"/>
              <w:ind w:left="14"/>
              <w:jc w:val="center"/>
              <w:rPr>
                <w:sz w:val="24"/>
              </w:rPr>
            </w:pPr>
            <w:r>
              <w:rPr>
                <w:sz w:val="24"/>
              </w:rPr>
              <w:t>видео-</w:t>
            </w:r>
            <w:r>
              <w:rPr>
                <w:spacing w:val="-2"/>
                <w:sz w:val="24"/>
              </w:rPr>
              <w:t>лекция</w:t>
            </w:r>
          </w:p>
        </w:tc>
      </w:tr>
      <w:tr w:rsidR="005616E0" w14:paraId="47C6CFFA" w14:textId="77777777">
        <w:trPr>
          <w:trHeight w:val="551"/>
        </w:trPr>
        <w:tc>
          <w:tcPr>
            <w:tcW w:w="4903" w:type="dxa"/>
          </w:tcPr>
          <w:p w14:paraId="6832B441" w14:textId="5CC614F8" w:rsidR="005616E0" w:rsidRDefault="00EA4434">
            <w:pPr>
              <w:pStyle w:val="TableParagraph"/>
              <w:tabs>
                <w:tab w:val="left" w:pos="1486"/>
                <w:tab w:val="left" w:pos="2124"/>
                <w:tab w:val="left" w:pos="3641"/>
              </w:tabs>
              <w:spacing w:line="268" w:lineRule="exact"/>
              <w:ind w:left="105"/>
              <w:rPr>
                <w:sz w:val="24"/>
              </w:rPr>
            </w:pPr>
            <w:r>
              <w:rPr>
                <w:spacing w:val="-2"/>
                <w:sz w:val="24"/>
              </w:rPr>
              <w:t>Понятие</w:t>
            </w:r>
            <w:r w:rsidR="004C71A8">
              <w:rPr>
                <w:sz w:val="24"/>
              </w:rPr>
              <w:t xml:space="preserve"> </w:t>
            </w:r>
            <w:r>
              <w:rPr>
                <w:spacing w:val="-10"/>
                <w:sz w:val="24"/>
              </w:rPr>
              <w:t>и</w:t>
            </w:r>
            <w:r w:rsidR="004C71A8">
              <w:rPr>
                <w:sz w:val="24"/>
              </w:rPr>
              <w:t xml:space="preserve"> </w:t>
            </w:r>
            <w:r>
              <w:rPr>
                <w:spacing w:val="-2"/>
                <w:sz w:val="24"/>
              </w:rPr>
              <w:t>структура</w:t>
            </w:r>
            <w:r w:rsidR="004C71A8">
              <w:rPr>
                <w:sz w:val="24"/>
              </w:rPr>
              <w:t xml:space="preserve"> </w:t>
            </w:r>
            <w:r>
              <w:rPr>
                <w:sz w:val="24"/>
              </w:rPr>
              <w:t>социально-</w:t>
            </w:r>
          </w:p>
          <w:p w14:paraId="7C3A1693" w14:textId="77777777" w:rsidR="005616E0" w:rsidRDefault="00EA4434">
            <w:pPr>
              <w:pStyle w:val="TableParagraph"/>
              <w:spacing w:before="2" w:line="261" w:lineRule="exact"/>
              <w:ind w:left="105"/>
              <w:rPr>
                <w:sz w:val="24"/>
              </w:rPr>
            </w:pPr>
            <w:r>
              <w:rPr>
                <w:sz w:val="24"/>
              </w:rPr>
              <w:t>психологического</w:t>
            </w:r>
            <w:r>
              <w:rPr>
                <w:spacing w:val="-5"/>
                <w:sz w:val="24"/>
              </w:rPr>
              <w:t xml:space="preserve"> </w:t>
            </w:r>
            <w:r>
              <w:rPr>
                <w:spacing w:val="-2"/>
                <w:sz w:val="24"/>
              </w:rPr>
              <w:t>конфликта</w:t>
            </w:r>
          </w:p>
        </w:tc>
        <w:tc>
          <w:tcPr>
            <w:tcW w:w="1417" w:type="dxa"/>
          </w:tcPr>
          <w:p w14:paraId="5B80F3FF" w14:textId="77777777" w:rsidR="005616E0" w:rsidRDefault="00EA4434">
            <w:pPr>
              <w:pStyle w:val="TableParagraph"/>
              <w:spacing w:line="268" w:lineRule="exact"/>
              <w:ind w:left="18"/>
              <w:jc w:val="center"/>
              <w:rPr>
                <w:sz w:val="24"/>
              </w:rPr>
            </w:pPr>
            <w:r>
              <w:rPr>
                <w:spacing w:val="-5"/>
                <w:sz w:val="24"/>
              </w:rPr>
              <w:t>0.5</w:t>
            </w:r>
          </w:p>
        </w:tc>
        <w:tc>
          <w:tcPr>
            <w:tcW w:w="1014" w:type="dxa"/>
          </w:tcPr>
          <w:p w14:paraId="7D1D5B5E" w14:textId="77777777" w:rsidR="005616E0" w:rsidRDefault="00EA4434">
            <w:pPr>
              <w:pStyle w:val="TableParagraph"/>
              <w:spacing w:line="268" w:lineRule="exact"/>
              <w:ind w:left="3"/>
              <w:jc w:val="center"/>
              <w:rPr>
                <w:sz w:val="24"/>
              </w:rPr>
            </w:pPr>
            <w:r>
              <w:rPr>
                <w:spacing w:val="-5"/>
                <w:sz w:val="24"/>
              </w:rPr>
              <w:t>13</w:t>
            </w:r>
          </w:p>
        </w:tc>
        <w:tc>
          <w:tcPr>
            <w:tcW w:w="2224" w:type="dxa"/>
          </w:tcPr>
          <w:p w14:paraId="6A472E44" w14:textId="77777777" w:rsidR="005616E0" w:rsidRDefault="00EA4434">
            <w:pPr>
              <w:pStyle w:val="TableParagraph"/>
              <w:spacing w:line="268" w:lineRule="exact"/>
              <w:ind w:left="14"/>
              <w:jc w:val="center"/>
              <w:rPr>
                <w:sz w:val="24"/>
              </w:rPr>
            </w:pPr>
            <w:r>
              <w:rPr>
                <w:sz w:val="24"/>
              </w:rPr>
              <w:t>видео-</w:t>
            </w:r>
            <w:r>
              <w:rPr>
                <w:spacing w:val="-2"/>
                <w:sz w:val="24"/>
              </w:rPr>
              <w:t>лекция</w:t>
            </w:r>
          </w:p>
        </w:tc>
      </w:tr>
      <w:tr w:rsidR="005616E0" w14:paraId="019665A4" w14:textId="77777777">
        <w:trPr>
          <w:trHeight w:val="830"/>
        </w:trPr>
        <w:tc>
          <w:tcPr>
            <w:tcW w:w="4903" w:type="dxa"/>
          </w:tcPr>
          <w:p w14:paraId="31258B87" w14:textId="77777777" w:rsidR="005616E0" w:rsidRDefault="00EA4434">
            <w:pPr>
              <w:pStyle w:val="TableParagraph"/>
              <w:spacing w:line="268" w:lineRule="exact"/>
              <w:ind w:left="105"/>
              <w:rPr>
                <w:sz w:val="24"/>
              </w:rPr>
            </w:pPr>
            <w:r>
              <w:rPr>
                <w:sz w:val="24"/>
              </w:rPr>
              <w:t>Модели поведения</w:t>
            </w:r>
            <w:r>
              <w:rPr>
                <w:spacing w:val="-6"/>
                <w:sz w:val="24"/>
              </w:rPr>
              <w:t xml:space="preserve"> </w:t>
            </w:r>
            <w:r>
              <w:rPr>
                <w:sz w:val="24"/>
              </w:rPr>
              <w:t>личности</w:t>
            </w:r>
            <w:r>
              <w:rPr>
                <w:spacing w:val="-4"/>
                <w:sz w:val="24"/>
              </w:rPr>
              <w:t xml:space="preserve"> </w:t>
            </w:r>
            <w:r>
              <w:rPr>
                <w:sz w:val="24"/>
              </w:rPr>
              <w:t>в</w:t>
            </w:r>
            <w:r>
              <w:rPr>
                <w:spacing w:val="-3"/>
                <w:sz w:val="24"/>
              </w:rPr>
              <w:t xml:space="preserve"> </w:t>
            </w:r>
            <w:r>
              <w:rPr>
                <w:spacing w:val="-2"/>
                <w:sz w:val="24"/>
              </w:rPr>
              <w:t>конфликте</w:t>
            </w:r>
          </w:p>
          <w:p w14:paraId="08668E7E" w14:textId="49E04A0E" w:rsidR="005616E0" w:rsidRDefault="00EA4434" w:rsidP="004C71A8">
            <w:pPr>
              <w:pStyle w:val="TableParagraph"/>
              <w:tabs>
                <w:tab w:val="left" w:pos="1491"/>
                <w:tab w:val="left" w:pos="2129"/>
                <w:tab w:val="left" w:pos="3434"/>
              </w:tabs>
              <w:spacing w:line="274" w:lineRule="exact"/>
              <w:ind w:left="105" w:right="95"/>
              <w:rPr>
                <w:sz w:val="24"/>
              </w:rPr>
            </w:pPr>
            <w:r>
              <w:rPr>
                <w:spacing w:val="-2"/>
                <w:sz w:val="24"/>
              </w:rPr>
              <w:t>Техники</w:t>
            </w:r>
            <w:r w:rsidR="004C71A8">
              <w:rPr>
                <w:sz w:val="24"/>
              </w:rPr>
              <w:t xml:space="preserve"> </w:t>
            </w:r>
            <w:r>
              <w:rPr>
                <w:spacing w:val="-10"/>
                <w:sz w:val="24"/>
              </w:rPr>
              <w:t>и</w:t>
            </w:r>
            <w:r w:rsidR="004C71A8">
              <w:rPr>
                <w:sz w:val="24"/>
              </w:rPr>
              <w:t xml:space="preserve"> </w:t>
            </w:r>
            <w:r>
              <w:rPr>
                <w:spacing w:val="-2"/>
                <w:sz w:val="24"/>
              </w:rPr>
              <w:t>приемы</w:t>
            </w:r>
            <w:r w:rsidR="004C71A8">
              <w:rPr>
                <w:sz w:val="24"/>
              </w:rPr>
              <w:t xml:space="preserve"> </w:t>
            </w:r>
            <w:r>
              <w:rPr>
                <w:spacing w:val="-2"/>
                <w:sz w:val="24"/>
              </w:rPr>
              <w:t>эффективной коммуникации</w:t>
            </w:r>
          </w:p>
        </w:tc>
        <w:tc>
          <w:tcPr>
            <w:tcW w:w="1417" w:type="dxa"/>
          </w:tcPr>
          <w:p w14:paraId="61752015" w14:textId="77777777" w:rsidR="005616E0" w:rsidRDefault="00EA4434">
            <w:pPr>
              <w:pStyle w:val="TableParagraph"/>
              <w:spacing w:line="268" w:lineRule="exact"/>
              <w:ind w:left="18"/>
              <w:jc w:val="center"/>
              <w:rPr>
                <w:sz w:val="24"/>
              </w:rPr>
            </w:pPr>
            <w:r>
              <w:rPr>
                <w:spacing w:val="-5"/>
                <w:sz w:val="24"/>
              </w:rPr>
              <w:t>0.5</w:t>
            </w:r>
          </w:p>
        </w:tc>
        <w:tc>
          <w:tcPr>
            <w:tcW w:w="1014" w:type="dxa"/>
          </w:tcPr>
          <w:p w14:paraId="655CBB30" w14:textId="77777777" w:rsidR="005616E0" w:rsidRDefault="00EA4434">
            <w:pPr>
              <w:pStyle w:val="TableParagraph"/>
              <w:spacing w:line="268" w:lineRule="exact"/>
              <w:ind w:left="7"/>
              <w:jc w:val="center"/>
              <w:rPr>
                <w:sz w:val="24"/>
              </w:rPr>
            </w:pPr>
            <w:r>
              <w:rPr>
                <w:sz w:val="24"/>
              </w:rPr>
              <w:t>14-</w:t>
            </w:r>
            <w:r>
              <w:rPr>
                <w:spacing w:val="-5"/>
                <w:sz w:val="24"/>
              </w:rPr>
              <w:t>15</w:t>
            </w:r>
          </w:p>
        </w:tc>
        <w:tc>
          <w:tcPr>
            <w:tcW w:w="2224" w:type="dxa"/>
          </w:tcPr>
          <w:p w14:paraId="3186206B" w14:textId="77777777" w:rsidR="005616E0" w:rsidRDefault="00EA4434">
            <w:pPr>
              <w:pStyle w:val="TableParagraph"/>
              <w:spacing w:line="268" w:lineRule="exact"/>
              <w:ind w:left="14"/>
              <w:jc w:val="center"/>
              <w:rPr>
                <w:sz w:val="24"/>
              </w:rPr>
            </w:pPr>
            <w:r>
              <w:rPr>
                <w:sz w:val="24"/>
              </w:rPr>
              <w:t>видео-</w:t>
            </w:r>
            <w:r>
              <w:rPr>
                <w:spacing w:val="-2"/>
                <w:sz w:val="24"/>
              </w:rPr>
              <w:t>лекция</w:t>
            </w:r>
          </w:p>
        </w:tc>
      </w:tr>
      <w:tr w:rsidR="005616E0" w14:paraId="7EA6FAB6" w14:textId="77777777">
        <w:trPr>
          <w:trHeight w:val="551"/>
        </w:trPr>
        <w:tc>
          <w:tcPr>
            <w:tcW w:w="4903" w:type="dxa"/>
          </w:tcPr>
          <w:p w14:paraId="01C603F9" w14:textId="77777777" w:rsidR="005616E0" w:rsidRDefault="00EA4434">
            <w:pPr>
              <w:pStyle w:val="TableParagraph"/>
              <w:spacing w:line="267" w:lineRule="exact"/>
              <w:ind w:left="105"/>
              <w:rPr>
                <w:i/>
                <w:sz w:val="24"/>
              </w:rPr>
            </w:pPr>
            <w:r>
              <w:rPr>
                <w:i/>
                <w:sz w:val="24"/>
              </w:rPr>
              <w:t>Практические/лабораторные</w:t>
            </w:r>
            <w:r>
              <w:rPr>
                <w:i/>
                <w:spacing w:val="-8"/>
                <w:sz w:val="24"/>
              </w:rPr>
              <w:t xml:space="preserve"> </w:t>
            </w:r>
            <w:r>
              <w:rPr>
                <w:i/>
                <w:sz w:val="24"/>
              </w:rPr>
              <w:t>занятия</w:t>
            </w:r>
            <w:r>
              <w:rPr>
                <w:i/>
                <w:spacing w:val="-7"/>
                <w:sz w:val="24"/>
              </w:rPr>
              <w:t xml:space="preserve"> </w:t>
            </w:r>
            <w:r>
              <w:rPr>
                <w:i/>
                <w:spacing w:val="-5"/>
                <w:sz w:val="24"/>
              </w:rPr>
              <w:t>для</w:t>
            </w:r>
          </w:p>
          <w:p w14:paraId="24930E33" w14:textId="77777777" w:rsidR="005616E0" w:rsidRDefault="00EA4434">
            <w:pPr>
              <w:pStyle w:val="TableParagraph"/>
              <w:spacing w:line="265" w:lineRule="exact"/>
              <w:ind w:left="105"/>
              <w:rPr>
                <w:i/>
                <w:sz w:val="24"/>
              </w:rPr>
            </w:pPr>
            <w:r>
              <w:rPr>
                <w:i/>
                <w:sz w:val="24"/>
              </w:rPr>
              <w:t>обучающихся</w:t>
            </w:r>
            <w:r>
              <w:rPr>
                <w:i/>
                <w:spacing w:val="-4"/>
                <w:sz w:val="24"/>
              </w:rPr>
              <w:t xml:space="preserve"> </w:t>
            </w:r>
            <w:r>
              <w:rPr>
                <w:i/>
                <w:sz w:val="24"/>
              </w:rPr>
              <w:t>очной</w:t>
            </w:r>
            <w:r>
              <w:rPr>
                <w:i/>
                <w:spacing w:val="-1"/>
                <w:sz w:val="24"/>
              </w:rPr>
              <w:t xml:space="preserve"> </w:t>
            </w:r>
            <w:r>
              <w:rPr>
                <w:i/>
                <w:sz w:val="24"/>
              </w:rPr>
              <w:t>формы</w:t>
            </w:r>
            <w:r>
              <w:rPr>
                <w:i/>
                <w:spacing w:val="-4"/>
                <w:sz w:val="24"/>
              </w:rPr>
              <w:t xml:space="preserve"> </w:t>
            </w:r>
            <w:r>
              <w:rPr>
                <w:i/>
                <w:spacing w:val="-2"/>
                <w:sz w:val="24"/>
              </w:rPr>
              <w:t>обучения</w:t>
            </w:r>
          </w:p>
        </w:tc>
        <w:tc>
          <w:tcPr>
            <w:tcW w:w="1417" w:type="dxa"/>
          </w:tcPr>
          <w:p w14:paraId="389475FB" w14:textId="77777777" w:rsidR="005616E0" w:rsidRDefault="00EA4434">
            <w:pPr>
              <w:pStyle w:val="TableParagraph"/>
              <w:spacing w:line="268" w:lineRule="exact"/>
              <w:ind w:left="18" w:right="5"/>
              <w:jc w:val="center"/>
              <w:rPr>
                <w:sz w:val="24"/>
              </w:rPr>
            </w:pPr>
            <w:r>
              <w:rPr>
                <w:spacing w:val="-5"/>
                <w:sz w:val="24"/>
              </w:rPr>
              <w:t>15</w:t>
            </w:r>
          </w:p>
        </w:tc>
        <w:tc>
          <w:tcPr>
            <w:tcW w:w="1014" w:type="dxa"/>
          </w:tcPr>
          <w:p w14:paraId="327EF943" w14:textId="77777777" w:rsidR="005616E0" w:rsidRDefault="005616E0">
            <w:pPr>
              <w:pStyle w:val="TableParagraph"/>
              <w:ind w:left="0"/>
              <w:rPr>
                <w:sz w:val="24"/>
              </w:rPr>
            </w:pPr>
          </w:p>
        </w:tc>
        <w:tc>
          <w:tcPr>
            <w:tcW w:w="2224" w:type="dxa"/>
          </w:tcPr>
          <w:p w14:paraId="4C2D3DC1" w14:textId="77777777" w:rsidR="005616E0" w:rsidRDefault="005616E0">
            <w:pPr>
              <w:pStyle w:val="TableParagraph"/>
              <w:ind w:left="0"/>
              <w:rPr>
                <w:sz w:val="24"/>
              </w:rPr>
            </w:pPr>
          </w:p>
        </w:tc>
      </w:tr>
      <w:tr w:rsidR="005616E0" w14:paraId="43654DB1" w14:textId="77777777">
        <w:trPr>
          <w:trHeight w:val="551"/>
        </w:trPr>
        <w:tc>
          <w:tcPr>
            <w:tcW w:w="4903" w:type="dxa"/>
          </w:tcPr>
          <w:p w14:paraId="66ED2402" w14:textId="77777777" w:rsidR="005616E0" w:rsidRDefault="00EA4434">
            <w:pPr>
              <w:pStyle w:val="TableParagraph"/>
              <w:spacing w:line="268" w:lineRule="exact"/>
              <w:ind w:left="105"/>
              <w:rPr>
                <w:sz w:val="24"/>
              </w:rPr>
            </w:pPr>
            <w:r>
              <w:rPr>
                <w:sz w:val="24"/>
              </w:rPr>
              <w:t>Отрасли современной</w:t>
            </w:r>
            <w:r>
              <w:rPr>
                <w:spacing w:val="-4"/>
                <w:sz w:val="24"/>
              </w:rPr>
              <w:t xml:space="preserve"> </w:t>
            </w:r>
            <w:r>
              <w:rPr>
                <w:spacing w:val="-2"/>
                <w:sz w:val="24"/>
              </w:rPr>
              <w:t>психологии</w:t>
            </w:r>
          </w:p>
        </w:tc>
        <w:tc>
          <w:tcPr>
            <w:tcW w:w="1417" w:type="dxa"/>
          </w:tcPr>
          <w:p w14:paraId="328B3F5D" w14:textId="77777777" w:rsidR="005616E0" w:rsidRDefault="00EA4434">
            <w:pPr>
              <w:pStyle w:val="TableParagraph"/>
              <w:spacing w:line="268" w:lineRule="exact"/>
              <w:ind w:left="18" w:right="10"/>
              <w:jc w:val="center"/>
              <w:rPr>
                <w:sz w:val="24"/>
              </w:rPr>
            </w:pPr>
            <w:r>
              <w:rPr>
                <w:spacing w:val="-10"/>
                <w:sz w:val="24"/>
              </w:rPr>
              <w:t>1</w:t>
            </w:r>
          </w:p>
        </w:tc>
        <w:tc>
          <w:tcPr>
            <w:tcW w:w="1014" w:type="dxa"/>
          </w:tcPr>
          <w:p w14:paraId="230A9613" w14:textId="77777777" w:rsidR="005616E0" w:rsidRDefault="00EA4434">
            <w:pPr>
              <w:pStyle w:val="TableParagraph"/>
              <w:spacing w:line="268" w:lineRule="exact"/>
              <w:ind w:left="7"/>
              <w:jc w:val="center"/>
              <w:rPr>
                <w:sz w:val="24"/>
              </w:rPr>
            </w:pPr>
            <w:r>
              <w:rPr>
                <w:spacing w:val="-10"/>
                <w:sz w:val="24"/>
              </w:rPr>
              <w:t>1</w:t>
            </w:r>
          </w:p>
        </w:tc>
        <w:tc>
          <w:tcPr>
            <w:tcW w:w="2224" w:type="dxa"/>
          </w:tcPr>
          <w:p w14:paraId="682C0EB9" w14:textId="77777777" w:rsidR="005616E0" w:rsidRDefault="00EA4434">
            <w:pPr>
              <w:pStyle w:val="TableParagraph"/>
              <w:spacing w:line="267" w:lineRule="exact"/>
              <w:ind w:left="156"/>
              <w:rPr>
                <w:sz w:val="24"/>
              </w:rPr>
            </w:pPr>
            <w:r>
              <w:rPr>
                <w:sz w:val="24"/>
              </w:rPr>
              <w:t>дискуссия</w:t>
            </w:r>
            <w:r>
              <w:rPr>
                <w:spacing w:val="-5"/>
                <w:sz w:val="24"/>
              </w:rPr>
              <w:t xml:space="preserve"> </w:t>
            </w:r>
            <w:r>
              <w:rPr>
                <w:spacing w:val="-2"/>
                <w:sz w:val="24"/>
              </w:rPr>
              <w:t>интерак</w:t>
            </w:r>
          </w:p>
          <w:p w14:paraId="7D3DB568" w14:textId="77777777" w:rsidR="005616E0" w:rsidRDefault="00EA4434">
            <w:pPr>
              <w:pStyle w:val="TableParagraph"/>
              <w:spacing w:line="265" w:lineRule="exact"/>
              <w:ind w:left="257"/>
              <w:rPr>
                <w:sz w:val="24"/>
              </w:rPr>
            </w:pPr>
            <w:r>
              <w:rPr>
                <w:sz w:val="24"/>
              </w:rPr>
              <w:t>тивное</w:t>
            </w:r>
            <w:r>
              <w:rPr>
                <w:spacing w:val="-5"/>
                <w:sz w:val="24"/>
              </w:rPr>
              <w:t xml:space="preserve"> </w:t>
            </w:r>
            <w:r>
              <w:rPr>
                <w:spacing w:val="-2"/>
                <w:sz w:val="24"/>
              </w:rPr>
              <w:t>обучение</w:t>
            </w:r>
          </w:p>
        </w:tc>
      </w:tr>
      <w:tr w:rsidR="005616E0" w14:paraId="30F0E080" w14:textId="77777777">
        <w:trPr>
          <w:trHeight w:val="551"/>
        </w:trPr>
        <w:tc>
          <w:tcPr>
            <w:tcW w:w="4903" w:type="dxa"/>
          </w:tcPr>
          <w:p w14:paraId="20626355" w14:textId="77777777" w:rsidR="005616E0" w:rsidRDefault="00EA4434">
            <w:pPr>
              <w:pStyle w:val="TableParagraph"/>
              <w:spacing w:line="268" w:lineRule="exact"/>
              <w:ind w:left="105"/>
              <w:rPr>
                <w:sz w:val="24"/>
              </w:rPr>
            </w:pPr>
            <w:r>
              <w:rPr>
                <w:sz w:val="24"/>
              </w:rPr>
              <w:t>Мотивация</w:t>
            </w:r>
            <w:r>
              <w:rPr>
                <w:spacing w:val="-4"/>
                <w:sz w:val="24"/>
              </w:rPr>
              <w:t xml:space="preserve"> </w:t>
            </w:r>
            <w:r>
              <w:rPr>
                <w:sz w:val="24"/>
              </w:rPr>
              <w:t>трудовой</w:t>
            </w:r>
            <w:r>
              <w:rPr>
                <w:spacing w:val="-2"/>
                <w:sz w:val="24"/>
              </w:rPr>
              <w:t xml:space="preserve"> деятельности</w:t>
            </w:r>
          </w:p>
        </w:tc>
        <w:tc>
          <w:tcPr>
            <w:tcW w:w="1417" w:type="dxa"/>
          </w:tcPr>
          <w:p w14:paraId="79897A29" w14:textId="77777777" w:rsidR="005616E0" w:rsidRDefault="00EA4434">
            <w:pPr>
              <w:pStyle w:val="TableParagraph"/>
              <w:spacing w:line="268" w:lineRule="exact"/>
              <w:ind w:left="18" w:right="10"/>
              <w:jc w:val="center"/>
              <w:rPr>
                <w:sz w:val="24"/>
              </w:rPr>
            </w:pPr>
            <w:r>
              <w:rPr>
                <w:spacing w:val="-10"/>
                <w:sz w:val="24"/>
              </w:rPr>
              <w:t>1</w:t>
            </w:r>
          </w:p>
        </w:tc>
        <w:tc>
          <w:tcPr>
            <w:tcW w:w="1014" w:type="dxa"/>
          </w:tcPr>
          <w:p w14:paraId="2A205F45" w14:textId="77777777" w:rsidR="005616E0" w:rsidRDefault="00EA4434">
            <w:pPr>
              <w:pStyle w:val="TableParagraph"/>
              <w:spacing w:line="268" w:lineRule="exact"/>
              <w:ind w:left="7"/>
              <w:jc w:val="center"/>
              <w:rPr>
                <w:sz w:val="24"/>
              </w:rPr>
            </w:pPr>
            <w:r>
              <w:rPr>
                <w:spacing w:val="-10"/>
                <w:sz w:val="24"/>
              </w:rPr>
              <w:t>2</w:t>
            </w:r>
          </w:p>
        </w:tc>
        <w:tc>
          <w:tcPr>
            <w:tcW w:w="2224" w:type="dxa"/>
          </w:tcPr>
          <w:p w14:paraId="36F3B4F5" w14:textId="77777777" w:rsidR="005616E0" w:rsidRDefault="00EA4434">
            <w:pPr>
              <w:pStyle w:val="TableParagraph"/>
              <w:spacing w:line="267" w:lineRule="exact"/>
              <w:ind w:left="156"/>
              <w:rPr>
                <w:sz w:val="24"/>
              </w:rPr>
            </w:pPr>
            <w:r>
              <w:rPr>
                <w:sz w:val="24"/>
              </w:rPr>
              <w:t>дискуссия</w:t>
            </w:r>
            <w:r>
              <w:rPr>
                <w:spacing w:val="-5"/>
                <w:sz w:val="24"/>
              </w:rPr>
              <w:t xml:space="preserve"> </w:t>
            </w:r>
            <w:r>
              <w:rPr>
                <w:spacing w:val="-2"/>
                <w:sz w:val="24"/>
              </w:rPr>
              <w:t>интерак</w:t>
            </w:r>
          </w:p>
          <w:p w14:paraId="3E71DB25" w14:textId="77777777" w:rsidR="005616E0" w:rsidRDefault="00EA4434">
            <w:pPr>
              <w:pStyle w:val="TableParagraph"/>
              <w:spacing w:line="265" w:lineRule="exact"/>
              <w:ind w:left="257"/>
              <w:rPr>
                <w:sz w:val="24"/>
              </w:rPr>
            </w:pPr>
            <w:r>
              <w:rPr>
                <w:sz w:val="24"/>
              </w:rPr>
              <w:t>тивное</w:t>
            </w:r>
            <w:r>
              <w:rPr>
                <w:spacing w:val="-5"/>
                <w:sz w:val="24"/>
              </w:rPr>
              <w:t xml:space="preserve"> </w:t>
            </w:r>
            <w:r>
              <w:rPr>
                <w:spacing w:val="-2"/>
                <w:sz w:val="24"/>
              </w:rPr>
              <w:t>обучение</w:t>
            </w:r>
          </w:p>
        </w:tc>
      </w:tr>
      <w:tr w:rsidR="005616E0" w14:paraId="7CEC1B9C" w14:textId="77777777">
        <w:trPr>
          <w:trHeight w:val="552"/>
        </w:trPr>
        <w:tc>
          <w:tcPr>
            <w:tcW w:w="4903" w:type="dxa"/>
          </w:tcPr>
          <w:p w14:paraId="23E161F9" w14:textId="58EE2B51" w:rsidR="005616E0" w:rsidRDefault="00EA4434">
            <w:pPr>
              <w:pStyle w:val="TableParagraph"/>
              <w:tabs>
                <w:tab w:val="left" w:pos="1664"/>
                <w:tab w:val="left" w:pos="3007"/>
                <w:tab w:val="left" w:pos="4666"/>
              </w:tabs>
              <w:spacing w:line="268" w:lineRule="exact"/>
              <w:ind w:left="105"/>
              <w:rPr>
                <w:sz w:val="24"/>
              </w:rPr>
            </w:pPr>
            <w:r>
              <w:rPr>
                <w:spacing w:val="-2"/>
                <w:sz w:val="24"/>
              </w:rPr>
              <w:t>Основные</w:t>
            </w:r>
            <w:r w:rsidR="004C71A8">
              <w:rPr>
                <w:sz w:val="24"/>
              </w:rPr>
              <w:t xml:space="preserve"> </w:t>
            </w:r>
            <w:r>
              <w:rPr>
                <w:spacing w:val="-2"/>
                <w:sz w:val="24"/>
              </w:rPr>
              <w:t>правила</w:t>
            </w:r>
            <w:r w:rsidR="004C71A8">
              <w:rPr>
                <w:sz w:val="24"/>
              </w:rPr>
              <w:t xml:space="preserve"> </w:t>
            </w:r>
            <w:r>
              <w:rPr>
                <w:spacing w:val="-2"/>
                <w:sz w:val="24"/>
              </w:rPr>
              <w:t>выражения</w:t>
            </w:r>
            <w:r w:rsidR="004C71A8">
              <w:rPr>
                <w:sz w:val="24"/>
              </w:rPr>
              <w:t xml:space="preserve"> </w:t>
            </w:r>
            <w:r>
              <w:rPr>
                <w:spacing w:val="-10"/>
                <w:sz w:val="24"/>
              </w:rPr>
              <w:t>и</w:t>
            </w:r>
          </w:p>
          <w:p w14:paraId="18784E46" w14:textId="77777777" w:rsidR="005616E0" w:rsidRDefault="00EA4434">
            <w:pPr>
              <w:pStyle w:val="TableParagraph"/>
              <w:spacing w:before="2" w:line="261" w:lineRule="exact"/>
              <w:ind w:left="105"/>
              <w:rPr>
                <w:sz w:val="24"/>
              </w:rPr>
            </w:pPr>
            <w:r>
              <w:rPr>
                <w:sz w:val="24"/>
              </w:rPr>
              <w:t>переживания</w:t>
            </w:r>
            <w:r>
              <w:rPr>
                <w:spacing w:val="-5"/>
                <w:sz w:val="24"/>
              </w:rPr>
              <w:t xml:space="preserve"> </w:t>
            </w:r>
            <w:r>
              <w:rPr>
                <w:sz w:val="24"/>
              </w:rPr>
              <w:t>эмоций</w:t>
            </w:r>
            <w:r>
              <w:rPr>
                <w:spacing w:val="-4"/>
                <w:sz w:val="24"/>
              </w:rPr>
              <w:t xml:space="preserve"> </w:t>
            </w:r>
            <w:r>
              <w:rPr>
                <w:sz w:val="24"/>
              </w:rPr>
              <w:t>в</w:t>
            </w:r>
            <w:r>
              <w:rPr>
                <w:spacing w:val="-4"/>
                <w:sz w:val="24"/>
              </w:rPr>
              <w:t xml:space="preserve"> </w:t>
            </w:r>
            <w:r>
              <w:rPr>
                <w:sz w:val="24"/>
              </w:rPr>
              <w:t>разных</w:t>
            </w:r>
            <w:r>
              <w:rPr>
                <w:spacing w:val="-4"/>
                <w:sz w:val="24"/>
              </w:rPr>
              <w:t xml:space="preserve"> </w:t>
            </w:r>
            <w:r>
              <w:rPr>
                <w:spacing w:val="-2"/>
                <w:sz w:val="24"/>
              </w:rPr>
              <w:t>культурах</w:t>
            </w:r>
          </w:p>
        </w:tc>
        <w:tc>
          <w:tcPr>
            <w:tcW w:w="1417" w:type="dxa"/>
          </w:tcPr>
          <w:p w14:paraId="5A5F8B7A" w14:textId="77777777" w:rsidR="005616E0" w:rsidRDefault="00EA4434">
            <w:pPr>
              <w:pStyle w:val="TableParagraph"/>
              <w:spacing w:line="268" w:lineRule="exact"/>
              <w:ind w:left="18" w:right="10"/>
              <w:jc w:val="center"/>
              <w:rPr>
                <w:sz w:val="24"/>
              </w:rPr>
            </w:pPr>
            <w:r>
              <w:rPr>
                <w:spacing w:val="-10"/>
                <w:sz w:val="24"/>
              </w:rPr>
              <w:t>1</w:t>
            </w:r>
          </w:p>
        </w:tc>
        <w:tc>
          <w:tcPr>
            <w:tcW w:w="1014" w:type="dxa"/>
          </w:tcPr>
          <w:p w14:paraId="1E769C11" w14:textId="77777777" w:rsidR="005616E0" w:rsidRDefault="00EA4434">
            <w:pPr>
              <w:pStyle w:val="TableParagraph"/>
              <w:spacing w:line="268" w:lineRule="exact"/>
              <w:ind w:left="7"/>
              <w:jc w:val="center"/>
              <w:rPr>
                <w:sz w:val="24"/>
              </w:rPr>
            </w:pPr>
            <w:r>
              <w:rPr>
                <w:spacing w:val="-10"/>
                <w:sz w:val="24"/>
              </w:rPr>
              <w:t>3</w:t>
            </w:r>
          </w:p>
        </w:tc>
        <w:tc>
          <w:tcPr>
            <w:tcW w:w="2224" w:type="dxa"/>
          </w:tcPr>
          <w:p w14:paraId="474DFC5C" w14:textId="77777777" w:rsidR="005616E0" w:rsidRDefault="00EA4434">
            <w:pPr>
              <w:pStyle w:val="TableParagraph"/>
              <w:spacing w:line="268" w:lineRule="exact"/>
              <w:ind w:left="156"/>
              <w:rPr>
                <w:sz w:val="24"/>
              </w:rPr>
            </w:pPr>
            <w:r>
              <w:rPr>
                <w:sz w:val="24"/>
              </w:rPr>
              <w:t>дискуссия</w:t>
            </w:r>
            <w:r>
              <w:rPr>
                <w:spacing w:val="-5"/>
                <w:sz w:val="24"/>
              </w:rPr>
              <w:t xml:space="preserve"> </w:t>
            </w:r>
            <w:r>
              <w:rPr>
                <w:spacing w:val="-2"/>
                <w:sz w:val="24"/>
              </w:rPr>
              <w:t>интерак</w:t>
            </w:r>
          </w:p>
          <w:p w14:paraId="15D73A81" w14:textId="77777777" w:rsidR="005616E0" w:rsidRDefault="00EA4434">
            <w:pPr>
              <w:pStyle w:val="TableParagraph"/>
              <w:spacing w:before="2" w:line="261" w:lineRule="exact"/>
              <w:ind w:left="257"/>
              <w:rPr>
                <w:sz w:val="24"/>
              </w:rPr>
            </w:pPr>
            <w:r>
              <w:rPr>
                <w:sz w:val="24"/>
              </w:rPr>
              <w:t>тивное</w:t>
            </w:r>
            <w:r>
              <w:rPr>
                <w:spacing w:val="-5"/>
                <w:sz w:val="24"/>
              </w:rPr>
              <w:t xml:space="preserve"> </w:t>
            </w:r>
            <w:r>
              <w:rPr>
                <w:spacing w:val="-2"/>
                <w:sz w:val="24"/>
              </w:rPr>
              <w:t>обучение</w:t>
            </w:r>
          </w:p>
        </w:tc>
      </w:tr>
      <w:tr w:rsidR="005616E0" w14:paraId="7F3FBFDA" w14:textId="77777777">
        <w:trPr>
          <w:trHeight w:val="2486"/>
        </w:trPr>
        <w:tc>
          <w:tcPr>
            <w:tcW w:w="4903" w:type="dxa"/>
          </w:tcPr>
          <w:p w14:paraId="08EC2B15" w14:textId="77777777" w:rsidR="005616E0" w:rsidRDefault="00EA4434">
            <w:pPr>
              <w:pStyle w:val="TableParagraph"/>
              <w:spacing w:line="242" w:lineRule="auto"/>
              <w:ind w:left="105"/>
              <w:rPr>
                <w:sz w:val="24"/>
              </w:rPr>
            </w:pPr>
            <w:r>
              <w:rPr>
                <w:sz w:val="24"/>
              </w:rPr>
              <w:t>Психология</w:t>
            </w:r>
            <w:r>
              <w:rPr>
                <w:spacing w:val="80"/>
                <w:sz w:val="24"/>
              </w:rPr>
              <w:t xml:space="preserve"> </w:t>
            </w:r>
            <w:r>
              <w:rPr>
                <w:sz w:val="24"/>
              </w:rPr>
              <w:t>профессионального</w:t>
            </w:r>
            <w:r>
              <w:rPr>
                <w:spacing w:val="80"/>
                <w:sz w:val="24"/>
              </w:rPr>
              <w:t xml:space="preserve"> </w:t>
            </w:r>
            <w:r>
              <w:rPr>
                <w:sz w:val="24"/>
              </w:rPr>
              <w:t>и</w:t>
            </w:r>
            <w:r>
              <w:rPr>
                <w:spacing w:val="80"/>
                <w:sz w:val="24"/>
              </w:rPr>
              <w:t xml:space="preserve"> </w:t>
            </w:r>
            <w:r>
              <w:rPr>
                <w:sz w:val="24"/>
              </w:rPr>
              <w:t xml:space="preserve">личного </w:t>
            </w:r>
            <w:r>
              <w:rPr>
                <w:spacing w:val="-2"/>
                <w:sz w:val="24"/>
              </w:rPr>
              <w:t>успеха</w:t>
            </w:r>
          </w:p>
          <w:p w14:paraId="673D7E66" w14:textId="77777777" w:rsidR="005616E0" w:rsidRDefault="00EA4434">
            <w:pPr>
              <w:pStyle w:val="TableParagraph"/>
              <w:ind w:left="105"/>
              <w:rPr>
                <w:sz w:val="24"/>
              </w:rPr>
            </w:pPr>
            <w:r>
              <w:rPr>
                <w:sz w:val="24"/>
              </w:rPr>
              <w:t>Понимание личного развития человека Условия</w:t>
            </w:r>
            <w:r>
              <w:rPr>
                <w:spacing w:val="40"/>
                <w:sz w:val="24"/>
              </w:rPr>
              <w:t xml:space="preserve"> </w:t>
            </w:r>
            <w:r>
              <w:rPr>
                <w:sz w:val="24"/>
              </w:rPr>
              <w:t>профессионального</w:t>
            </w:r>
            <w:r>
              <w:rPr>
                <w:spacing w:val="40"/>
                <w:sz w:val="24"/>
              </w:rPr>
              <w:t xml:space="preserve"> </w:t>
            </w:r>
            <w:r>
              <w:rPr>
                <w:sz w:val="24"/>
              </w:rPr>
              <w:t>и</w:t>
            </w:r>
            <w:r>
              <w:rPr>
                <w:spacing w:val="40"/>
                <w:sz w:val="24"/>
              </w:rPr>
              <w:t xml:space="preserve"> </w:t>
            </w:r>
            <w:r>
              <w:rPr>
                <w:sz w:val="24"/>
              </w:rPr>
              <w:t xml:space="preserve">личностного </w:t>
            </w:r>
            <w:r>
              <w:rPr>
                <w:spacing w:val="-4"/>
                <w:sz w:val="24"/>
              </w:rPr>
              <w:t>роста</w:t>
            </w:r>
          </w:p>
          <w:p w14:paraId="3D26EA9E" w14:textId="304150A0" w:rsidR="005616E0" w:rsidRDefault="00EA4434">
            <w:pPr>
              <w:pStyle w:val="TableParagraph"/>
              <w:tabs>
                <w:tab w:val="left" w:pos="1515"/>
                <w:tab w:val="left" w:pos="2105"/>
                <w:tab w:val="left" w:pos="2215"/>
                <w:tab w:val="left" w:pos="3174"/>
                <w:tab w:val="left" w:pos="3424"/>
                <w:tab w:val="left" w:pos="4062"/>
                <w:tab w:val="left" w:pos="4671"/>
              </w:tabs>
              <w:ind w:left="105" w:right="99"/>
              <w:rPr>
                <w:sz w:val="24"/>
              </w:rPr>
            </w:pPr>
            <w:r>
              <w:rPr>
                <w:spacing w:val="-2"/>
                <w:sz w:val="24"/>
              </w:rPr>
              <w:t>Мотивация</w:t>
            </w:r>
            <w:r w:rsidR="004C71A8">
              <w:rPr>
                <w:sz w:val="24"/>
              </w:rPr>
              <w:t xml:space="preserve"> </w:t>
            </w:r>
            <w:r>
              <w:rPr>
                <w:spacing w:val="-4"/>
                <w:sz w:val="24"/>
              </w:rPr>
              <w:t>как</w:t>
            </w:r>
            <w:r w:rsidR="004C71A8">
              <w:rPr>
                <w:sz w:val="24"/>
              </w:rPr>
              <w:t xml:space="preserve"> </w:t>
            </w:r>
            <w:r>
              <w:rPr>
                <w:spacing w:val="-2"/>
                <w:sz w:val="24"/>
              </w:rPr>
              <w:t>процесс</w:t>
            </w:r>
            <w:r w:rsidR="004C71A8">
              <w:rPr>
                <w:sz w:val="24"/>
              </w:rPr>
              <w:t xml:space="preserve"> </w:t>
            </w:r>
            <w:r>
              <w:rPr>
                <w:spacing w:val="-2"/>
                <w:sz w:val="24"/>
              </w:rPr>
              <w:t>побуждения</w:t>
            </w:r>
            <w:r w:rsidR="004C71A8">
              <w:rPr>
                <w:sz w:val="24"/>
              </w:rPr>
              <w:t xml:space="preserve"> </w:t>
            </w:r>
            <w:r>
              <w:rPr>
                <w:spacing w:val="-10"/>
                <w:sz w:val="24"/>
              </w:rPr>
              <w:t xml:space="preserve">к </w:t>
            </w:r>
            <w:r>
              <w:rPr>
                <w:sz w:val="24"/>
              </w:rPr>
              <w:t xml:space="preserve">действию и достижению успеха </w:t>
            </w:r>
            <w:r w:rsidR="004C71A8">
              <w:rPr>
                <w:spacing w:val="-2"/>
                <w:sz w:val="24"/>
              </w:rPr>
              <w:t xml:space="preserve">Организационная </w:t>
            </w:r>
            <w:r>
              <w:rPr>
                <w:spacing w:val="-2"/>
                <w:sz w:val="24"/>
              </w:rPr>
              <w:t>культура</w:t>
            </w:r>
            <w:r w:rsidR="004C71A8">
              <w:rPr>
                <w:sz w:val="24"/>
              </w:rPr>
              <w:t xml:space="preserve"> </w:t>
            </w:r>
            <w:r>
              <w:rPr>
                <w:spacing w:val="-4"/>
                <w:sz w:val="24"/>
              </w:rPr>
              <w:t>как</w:t>
            </w:r>
            <w:r w:rsidR="004C71A8">
              <w:rPr>
                <w:sz w:val="24"/>
              </w:rPr>
              <w:t xml:space="preserve"> </w:t>
            </w:r>
            <w:r>
              <w:rPr>
                <w:spacing w:val="-2"/>
                <w:sz w:val="24"/>
              </w:rPr>
              <w:t>фактор</w:t>
            </w:r>
          </w:p>
          <w:p w14:paraId="190387E4" w14:textId="77777777" w:rsidR="005616E0" w:rsidRDefault="00EA4434">
            <w:pPr>
              <w:pStyle w:val="TableParagraph"/>
              <w:spacing w:line="264" w:lineRule="exact"/>
              <w:ind w:left="105"/>
              <w:rPr>
                <w:sz w:val="24"/>
              </w:rPr>
            </w:pPr>
            <w:r>
              <w:rPr>
                <w:sz w:val="24"/>
              </w:rPr>
              <w:t>личностного</w:t>
            </w:r>
            <w:r>
              <w:rPr>
                <w:spacing w:val="-6"/>
                <w:sz w:val="24"/>
              </w:rPr>
              <w:t xml:space="preserve"> </w:t>
            </w:r>
            <w:r>
              <w:rPr>
                <w:spacing w:val="-4"/>
                <w:sz w:val="24"/>
              </w:rPr>
              <w:t>роста</w:t>
            </w:r>
          </w:p>
        </w:tc>
        <w:tc>
          <w:tcPr>
            <w:tcW w:w="1417" w:type="dxa"/>
          </w:tcPr>
          <w:p w14:paraId="3780FD29" w14:textId="77777777" w:rsidR="005616E0" w:rsidRDefault="00EA4434">
            <w:pPr>
              <w:pStyle w:val="TableParagraph"/>
              <w:spacing w:line="268" w:lineRule="exact"/>
              <w:ind w:left="18" w:right="10"/>
              <w:jc w:val="center"/>
              <w:rPr>
                <w:sz w:val="24"/>
              </w:rPr>
            </w:pPr>
            <w:r>
              <w:rPr>
                <w:spacing w:val="-10"/>
                <w:sz w:val="24"/>
              </w:rPr>
              <w:t>2</w:t>
            </w:r>
          </w:p>
        </w:tc>
        <w:tc>
          <w:tcPr>
            <w:tcW w:w="1014" w:type="dxa"/>
          </w:tcPr>
          <w:p w14:paraId="6A7CE4BC" w14:textId="77777777" w:rsidR="005616E0" w:rsidRDefault="00EA4434">
            <w:pPr>
              <w:pStyle w:val="TableParagraph"/>
              <w:spacing w:line="268" w:lineRule="exact"/>
              <w:ind w:left="7"/>
              <w:jc w:val="center"/>
              <w:rPr>
                <w:sz w:val="24"/>
              </w:rPr>
            </w:pPr>
            <w:r>
              <w:rPr>
                <w:sz w:val="24"/>
              </w:rPr>
              <w:t>4-</w:t>
            </w:r>
            <w:r>
              <w:rPr>
                <w:spacing w:val="-10"/>
                <w:sz w:val="24"/>
              </w:rPr>
              <w:t>5</w:t>
            </w:r>
          </w:p>
        </w:tc>
        <w:tc>
          <w:tcPr>
            <w:tcW w:w="2224" w:type="dxa"/>
          </w:tcPr>
          <w:p w14:paraId="545FEE24" w14:textId="77777777" w:rsidR="005616E0" w:rsidRDefault="00EA4434">
            <w:pPr>
              <w:pStyle w:val="TableParagraph"/>
              <w:ind w:left="353" w:right="341" w:hanging="6"/>
              <w:jc w:val="center"/>
              <w:rPr>
                <w:sz w:val="24"/>
              </w:rPr>
            </w:pPr>
            <w:r>
              <w:rPr>
                <w:spacing w:val="-2"/>
                <w:sz w:val="24"/>
              </w:rPr>
              <w:t>дискуссия интерактивное обучение</w:t>
            </w:r>
          </w:p>
        </w:tc>
      </w:tr>
      <w:tr w:rsidR="005616E0" w14:paraId="4FF739BF" w14:textId="77777777">
        <w:trPr>
          <w:trHeight w:val="552"/>
        </w:trPr>
        <w:tc>
          <w:tcPr>
            <w:tcW w:w="4903" w:type="dxa"/>
          </w:tcPr>
          <w:p w14:paraId="4BB01A29" w14:textId="77777777" w:rsidR="005616E0" w:rsidRDefault="00EA4434">
            <w:pPr>
              <w:pStyle w:val="TableParagraph"/>
              <w:spacing w:line="268" w:lineRule="exact"/>
              <w:ind w:left="105"/>
              <w:rPr>
                <w:sz w:val="24"/>
              </w:rPr>
            </w:pPr>
            <w:r>
              <w:rPr>
                <w:sz w:val="24"/>
              </w:rPr>
              <w:t>Негативные</w:t>
            </w:r>
            <w:r>
              <w:rPr>
                <w:spacing w:val="-5"/>
                <w:sz w:val="24"/>
              </w:rPr>
              <w:t xml:space="preserve"> </w:t>
            </w:r>
            <w:r>
              <w:rPr>
                <w:sz w:val="24"/>
              </w:rPr>
              <w:t>эмоции</w:t>
            </w:r>
            <w:r>
              <w:rPr>
                <w:spacing w:val="-3"/>
                <w:sz w:val="24"/>
              </w:rPr>
              <w:t xml:space="preserve"> </w:t>
            </w:r>
            <w:r>
              <w:rPr>
                <w:sz w:val="24"/>
              </w:rPr>
              <w:t>и</w:t>
            </w:r>
            <w:r>
              <w:rPr>
                <w:spacing w:val="-2"/>
                <w:sz w:val="24"/>
              </w:rPr>
              <w:t xml:space="preserve"> здоровье</w:t>
            </w:r>
          </w:p>
        </w:tc>
        <w:tc>
          <w:tcPr>
            <w:tcW w:w="1417" w:type="dxa"/>
          </w:tcPr>
          <w:p w14:paraId="3DE87C6C" w14:textId="77777777" w:rsidR="005616E0" w:rsidRDefault="00EA4434">
            <w:pPr>
              <w:pStyle w:val="TableParagraph"/>
              <w:spacing w:line="268" w:lineRule="exact"/>
              <w:ind w:left="18" w:right="10"/>
              <w:jc w:val="center"/>
              <w:rPr>
                <w:sz w:val="24"/>
              </w:rPr>
            </w:pPr>
            <w:r>
              <w:rPr>
                <w:spacing w:val="-10"/>
                <w:sz w:val="24"/>
              </w:rPr>
              <w:t>1</w:t>
            </w:r>
          </w:p>
        </w:tc>
        <w:tc>
          <w:tcPr>
            <w:tcW w:w="1014" w:type="dxa"/>
          </w:tcPr>
          <w:p w14:paraId="1AFA19CC" w14:textId="77777777" w:rsidR="005616E0" w:rsidRDefault="00EA4434">
            <w:pPr>
              <w:pStyle w:val="TableParagraph"/>
              <w:spacing w:line="268" w:lineRule="exact"/>
              <w:ind w:left="7"/>
              <w:jc w:val="center"/>
              <w:rPr>
                <w:sz w:val="24"/>
              </w:rPr>
            </w:pPr>
            <w:r>
              <w:rPr>
                <w:spacing w:val="-10"/>
                <w:sz w:val="24"/>
              </w:rPr>
              <w:t>6</w:t>
            </w:r>
          </w:p>
        </w:tc>
        <w:tc>
          <w:tcPr>
            <w:tcW w:w="2224" w:type="dxa"/>
          </w:tcPr>
          <w:p w14:paraId="07BC636E" w14:textId="77777777" w:rsidR="005616E0" w:rsidRDefault="00EA4434">
            <w:pPr>
              <w:pStyle w:val="TableParagraph"/>
              <w:spacing w:line="267" w:lineRule="exact"/>
              <w:ind w:left="156"/>
              <w:rPr>
                <w:sz w:val="24"/>
              </w:rPr>
            </w:pPr>
            <w:r>
              <w:rPr>
                <w:sz w:val="24"/>
              </w:rPr>
              <w:t>дискуссия</w:t>
            </w:r>
            <w:r>
              <w:rPr>
                <w:spacing w:val="-5"/>
                <w:sz w:val="24"/>
              </w:rPr>
              <w:t xml:space="preserve"> </w:t>
            </w:r>
            <w:r>
              <w:rPr>
                <w:spacing w:val="-2"/>
                <w:sz w:val="24"/>
              </w:rPr>
              <w:t>интерак</w:t>
            </w:r>
          </w:p>
          <w:p w14:paraId="613F2EE7" w14:textId="77777777" w:rsidR="005616E0" w:rsidRDefault="00EA4434">
            <w:pPr>
              <w:pStyle w:val="TableParagraph"/>
              <w:spacing w:line="265" w:lineRule="exact"/>
              <w:ind w:left="257"/>
              <w:rPr>
                <w:sz w:val="24"/>
              </w:rPr>
            </w:pPr>
            <w:r>
              <w:rPr>
                <w:sz w:val="24"/>
              </w:rPr>
              <w:t>тивное</w:t>
            </w:r>
            <w:r>
              <w:rPr>
                <w:spacing w:val="-5"/>
                <w:sz w:val="24"/>
              </w:rPr>
              <w:t xml:space="preserve"> </w:t>
            </w:r>
            <w:r>
              <w:rPr>
                <w:spacing w:val="-2"/>
                <w:sz w:val="24"/>
              </w:rPr>
              <w:t>обучение</w:t>
            </w:r>
          </w:p>
        </w:tc>
      </w:tr>
      <w:tr w:rsidR="005616E0" w14:paraId="1AE638E8" w14:textId="77777777">
        <w:trPr>
          <w:trHeight w:val="825"/>
        </w:trPr>
        <w:tc>
          <w:tcPr>
            <w:tcW w:w="4903" w:type="dxa"/>
          </w:tcPr>
          <w:p w14:paraId="5A6F2874" w14:textId="77777777" w:rsidR="005616E0" w:rsidRDefault="00EA4434">
            <w:pPr>
              <w:pStyle w:val="TableParagraph"/>
              <w:spacing w:line="237" w:lineRule="auto"/>
              <w:ind w:left="105" w:right="650"/>
              <w:rPr>
                <w:sz w:val="24"/>
              </w:rPr>
            </w:pPr>
            <w:r>
              <w:rPr>
                <w:sz w:val="24"/>
              </w:rPr>
              <w:t>Общение личности и групп Определение</w:t>
            </w:r>
            <w:r>
              <w:rPr>
                <w:spacing w:val="-15"/>
                <w:sz w:val="24"/>
              </w:rPr>
              <w:t xml:space="preserve"> </w:t>
            </w:r>
            <w:r>
              <w:rPr>
                <w:sz w:val="24"/>
              </w:rPr>
              <w:t>понятия</w:t>
            </w:r>
            <w:r>
              <w:rPr>
                <w:spacing w:val="-15"/>
                <w:sz w:val="24"/>
              </w:rPr>
              <w:t xml:space="preserve"> </w:t>
            </w:r>
            <w:r>
              <w:rPr>
                <w:sz w:val="24"/>
              </w:rPr>
              <w:t>«общение»</w:t>
            </w:r>
          </w:p>
          <w:p w14:paraId="756FE2B3" w14:textId="77777777" w:rsidR="005616E0" w:rsidRDefault="00EA4434">
            <w:pPr>
              <w:pStyle w:val="TableParagraph"/>
              <w:spacing w:line="261" w:lineRule="exact"/>
              <w:ind w:left="105"/>
              <w:rPr>
                <w:sz w:val="24"/>
              </w:rPr>
            </w:pPr>
            <w:r>
              <w:rPr>
                <w:sz w:val="24"/>
              </w:rPr>
              <w:t>Виды</w:t>
            </w:r>
            <w:r>
              <w:rPr>
                <w:spacing w:val="-4"/>
                <w:sz w:val="24"/>
              </w:rPr>
              <w:t xml:space="preserve"> </w:t>
            </w:r>
            <w:r>
              <w:rPr>
                <w:sz w:val="24"/>
              </w:rPr>
              <w:t>и</w:t>
            </w:r>
            <w:r>
              <w:rPr>
                <w:spacing w:val="-3"/>
                <w:sz w:val="24"/>
              </w:rPr>
              <w:t xml:space="preserve"> </w:t>
            </w:r>
            <w:r>
              <w:rPr>
                <w:sz w:val="24"/>
              </w:rPr>
              <w:t>функции</w:t>
            </w:r>
            <w:r>
              <w:rPr>
                <w:spacing w:val="-3"/>
                <w:sz w:val="24"/>
              </w:rPr>
              <w:t xml:space="preserve"> </w:t>
            </w:r>
            <w:r>
              <w:rPr>
                <w:spacing w:val="-2"/>
                <w:sz w:val="24"/>
              </w:rPr>
              <w:t>общения</w:t>
            </w:r>
          </w:p>
        </w:tc>
        <w:tc>
          <w:tcPr>
            <w:tcW w:w="1417" w:type="dxa"/>
          </w:tcPr>
          <w:p w14:paraId="6058D0D5" w14:textId="77777777" w:rsidR="005616E0" w:rsidRDefault="00EA4434">
            <w:pPr>
              <w:pStyle w:val="TableParagraph"/>
              <w:spacing w:line="268" w:lineRule="exact"/>
              <w:ind w:left="18" w:right="10"/>
              <w:jc w:val="center"/>
              <w:rPr>
                <w:sz w:val="24"/>
              </w:rPr>
            </w:pPr>
            <w:r>
              <w:rPr>
                <w:spacing w:val="-10"/>
                <w:sz w:val="24"/>
              </w:rPr>
              <w:t>1</w:t>
            </w:r>
          </w:p>
        </w:tc>
        <w:tc>
          <w:tcPr>
            <w:tcW w:w="1014" w:type="dxa"/>
          </w:tcPr>
          <w:p w14:paraId="4A50531F" w14:textId="77777777" w:rsidR="005616E0" w:rsidRDefault="00EA4434">
            <w:pPr>
              <w:pStyle w:val="TableParagraph"/>
              <w:spacing w:line="268" w:lineRule="exact"/>
              <w:ind w:left="7"/>
              <w:jc w:val="center"/>
              <w:rPr>
                <w:sz w:val="24"/>
              </w:rPr>
            </w:pPr>
            <w:r>
              <w:rPr>
                <w:spacing w:val="-10"/>
                <w:sz w:val="24"/>
              </w:rPr>
              <w:t>7</w:t>
            </w:r>
          </w:p>
        </w:tc>
        <w:tc>
          <w:tcPr>
            <w:tcW w:w="2224" w:type="dxa"/>
          </w:tcPr>
          <w:p w14:paraId="06919AA4" w14:textId="77777777" w:rsidR="005616E0" w:rsidRDefault="00EA4434">
            <w:pPr>
              <w:pStyle w:val="TableParagraph"/>
              <w:spacing w:line="237" w:lineRule="auto"/>
              <w:ind w:left="257" w:right="136" w:hanging="101"/>
              <w:rPr>
                <w:sz w:val="24"/>
              </w:rPr>
            </w:pPr>
            <w:r>
              <w:rPr>
                <w:sz w:val="24"/>
              </w:rPr>
              <w:t>дискуссия</w:t>
            </w:r>
            <w:r>
              <w:rPr>
                <w:spacing w:val="-15"/>
                <w:sz w:val="24"/>
              </w:rPr>
              <w:t xml:space="preserve"> </w:t>
            </w:r>
            <w:r>
              <w:rPr>
                <w:sz w:val="24"/>
              </w:rPr>
              <w:t>интерак тивное обучение</w:t>
            </w:r>
          </w:p>
        </w:tc>
      </w:tr>
      <w:tr w:rsidR="005616E0" w14:paraId="494ED3B5" w14:textId="77777777">
        <w:trPr>
          <w:trHeight w:val="551"/>
        </w:trPr>
        <w:tc>
          <w:tcPr>
            <w:tcW w:w="4903" w:type="dxa"/>
          </w:tcPr>
          <w:p w14:paraId="0D21E005" w14:textId="77777777" w:rsidR="005616E0" w:rsidRDefault="00EA4434">
            <w:pPr>
              <w:pStyle w:val="TableParagraph"/>
              <w:spacing w:line="268" w:lineRule="exact"/>
              <w:ind w:left="105"/>
              <w:rPr>
                <w:sz w:val="24"/>
              </w:rPr>
            </w:pPr>
            <w:r>
              <w:rPr>
                <w:sz w:val="24"/>
              </w:rPr>
              <w:t>Межнациональное</w:t>
            </w:r>
            <w:r>
              <w:rPr>
                <w:spacing w:val="61"/>
                <w:sz w:val="24"/>
              </w:rPr>
              <w:t xml:space="preserve"> </w:t>
            </w:r>
            <w:r>
              <w:rPr>
                <w:sz w:val="24"/>
              </w:rPr>
              <w:t>общение</w:t>
            </w:r>
            <w:r>
              <w:rPr>
                <w:spacing w:val="66"/>
                <w:sz w:val="24"/>
              </w:rPr>
              <w:t xml:space="preserve"> </w:t>
            </w:r>
            <w:r>
              <w:rPr>
                <w:sz w:val="24"/>
              </w:rPr>
              <w:t>как</w:t>
            </w:r>
            <w:r>
              <w:rPr>
                <w:spacing w:val="66"/>
                <w:sz w:val="24"/>
              </w:rPr>
              <w:t xml:space="preserve"> </w:t>
            </w:r>
            <w:r>
              <w:rPr>
                <w:spacing w:val="-2"/>
                <w:sz w:val="24"/>
              </w:rPr>
              <w:t>социально-</w:t>
            </w:r>
          </w:p>
          <w:p w14:paraId="679BDB15" w14:textId="77777777" w:rsidR="005616E0" w:rsidRDefault="00EA4434">
            <w:pPr>
              <w:pStyle w:val="TableParagraph"/>
              <w:spacing w:before="2" w:line="261" w:lineRule="exact"/>
              <w:ind w:left="105"/>
              <w:rPr>
                <w:sz w:val="24"/>
              </w:rPr>
            </w:pPr>
            <w:r>
              <w:rPr>
                <w:sz w:val="24"/>
              </w:rPr>
              <w:t>психологическое</w:t>
            </w:r>
            <w:r>
              <w:rPr>
                <w:spacing w:val="-7"/>
                <w:sz w:val="24"/>
              </w:rPr>
              <w:t xml:space="preserve"> </w:t>
            </w:r>
            <w:r>
              <w:rPr>
                <w:spacing w:val="-2"/>
                <w:sz w:val="24"/>
              </w:rPr>
              <w:t>явление</w:t>
            </w:r>
          </w:p>
        </w:tc>
        <w:tc>
          <w:tcPr>
            <w:tcW w:w="1417" w:type="dxa"/>
          </w:tcPr>
          <w:p w14:paraId="6130A877" w14:textId="77777777" w:rsidR="005616E0" w:rsidRDefault="00EA4434">
            <w:pPr>
              <w:pStyle w:val="TableParagraph"/>
              <w:spacing w:line="268" w:lineRule="exact"/>
              <w:ind w:left="18" w:right="10"/>
              <w:jc w:val="center"/>
              <w:rPr>
                <w:sz w:val="24"/>
              </w:rPr>
            </w:pPr>
            <w:r>
              <w:rPr>
                <w:spacing w:val="-10"/>
                <w:sz w:val="24"/>
              </w:rPr>
              <w:t>1</w:t>
            </w:r>
          </w:p>
        </w:tc>
        <w:tc>
          <w:tcPr>
            <w:tcW w:w="1014" w:type="dxa"/>
          </w:tcPr>
          <w:p w14:paraId="22BBD664" w14:textId="77777777" w:rsidR="005616E0" w:rsidRDefault="00EA4434">
            <w:pPr>
              <w:pStyle w:val="TableParagraph"/>
              <w:spacing w:line="268" w:lineRule="exact"/>
              <w:ind w:left="7"/>
              <w:jc w:val="center"/>
              <w:rPr>
                <w:sz w:val="24"/>
              </w:rPr>
            </w:pPr>
            <w:r>
              <w:rPr>
                <w:spacing w:val="-10"/>
                <w:sz w:val="24"/>
              </w:rPr>
              <w:t>8</w:t>
            </w:r>
          </w:p>
        </w:tc>
        <w:tc>
          <w:tcPr>
            <w:tcW w:w="2224" w:type="dxa"/>
          </w:tcPr>
          <w:p w14:paraId="1B1C8928" w14:textId="77777777" w:rsidR="005616E0" w:rsidRDefault="00EA4434">
            <w:pPr>
              <w:pStyle w:val="TableParagraph"/>
              <w:spacing w:line="268" w:lineRule="exact"/>
              <w:ind w:left="156"/>
              <w:rPr>
                <w:sz w:val="24"/>
              </w:rPr>
            </w:pPr>
            <w:r>
              <w:rPr>
                <w:sz w:val="24"/>
              </w:rPr>
              <w:t>дискуссия</w:t>
            </w:r>
            <w:r>
              <w:rPr>
                <w:spacing w:val="-5"/>
                <w:sz w:val="24"/>
              </w:rPr>
              <w:t xml:space="preserve"> </w:t>
            </w:r>
            <w:r>
              <w:rPr>
                <w:spacing w:val="-2"/>
                <w:sz w:val="24"/>
              </w:rPr>
              <w:t>интерак</w:t>
            </w:r>
          </w:p>
          <w:p w14:paraId="30C67A4E" w14:textId="77777777" w:rsidR="005616E0" w:rsidRDefault="00EA4434">
            <w:pPr>
              <w:pStyle w:val="TableParagraph"/>
              <w:spacing w:before="2" w:line="261" w:lineRule="exact"/>
              <w:ind w:left="257"/>
              <w:rPr>
                <w:sz w:val="24"/>
              </w:rPr>
            </w:pPr>
            <w:r>
              <w:rPr>
                <w:sz w:val="24"/>
              </w:rPr>
              <w:t>тивное</w:t>
            </w:r>
            <w:r>
              <w:rPr>
                <w:spacing w:val="-5"/>
                <w:sz w:val="24"/>
              </w:rPr>
              <w:t xml:space="preserve"> </w:t>
            </w:r>
            <w:r>
              <w:rPr>
                <w:spacing w:val="-2"/>
                <w:sz w:val="24"/>
              </w:rPr>
              <w:t>обучение</w:t>
            </w:r>
          </w:p>
        </w:tc>
      </w:tr>
      <w:tr w:rsidR="005616E0" w14:paraId="52A352B0" w14:textId="77777777">
        <w:trPr>
          <w:trHeight w:val="552"/>
        </w:trPr>
        <w:tc>
          <w:tcPr>
            <w:tcW w:w="4903" w:type="dxa"/>
          </w:tcPr>
          <w:p w14:paraId="701CAAA1" w14:textId="77777777" w:rsidR="005616E0" w:rsidRDefault="00EA4434">
            <w:pPr>
              <w:pStyle w:val="TableParagraph"/>
              <w:spacing w:line="268" w:lineRule="exact"/>
              <w:ind w:left="105"/>
              <w:rPr>
                <w:sz w:val="24"/>
              </w:rPr>
            </w:pPr>
            <w:r>
              <w:rPr>
                <w:sz w:val="24"/>
              </w:rPr>
              <w:t>Эффекты</w:t>
            </w:r>
            <w:r>
              <w:rPr>
                <w:spacing w:val="-4"/>
                <w:sz w:val="24"/>
              </w:rPr>
              <w:t xml:space="preserve"> </w:t>
            </w:r>
            <w:r>
              <w:rPr>
                <w:sz w:val="24"/>
              </w:rPr>
              <w:t>межличностного</w:t>
            </w:r>
            <w:r>
              <w:rPr>
                <w:spacing w:val="-2"/>
                <w:sz w:val="24"/>
              </w:rPr>
              <w:t xml:space="preserve"> восприятия</w:t>
            </w:r>
          </w:p>
        </w:tc>
        <w:tc>
          <w:tcPr>
            <w:tcW w:w="1417" w:type="dxa"/>
          </w:tcPr>
          <w:p w14:paraId="16CAE790" w14:textId="77777777" w:rsidR="005616E0" w:rsidRDefault="00EA4434">
            <w:pPr>
              <w:pStyle w:val="TableParagraph"/>
              <w:spacing w:line="268" w:lineRule="exact"/>
              <w:ind w:left="18" w:right="10"/>
              <w:jc w:val="center"/>
              <w:rPr>
                <w:sz w:val="24"/>
              </w:rPr>
            </w:pPr>
            <w:r>
              <w:rPr>
                <w:spacing w:val="-10"/>
                <w:sz w:val="24"/>
              </w:rPr>
              <w:t>1</w:t>
            </w:r>
          </w:p>
        </w:tc>
        <w:tc>
          <w:tcPr>
            <w:tcW w:w="1014" w:type="dxa"/>
          </w:tcPr>
          <w:p w14:paraId="01224992" w14:textId="77777777" w:rsidR="005616E0" w:rsidRDefault="00EA4434">
            <w:pPr>
              <w:pStyle w:val="TableParagraph"/>
              <w:spacing w:line="268" w:lineRule="exact"/>
              <w:ind w:left="7"/>
              <w:jc w:val="center"/>
              <w:rPr>
                <w:sz w:val="24"/>
              </w:rPr>
            </w:pPr>
            <w:r>
              <w:rPr>
                <w:spacing w:val="-10"/>
                <w:sz w:val="24"/>
              </w:rPr>
              <w:t>9</w:t>
            </w:r>
          </w:p>
        </w:tc>
        <w:tc>
          <w:tcPr>
            <w:tcW w:w="2224" w:type="dxa"/>
          </w:tcPr>
          <w:p w14:paraId="1B6D19BE" w14:textId="77777777" w:rsidR="005616E0" w:rsidRDefault="00EA4434">
            <w:pPr>
              <w:pStyle w:val="TableParagraph"/>
              <w:spacing w:line="268" w:lineRule="exact"/>
              <w:ind w:left="156"/>
              <w:rPr>
                <w:sz w:val="24"/>
              </w:rPr>
            </w:pPr>
            <w:r>
              <w:rPr>
                <w:sz w:val="24"/>
              </w:rPr>
              <w:t>дискуссия</w:t>
            </w:r>
            <w:r>
              <w:rPr>
                <w:spacing w:val="-5"/>
                <w:sz w:val="24"/>
              </w:rPr>
              <w:t xml:space="preserve"> </w:t>
            </w:r>
            <w:r>
              <w:rPr>
                <w:spacing w:val="-2"/>
                <w:sz w:val="24"/>
              </w:rPr>
              <w:t>интерак</w:t>
            </w:r>
          </w:p>
          <w:p w14:paraId="43814E3D" w14:textId="77777777" w:rsidR="005616E0" w:rsidRDefault="00EA4434">
            <w:pPr>
              <w:pStyle w:val="TableParagraph"/>
              <w:spacing w:before="3" w:line="261" w:lineRule="exact"/>
              <w:ind w:left="257"/>
              <w:rPr>
                <w:sz w:val="24"/>
              </w:rPr>
            </w:pPr>
            <w:r>
              <w:rPr>
                <w:sz w:val="24"/>
              </w:rPr>
              <w:t>тивное</w:t>
            </w:r>
            <w:r>
              <w:rPr>
                <w:spacing w:val="-5"/>
                <w:sz w:val="24"/>
              </w:rPr>
              <w:t xml:space="preserve"> </w:t>
            </w:r>
            <w:r>
              <w:rPr>
                <w:spacing w:val="-2"/>
                <w:sz w:val="24"/>
              </w:rPr>
              <w:t>обучение</w:t>
            </w:r>
          </w:p>
        </w:tc>
      </w:tr>
      <w:tr w:rsidR="005616E0" w14:paraId="67866F9B" w14:textId="77777777">
        <w:trPr>
          <w:trHeight w:val="551"/>
        </w:trPr>
        <w:tc>
          <w:tcPr>
            <w:tcW w:w="4903" w:type="dxa"/>
          </w:tcPr>
          <w:p w14:paraId="5EA807F9" w14:textId="6E593C4D" w:rsidR="005616E0" w:rsidRDefault="00EA4434">
            <w:pPr>
              <w:pStyle w:val="TableParagraph"/>
              <w:tabs>
                <w:tab w:val="left" w:pos="1640"/>
                <w:tab w:val="left" w:pos="2316"/>
                <w:tab w:val="left" w:pos="3563"/>
              </w:tabs>
              <w:spacing w:line="268" w:lineRule="exact"/>
              <w:ind w:left="105"/>
              <w:rPr>
                <w:sz w:val="24"/>
              </w:rPr>
            </w:pPr>
            <w:r>
              <w:rPr>
                <w:spacing w:val="-2"/>
                <w:sz w:val="24"/>
              </w:rPr>
              <w:t>Личность</w:t>
            </w:r>
            <w:r w:rsidR="004C71A8">
              <w:rPr>
                <w:sz w:val="24"/>
              </w:rPr>
              <w:t xml:space="preserve"> </w:t>
            </w:r>
            <w:r>
              <w:rPr>
                <w:spacing w:val="-10"/>
                <w:sz w:val="24"/>
              </w:rPr>
              <w:t>и</w:t>
            </w:r>
            <w:r w:rsidR="004C71A8">
              <w:rPr>
                <w:sz w:val="24"/>
              </w:rPr>
              <w:t xml:space="preserve"> </w:t>
            </w:r>
            <w:r>
              <w:rPr>
                <w:spacing w:val="-2"/>
                <w:sz w:val="24"/>
              </w:rPr>
              <w:t>группа</w:t>
            </w:r>
            <w:r w:rsidR="004C71A8">
              <w:rPr>
                <w:sz w:val="24"/>
              </w:rPr>
              <w:t xml:space="preserve"> </w:t>
            </w:r>
            <w:r>
              <w:rPr>
                <w:sz w:val="24"/>
              </w:rPr>
              <w:t>(социально-</w:t>
            </w:r>
          </w:p>
          <w:p w14:paraId="6F46B3B8" w14:textId="77777777" w:rsidR="005616E0" w:rsidRDefault="00EA4434">
            <w:pPr>
              <w:pStyle w:val="TableParagraph"/>
              <w:spacing w:before="2" w:line="261" w:lineRule="exact"/>
              <w:ind w:left="105"/>
              <w:rPr>
                <w:sz w:val="24"/>
              </w:rPr>
            </w:pPr>
            <w:r>
              <w:rPr>
                <w:sz w:val="24"/>
              </w:rPr>
              <w:t>психологическое</w:t>
            </w:r>
            <w:r>
              <w:rPr>
                <w:spacing w:val="-5"/>
                <w:sz w:val="24"/>
              </w:rPr>
              <w:t xml:space="preserve"> </w:t>
            </w:r>
            <w:r>
              <w:rPr>
                <w:spacing w:val="-2"/>
                <w:sz w:val="24"/>
              </w:rPr>
              <w:t>влияние)</w:t>
            </w:r>
          </w:p>
        </w:tc>
        <w:tc>
          <w:tcPr>
            <w:tcW w:w="1417" w:type="dxa"/>
          </w:tcPr>
          <w:p w14:paraId="06699900" w14:textId="77777777" w:rsidR="005616E0" w:rsidRDefault="00EA4434">
            <w:pPr>
              <w:pStyle w:val="TableParagraph"/>
              <w:spacing w:line="268" w:lineRule="exact"/>
              <w:ind w:left="18" w:right="10"/>
              <w:jc w:val="center"/>
              <w:rPr>
                <w:sz w:val="24"/>
              </w:rPr>
            </w:pPr>
            <w:r>
              <w:rPr>
                <w:spacing w:val="-10"/>
                <w:sz w:val="24"/>
              </w:rPr>
              <w:t>1</w:t>
            </w:r>
          </w:p>
        </w:tc>
        <w:tc>
          <w:tcPr>
            <w:tcW w:w="1014" w:type="dxa"/>
          </w:tcPr>
          <w:p w14:paraId="1C1F51EB" w14:textId="77777777" w:rsidR="005616E0" w:rsidRDefault="00EA4434">
            <w:pPr>
              <w:pStyle w:val="TableParagraph"/>
              <w:spacing w:line="268" w:lineRule="exact"/>
              <w:ind w:left="3"/>
              <w:jc w:val="center"/>
              <w:rPr>
                <w:sz w:val="24"/>
              </w:rPr>
            </w:pPr>
            <w:r>
              <w:rPr>
                <w:spacing w:val="-5"/>
                <w:sz w:val="24"/>
              </w:rPr>
              <w:t>10</w:t>
            </w:r>
          </w:p>
        </w:tc>
        <w:tc>
          <w:tcPr>
            <w:tcW w:w="2224" w:type="dxa"/>
          </w:tcPr>
          <w:p w14:paraId="789671B2" w14:textId="77777777" w:rsidR="005616E0" w:rsidRDefault="00EA4434">
            <w:pPr>
              <w:pStyle w:val="TableParagraph"/>
              <w:spacing w:line="268" w:lineRule="exact"/>
              <w:ind w:left="156"/>
              <w:rPr>
                <w:sz w:val="24"/>
              </w:rPr>
            </w:pPr>
            <w:r>
              <w:rPr>
                <w:sz w:val="24"/>
              </w:rPr>
              <w:t>дискуссия</w:t>
            </w:r>
            <w:r>
              <w:rPr>
                <w:spacing w:val="-5"/>
                <w:sz w:val="24"/>
              </w:rPr>
              <w:t xml:space="preserve"> </w:t>
            </w:r>
            <w:r>
              <w:rPr>
                <w:spacing w:val="-2"/>
                <w:sz w:val="24"/>
              </w:rPr>
              <w:t>интерак</w:t>
            </w:r>
          </w:p>
          <w:p w14:paraId="3E94A4E3" w14:textId="77777777" w:rsidR="005616E0" w:rsidRDefault="00EA4434">
            <w:pPr>
              <w:pStyle w:val="TableParagraph"/>
              <w:spacing w:before="2" w:line="261" w:lineRule="exact"/>
              <w:ind w:left="257"/>
              <w:rPr>
                <w:sz w:val="24"/>
              </w:rPr>
            </w:pPr>
            <w:r>
              <w:rPr>
                <w:sz w:val="24"/>
              </w:rPr>
              <w:t>тивное</w:t>
            </w:r>
            <w:r>
              <w:rPr>
                <w:spacing w:val="-5"/>
                <w:sz w:val="24"/>
              </w:rPr>
              <w:t xml:space="preserve"> </w:t>
            </w:r>
            <w:r>
              <w:rPr>
                <w:spacing w:val="-2"/>
                <w:sz w:val="24"/>
              </w:rPr>
              <w:t>обучение</w:t>
            </w:r>
          </w:p>
        </w:tc>
      </w:tr>
      <w:tr w:rsidR="005616E0" w14:paraId="4167A695" w14:textId="77777777">
        <w:trPr>
          <w:trHeight w:val="551"/>
        </w:trPr>
        <w:tc>
          <w:tcPr>
            <w:tcW w:w="4903" w:type="dxa"/>
            <w:tcBorders>
              <w:bottom w:val="nil"/>
            </w:tcBorders>
          </w:tcPr>
          <w:p w14:paraId="2B7470AA" w14:textId="7BE858F1" w:rsidR="005616E0" w:rsidRDefault="00EA4434">
            <w:pPr>
              <w:pStyle w:val="TableParagraph"/>
              <w:tabs>
                <w:tab w:val="left" w:pos="1169"/>
                <w:tab w:val="left" w:pos="3010"/>
                <w:tab w:val="left" w:pos="3442"/>
              </w:tabs>
              <w:spacing w:line="274" w:lineRule="exact"/>
              <w:ind w:left="105" w:right="97"/>
              <w:rPr>
                <w:sz w:val="24"/>
              </w:rPr>
            </w:pPr>
            <w:r>
              <w:rPr>
                <w:spacing w:val="-2"/>
                <w:sz w:val="24"/>
              </w:rPr>
              <w:t>Анализ</w:t>
            </w:r>
            <w:r w:rsidR="004C71A8">
              <w:rPr>
                <w:sz w:val="24"/>
              </w:rPr>
              <w:t xml:space="preserve"> </w:t>
            </w:r>
            <w:r>
              <w:rPr>
                <w:spacing w:val="-2"/>
                <w:sz w:val="24"/>
              </w:rPr>
              <w:t>коммуникации</w:t>
            </w:r>
            <w:r w:rsidR="004C71A8">
              <w:rPr>
                <w:sz w:val="24"/>
              </w:rPr>
              <w:t xml:space="preserve"> </w:t>
            </w:r>
            <w:r>
              <w:rPr>
                <w:spacing w:val="-10"/>
                <w:sz w:val="24"/>
              </w:rPr>
              <w:t>в</w:t>
            </w:r>
            <w:r w:rsidR="004C71A8">
              <w:rPr>
                <w:sz w:val="24"/>
              </w:rPr>
              <w:t xml:space="preserve"> </w:t>
            </w:r>
            <w:r>
              <w:rPr>
                <w:spacing w:val="-2"/>
                <w:sz w:val="24"/>
              </w:rPr>
              <w:t xml:space="preserve">современном </w:t>
            </w:r>
            <w:r>
              <w:rPr>
                <w:sz w:val="24"/>
              </w:rPr>
              <w:t>обществе по Г.Д. Лассуэллу</w:t>
            </w:r>
          </w:p>
        </w:tc>
        <w:tc>
          <w:tcPr>
            <w:tcW w:w="1417" w:type="dxa"/>
            <w:tcBorders>
              <w:bottom w:val="nil"/>
            </w:tcBorders>
          </w:tcPr>
          <w:p w14:paraId="2D12FE0E" w14:textId="77777777" w:rsidR="005616E0" w:rsidRDefault="00EA4434">
            <w:pPr>
              <w:pStyle w:val="TableParagraph"/>
              <w:spacing w:line="273" w:lineRule="exact"/>
              <w:ind w:left="18" w:right="10"/>
              <w:jc w:val="center"/>
              <w:rPr>
                <w:sz w:val="24"/>
              </w:rPr>
            </w:pPr>
            <w:r>
              <w:rPr>
                <w:spacing w:val="-10"/>
                <w:sz w:val="24"/>
              </w:rPr>
              <w:t>1</w:t>
            </w:r>
          </w:p>
        </w:tc>
        <w:tc>
          <w:tcPr>
            <w:tcW w:w="1014" w:type="dxa"/>
            <w:tcBorders>
              <w:bottom w:val="nil"/>
            </w:tcBorders>
          </w:tcPr>
          <w:p w14:paraId="4CA91FD3" w14:textId="77777777" w:rsidR="005616E0" w:rsidRDefault="00EA4434">
            <w:pPr>
              <w:pStyle w:val="TableParagraph"/>
              <w:spacing w:line="273" w:lineRule="exact"/>
              <w:ind w:left="3"/>
              <w:jc w:val="center"/>
              <w:rPr>
                <w:sz w:val="24"/>
              </w:rPr>
            </w:pPr>
            <w:r>
              <w:rPr>
                <w:spacing w:val="-5"/>
                <w:sz w:val="24"/>
              </w:rPr>
              <w:t>11</w:t>
            </w:r>
          </w:p>
        </w:tc>
        <w:tc>
          <w:tcPr>
            <w:tcW w:w="2224" w:type="dxa"/>
            <w:tcBorders>
              <w:bottom w:val="nil"/>
            </w:tcBorders>
          </w:tcPr>
          <w:p w14:paraId="0F36B919" w14:textId="77777777" w:rsidR="005616E0" w:rsidRDefault="00EA4434">
            <w:pPr>
              <w:pStyle w:val="TableParagraph"/>
              <w:spacing w:line="274" w:lineRule="exact"/>
              <w:ind w:left="257" w:right="136" w:hanging="101"/>
              <w:rPr>
                <w:sz w:val="24"/>
              </w:rPr>
            </w:pPr>
            <w:r>
              <w:rPr>
                <w:sz w:val="24"/>
              </w:rPr>
              <w:t>дискуссия</w:t>
            </w:r>
            <w:r>
              <w:rPr>
                <w:spacing w:val="-15"/>
                <w:sz w:val="24"/>
              </w:rPr>
              <w:t xml:space="preserve"> </w:t>
            </w:r>
            <w:r>
              <w:rPr>
                <w:sz w:val="24"/>
              </w:rPr>
              <w:t>интерак тивное обучение</w:t>
            </w:r>
          </w:p>
        </w:tc>
      </w:tr>
    </w:tbl>
    <w:p w14:paraId="406E8C4D" w14:textId="77777777" w:rsidR="005616E0" w:rsidRDefault="005616E0">
      <w:pPr>
        <w:pStyle w:val="TableParagraph"/>
        <w:spacing w:line="274" w:lineRule="exact"/>
        <w:rPr>
          <w:sz w:val="24"/>
        </w:rPr>
        <w:sectPr w:rsidR="005616E0">
          <w:pgSz w:w="11910" w:h="16840"/>
          <w:pgMar w:top="1040" w:right="425" w:bottom="960" w:left="1559" w:header="0" w:footer="777" w:gutter="0"/>
          <w:cols w:space="720"/>
        </w:sectPr>
      </w:pPr>
    </w:p>
    <w:tbl>
      <w:tblPr>
        <w:tblStyle w:val="TableNormal"/>
        <w:tblW w:w="0" w:type="auto"/>
        <w:tblInd w:w="1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03"/>
        <w:gridCol w:w="1417"/>
        <w:gridCol w:w="1014"/>
        <w:gridCol w:w="2224"/>
      </w:tblGrid>
      <w:tr w:rsidR="005616E0" w14:paraId="3C1826C2" w14:textId="77777777">
        <w:trPr>
          <w:trHeight w:val="502"/>
        </w:trPr>
        <w:tc>
          <w:tcPr>
            <w:tcW w:w="9558" w:type="dxa"/>
            <w:gridSpan w:val="4"/>
            <w:tcBorders>
              <w:top w:val="nil"/>
              <w:left w:val="nil"/>
              <w:right w:val="nil"/>
            </w:tcBorders>
          </w:tcPr>
          <w:p w14:paraId="6C094E92" w14:textId="5FD753B8" w:rsidR="005616E0" w:rsidRPr="009724F1" w:rsidRDefault="00EA4434">
            <w:pPr>
              <w:pStyle w:val="TableParagraph"/>
              <w:spacing w:line="309" w:lineRule="exact"/>
              <w:ind w:left="-10"/>
              <w:rPr>
                <w:sz w:val="28"/>
                <w:lang w:val="en-US"/>
              </w:rPr>
            </w:pPr>
            <w:r>
              <w:rPr>
                <w:sz w:val="28"/>
              </w:rPr>
              <w:lastRenderedPageBreak/>
              <w:t>Продолжение</w:t>
            </w:r>
            <w:r>
              <w:rPr>
                <w:spacing w:val="-10"/>
                <w:sz w:val="28"/>
              </w:rPr>
              <w:t xml:space="preserve"> </w:t>
            </w:r>
            <w:r>
              <w:rPr>
                <w:sz w:val="28"/>
              </w:rPr>
              <w:t>таблицы</w:t>
            </w:r>
            <w:r>
              <w:rPr>
                <w:spacing w:val="-12"/>
                <w:sz w:val="28"/>
              </w:rPr>
              <w:t xml:space="preserve"> </w:t>
            </w:r>
            <w:r>
              <w:rPr>
                <w:spacing w:val="-5"/>
                <w:sz w:val="28"/>
              </w:rPr>
              <w:t>2</w:t>
            </w:r>
            <w:r w:rsidR="009724F1">
              <w:rPr>
                <w:spacing w:val="-5"/>
                <w:sz w:val="28"/>
                <w:lang w:val="en-US"/>
              </w:rPr>
              <w:t>3</w:t>
            </w:r>
          </w:p>
        </w:tc>
      </w:tr>
      <w:tr w:rsidR="005616E0" w14:paraId="613BF95A" w14:textId="77777777">
        <w:trPr>
          <w:trHeight w:val="273"/>
        </w:trPr>
        <w:tc>
          <w:tcPr>
            <w:tcW w:w="4903" w:type="dxa"/>
          </w:tcPr>
          <w:p w14:paraId="0593B3BA" w14:textId="77777777" w:rsidR="005616E0" w:rsidRDefault="00EA4434">
            <w:pPr>
              <w:pStyle w:val="TableParagraph"/>
              <w:spacing w:line="253" w:lineRule="exact"/>
              <w:ind w:left="9"/>
              <w:jc w:val="center"/>
              <w:rPr>
                <w:sz w:val="24"/>
              </w:rPr>
            </w:pPr>
            <w:r>
              <w:rPr>
                <w:spacing w:val="-10"/>
                <w:sz w:val="24"/>
              </w:rPr>
              <w:t>1</w:t>
            </w:r>
          </w:p>
        </w:tc>
        <w:tc>
          <w:tcPr>
            <w:tcW w:w="1417" w:type="dxa"/>
          </w:tcPr>
          <w:p w14:paraId="0E62927B" w14:textId="77777777" w:rsidR="005616E0" w:rsidRDefault="00EA4434">
            <w:pPr>
              <w:pStyle w:val="TableParagraph"/>
              <w:spacing w:line="253" w:lineRule="exact"/>
              <w:ind w:left="18" w:right="10"/>
              <w:jc w:val="center"/>
              <w:rPr>
                <w:sz w:val="24"/>
              </w:rPr>
            </w:pPr>
            <w:r>
              <w:rPr>
                <w:spacing w:val="-10"/>
                <w:sz w:val="24"/>
              </w:rPr>
              <w:t>2</w:t>
            </w:r>
          </w:p>
        </w:tc>
        <w:tc>
          <w:tcPr>
            <w:tcW w:w="1014" w:type="dxa"/>
          </w:tcPr>
          <w:p w14:paraId="769A3D17" w14:textId="77777777" w:rsidR="005616E0" w:rsidRDefault="00EA4434">
            <w:pPr>
              <w:pStyle w:val="TableParagraph"/>
              <w:spacing w:line="253" w:lineRule="exact"/>
              <w:ind w:left="7"/>
              <w:jc w:val="center"/>
              <w:rPr>
                <w:sz w:val="24"/>
              </w:rPr>
            </w:pPr>
            <w:r>
              <w:rPr>
                <w:spacing w:val="-10"/>
                <w:sz w:val="24"/>
              </w:rPr>
              <w:t>3</w:t>
            </w:r>
          </w:p>
        </w:tc>
        <w:tc>
          <w:tcPr>
            <w:tcW w:w="2224" w:type="dxa"/>
          </w:tcPr>
          <w:p w14:paraId="16269557" w14:textId="77777777" w:rsidR="005616E0" w:rsidRDefault="00EA4434">
            <w:pPr>
              <w:pStyle w:val="TableParagraph"/>
              <w:spacing w:line="253" w:lineRule="exact"/>
              <w:ind w:left="15"/>
              <w:jc w:val="center"/>
              <w:rPr>
                <w:sz w:val="24"/>
              </w:rPr>
            </w:pPr>
            <w:r>
              <w:rPr>
                <w:spacing w:val="-10"/>
                <w:sz w:val="24"/>
              </w:rPr>
              <w:t>4</w:t>
            </w:r>
          </w:p>
        </w:tc>
      </w:tr>
      <w:tr w:rsidR="005616E0" w14:paraId="6D870084" w14:textId="77777777">
        <w:trPr>
          <w:trHeight w:val="552"/>
        </w:trPr>
        <w:tc>
          <w:tcPr>
            <w:tcW w:w="4903" w:type="dxa"/>
          </w:tcPr>
          <w:p w14:paraId="54D9EE3A" w14:textId="77777777" w:rsidR="005616E0" w:rsidRDefault="00EA4434">
            <w:pPr>
              <w:pStyle w:val="TableParagraph"/>
              <w:spacing w:line="268" w:lineRule="exact"/>
              <w:ind w:left="105"/>
              <w:rPr>
                <w:sz w:val="24"/>
              </w:rPr>
            </w:pPr>
            <w:r>
              <w:rPr>
                <w:sz w:val="24"/>
              </w:rPr>
              <w:t>Конфликты</w:t>
            </w:r>
            <w:r>
              <w:rPr>
                <w:spacing w:val="-3"/>
                <w:sz w:val="24"/>
              </w:rPr>
              <w:t xml:space="preserve"> </w:t>
            </w:r>
            <w:r>
              <w:rPr>
                <w:sz w:val="24"/>
              </w:rPr>
              <w:t>в</w:t>
            </w:r>
            <w:r>
              <w:rPr>
                <w:spacing w:val="-2"/>
                <w:sz w:val="24"/>
              </w:rPr>
              <w:t xml:space="preserve"> </w:t>
            </w:r>
            <w:r>
              <w:rPr>
                <w:sz w:val="24"/>
              </w:rPr>
              <w:t>нашей</w:t>
            </w:r>
            <w:r>
              <w:rPr>
                <w:spacing w:val="-2"/>
                <w:sz w:val="24"/>
              </w:rPr>
              <w:t xml:space="preserve"> жизни</w:t>
            </w:r>
          </w:p>
        </w:tc>
        <w:tc>
          <w:tcPr>
            <w:tcW w:w="1417" w:type="dxa"/>
          </w:tcPr>
          <w:p w14:paraId="4794FC90" w14:textId="77777777" w:rsidR="005616E0" w:rsidRDefault="00EA4434">
            <w:pPr>
              <w:pStyle w:val="TableParagraph"/>
              <w:spacing w:line="268" w:lineRule="exact"/>
              <w:ind w:left="18" w:right="10"/>
              <w:jc w:val="center"/>
              <w:rPr>
                <w:sz w:val="24"/>
              </w:rPr>
            </w:pPr>
            <w:r>
              <w:rPr>
                <w:spacing w:val="-10"/>
                <w:sz w:val="24"/>
              </w:rPr>
              <w:t>1</w:t>
            </w:r>
          </w:p>
        </w:tc>
        <w:tc>
          <w:tcPr>
            <w:tcW w:w="1014" w:type="dxa"/>
          </w:tcPr>
          <w:p w14:paraId="39AA03D1" w14:textId="77777777" w:rsidR="005616E0" w:rsidRDefault="00EA4434">
            <w:pPr>
              <w:pStyle w:val="TableParagraph"/>
              <w:spacing w:line="268" w:lineRule="exact"/>
              <w:ind w:left="3"/>
              <w:jc w:val="center"/>
              <w:rPr>
                <w:sz w:val="24"/>
              </w:rPr>
            </w:pPr>
            <w:r>
              <w:rPr>
                <w:spacing w:val="-5"/>
                <w:sz w:val="24"/>
              </w:rPr>
              <w:t>12</w:t>
            </w:r>
          </w:p>
        </w:tc>
        <w:tc>
          <w:tcPr>
            <w:tcW w:w="2224" w:type="dxa"/>
          </w:tcPr>
          <w:p w14:paraId="4A614B28" w14:textId="77777777" w:rsidR="005616E0" w:rsidRDefault="00EA4434">
            <w:pPr>
              <w:pStyle w:val="TableParagraph"/>
              <w:spacing w:line="268" w:lineRule="exact"/>
              <w:ind w:left="156"/>
              <w:rPr>
                <w:sz w:val="24"/>
              </w:rPr>
            </w:pPr>
            <w:r>
              <w:rPr>
                <w:sz w:val="24"/>
              </w:rPr>
              <w:t>дискуссия</w:t>
            </w:r>
            <w:r>
              <w:rPr>
                <w:spacing w:val="-5"/>
                <w:sz w:val="24"/>
              </w:rPr>
              <w:t xml:space="preserve"> </w:t>
            </w:r>
            <w:r>
              <w:rPr>
                <w:spacing w:val="-2"/>
                <w:sz w:val="24"/>
              </w:rPr>
              <w:t>интерак</w:t>
            </w:r>
          </w:p>
          <w:p w14:paraId="118D1C65" w14:textId="77777777" w:rsidR="005616E0" w:rsidRDefault="00EA4434">
            <w:pPr>
              <w:pStyle w:val="TableParagraph"/>
              <w:spacing w:before="2" w:line="262" w:lineRule="exact"/>
              <w:ind w:left="257"/>
              <w:rPr>
                <w:sz w:val="24"/>
              </w:rPr>
            </w:pPr>
            <w:r>
              <w:rPr>
                <w:sz w:val="24"/>
              </w:rPr>
              <w:t>тивное</w:t>
            </w:r>
            <w:r>
              <w:rPr>
                <w:spacing w:val="-5"/>
                <w:sz w:val="24"/>
              </w:rPr>
              <w:t xml:space="preserve"> </w:t>
            </w:r>
            <w:r>
              <w:rPr>
                <w:spacing w:val="-2"/>
                <w:sz w:val="24"/>
              </w:rPr>
              <w:t>обучение</w:t>
            </w:r>
          </w:p>
        </w:tc>
      </w:tr>
      <w:tr w:rsidR="005616E0" w14:paraId="7D095516" w14:textId="77777777">
        <w:trPr>
          <w:trHeight w:val="551"/>
        </w:trPr>
        <w:tc>
          <w:tcPr>
            <w:tcW w:w="4903" w:type="dxa"/>
          </w:tcPr>
          <w:p w14:paraId="6F2BC023" w14:textId="77777777" w:rsidR="005616E0" w:rsidRDefault="00EA4434">
            <w:pPr>
              <w:pStyle w:val="TableParagraph"/>
              <w:tabs>
                <w:tab w:val="left" w:pos="1664"/>
                <w:tab w:val="left" w:pos="2135"/>
                <w:tab w:val="left" w:pos="3276"/>
              </w:tabs>
              <w:spacing w:line="268" w:lineRule="exact"/>
              <w:ind w:left="105"/>
              <w:rPr>
                <w:sz w:val="24"/>
              </w:rPr>
            </w:pPr>
            <w:r>
              <w:rPr>
                <w:spacing w:val="-2"/>
                <w:sz w:val="24"/>
              </w:rPr>
              <w:t>Механизмы</w:t>
            </w:r>
            <w:r>
              <w:rPr>
                <w:sz w:val="24"/>
              </w:rPr>
              <w:tab/>
            </w:r>
            <w:r>
              <w:rPr>
                <w:spacing w:val="-10"/>
                <w:sz w:val="24"/>
              </w:rPr>
              <w:t>и</w:t>
            </w:r>
            <w:r>
              <w:rPr>
                <w:sz w:val="24"/>
              </w:rPr>
              <w:tab/>
            </w:r>
            <w:r>
              <w:rPr>
                <w:spacing w:val="-2"/>
                <w:sz w:val="24"/>
              </w:rPr>
              <w:t>приемы</w:t>
            </w:r>
            <w:r>
              <w:rPr>
                <w:sz w:val="24"/>
              </w:rPr>
              <w:tab/>
            </w:r>
            <w:r>
              <w:rPr>
                <w:spacing w:val="-2"/>
                <w:sz w:val="24"/>
              </w:rPr>
              <w:t>регулирования</w:t>
            </w:r>
          </w:p>
          <w:p w14:paraId="7C76E60A" w14:textId="77777777" w:rsidR="005616E0" w:rsidRDefault="00EA4434">
            <w:pPr>
              <w:pStyle w:val="TableParagraph"/>
              <w:spacing w:before="2" w:line="261" w:lineRule="exact"/>
              <w:ind w:left="105"/>
              <w:rPr>
                <w:sz w:val="24"/>
              </w:rPr>
            </w:pPr>
            <w:r>
              <w:rPr>
                <w:sz w:val="24"/>
              </w:rPr>
              <w:t>конфликта</w:t>
            </w:r>
            <w:r>
              <w:rPr>
                <w:spacing w:val="-1"/>
                <w:sz w:val="24"/>
              </w:rPr>
              <w:t xml:space="preserve"> </w:t>
            </w:r>
            <w:r>
              <w:rPr>
                <w:sz w:val="24"/>
              </w:rPr>
              <w:t>в</w:t>
            </w:r>
            <w:r>
              <w:rPr>
                <w:spacing w:val="-3"/>
                <w:sz w:val="24"/>
              </w:rPr>
              <w:t xml:space="preserve"> </w:t>
            </w:r>
            <w:r>
              <w:rPr>
                <w:sz w:val="24"/>
              </w:rPr>
              <w:t>трудовом</w:t>
            </w:r>
            <w:r>
              <w:rPr>
                <w:spacing w:val="-2"/>
                <w:sz w:val="24"/>
              </w:rPr>
              <w:t xml:space="preserve"> коллективе</w:t>
            </w:r>
          </w:p>
        </w:tc>
        <w:tc>
          <w:tcPr>
            <w:tcW w:w="1417" w:type="dxa"/>
          </w:tcPr>
          <w:p w14:paraId="7863FA0D" w14:textId="77777777" w:rsidR="005616E0" w:rsidRDefault="00EA4434">
            <w:pPr>
              <w:pStyle w:val="TableParagraph"/>
              <w:spacing w:line="268" w:lineRule="exact"/>
              <w:ind w:left="18" w:right="10"/>
              <w:jc w:val="center"/>
              <w:rPr>
                <w:sz w:val="24"/>
              </w:rPr>
            </w:pPr>
            <w:r>
              <w:rPr>
                <w:spacing w:val="-10"/>
                <w:sz w:val="24"/>
              </w:rPr>
              <w:t>1</w:t>
            </w:r>
          </w:p>
        </w:tc>
        <w:tc>
          <w:tcPr>
            <w:tcW w:w="1014" w:type="dxa"/>
          </w:tcPr>
          <w:p w14:paraId="2E7CBEA2" w14:textId="77777777" w:rsidR="005616E0" w:rsidRDefault="00EA4434">
            <w:pPr>
              <w:pStyle w:val="TableParagraph"/>
              <w:spacing w:line="268" w:lineRule="exact"/>
              <w:ind w:left="3"/>
              <w:jc w:val="center"/>
              <w:rPr>
                <w:sz w:val="24"/>
              </w:rPr>
            </w:pPr>
            <w:r>
              <w:rPr>
                <w:spacing w:val="-5"/>
                <w:sz w:val="24"/>
              </w:rPr>
              <w:t>13</w:t>
            </w:r>
          </w:p>
        </w:tc>
        <w:tc>
          <w:tcPr>
            <w:tcW w:w="2224" w:type="dxa"/>
          </w:tcPr>
          <w:p w14:paraId="02AA14B6" w14:textId="77777777" w:rsidR="005616E0" w:rsidRDefault="00EA4434">
            <w:pPr>
              <w:pStyle w:val="TableParagraph"/>
              <w:spacing w:line="268" w:lineRule="exact"/>
              <w:ind w:left="156"/>
              <w:rPr>
                <w:sz w:val="24"/>
              </w:rPr>
            </w:pPr>
            <w:r>
              <w:rPr>
                <w:sz w:val="24"/>
              </w:rPr>
              <w:t>дискуссия</w:t>
            </w:r>
            <w:r>
              <w:rPr>
                <w:spacing w:val="-5"/>
                <w:sz w:val="24"/>
              </w:rPr>
              <w:t xml:space="preserve"> </w:t>
            </w:r>
            <w:r>
              <w:rPr>
                <w:spacing w:val="-2"/>
                <w:sz w:val="24"/>
              </w:rPr>
              <w:t>интерак</w:t>
            </w:r>
          </w:p>
          <w:p w14:paraId="51E94503" w14:textId="77777777" w:rsidR="005616E0" w:rsidRDefault="00EA4434">
            <w:pPr>
              <w:pStyle w:val="TableParagraph"/>
              <w:spacing w:before="2" w:line="261" w:lineRule="exact"/>
              <w:ind w:left="257"/>
              <w:rPr>
                <w:sz w:val="24"/>
              </w:rPr>
            </w:pPr>
            <w:r>
              <w:rPr>
                <w:sz w:val="24"/>
              </w:rPr>
              <w:t>тивное</w:t>
            </w:r>
            <w:r>
              <w:rPr>
                <w:spacing w:val="-5"/>
                <w:sz w:val="24"/>
              </w:rPr>
              <w:t xml:space="preserve"> </w:t>
            </w:r>
            <w:r>
              <w:rPr>
                <w:spacing w:val="-2"/>
                <w:sz w:val="24"/>
              </w:rPr>
              <w:t>обучение</w:t>
            </w:r>
          </w:p>
        </w:tc>
      </w:tr>
      <w:tr w:rsidR="005616E0" w14:paraId="5DC05154" w14:textId="77777777">
        <w:trPr>
          <w:trHeight w:val="551"/>
        </w:trPr>
        <w:tc>
          <w:tcPr>
            <w:tcW w:w="4903" w:type="dxa"/>
          </w:tcPr>
          <w:p w14:paraId="6A122B65" w14:textId="77777777" w:rsidR="005616E0" w:rsidRDefault="00EA4434">
            <w:pPr>
              <w:pStyle w:val="TableParagraph"/>
              <w:spacing w:line="268" w:lineRule="exact"/>
              <w:ind w:left="105"/>
              <w:rPr>
                <w:sz w:val="24"/>
              </w:rPr>
            </w:pPr>
            <w:r>
              <w:rPr>
                <w:sz w:val="24"/>
              </w:rPr>
              <w:t>Взаимосвязь</w:t>
            </w:r>
            <w:r>
              <w:rPr>
                <w:spacing w:val="46"/>
                <w:sz w:val="24"/>
              </w:rPr>
              <w:t xml:space="preserve"> </w:t>
            </w:r>
            <w:r>
              <w:rPr>
                <w:sz w:val="24"/>
              </w:rPr>
              <w:t>эффективных</w:t>
            </w:r>
            <w:r>
              <w:rPr>
                <w:spacing w:val="43"/>
                <w:sz w:val="24"/>
              </w:rPr>
              <w:t xml:space="preserve"> </w:t>
            </w:r>
            <w:r>
              <w:rPr>
                <w:sz w:val="24"/>
              </w:rPr>
              <w:t>коммуникаций</w:t>
            </w:r>
            <w:r>
              <w:rPr>
                <w:spacing w:val="49"/>
                <w:sz w:val="24"/>
              </w:rPr>
              <w:t xml:space="preserve"> </w:t>
            </w:r>
            <w:r>
              <w:rPr>
                <w:spacing w:val="-10"/>
                <w:sz w:val="24"/>
              </w:rPr>
              <w:t>и</w:t>
            </w:r>
          </w:p>
          <w:p w14:paraId="5617AC03" w14:textId="77777777" w:rsidR="005616E0" w:rsidRDefault="00EA4434">
            <w:pPr>
              <w:pStyle w:val="TableParagraph"/>
              <w:spacing w:before="2" w:line="261" w:lineRule="exact"/>
              <w:ind w:left="105"/>
              <w:rPr>
                <w:sz w:val="24"/>
              </w:rPr>
            </w:pPr>
            <w:r>
              <w:rPr>
                <w:sz w:val="24"/>
              </w:rPr>
              <w:t>конкурентоспособности</w:t>
            </w:r>
            <w:r>
              <w:rPr>
                <w:spacing w:val="-7"/>
                <w:sz w:val="24"/>
              </w:rPr>
              <w:t xml:space="preserve"> </w:t>
            </w:r>
            <w:r>
              <w:rPr>
                <w:spacing w:val="-2"/>
                <w:sz w:val="24"/>
              </w:rPr>
              <w:t>специалиста</w:t>
            </w:r>
          </w:p>
        </w:tc>
        <w:tc>
          <w:tcPr>
            <w:tcW w:w="1417" w:type="dxa"/>
          </w:tcPr>
          <w:p w14:paraId="652EE5A0" w14:textId="77777777" w:rsidR="005616E0" w:rsidRDefault="00EA4434">
            <w:pPr>
              <w:pStyle w:val="TableParagraph"/>
              <w:spacing w:line="268" w:lineRule="exact"/>
              <w:ind w:left="18" w:right="10"/>
              <w:jc w:val="center"/>
              <w:rPr>
                <w:sz w:val="24"/>
              </w:rPr>
            </w:pPr>
            <w:r>
              <w:rPr>
                <w:spacing w:val="-10"/>
                <w:sz w:val="24"/>
              </w:rPr>
              <w:t>2</w:t>
            </w:r>
          </w:p>
        </w:tc>
        <w:tc>
          <w:tcPr>
            <w:tcW w:w="1014" w:type="dxa"/>
          </w:tcPr>
          <w:p w14:paraId="532C129A" w14:textId="77777777" w:rsidR="005616E0" w:rsidRDefault="00EA4434">
            <w:pPr>
              <w:pStyle w:val="TableParagraph"/>
              <w:spacing w:line="268" w:lineRule="exact"/>
              <w:ind w:left="7"/>
              <w:jc w:val="center"/>
              <w:rPr>
                <w:sz w:val="24"/>
              </w:rPr>
            </w:pPr>
            <w:r>
              <w:rPr>
                <w:sz w:val="24"/>
              </w:rPr>
              <w:t>14-</w:t>
            </w:r>
            <w:r>
              <w:rPr>
                <w:spacing w:val="-5"/>
                <w:sz w:val="24"/>
              </w:rPr>
              <w:t>15</w:t>
            </w:r>
          </w:p>
        </w:tc>
        <w:tc>
          <w:tcPr>
            <w:tcW w:w="2224" w:type="dxa"/>
          </w:tcPr>
          <w:p w14:paraId="5CD271DD" w14:textId="77777777" w:rsidR="005616E0" w:rsidRDefault="00EA4434">
            <w:pPr>
              <w:pStyle w:val="TableParagraph"/>
              <w:spacing w:line="268" w:lineRule="exact"/>
              <w:ind w:left="156"/>
              <w:rPr>
                <w:sz w:val="24"/>
              </w:rPr>
            </w:pPr>
            <w:r>
              <w:rPr>
                <w:sz w:val="24"/>
              </w:rPr>
              <w:t>дискуссия</w:t>
            </w:r>
            <w:r>
              <w:rPr>
                <w:spacing w:val="-5"/>
                <w:sz w:val="24"/>
              </w:rPr>
              <w:t xml:space="preserve"> </w:t>
            </w:r>
            <w:r>
              <w:rPr>
                <w:spacing w:val="-2"/>
                <w:sz w:val="24"/>
              </w:rPr>
              <w:t>интерак</w:t>
            </w:r>
          </w:p>
          <w:p w14:paraId="106715E9" w14:textId="77777777" w:rsidR="005616E0" w:rsidRDefault="00EA4434">
            <w:pPr>
              <w:pStyle w:val="TableParagraph"/>
              <w:spacing w:before="2" w:line="261" w:lineRule="exact"/>
              <w:ind w:left="257"/>
              <w:rPr>
                <w:sz w:val="24"/>
              </w:rPr>
            </w:pPr>
            <w:r>
              <w:rPr>
                <w:sz w:val="24"/>
              </w:rPr>
              <w:t>тивное</w:t>
            </w:r>
            <w:r>
              <w:rPr>
                <w:spacing w:val="-5"/>
                <w:sz w:val="24"/>
              </w:rPr>
              <w:t xml:space="preserve"> </w:t>
            </w:r>
            <w:r>
              <w:rPr>
                <w:spacing w:val="-2"/>
                <w:sz w:val="24"/>
              </w:rPr>
              <w:t>обучение</w:t>
            </w:r>
          </w:p>
        </w:tc>
      </w:tr>
      <w:tr w:rsidR="005616E0" w14:paraId="405782A5" w14:textId="77777777">
        <w:trPr>
          <w:trHeight w:val="277"/>
        </w:trPr>
        <w:tc>
          <w:tcPr>
            <w:tcW w:w="9558" w:type="dxa"/>
            <w:gridSpan w:val="4"/>
          </w:tcPr>
          <w:p w14:paraId="35FCDA82" w14:textId="77777777" w:rsidR="005616E0" w:rsidRDefault="00EA4434">
            <w:pPr>
              <w:pStyle w:val="TableParagraph"/>
              <w:spacing w:line="258" w:lineRule="exact"/>
              <w:ind w:left="105"/>
              <w:rPr>
                <w:i/>
                <w:sz w:val="24"/>
              </w:rPr>
            </w:pPr>
            <w:r>
              <w:rPr>
                <w:i/>
                <w:sz w:val="24"/>
              </w:rPr>
              <w:t>Самостоятельная</w:t>
            </w:r>
            <w:r>
              <w:rPr>
                <w:i/>
                <w:spacing w:val="-10"/>
                <w:sz w:val="24"/>
              </w:rPr>
              <w:t xml:space="preserve"> </w:t>
            </w:r>
            <w:r>
              <w:rPr>
                <w:i/>
                <w:spacing w:val="-2"/>
                <w:sz w:val="24"/>
              </w:rPr>
              <w:t>работа</w:t>
            </w:r>
          </w:p>
        </w:tc>
      </w:tr>
      <w:tr w:rsidR="005616E0" w14:paraId="18AFA657" w14:textId="77777777">
        <w:trPr>
          <w:trHeight w:val="551"/>
        </w:trPr>
        <w:tc>
          <w:tcPr>
            <w:tcW w:w="4903" w:type="dxa"/>
          </w:tcPr>
          <w:p w14:paraId="783BD07A" w14:textId="77777777" w:rsidR="005616E0" w:rsidRDefault="00EA4434">
            <w:pPr>
              <w:pStyle w:val="TableParagraph"/>
              <w:tabs>
                <w:tab w:val="left" w:pos="877"/>
                <w:tab w:val="left" w:pos="2520"/>
                <w:tab w:val="left" w:pos="2929"/>
                <w:tab w:val="left" w:pos="3730"/>
                <w:tab w:val="left" w:pos="4672"/>
              </w:tabs>
              <w:spacing w:line="268" w:lineRule="exact"/>
              <w:ind w:left="105"/>
              <w:rPr>
                <w:sz w:val="24"/>
              </w:rPr>
            </w:pPr>
            <w:r>
              <w:rPr>
                <w:spacing w:val="-4"/>
                <w:sz w:val="24"/>
              </w:rPr>
              <w:t>Эссе</w:t>
            </w:r>
            <w:r>
              <w:rPr>
                <w:sz w:val="24"/>
              </w:rPr>
              <w:tab/>
            </w:r>
            <w:r>
              <w:rPr>
                <w:spacing w:val="-2"/>
                <w:sz w:val="24"/>
              </w:rPr>
              <w:t>«Психология</w:t>
            </w:r>
            <w:r>
              <w:rPr>
                <w:sz w:val="24"/>
              </w:rPr>
              <w:tab/>
            </w:r>
            <w:r>
              <w:rPr>
                <w:spacing w:val="-10"/>
                <w:sz w:val="24"/>
              </w:rPr>
              <w:t>в</w:t>
            </w:r>
            <w:r>
              <w:rPr>
                <w:sz w:val="24"/>
              </w:rPr>
              <w:tab/>
            </w:r>
            <w:r>
              <w:rPr>
                <w:spacing w:val="-4"/>
                <w:sz w:val="24"/>
              </w:rPr>
              <w:t>моей</w:t>
            </w:r>
            <w:r>
              <w:rPr>
                <w:sz w:val="24"/>
              </w:rPr>
              <w:tab/>
            </w:r>
            <w:r>
              <w:rPr>
                <w:spacing w:val="-2"/>
                <w:sz w:val="24"/>
              </w:rPr>
              <w:t>жизни</w:t>
            </w:r>
            <w:r>
              <w:rPr>
                <w:sz w:val="24"/>
              </w:rPr>
              <w:tab/>
            </w:r>
            <w:r>
              <w:rPr>
                <w:spacing w:val="-10"/>
                <w:sz w:val="24"/>
              </w:rPr>
              <w:t>и</w:t>
            </w:r>
          </w:p>
          <w:p w14:paraId="29B9BEAD" w14:textId="77777777" w:rsidR="005616E0" w:rsidRDefault="00EA4434">
            <w:pPr>
              <w:pStyle w:val="TableParagraph"/>
              <w:spacing w:before="3" w:line="261" w:lineRule="exact"/>
              <w:ind w:left="105"/>
              <w:rPr>
                <w:sz w:val="24"/>
              </w:rPr>
            </w:pPr>
            <w:r>
              <w:rPr>
                <w:spacing w:val="-2"/>
                <w:sz w:val="24"/>
              </w:rPr>
              <w:t>профессии»</w:t>
            </w:r>
          </w:p>
        </w:tc>
        <w:tc>
          <w:tcPr>
            <w:tcW w:w="1417" w:type="dxa"/>
          </w:tcPr>
          <w:p w14:paraId="55D4AAF8" w14:textId="77777777" w:rsidR="005616E0" w:rsidRDefault="00EA4434">
            <w:pPr>
              <w:pStyle w:val="TableParagraph"/>
              <w:spacing w:line="268" w:lineRule="exact"/>
              <w:ind w:left="18"/>
              <w:jc w:val="center"/>
              <w:rPr>
                <w:sz w:val="24"/>
              </w:rPr>
            </w:pPr>
            <w:r>
              <w:rPr>
                <w:spacing w:val="-5"/>
                <w:sz w:val="24"/>
              </w:rPr>
              <w:t>2.5</w:t>
            </w:r>
          </w:p>
        </w:tc>
        <w:tc>
          <w:tcPr>
            <w:tcW w:w="1014" w:type="dxa"/>
          </w:tcPr>
          <w:p w14:paraId="5AAFC7CE" w14:textId="77777777" w:rsidR="005616E0" w:rsidRDefault="00EA4434">
            <w:pPr>
              <w:pStyle w:val="TableParagraph"/>
              <w:spacing w:line="268" w:lineRule="exact"/>
              <w:ind w:left="7"/>
              <w:jc w:val="center"/>
              <w:rPr>
                <w:sz w:val="24"/>
              </w:rPr>
            </w:pPr>
            <w:r>
              <w:rPr>
                <w:spacing w:val="-10"/>
                <w:sz w:val="24"/>
              </w:rPr>
              <w:t>1</w:t>
            </w:r>
          </w:p>
        </w:tc>
        <w:tc>
          <w:tcPr>
            <w:tcW w:w="2224" w:type="dxa"/>
          </w:tcPr>
          <w:p w14:paraId="24911044" w14:textId="77777777" w:rsidR="005616E0" w:rsidRDefault="00EA4434">
            <w:pPr>
              <w:pStyle w:val="TableParagraph"/>
              <w:spacing w:line="268" w:lineRule="exact"/>
              <w:ind w:left="10"/>
              <w:jc w:val="center"/>
              <w:rPr>
                <w:sz w:val="24"/>
              </w:rPr>
            </w:pPr>
            <w:r>
              <w:rPr>
                <w:spacing w:val="-2"/>
                <w:sz w:val="24"/>
              </w:rPr>
              <w:t>интерактивное</w:t>
            </w:r>
          </w:p>
          <w:p w14:paraId="6C29BFCA" w14:textId="77777777" w:rsidR="005616E0" w:rsidRDefault="00EA4434">
            <w:pPr>
              <w:pStyle w:val="TableParagraph"/>
              <w:spacing w:before="3" w:line="261" w:lineRule="exact"/>
              <w:ind w:left="10"/>
              <w:jc w:val="center"/>
              <w:rPr>
                <w:sz w:val="24"/>
              </w:rPr>
            </w:pPr>
            <w:r>
              <w:rPr>
                <w:spacing w:val="-2"/>
                <w:sz w:val="24"/>
              </w:rPr>
              <w:t>обучение</w:t>
            </w:r>
          </w:p>
        </w:tc>
      </w:tr>
      <w:tr w:rsidR="005616E0" w14:paraId="159DC82D" w14:textId="77777777">
        <w:trPr>
          <w:trHeight w:val="551"/>
        </w:trPr>
        <w:tc>
          <w:tcPr>
            <w:tcW w:w="4903" w:type="dxa"/>
          </w:tcPr>
          <w:p w14:paraId="258D181F" w14:textId="77777777" w:rsidR="005616E0" w:rsidRDefault="00EA4434">
            <w:pPr>
              <w:pStyle w:val="TableParagraph"/>
              <w:spacing w:line="268" w:lineRule="exact"/>
              <w:ind w:left="105"/>
              <w:rPr>
                <w:sz w:val="24"/>
              </w:rPr>
            </w:pPr>
            <w:r>
              <w:rPr>
                <w:sz w:val="24"/>
              </w:rPr>
              <w:t>Кейс</w:t>
            </w:r>
            <w:r>
              <w:rPr>
                <w:spacing w:val="30"/>
                <w:sz w:val="24"/>
              </w:rPr>
              <w:t xml:space="preserve">  </w:t>
            </w:r>
            <w:r>
              <w:rPr>
                <w:sz w:val="24"/>
              </w:rPr>
              <w:t>«Повышение</w:t>
            </w:r>
            <w:r>
              <w:rPr>
                <w:spacing w:val="31"/>
                <w:sz w:val="24"/>
              </w:rPr>
              <w:t xml:space="preserve">  </w:t>
            </w:r>
            <w:r>
              <w:rPr>
                <w:sz w:val="24"/>
              </w:rPr>
              <w:t>мотивации</w:t>
            </w:r>
            <w:r>
              <w:rPr>
                <w:spacing w:val="31"/>
                <w:sz w:val="24"/>
              </w:rPr>
              <w:t xml:space="preserve">  </w:t>
            </w:r>
            <w:r>
              <w:rPr>
                <w:spacing w:val="-2"/>
                <w:sz w:val="24"/>
              </w:rPr>
              <w:t>работников</w:t>
            </w:r>
          </w:p>
          <w:p w14:paraId="30E31FCD" w14:textId="77777777" w:rsidR="005616E0" w:rsidRDefault="00EA4434">
            <w:pPr>
              <w:pStyle w:val="TableParagraph"/>
              <w:spacing w:before="2" w:line="261" w:lineRule="exact"/>
              <w:ind w:left="105"/>
              <w:rPr>
                <w:sz w:val="24"/>
              </w:rPr>
            </w:pPr>
            <w:r>
              <w:rPr>
                <w:spacing w:val="-2"/>
                <w:sz w:val="24"/>
              </w:rPr>
              <w:t>организации»</w:t>
            </w:r>
          </w:p>
        </w:tc>
        <w:tc>
          <w:tcPr>
            <w:tcW w:w="1417" w:type="dxa"/>
          </w:tcPr>
          <w:p w14:paraId="1447BA57" w14:textId="77777777" w:rsidR="005616E0" w:rsidRDefault="00EA4434">
            <w:pPr>
              <w:pStyle w:val="TableParagraph"/>
              <w:spacing w:line="268" w:lineRule="exact"/>
              <w:ind w:left="18"/>
              <w:jc w:val="center"/>
              <w:rPr>
                <w:sz w:val="24"/>
              </w:rPr>
            </w:pPr>
            <w:r>
              <w:rPr>
                <w:spacing w:val="-5"/>
                <w:sz w:val="24"/>
              </w:rPr>
              <w:t>2.5</w:t>
            </w:r>
          </w:p>
        </w:tc>
        <w:tc>
          <w:tcPr>
            <w:tcW w:w="1014" w:type="dxa"/>
          </w:tcPr>
          <w:p w14:paraId="1EC45E4B" w14:textId="77777777" w:rsidR="005616E0" w:rsidRDefault="00EA4434">
            <w:pPr>
              <w:pStyle w:val="TableParagraph"/>
              <w:spacing w:line="268" w:lineRule="exact"/>
              <w:ind w:left="7"/>
              <w:jc w:val="center"/>
              <w:rPr>
                <w:sz w:val="24"/>
              </w:rPr>
            </w:pPr>
            <w:r>
              <w:rPr>
                <w:spacing w:val="-10"/>
                <w:sz w:val="24"/>
              </w:rPr>
              <w:t>2</w:t>
            </w:r>
          </w:p>
        </w:tc>
        <w:tc>
          <w:tcPr>
            <w:tcW w:w="2224" w:type="dxa"/>
          </w:tcPr>
          <w:p w14:paraId="6E62300C" w14:textId="77777777" w:rsidR="005616E0" w:rsidRDefault="00EA4434">
            <w:pPr>
              <w:pStyle w:val="TableParagraph"/>
              <w:spacing w:line="268" w:lineRule="exact"/>
              <w:ind w:left="10"/>
              <w:jc w:val="center"/>
              <w:rPr>
                <w:sz w:val="24"/>
              </w:rPr>
            </w:pPr>
            <w:r>
              <w:rPr>
                <w:spacing w:val="-2"/>
                <w:sz w:val="24"/>
              </w:rPr>
              <w:t>интерактивное</w:t>
            </w:r>
          </w:p>
          <w:p w14:paraId="47DA1D2B" w14:textId="77777777" w:rsidR="005616E0" w:rsidRDefault="00EA4434">
            <w:pPr>
              <w:pStyle w:val="TableParagraph"/>
              <w:spacing w:before="2" w:line="261" w:lineRule="exact"/>
              <w:ind w:left="10"/>
              <w:jc w:val="center"/>
              <w:rPr>
                <w:sz w:val="24"/>
              </w:rPr>
            </w:pPr>
            <w:r>
              <w:rPr>
                <w:spacing w:val="-2"/>
                <w:sz w:val="24"/>
              </w:rPr>
              <w:t>обучение</w:t>
            </w:r>
          </w:p>
        </w:tc>
      </w:tr>
      <w:tr w:rsidR="005616E0" w14:paraId="7EA22BD8" w14:textId="77777777">
        <w:trPr>
          <w:trHeight w:val="551"/>
        </w:trPr>
        <w:tc>
          <w:tcPr>
            <w:tcW w:w="4903" w:type="dxa"/>
          </w:tcPr>
          <w:p w14:paraId="611519BF" w14:textId="77777777" w:rsidR="005616E0" w:rsidRDefault="00EA4434">
            <w:pPr>
              <w:pStyle w:val="TableParagraph"/>
              <w:tabs>
                <w:tab w:val="left" w:pos="1967"/>
                <w:tab w:val="left" w:pos="3881"/>
              </w:tabs>
              <w:spacing w:line="268" w:lineRule="exact"/>
              <w:ind w:left="105"/>
              <w:rPr>
                <w:sz w:val="24"/>
              </w:rPr>
            </w:pPr>
            <w:r>
              <w:rPr>
                <w:spacing w:val="-2"/>
                <w:sz w:val="24"/>
              </w:rPr>
              <w:t>Составить</w:t>
            </w:r>
            <w:r>
              <w:rPr>
                <w:sz w:val="24"/>
              </w:rPr>
              <w:tab/>
            </w:r>
            <w:r>
              <w:rPr>
                <w:spacing w:val="-2"/>
                <w:sz w:val="24"/>
              </w:rPr>
              <w:t>программу</w:t>
            </w:r>
            <w:r>
              <w:rPr>
                <w:sz w:val="24"/>
              </w:rPr>
              <w:tab/>
            </w:r>
            <w:r>
              <w:rPr>
                <w:spacing w:val="-2"/>
                <w:sz w:val="24"/>
              </w:rPr>
              <w:t>развития</w:t>
            </w:r>
          </w:p>
          <w:p w14:paraId="0189A575" w14:textId="77777777" w:rsidR="005616E0" w:rsidRDefault="00EA4434">
            <w:pPr>
              <w:pStyle w:val="TableParagraph"/>
              <w:spacing w:before="2" w:line="261" w:lineRule="exact"/>
              <w:ind w:left="105"/>
              <w:rPr>
                <w:sz w:val="24"/>
              </w:rPr>
            </w:pPr>
            <w:r>
              <w:rPr>
                <w:sz w:val="24"/>
              </w:rPr>
              <w:t>эмоционального</w:t>
            </w:r>
            <w:r>
              <w:rPr>
                <w:spacing w:val="-6"/>
                <w:sz w:val="24"/>
              </w:rPr>
              <w:t xml:space="preserve"> </w:t>
            </w:r>
            <w:r>
              <w:rPr>
                <w:spacing w:val="-2"/>
                <w:sz w:val="24"/>
              </w:rPr>
              <w:t>интеллекта</w:t>
            </w:r>
          </w:p>
        </w:tc>
        <w:tc>
          <w:tcPr>
            <w:tcW w:w="1417" w:type="dxa"/>
          </w:tcPr>
          <w:p w14:paraId="189D30A7" w14:textId="77777777" w:rsidR="005616E0" w:rsidRDefault="00EA4434">
            <w:pPr>
              <w:pStyle w:val="TableParagraph"/>
              <w:spacing w:line="268" w:lineRule="exact"/>
              <w:ind w:left="18"/>
              <w:jc w:val="center"/>
              <w:rPr>
                <w:sz w:val="24"/>
              </w:rPr>
            </w:pPr>
            <w:r>
              <w:rPr>
                <w:spacing w:val="-5"/>
                <w:sz w:val="24"/>
              </w:rPr>
              <w:t>2.5</w:t>
            </w:r>
          </w:p>
        </w:tc>
        <w:tc>
          <w:tcPr>
            <w:tcW w:w="1014" w:type="dxa"/>
          </w:tcPr>
          <w:p w14:paraId="61604485" w14:textId="77777777" w:rsidR="005616E0" w:rsidRDefault="00EA4434">
            <w:pPr>
              <w:pStyle w:val="TableParagraph"/>
              <w:spacing w:line="268" w:lineRule="exact"/>
              <w:ind w:left="7"/>
              <w:jc w:val="center"/>
              <w:rPr>
                <w:sz w:val="24"/>
              </w:rPr>
            </w:pPr>
            <w:r>
              <w:rPr>
                <w:spacing w:val="-10"/>
                <w:sz w:val="24"/>
              </w:rPr>
              <w:t>3</w:t>
            </w:r>
          </w:p>
        </w:tc>
        <w:tc>
          <w:tcPr>
            <w:tcW w:w="2224" w:type="dxa"/>
          </w:tcPr>
          <w:p w14:paraId="45317D18" w14:textId="77777777" w:rsidR="005616E0" w:rsidRDefault="00EA4434">
            <w:pPr>
              <w:pStyle w:val="TableParagraph"/>
              <w:spacing w:line="268" w:lineRule="exact"/>
              <w:ind w:left="10"/>
              <w:jc w:val="center"/>
              <w:rPr>
                <w:sz w:val="24"/>
              </w:rPr>
            </w:pPr>
            <w:r>
              <w:rPr>
                <w:spacing w:val="-2"/>
                <w:sz w:val="24"/>
              </w:rPr>
              <w:t>интерактивное</w:t>
            </w:r>
          </w:p>
          <w:p w14:paraId="1698CAA0" w14:textId="77777777" w:rsidR="005616E0" w:rsidRDefault="00EA4434">
            <w:pPr>
              <w:pStyle w:val="TableParagraph"/>
              <w:spacing w:before="2" w:line="261" w:lineRule="exact"/>
              <w:ind w:left="10"/>
              <w:jc w:val="center"/>
              <w:rPr>
                <w:sz w:val="24"/>
              </w:rPr>
            </w:pPr>
            <w:r>
              <w:rPr>
                <w:spacing w:val="-2"/>
                <w:sz w:val="24"/>
              </w:rPr>
              <w:t>обучение</w:t>
            </w:r>
          </w:p>
        </w:tc>
      </w:tr>
      <w:tr w:rsidR="005616E0" w14:paraId="0987E609" w14:textId="77777777">
        <w:trPr>
          <w:trHeight w:val="552"/>
        </w:trPr>
        <w:tc>
          <w:tcPr>
            <w:tcW w:w="4903" w:type="dxa"/>
          </w:tcPr>
          <w:p w14:paraId="2E7907DD" w14:textId="77777777" w:rsidR="005616E0" w:rsidRDefault="00EA4434">
            <w:pPr>
              <w:pStyle w:val="TableParagraph"/>
              <w:tabs>
                <w:tab w:val="left" w:pos="1112"/>
                <w:tab w:val="left" w:pos="2657"/>
                <w:tab w:val="left" w:pos="4015"/>
              </w:tabs>
              <w:spacing w:line="268" w:lineRule="exact"/>
              <w:ind w:left="105"/>
              <w:rPr>
                <w:sz w:val="24"/>
              </w:rPr>
            </w:pPr>
            <w:r>
              <w:rPr>
                <w:spacing w:val="-4"/>
                <w:sz w:val="24"/>
              </w:rPr>
              <w:t>Кейс</w:t>
            </w:r>
            <w:r>
              <w:rPr>
                <w:sz w:val="24"/>
              </w:rPr>
              <w:tab/>
            </w:r>
            <w:r>
              <w:rPr>
                <w:spacing w:val="-2"/>
                <w:sz w:val="24"/>
              </w:rPr>
              <w:t>«Развитие</w:t>
            </w:r>
            <w:r>
              <w:rPr>
                <w:sz w:val="24"/>
              </w:rPr>
              <w:tab/>
            </w:r>
            <w:r>
              <w:rPr>
                <w:spacing w:val="-2"/>
                <w:sz w:val="24"/>
              </w:rPr>
              <w:t>волевых</w:t>
            </w:r>
            <w:r>
              <w:rPr>
                <w:sz w:val="24"/>
              </w:rPr>
              <w:tab/>
            </w:r>
            <w:r>
              <w:rPr>
                <w:spacing w:val="-2"/>
                <w:sz w:val="24"/>
              </w:rPr>
              <w:t>качеств</w:t>
            </w:r>
          </w:p>
          <w:p w14:paraId="742F6FA4" w14:textId="77777777" w:rsidR="005616E0" w:rsidRDefault="00EA4434">
            <w:pPr>
              <w:pStyle w:val="TableParagraph"/>
              <w:spacing w:before="3" w:line="261" w:lineRule="exact"/>
              <w:ind w:left="105"/>
              <w:rPr>
                <w:sz w:val="24"/>
              </w:rPr>
            </w:pPr>
            <w:r>
              <w:rPr>
                <w:spacing w:val="-2"/>
                <w:sz w:val="24"/>
              </w:rPr>
              <w:t>профессионала»</w:t>
            </w:r>
          </w:p>
        </w:tc>
        <w:tc>
          <w:tcPr>
            <w:tcW w:w="1417" w:type="dxa"/>
          </w:tcPr>
          <w:p w14:paraId="5ADAD5EC" w14:textId="77777777" w:rsidR="005616E0" w:rsidRDefault="00EA4434">
            <w:pPr>
              <w:pStyle w:val="TableParagraph"/>
              <w:spacing w:line="268" w:lineRule="exact"/>
              <w:ind w:left="18"/>
              <w:jc w:val="center"/>
              <w:rPr>
                <w:sz w:val="24"/>
              </w:rPr>
            </w:pPr>
            <w:r>
              <w:rPr>
                <w:spacing w:val="-5"/>
                <w:sz w:val="24"/>
              </w:rPr>
              <w:t>2.5</w:t>
            </w:r>
          </w:p>
        </w:tc>
        <w:tc>
          <w:tcPr>
            <w:tcW w:w="1014" w:type="dxa"/>
          </w:tcPr>
          <w:p w14:paraId="184D956E" w14:textId="77777777" w:rsidR="005616E0" w:rsidRDefault="00EA4434">
            <w:pPr>
              <w:pStyle w:val="TableParagraph"/>
              <w:spacing w:line="268" w:lineRule="exact"/>
              <w:ind w:left="7"/>
              <w:jc w:val="center"/>
              <w:rPr>
                <w:sz w:val="24"/>
              </w:rPr>
            </w:pPr>
            <w:r>
              <w:rPr>
                <w:spacing w:val="-10"/>
                <w:sz w:val="24"/>
              </w:rPr>
              <w:t>4</w:t>
            </w:r>
          </w:p>
        </w:tc>
        <w:tc>
          <w:tcPr>
            <w:tcW w:w="2224" w:type="dxa"/>
          </w:tcPr>
          <w:p w14:paraId="736A5681" w14:textId="77777777" w:rsidR="005616E0" w:rsidRDefault="00EA4434">
            <w:pPr>
              <w:pStyle w:val="TableParagraph"/>
              <w:spacing w:line="268" w:lineRule="exact"/>
              <w:ind w:left="10"/>
              <w:jc w:val="center"/>
              <w:rPr>
                <w:sz w:val="24"/>
              </w:rPr>
            </w:pPr>
            <w:r>
              <w:rPr>
                <w:spacing w:val="-2"/>
                <w:sz w:val="24"/>
              </w:rPr>
              <w:t>интерактивное</w:t>
            </w:r>
          </w:p>
          <w:p w14:paraId="51857FE2" w14:textId="77777777" w:rsidR="005616E0" w:rsidRDefault="00EA4434">
            <w:pPr>
              <w:pStyle w:val="TableParagraph"/>
              <w:spacing w:before="3" w:line="261" w:lineRule="exact"/>
              <w:ind w:left="10"/>
              <w:jc w:val="center"/>
              <w:rPr>
                <w:sz w:val="24"/>
              </w:rPr>
            </w:pPr>
            <w:r>
              <w:rPr>
                <w:spacing w:val="-2"/>
                <w:sz w:val="24"/>
              </w:rPr>
              <w:t>обучение</w:t>
            </w:r>
          </w:p>
        </w:tc>
      </w:tr>
      <w:tr w:rsidR="005616E0" w14:paraId="05357ACC" w14:textId="77777777">
        <w:trPr>
          <w:trHeight w:val="551"/>
        </w:trPr>
        <w:tc>
          <w:tcPr>
            <w:tcW w:w="4903" w:type="dxa"/>
          </w:tcPr>
          <w:p w14:paraId="3D908E15" w14:textId="77777777" w:rsidR="005616E0" w:rsidRDefault="00EA4434">
            <w:pPr>
              <w:pStyle w:val="TableParagraph"/>
              <w:tabs>
                <w:tab w:val="left" w:pos="1688"/>
                <w:tab w:val="left" w:pos="3992"/>
              </w:tabs>
              <w:spacing w:line="268" w:lineRule="exact"/>
              <w:ind w:left="105"/>
              <w:rPr>
                <w:sz w:val="24"/>
              </w:rPr>
            </w:pPr>
            <w:r>
              <w:rPr>
                <w:spacing w:val="-2"/>
                <w:sz w:val="24"/>
              </w:rPr>
              <w:t>Составить</w:t>
            </w:r>
            <w:r>
              <w:rPr>
                <w:sz w:val="24"/>
              </w:rPr>
              <w:tab/>
            </w:r>
            <w:r>
              <w:rPr>
                <w:spacing w:val="-2"/>
                <w:sz w:val="24"/>
              </w:rPr>
              <w:t>психологический</w:t>
            </w:r>
            <w:r>
              <w:rPr>
                <w:sz w:val="24"/>
              </w:rPr>
              <w:tab/>
            </w:r>
            <w:r>
              <w:rPr>
                <w:spacing w:val="-2"/>
                <w:sz w:val="24"/>
              </w:rPr>
              <w:t>портрет</w:t>
            </w:r>
          </w:p>
          <w:p w14:paraId="6DA798EA" w14:textId="77777777" w:rsidR="005616E0" w:rsidRDefault="00EA4434">
            <w:pPr>
              <w:pStyle w:val="TableParagraph"/>
              <w:spacing w:before="2" w:line="261" w:lineRule="exact"/>
              <w:ind w:left="105"/>
              <w:rPr>
                <w:sz w:val="24"/>
              </w:rPr>
            </w:pPr>
            <w:r>
              <w:rPr>
                <w:sz w:val="24"/>
              </w:rPr>
              <w:t>современного</w:t>
            </w:r>
            <w:r>
              <w:rPr>
                <w:spacing w:val="-2"/>
                <w:sz w:val="24"/>
              </w:rPr>
              <w:t xml:space="preserve"> студента</w:t>
            </w:r>
          </w:p>
        </w:tc>
        <w:tc>
          <w:tcPr>
            <w:tcW w:w="1417" w:type="dxa"/>
          </w:tcPr>
          <w:p w14:paraId="51A22851" w14:textId="77777777" w:rsidR="005616E0" w:rsidRDefault="00EA4434">
            <w:pPr>
              <w:pStyle w:val="TableParagraph"/>
              <w:spacing w:line="268" w:lineRule="exact"/>
              <w:ind w:left="18"/>
              <w:jc w:val="center"/>
              <w:rPr>
                <w:sz w:val="24"/>
              </w:rPr>
            </w:pPr>
            <w:r>
              <w:rPr>
                <w:spacing w:val="-5"/>
                <w:sz w:val="24"/>
              </w:rPr>
              <w:t>2.5</w:t>
            </w:r>
          </w:p>
        </w:tc>
        <w:tc>
          <w:tcPr>
            <w:tcW w:w="1014" w:type="dxa"/>
          </w:tcPr>
          <w:p w14:paraId="54F18710" w14:textId="77777777" w:rsidR="005616E0" w:rsidRDefault="00EA4434">
            <w:pPr>
              <w:pStyle w:val="TableParagraph"/>
              <w:spacing w:line="268" w:lineRule="exact"/>
              <w:ind w:left="7"/>
              <w:jc w:val="center"/>
              <w:rPr>
                <w:sz w:val="24"/>
              </w:rPr>
            </w:pPr>
            <w:r>
              <w:rPr>
                <w:spacing w:val="-10"/>
                <w:sz w:val="24"/>
              </w:rPr>
              <w:t>5</w:t>
            </w:r>
          </w:p>
        </w:tc>
        <w:tc>
          <w:tcPr>
            <w:tcW w:w="2224" w:type="dxa"/>
          </w:tcPr>
          <w:p w14:paraId="50D75045" w14:textId="77777777" w:rsidR="005616E0" w:rsidRDefault="00EA4434">
            <w:pPr>
              <w:pStyle w:val="TableParagraph"/>
              <w:spacing w:line="268" w:lineRule="exact"/>
              <w:ind w:left="10"/>
              <w:jc w:val="center"/>
              <w:rPr>
                <w:sz w:val="24"/>
              </w:rPr>
            </w:pPr>
            <w:r>
              <w:rPr>
                <w:spacing w:val="-2"/>
                <w:sz w:val="24"/>
              </w:rPr>
              <w:t>интерактивное</w:t>
            </w:r>
          </w:p>
          <w:p w14:paraId="6F2F50A3" w14:textId="77777777" w:rsidR="005616E0" w:rsidRDefault="00EA4434">
            <w:pPr>
              <w:pStyle w:val="TableParagraph"/>
              <w:spacing w:before="2" w:line="261" w:lineRule="exact"/>
              <w:ind w:left="10"/>
              <w:jc w:val="center"/>
              <w:rPr>
                <w:sz w:val="24"/>
              </w:rPr>
            </w:pPr>
            <w:r>
              <w:rPr>
                <w:spacing w:val="-2"/>
                <w:sz w:val="24"/>
              </w:rPr>
              <w:t>обучение</w:t>
            </w:r>
          </w:p>
        </w:tc>
      </w:tr>
      <w:tr w:rsidR="005616E0" w14:paraId="3E6D2E7A" w14:textId="77777777">
        <w:trPr>
          <w:trHeight w:val="551"/>
        </w:trPr>
        <w:tc>
          <w:tcPr>
            <w:tcW w:w="4903" w:type="dxa"/>
          </w:tcPr>
          <w:p w14:paraId="6FB4A811" w14:textId="77777777" w:rsidR="005616E0" w:rsidRDefault="00EA4434">
            <w:pPr>
              <w:pStyle w:val="TableParagraph"/>
              <w:spacing w:line="268" w:lineRule="exact"/>
              <w:ind w:left="105"/>
              <w:rPr>
                <w:sz w:val="24"/>
              </w:rPr>
            </w:pPr>
            <w:r>
              <w:rPr>
                <w:sz w:val="24"/>
              </w:rPr>
              <w:t>Разработать</w:t>
            </w:r>
            <w:r>
              <w:rPr>
                <w:spacing w:val="-7"/>
                <w:sz w:val="24"/>
              </w:rPr>
              <w:t xml:space="preserve"> </w:t>
            </w:r>
            <w:r>
              <w:rPr>
                <w:sz w:val="24"/>
              </w:rPr>
              <w:t>проект</w:t>
            </w:r>
            <w:r>
              <w:rPr>
                <w:spacing w:val="-2"/>
                <w:sz w:val="24"/>
              </w:rPr>
              <w:t xml:space="preserve"> </w:t>
            </w:r>
            <w:r>
              <w:rPr>
                <w:sz w:val="24"/>
              </w:rPr>
              <w:t>«Линия</w:t>
            </w:r>
            <w:r>
              <w:rPr>
                <w:spacing w:val="-7"/>
                <w:sz w:val="24"/>
              </w:rPr>
              <w:t xml:space="preserve"> </w:t>
            </w:r>
            <w:r>
              <w:rPr>
                <w:spacing w:val="-2"/>
                <w:sz w:val="24"/>
              </w:rPr>
              <w:t>жизни»</w:t>
            </w:r>
          </w:p>
        </w:tc>
        <w:tc>
          <w:tcPr>
            <w:tcW w:w="1417" w:type="dxa"/>
          </w:tcPr>
          <w:p w14:paraId="00A08AB7" w14:textId="77777777" w:rsidR="005616E0" w:rsidRDefault="00EA4434">
            <w:pPr>
              <w:pStyle w:val="TableParagraph"/>
              <w:spacing w:line="268" w:lineRule="exact"/>
              <w:ind w:left="18"/>
              <w:jc w:val="center"/>
              <w:rPr>
                <w:sz w:val="24"/>
              </w:rPr>
            </w:pPr>
            <w:r>
              <w:rPr>
                <w:spacing w:val="-5"/>
                <w:sz w:val="24"/>
              </w:rPr>
              <w:t>2.5</w:t>
            </w:r>
          </w:p>
        </w:tc>
        <w:tc>
          <w:tcPr>
            <w:tcW w:w="1014" w:type="dxa"/>
          </w:tcPr>
          <w:p w14:paraId="29F64F98" w14:textId="77777777" w:rsidR="005616E0" w:rsidRDefault="00EA4434">
            <w:pPr>
              <w:pStyle w:val="TableParagraph"/>
              <w:spacing w:line="268" w:lineRule="exact"/>
              <w:ind w:left="7"/>
              <w:jc w:val="center"/>
              <w:rPr>
                <w:sz w:val="24"/>
              </w:rPr>
            </w:pPr>
            <w:r>
              <w:rPr>
                <w:spacing w:val="-10"/>
                <w:sz w:val="24"/>
              </w:rPr>
              <w:t>6</w:t>
            </w:r>
          </w:p>
        </w:tc>
        <w:tc>
          <w:tcPr>
            <w:tcW w:w="2224" w:type="dxa"/>
          </w:tcPr>
          <w:p w14:paraId="69584E23" w14:textId="77777777" w:rsidR="005616E0" w:rsidRDefault="00EA4434">
            <w:pPr>
              <w:pStyle w:val="TableParagraph"/>
              <w:spacing w:line="268" w:lineRule="exact"/>
              <w:ind w:left="10"/>
              <w:jc w:val="center"/>
              <w:rPr>
                <w:sz w:val="24"/>
              </w:rPr>
            </w:pPr>
            <w:r>
              <w:rPr>
                <w:spacing w:val="-2"/>
                <w:sz w:val="24"/>
              </w:rPr>
              <w:t>интерактивное</w:t>
            </w:r>
          </w:p>
          <w:p w14:paraId="7BBA8AD6" w14:textId="77777777" w:rsidR="005616E0" w:rsidRDefault="00EA4434">
            <w:pPr>
              <w:pStyle w:val="TableParagraph"/>
              <w:spacing w:before="2" w:line="261" w:lineRule="exact"/>
              <w:ind w:left="10"/>
              <w:jc w:val="center"/>
              <w:rPr>
                <w:sz w:val="24"/>
              </w:rPr>
            </w:pPr>
            <w:r>
              <w:rPr>
                <w:spacing w:val="-2"/>
                <w:sz w:val="24"/>
              </w:rPr>
              <w:t>обучение</w:t>
            </w:r>
          </w:p>
        </w:tc>
      </w:tr>
      <w:tr w:rsidR="005616E0" w14:paraId="75EDC6E0" w14:textId="77777777">
        <w:trPr>
          <w:trHeight w:val="556"/>
        </w:trPr>
        <w:tc>
          <w:tcPr>
            <w:tcW w:w="4903" w:type="dxa"/>
          </w:tcPr>
          <w:p w14:paraId="7D9CC606" w14:textId="77777777" w:rsidR="005616E0" w:rsidRDefault="00EA4434">
            <w:pPr>
              <w:pStyle w:val="TableParagraph"/>
              <w:tabs>
                <w:tab w:val="left" w:pos="786"/>
                <w:tab w:val="left" w:pos="1559"/>
                <w:tab w:val="left" w:pos="2547"/>
                <w:tab w:val="left" w:pos="2882"/>
              </w:tabs>
              <w:spacing w:line="274" w:lineRule="exact"/>
              <w:ind w:left="105" w:right="98"/>
              <w:rPr>
                <w:sz w:val="24"/>
              </w:rPr>
            </w:pPr>
            <w:r>
              <w:rPr>
                <w:spacing w:val="-4"/>
                <w:sz w:val="24"/>
              </w:rPr>
              <w:t>Эссе</w:t>
            </w:r>
            <w:r>
              <w:rPr>
                <w:sz w:val="24"/>
              </w:rPr>
              <w:tab/>
            </w:r>
            <w:r>
              <w:rPr>
                <w:spacing w:val="-4"/>
                <w:sz w:val="24"/>
              </w:rPr>
              <w:t>«Моя</w:t>
            </w:r>
            <w:r>
              <w:rPr>
                <w:sz w:val="24"/>
              </w:rPr>
              <w:tab/>
            </w:r>
            <w:r>
              <w:rPr>
                <w:spacing w:val="-2"/>
                <w:sz w:val="24"/>
              </w:rPr>
              <w:t>карьера</w:t>
            </w:r>
            <w:r>
              <w:rPr>
                <w:sz w:val="24"/>
              </w:rPr>
              <w:tab/>
            </w:r>
            <w:r>
              <w:rPr>
                <w:spacing w:val="-10"/>
                <w:sz w:val="24"/>
              </w:rPr>
              <w:t>и</w:t>
            </w:r>
            <w:r>
              <w:rPr>
                <w:sz w:val="24"/>
              </w:rPr>
              <w:tab/>
            </w:r>
            <w:r>
              <w:rPr>
                <w:spacing w:val="-2"/>
                <w:sz w:val="24"/>
              </w:rPr>
              <w:t>профессиональное развитие»</w:t>
            </w:r>
          </w:p>
        </w:tc>
        <w:tc>
          <w:tcPr>
            <w:tcW w:w="1417" w:type="dxa"/>
          </w:tcPr>
          <w:p w14:paraId="0265CDDE" w14:textId="77777777" w:rsidR="005616E0" w:rsidRDefault="00EA4434">
            <w:pPr>
              <w:pStyle w:val="TableParagraph"/>
              <w:spacing w:line="273" w:lineRule="exact"/>
              <w:ind w:left="18"/>
              <w:jc w:val="center"/>
              <w:rPr>
                <w:sz w:val="24"/>
              </w:rPr>
            </w:pPr>
            <w:r>
              <w:rPr>
                <w:spacing w:val="-5"/>
                <w:sz w:val="24"/>
              </w:rPr>
              <w:t>2.5</w:t>
            </w:r>
          </w:p>
        </w:tc>
        <w:tc>
          <w:tcPr>
            <w:tcW w:w="1014" w:type="dxa"/>
          </w:tcPr>
          <w:p w14:paraId="16977087" w14:textId="77777777" w:rsidR="005616E0" w:rsidRDefault="00EA4434">
            <w:pPr>
              <w:pStyle w:val="TableParagraph"/>
              <w:spacing w:line="273" w:lineRule="exact"/>
              <w:ind w:left="7"/>
              <w:jc w:val="center"/>
              <w:rPr>
                <w:sz w:val="24"/>
              </w:rPr>
            </w:pPr>
            <w:r>
              <w:rPr>
                <w:spacing w:val="-10"/>
                <w:sz w:val="24"/>
              </w:rPr>
              <w:t>7</w:t>
            </w:r>
          </w:p>
        </w:tc>
        <w:tc>
          <w:tcPr>
            <w:tcW w:w="2224" w:type="dxa"/>
          </w:tcPr>
          <w:p w14:paraId="4AC4AB55" w14:textId="77777777" w:rsidR="005616E0" w:rsidRDefault="00EA4434">
            <w:pPr>
              <w:pStyle w:val="TableParagraph"/>
              <w:spacing w:line="274" w:lineRule="exact"/>
              <w:ind w:left="637" w:hanging="284"/>
              <w:rPr>
                <w:sz w:val="24"/>
              </w:rPr>
            </w:pPr>
            <w:r>
              <w:rPr>
                <w:spacing w:val="-2"/>
                <w:sz w:val="24"/>
              </w:rPr>
              <w:t>интерактивное обучение</w:t>
            </w:r>
          </w:p>
        </w:tc>
      </w:tr>
      <w:tr w:rsidR="005616E0" w14:paraId="22EFCFCC" w14:textId="77777777">
        <w:trPr>
          <w:trHeight w:val="551"/>
        </w:trPr>
        <w:tc>
          <w:tcPr>
            <w:tcW w:w="4903" w:type="dxa"/>
          </w:tcPr>
          <w:p w14:paraId="3DF367E7" w14:textId="77777777" w:rsidR="005616E0" w:rsidRDefault="00EA4434">
            <w:pPr>
              <w:pStyle w:val="TableParagraph"/>
              <w:tabs>
                <w:tab w:val="left" w:pos="1112"/>
                <w:tab w:val="left" w:pos="2657"/>
                <w:tab w:val="left" w:pos="4015"/>
              </w:tabs>
              <w:spacing w:line="267" w:lineRule="exact"/>
              <w:ind w:left="105"/>
              <w:rPr>
                <w:sz w:val="24"/>
              </w:rPr>
            </w:pPr>
            <w:r>
              <w:rPr>
                <w:spacing w:val="-4"/>
                <w:sz w:val="24"/>
              </w:rPr>
              <w:t>Кейс</w:t>
            </w:r>
            <w:r>
              <w:rPr>
                <w:sz w:val="24"/>
              </w:rPr>
              <w:tab/>
            </w:r>
            <w:r>
              <w:rPr>
                <w:spacing w:val="-2"/>
                <w:sz w:val="24"/>
              </w:rPr>
              <w:t>«Развитие</w:t>
            </w:r>
            <w:r>
              <w:rPr>
                <w:sz w:val="24"/>
              </w:rPr>
              <w:tab/>
            </w:r>
            <w:r>
              <w:rPr>
                <w:spacing w:val="-2"/>
                <w:sz w:val="24"/>
              </w:rPr>
              <w:t>волевых</w:t>
            </w:r>
            <w:r>
              <w:rPr>
                <w:sz w:val="24"/>
              </w:rPr>
              <w:tab/>
            </w:r>
            <w:r>
              <w:rPr>
                <w:spacing w:val="-2"/>
                <w:sz w:val="24"/>
              </w:rPr>
              <w:t>качеств</w:t>
            </w:r>
          </w:p>
          <w:p w14:paraId="3DE5CB61" w14:textId="77777777" w:rsidR="005616E0" w:rsidRDefault="00EA4434">
            <w:pPr>
              <w:pStyle w:val="TableParagraph"/>
              <w:spacing w:line="265" w:lineRule="exact"/>
              <w:ind w:left="105"/>
              <w:rPr>
                <w:sz w:val="24"/>
              </w:rPr>
            </w:pPr>
            <w:r>
              <w:rPr>
                <w:spacing w:val="-2"/>
                <w:sz w:val="24"/>
              </w:rPr>
              <w:t>профессионала»</w:t>
            </w:r>
          </w:p>
        </w:tc>
        <w:tc>
          <w:tcPr>
            <w:tcW w:w="1417" w:type="dxa"/>
          </w:tcPr>
          <w:p w14:paraId="33B82680" w14:textId="77777777" w:rsidR="005616E0" w:rsidRDefault="00EA4434">
            <w:pPr>
              <w:pStyle w:val="TableParagraph"/>
              <w:spacing w:line="268" w:lineRule="exact"/>
              <w:ind w:left="18"/>
              <w:jc w:val="center"/>
              <w:rPr>
                <w:sz w:val="24"/>
              </w:rPr>
            </w:pPr>
            <w:r>
              <w:rPr>
                <w:spacing w:val="-5"/>
                <w:sz w:val="24"/>
              </w:rPr>
              <w:t>2.5</w:t>
            </w:r>
          </w:p>
        </w:tc>
        <w:tc>
          <w:tcPr>
            <w:tcW w:w="1014" w:type="dxa"/>
          </w:tcPr>
          <w:p w14:paraId="3AA9C34F" w14:textId="77777777" w:rsidR="005616E0" w:rsidRDefault="00EA4434">
            <w:pPr>
              <w:pStyle w:val="TableParagraph"/>
              <w:spacing w:line="268" w:lineRule="exact"/>
              <w:ind w:left="7"/>
              <w:jc w:val="center"/>
              <w:rPr>
                <w:sz w:val="24"/>
              </w:rPr>
            </w:pPr>
            <w:r>
              <w:rPr>
                <w:spacing w:val="-10"/>
                <w:sz w:val="24"/>
              </w:rPr>
              <w:t>8</w:t>
            </w:r>
          </w:p>
        </w:tc>
        <w:tc>
          <w:tcPr>
            <w:tcW w:w="2224" w:type="dxa"/>
          </w:tcPr>
          <w:p w14:paraId="1DB67A21" w14:textId="77777777" w:rsidR="005616E0" w:rsidRDefault="00EA4434">
            <w:pPr>
              <w:pStyle w:val="TableParagraph"/>
              <w:spacing w:line="267" w:lineRule="exact"/>
              <w:ind w:left="10"/>
              <w:jc w:val="center"/>
              <w:rPr>
                <w:sz w:val="24"/>
              </w:rPr>
            </w:pPr>
            <w:r>
              <w:rPr>
                <w:spacing w:val="-2"/>
                <w:sz w:val="24"/>
              </w:rPr>
              <w:t>интерактивное</w:t>
            </w:r>
          </w:p>
          <w:p w14:paraId="7C7801F3" w14:textId="77777777" w:rsidR="005616E0" w:rsidRDefault="00EA4434">
            <w:pPr>
              <w:pStyle w:val="TableParagraph"/>
              <w:spacing w:line="265" w:lineRule="exact"/>
              <w:ind w:left="10"/>
              <w:jc w:val="center"/>
              <w:rPr>
                <w:sz w:val="24"/>
              </w:rPr>
            </w:pPr>
            <w:r>
              <w:rPr>
                <w:spacing w:val="-2"/>
                <w:sz w:val="24"/>
              </w:rPr>
              <w:t>обучение</w:t>
            </w:r>
          </w:p>
        </w:tc>
      </w:tr>
      <w:tr w:rsidR="005616E0" w14:paraId="327679F6" w14:textId="77777777">
        <w:trPr>
          <w:trHeight w:val="551"/>
        </w:trPr>
        <w:tc>
          <w:tcPr>
            <w:tcW w:w="4903" w:type="dxa"/>
          </w:tcPr>
          <w:p w14:paraId="65039D00" w14:textId="77777777" w:rsidR="005616E0" w:rsidRDefault="00EA4434">
            <w:pPr>
              <w:pStyle w:val="TableParagraph"/>
              <w:spacing w:line="267" w:lineRule="exact"/>
              <w:ind w:left="105"/>
              <w:rPr>
                <w:sz w:val="24"/>
              </w:rPr>
            </w:pPr>
            <w:r>
              <w:rPr>
                <w:sz w:val="24"/>
              </w:rPr>
              <w:t>Провести</w:t>
            </w:r>
            <w:r>
              <w:rPr>
                <w:spacing w:val="12"/>
                <w:sz w:val="24"/>
              </w:rPr>
              <w:t xml:space="preserve"> </w:t>
            </w:r>
            <w:r>
              <w:rPr>
                <w:sz w:val="24"/>
              </w:rPr>
              <w:t>сравнительный</w:t>
            </w:r>
            <w:r>
              <w:rPr>
                <w:spacing w:val="16"/>
                <w:sz w:val="24"/>
              </w:rPr>
              <w:t xml:space="preserve"> </w:t>
            </w:r>
            <w:r>
              <w:rPr>
                <w:sz w:val="24"/>
              </w:rPr>
              <w:t>анализ</w:t>
            </w:r>
            <w:r>
              <w:rPr>
                <w:spacing w:val="13"/>
                <w:sz w:val="24"/>
              </w:rPr>
              <w:t xml:space="preserve"> </w:t>
            </w:r>
            <w:r>
              <w:rPr>
                <w:sz w:val="24"/>
              </w:rPr>
              <w:t>лидерства</w:t>
            </w:r>
            <w:r>
              <w:rPr>
                <w:spacing w:val="15"/>
                <w:sz w:val="24"/>
              </w:rPr>
              <w:t xml:space="preserve"> </w:t>
            </w:r>
            <w:r>
              <w:rPr>
                <w:spacing w:val="-10"/>
                <w:sz w:val="24"/>
              </w:rPr>
              <w:t>и</w:t>
            </w:r>
          </w:p>
          <w:p w14:paraId="56AAE550" w14:textId="77777777" w:rsidR="005616E0" w:rsidRDefault="00EA4434">
            <w:pPr>
              <w:pStyle w:val="TableParagraph"/>
              <w:spacing w:line="265" w:lineRule="exact"/>
              <w:ind w:left="105"/>
              <w:rPr>
                <w:sz w:val="24"/>
              </w:rPr>
            </w:pPr>
            <w:r>
              <w:rPr>
                <w:spacing w:val="-2"/>
                <w:sz w:val="24"/>
              </w:rPr>
              <w:t>руководства</w:t>
            </w:r>
          </w:p>
        </w:tc>
        <w:tc>
          <w:tcPr>
            <w:tcW w:w="1417" w:type="dxa"/>
          </w:tcPr>
          <w:p w14:paraId="752BFF82" w14:textId="77777777" w:rsidR="005616E0" w:rsidRDefault="00EA4434">
            <w:pPr>
              <w:pStyle w:val="TableParagraph"/>
              <w:spacing w:line="268" w:lineRule="exact"/>
              <w:ind w:left="18"/>
              <w:jc w:val="center"/>
              <w:rPr>
                <w:sz w:val="24"/>
              </w:rPr>
            </w:pPr>
            <w:r>
              <w:rPr>
                <w:spacing w:val="-5"/>
                <w:sz w:val="24"/>
              </w:rPr>
              <w:t>2.5</w:t>
            </w:r>
          </w:p>
        </w:tc>
        <w:tc>
          <w:tcPr>
            <w:tcW w:w="1014" w:type="dxa"/>
          </w:tcPr>
          <w:p w14:paraId="33F60913" w14:textId="77777777" w:rsidR="005616E0" w:rsidRDefault="00EA4434">
            <w:pPr>
              <w:pStyle w:val="TableParagraph"/>
              <w:spacing w:line="268" w:lineRule="exact"/>
              <w:ind w:left="7"/>
              <w:jc w:val="center"/>
              <w:rPr>
                <w:sz w:val="24"/>
              </w:rPr>
            </w:pPr>
            <w:r>
              <w:rPr>
                <w:spacing w:val="-10"/>
                <w:sz w:val="24"/>
              </w:rPr>
              <w:t>9</w:t>
            </w:r>
          </w:p>
        </w:tc>
        <w:tc>
          <w:tcPr>
            <w:tcW w:w="2224" w:type="dxa"/>
          </w:tcPr>
          <w:p w14:paraId="00C6F87F" w14:textId="77777777" w:rsidR="005616E0" w:rsidRDefault="00EA4434">
            <w:pPr>
              <w:pStyle w:val="TableParagraph"/>
              <w:spacing w:line="267" w:lineRule="exact"/>
              <w:ind w:left="10"/>
              <w:jc w:val="center"/>
              <w:rPr>
                <w:sz w:val="24"/>
              </w:rPr>
            </w:pPr>
            <w:r>
              <w:rPr>
                <w:spacing w:val="-2"/>
                <w:sz w:val="24"/>
              </w:rPr>
              <w:t>интерактивное</w:t>
            </w:r>
          </w:p>
          <w:p w14:paraId="6C37C466" w14:textId="77777777" w:rsidR="005616E0" w:rsidRDefault="00EA4434">
            <w:pPr>
              <w:pStyle w:val="TableParagraph"/>
              <w:spacing w:line="265" w:lineRule="exact"/>
              <w:ind w:left="10"/>
              <w:jc w:val="center"/>
              <w:rPr>
                <w:sz w:val="24"/>
              </w:rPr>
            </w:pPr>
            <w:r>
              <w:rPr>
                <w:spacing w:val="-2"/>
                <w:sz w:val="24"/>
              </w:rPr>
              <w:t>обучение</w:t>
            </w:r>
          </w:p>
        </w:tc>
      </w:tr>
      <w:tr w:rsidR="005616E0" w14:paraId="6A04F0D6" w14:textId="77777777">
        <w:trPr>
          <w:trHeight w:val="552"/>
        </w:trPr>
        <w:tc>
          <w:tcPr>
            <w:tcW w:w="4903" w:type="dxa"/>
          </w:tcPr>
          <w:p w14:paraId="0631AFCE" w14:textId="77777777" w:rsidR="005616E0" w:rsidRDefault="00EA4434">
            <w:pPr>
              <w:pStyle w:val="TableParagraph"/>
              <w:spacing w:line="267" w:lineRule="exact"/>
              <w:ind w:left="105"/>
              <w:rPr>
                <w:sz w:val="24"/>
              </w:rPr>
            </w:pPr>
            <w:r>
              <w:rPr>
                <w:sz w:val="24"/>
              </w:rPr>
              <w:t>Эссе</w:t>
            </w:r>
            <w:r>
              <w:rPr>
                <w:spacing w:val="56"/>
                <w:sz w:val="24"/>
              </w:rPr>
              <w:t xml:space="preserve"> </w:t>
            </w:r>
            <w:r>
              <w:rPr>
                <w:sz w:val="24"/>
              </w:rPr>
              <w:t>«Восприятие</w:t>
            </w:r>
            <w:r>
              <w:rPr>
                <w:spacing w:val="52"/>
                <w:sz w:val="24"/>
              </w:rPr>
              <w:t xml:space="preserve"> </w:t>
            </w:r>
            <w:r>
              <w:rPr>
                <w:sz w:val="24"/>
              </w:rPr>
              <w:t>окружающих</w:t>
            </w:r>
            <w:r>
              <w:rPr>
                <w:spacing w:val="52"/>
                <w:sz w:val="24"/>
              </w:rPr>
              <w:t xml:space="preserve"> </w:t>
            </w:r>
            <w:r>
              <w:rPr>
                <w:sz w:val="24"/>
              </w:rPr>
              <w:t>в</w:t>
            </w:r>
            <w:r>
              <w:rPr>
                <w:spacing w:val="60"/>
                <w:sz w:val="24"/>
              </w:rPr>
              <w:t xml:space="preserve"> </w:t>
            </w:r>
            <w:r>
              <w:rPr>
                <w:spacing w:val="-2"/>
                <w:sz w:val="24"/>
              </w:rPr>
              <w:t>процессе</w:t>
            </w:r>
          </w:p>
          <w:p w14:paraId="3B3238B8" w14:textId="77777777" w:rsidR="005616E0" w:rsidRDefault="00EA4434">
            <w:pPr>
              <w:pStyle w:val="TableParagraph"/>
              <w:spacing w:line="265" w:lineRule="exact"/>
              <w:ind w:left="105"/>
              <w:rPr>
                <w:sz w:val="24"/>
              </w:rPr>
            </w:pPr>
            <w:r>
              <w:rPr>
                <w:spacing w:val="-2"/>
                <w:sz w:val="24"/>
              </w:rPr>
              <w:t>общения»</w:t>
            </w:r>
          </w:p>
        </w:tc>
        <w:tc>
          <w:tcPr>
            <w:tcW w:w="1417" w:type="dxa"/>
          </w:tcPr>
          <w:p w14:paraId="10B6BE3E" w14:textId="77777777" w:rsidR="005616E0" w:rsidRDefault="00EA4434">
            <w:pPr>
              <w:pStyle w:val="TableParagraph"/>
              <w:spacing w:line="268" w:lineRule="exact"/>
              <w:ind w:left="18"/>
              <w:jc w:val="center"/>
              <w:rPr>
                <w:sz w:val="24"/>
              </w:rPr>
            </w:pPr>
            <w:r>
              <w:rPr>
                <w:spacing w:val="-5"/>
                <w:sz w:val="24"/>
              </w:rPr>
              <w:t>2.5</w:t>
            </w:r>
          </w:p>
        </w:tc>
        <w:tc>
          <w:tcPr>
            <w:tcW w:w="1014" w:type="dxa"/>
          </w:tcPr>
          <w:p w14:paraId="4DAD0A5E" w14:textId="77777777" w:rsidR="005616E0" w:rsidRDefault="00EA4434">
            <w:pPr>
              <w:pStyle w:val="TableParagraph"/>
              <w:spacing w:line="268" w:lineRule="exact"/>
              <w:ind w:left="3"/>
              <w:jc w:val="center"/>
              <w:rPr>
                <w:sz w:val="24"/>
              </w:rPr>
            </w:pPr>
            <w:r>
              <w:rPr>
                <w:spacing w:val="-5"/>
                <w:sz w:val="24"/>
              </w:rPr>
              <w:t>10</w:t>
            </w:r>
          </w:p>
        </w:tc>
        <w:tc>
          <w:tcPr>
            <w:tcW w:w="2224" w:type="dxa"/>
          </w:tcPr>
          <w:p w14:paraId="02739AAF" w14:textId="77777777" w:rsidR="005616E0" w:rsidRDefault="00EA4434">
            <w:pPr>
              <w:pStyle w:val="TableParagraph"/>
              <w:spacing w:line="267" w:lineRule="exact"/>
              <w:ind w:left="10"/>
              <w:jc w:val="center"/>
              <w:rPr>
                <w:sz w:val="24"/>
              </w:rPr>
            </w:pPr>
            <w:r>
              <w:rPr>
                <w:spacing w:val="-2"/>
                <w:sz w:val="24"/>
              </w:rPr>
              <w:t>интерактивное</w:t>
            </w:r>
          </w:p>
          <w:p w14:paraId="2801D995" w14:textId="77777777" w:rsidR="005616E0" w:rsidRDefault="00EA4434">
            <w:pPr>
              <w:pStyle w:val="TableParagraph"/>
              <w:spacing w:line="265" w:lineRule="exact"/>
              <w:ind w:left="10"/>
              <w:jc w:val="center"/>
              <w:rPr>
                <w:sz w:val="24"/>
              </w:rPr>
            </w:pPr>
            <w:r>
              <w:rPr>
                <w:spacing w:val="-2"/>
                <w:sz w:val="24"/>
              </w:rPr>
              <w:t>обучение</w:t>
            </w:r>
          </w:p>
        </w:tc>
      </w:tr>
      <w:tr w:rsidR="005616E0" w14:paraId="3C966970" w14:textId="77777777">
        <w:trPr>
          <w:trHeight w:val="1103"/>
        </w:trPr>
        <w:tc>
          <w:tcPr>
            <w:tcW w:w="4903" w:type="dxa"/>
          </w:tcPr>
          <w:p w14:paraId="5A982C10" w14:textId="77777777" w:rsidR="005616E0" w:rsidRDefault="00EA4434">
            <w:pPr>
              <w:pStyle w:val="TableParagraph"/>
              <w:ind w:left="105" w:right="94"/>
              <w:jc w:val="both"/>
              <w:rPr>
                <w:sz w:val="24"/>
              </w:rPr>
            </w:pPr>
            <w:r>
              <w:rPr>
                <w:sz w:val="24"/>
              </w:rPr>
              <w:t>Подготовить презентацию «Анализ воздействия социальных сетей на формирование</w:t>
            </w:r>
            <w:r>
              <w:rPr>
                <w:spacing w:val="75"/>
                <w:sz w:val="24"/>
              </w:rPr>
              <w:t xml:space="preserve">  </w:t>
            </w:r>
            <w:r>
              <w:rPr>
                <w:sz w:val="24"/>
              </w:rPr>
              <w:t>зависимого</w:t>
            </w:r>
            <w:r>
              <w:rPr>
                <w:spacing w:val="77"/>
                <w:sz w:val="24"/>
              </w:rPr>
              <w:t xml:space="preserve">  </w:t>
            </w:r>
            <w:r>
              <w:rPr>
                <w:sz w:val="24"/>
              </w:rPr>
              <w:t>поведения</w:t>
            </w:r>
            <w:r>
              <w:rPr>
                <w:spacing w:val="78"/>
                <w:sz w:val="24"/>
              </w:rPr>
              <w:t xml:space="preserve">  </w:t>
            </w:r>
            <w:r>
              <w:rPr>
                <w:spacing w:val="-10"/>
                <w:sz w:val="24"/>
              </w:rPr>
              <w:t>у</w:t>
            </w:r>
          </w:p>
          <w:p w14:paraId="1ADF585A" w14:textId="77777777" w:rsidR="005616E0" w:rsidRDefault="00EA4434">
            <w:pPr>
              <w:pStyle w:val="TableParagraph"/>
              <w:spacing w:line="264" w:lineRule="exact"/>
              <w:ind w:left="105"/>
              <w:jc w:val="both"/>
              <w:rPr>
                <w:sz w:val="24"/>
              </w:rPr>
            </w:pPr>
            <w:r>
              <w:rPr>
                <w:sz w:val="24"/>
              </w:rPr>
              <w:t>молодежи»</w:t>
            </w:r>
            <w:r>
              <w:rPr>
                <w:spacing w:val="-4"/>
                <w:sz w:val="24"/>
              </w:rPr>
              <w:t xml:space="preserve"> </w:t>
            </w:r>
            <w:r>
              <w:rPr>
                <w:sz w:val="24"/>
              </w:rPr>
              <w:t>(не</w:t>
            </w:r>
            <w:r>
              <w:rPr>
                <w:spacing w:val="1"/>
                <w:sz w:val="24"/>
              </w:rPr>
              <w:t xml:space="preserve"> </w:t>
            </w:r>
            <w:r>
              <w:rPr>
                <w:sz w:val="24"/>
              </w:rPr>
              <w:t>менее</w:t>
            </w:r>
            <w:r>
              <w:rPr>
                <w:spacing w:val="1"/>
                <w:sz w:val="24"/>
              </w:rPr>
              <w:t xml:space="preserve"> </w:t>
            </w:r>
            <w:r>
              <w:rPr>
                <w:sz w:val="24"/>
              </w:rPr>
              <w:t>7</w:t>
            </w:r>
            <w:r>
              <w:rPr>
                <w:spacing w:val="-3"/>
                <w:sz w:val="24"/>
              </w:rPr>
              <w:t xml:space="preserve"> </w:t>
            </w:r>
            <w:r>
              <w:rPr>
                <w:spacing w:val="-2"/>
                <w:sz w:val="24"/>
              </w:rPr>
              <w:t>слайдов)</w:t>
            </w:r>
          </w:p>
        </w:tc>
        <w:tc>
          <w:tcPr>
            <w:tcW w:w="1417" w:type="dxa"/>
          </w:tcPr>
          <w:p w14:paraId="054D35D0" w14:textId="77777777" w:rsidR="005616E0" w:rsidRDefault="00EA4434">
            <w:pPr>
              <w:pStyle w:val="TableParagraph"/>
              <w:spacing w:line="268" w:lineRule="exact"/>
              <w:ind w:left="18"/>
              <w:jc w:val="center"/>
              <w:rPr>
                <w:sz w:val="24"/>
              </w:rPr>
            </w:pPr>
            <w:r>
              <w:rPr>
                <w:spacing w:val="-5"/>
                <w:sz w:val="24"/>
              </w:rPr>
              <w:t>2.5</w:t>
            </w:r>
          </w:p>
        </w:tc>
        <w:tc>
          <w:tcPr>
            <w:tcW w:w="1014" w:type="dxa"/>
          </w:tcPr>
          <w:p w14:paraId="7E161A1E" w14:textId="77777777" w:rsidR="005616E0" w:rsidRDefault="00EA4434">
            <w:pPr>
              <w:pStyle w:val="TableParagraph"/>
              <w:spacing w:line="268" w:lineRule="exact"/>
              <w:ind w:left="3"/>
              <w:jc w:val="center"/>
              <w:rPr>
                <w:sz w:val="24"/>
              </w:rPr>
            </w:pPr>
            <w:r>
              <w:rPr>
                <w:spacing w:val="-5"/>
                <w:sz w:val="24"/>
              </w:rPr>
              <w:t>11</w:t>
            </w:r>
          </w:p>
        </w:tc>
        <w:tc>
          <w:tcPr>
            <w:tcW w:w="2224" w:type="dxa"/>
          </w:tcPr>
          <w:p w14:paraId="30F4DB86" w14:textId="77777777" w:rsidR="005616E0" w:rsidRDefault="00EA4434">
            <w:pPr>
              <w:pStyle w:val="TableParagraph"/>
              <w:spacing w:line="237" w:lineRule="auto"/>
              <w:ind w:left="637" w:hanging="284"/>
              <w:rPr>
                <w:sz w:val="24"/>
              </w:rPr>
            </w:pPr>
            <w:r>
              <w:rPr>
                <w:spacing w:val="-2"/>
                <w:sz w:val="24"/>
              </w:rPr>
              <w:t>интерактивное обучение</w:t>
            </w:r>
          </w:p>
        </w:tc>
      </w:tr>
      <w:tr w:rsidR="005616E0" w14:paraId="44BC544B" w14:textId="77777777">
        <w:trPr>
          <w:trHeight w:val="552"/>
        </w:trPr>
        <w:tc>
          <w:tcPr>
            <w:tcW w:w="4903" w:type="dxa"/>
          </w:tcPr>
          <w:p w14:paraId="7157CBA5" w14:textId="77777777" w:rsidR="005616E0" w:rsidRDefault="00EA4434">
            <w:pPr>
              <w:pStyle w:val="TableParagraph"/>
              <w:tabs>
                <w:tab w:val="left" w:pos="1601"/>
                <w:tab w:val="left" w:pos="2873"/>
              </w:tabs>
              <w:spacing w:line="267" w:lineRule="exact"/>
              <w:ind w:left="105"/>
              <w:rPr>
                <w:sz w:val="24"/>
              </w:rPr>
            </w:pPr>
            <w:r>
              <w:rPr>
                <w:spacing w:val="-2"/>
                <w:sz w:val="24"/>
              </w:rPr>
              <w:t>Составить</w:t>
            </w:r>
            <w:r>
              <w:rPr>
                <w:sz w:val="24"/>
              </w:rPr>
              <w:tab/>
            </w:r>
            <w:r>
              <w:rPr>
                <w:spacing w:val="-2"/>
                <w:sz w:val="24"/>
              </w:rPr>
              <w:t>таблицу</w:t>
            </w:r>
            <w:r>
              <w:rPr>
                <w:sz w:val="24"/>
              </w:rPr>
              <w:tab/>
            </w:r>
            <w:r>
              <w:rPr>
                <w:spacing w:val="-2"/>
                <w:sz w:val="24"/>
              </w:rPr>
              <w:t>«Психологические</w:t>
            </w:r>
          </w:p>
          <w:p w14:paraId="502C709A" w14:textId="77777777" w:rsidR="005616E0" w:rsidRDefault="00EA4434">
            <w:pPr>
              <w:pStyle w:val="TableParagraph"/>
              <w:spacing w:line="265" w:lineRule="exact"/>
              <w:ind w:left="105"/>
              <w:rPr>
                <w:sz w:val="24"/>
              </w:rPr>
            </w:pPr>
            <w:r>
              <w:rPr>
                <w:sz w:val="24"/>
              </w:rPr>
              <w:t>барьеры</w:t>
            </w:r>
            <w:r>
              <w:rPr>
                <w:spacing w:val="1"/>
                <w:sz w:val="24"/>
              </w:rPr>
              <w:t xml:space="preserve"> </w:t>
            </w:r>
            <w:r>
              <w:rPr>
                <w:sz w:val="24"/>
              </w:rPr>
              <w:t>в</w:t>
            </w:r>
            <w:r>
              <w:rPr>
                <w:spacing w:val="-3"/>
                <w:sz w:val="24"/>
              </w:rPr>
              <w:t xml:space="preserve"> </w:t>
            </w:r>
            <w:r>
              <w:rPr>
                <w:sz w:val="24"/>
              </w:rPr>
              <w:t>общении</w:t>
            </w:r>
            <w:r>
              <w:rPr>
                <w:spacing w:val="-3"/>
                <w:sz w:val="24"/>
              </w:rPr>
              <w:t xml:space="preserve"> </w:t>
            </w:r>
            <w:r>
              <w:rPr>
                <w:sz w:val="24"/>
              </w:rPr>
              <w:t>и</w:t>
            </w:r>
            <w:r>
              <w:rPr>
                <w:spacing w:val="1"/>
                <w:sz w:val="24"/>
              </w:rPr>
              <w:t xml:space="preserve"> </w:t>
            </w:r>
            <w:r>
              <w:rPr>
                <w:sz w:val="24"/>
              </w:rPr>
              <w:t>их</w:t>
            </w:r>
            <w:r>
              <w:rPr>
                <w:spacing w:val="-4"/>
                <w:sz w:val="24"/>
              </w:rPr>
              <w:t xml:space="preserve"> </w:t>
            </w:r>
            <w:r>
              <w:rPr>
                <w:spacing w:val="-2"/>
                <w:sz w:val="24"/>
              </w:rPr>
              <w:t>преодоление»</w:t>
            </w:r>
          </w:p>
        </w:tc>
        <w:tc>
          <w:tcPr>
            <w:tcW w:w="1417" w:type="dxa"/>
          </w:tcPr>
          <w:p w14:paraId="53E8A0EE" w14:textId="77777777" w:rsidR="005616E0" w:rsidRDefault="00EA4434">
            <w:pPr>
              <w:pStyle w:val="TableParagraph"/>
              <w:spacing w:line="268" w:lineRule="exact"/>
              <w:ind w:left="18"/>
              <w:jc w:val="center"/>
              <w:rPr>
                <w:sz w:val="24"/>
              </w:rPr>
            </w:pPr>
            <w:r>
              <w:rPr>
                <w:spacing w:val="-5"/>
                <w:sz w:val="24"/>
              </w:rPr>
              <w:t>2.5</w:t>
            </w:r>
          </w:p>
        </w:tc>
        <w:tc>
          <w:tcPr>
            <w:tcW w:w="1014" w:type="dxa"/>
          </w:tcPr>
          <w:p w14:paraId="1E72B443" w14:textId="77777777" w:rsidR="005616E0" w:rsidRDefault="00EA4434">
            <w:pPr>
              <w:pStyle w:val="TableParagraph"/>
              <w:spacing w:line="268" w:lineRule="exact"/>
              <w:ind w:left="3"/>
              <w:jc w:val="center"/>
              <w:rPr>
                <w:sz w:val="24"/>
              </w:rPr>
            </w:pPr>
            <w:r>
              <w:rPr>
                <w:spacing w:val="-5"/>
                <w:sz w:val="24"/>
              </w:rPr>
              <w:t>12</w:t>
            </w:r>
          </w:p>
        </w:tc>
        <w:tc>
          <w:tcPr>
            <w:tcW w:w="2224" w:type="dxa"/>
          </w:tcPr>
          <w:p w14:paraId="317A3419" w14:textId="77777777" w:rsidR="005616E0" w:rsidRDefault="00EA4434">
            <w:pPr>
              <w:pStyle w:val="TableParagraph"/>
              <w:spacing w:line="267" w:lineRule="exact"/>
              <w:ind w:left="10"/>
              <w:jc w:val="center"/>
              <w:rPr>
                <w:sz w:val="24"/>
              </w:rPr>
            </w:pPr>
            <w:r>
              <w:rPr>
                <w:spacing w:val="-2"/>
                <w:sz w:val="24"/>
              </w:rPr>
              <w:t>интерактивное</w:t>
            </w:r>
          </w:p>
          <w:p w14:paraId="382D810B" w14:textId="77777777" w:rsidR="005616E0" w:rsidRDefault="00EA4434">
            <w:pPr>
              <w:pStyle w:val="TableParagraph"/>
              <w:spacing w:line="265" w:lineRule="exact"/>
              <w:ind w:left="11"/>
              <w:jc w:val="center"/>
              <w:rPr>
                <w:sz w:val="24"/>
              </w:rPr>
            </w:pPr>
            <w:r>
              <w:rPr>
                <w:spacing w:val="-2"/>
                <w:sz w:val="24"/>
              </w:rPr>
              <w:t>обучение</w:t>
            </w:r>
          </w:p>
        </w:tc>
      </w:tr>
      <w:tr w:rsidR="005616E0" w14:paraId="50553D9E" w14:textId="77777777">
        <w:trPr>
          <w:trHeight w:val="551"/>
        </w:trPr>
        <w:tc>
          <w:tcPr>
            <w:tcW w:w="4903" w:type="dxa"/>
          </w:tcPr>
          <w:p w14:paraId="07FA9E29" w14:textId="77777777" w:rsidR="005616E0" w:rsidRDefault="00EA4434">
            <w:pPr>
              <w:pStyle w:val="TableParagraph"/>
              <w:spacing w:line="267" w:lineRule="exact"/>
              <w:ind w:left="105"/>
              <w:rPr>
                <w:sz w:val="24"/>
              </w:rPr>
            </w:pPr>
            <w:r>
              <w:rPr>
                <w:sz w:val="24"/>
              </w:rPr>
              <w:t>Разработать</w:t>
            </w:r>
            <w:r>
              <w:rPr>
                <w:spacing w:val="52"/>
                <w:sz w:val="24"/>
              </w:rPr>
              <w:t xml:space="preserve"> </w:t>
            </w:r>
            <w:r>
              <w:rPr>
                <w:sz w:val="24"/>
              </w:rPr>
              <w:t>психологические</w:t>
            </w:r>
            <w:r>
              <w:rPr>
                <w:spacing w:val="51"/>
                <w:sz w:val="24"/>
              </w:rPr>
              <w:t xml:space="preserve"> </w:t>
            </w:r>
            <w:r>
              <w:rPr>
                <w:spacing w:val="-2"/>
                <w:sz w:val="24"/>
              </w:rPr>
              <w:t>рекомендации</w:t>
            </w:r>
          </w:p>
          <w:p w14:paraId="3492475D" w14:textId="77777777" w:rsidR="005616E0" w:rsidRDefault="00EA4434">
            <w:pPr>
              <w:pStyle w:val="TableParagraph"/>
              <w:spacing w:line="265" w:lineRule="exact"/>
              <w:ind w:left="105"/>
              <w:rPr>
                <w:sz w:val="24"/>
              </w:rPr>
            </w:pPr>
            <w:r>
              <w:rPr>
                <w:sz w:val="24"/>
              </w:rPr>
              <w:t>по</w:t>
            </w:r>
            <w:r>
              <w:rPr>
                <w:spacing w:val="-3"/>
                <w:sz w:val="24"/>
              </w:rPr>
              <w:t xml:space="preserve"> </w:t>
            </w:r>
            <w:r>
              <w:rPr>
                <w:sz w:val="24"/>
              </w:rPr>
              <w:t>развитию</w:t>
            </w:r>
            <w:r>
              <w:rPr>
                <w:spacing w:val="-5"/>
                <w:sz w:val="24"/>
              </w:rPr>
              <w:t xml:space="preserve"> </w:t>
            </w:r>
            <w:r>
              <w:rPr>
                <w:sz w:val="24"/>
              </w:rPr>
              <w:t xml:space="preserve">толерантного </w:t>
            </w:r>
            <w:r>
              <w:rPr>
                <w:spacing w:val="-2"/>
                <w:sz w:val="24"/>
              </w:rPr>
              <w:t>поведения</w:t>
            </w:r>
          </w:p>
        </w:tc>
        <w:tc>
          <w:tcPr>
            <w:tcW w:w="1417" w:type="dxa"/>
          </w:tcPr>
          <w:p w14:paraId="6AC884AA" w14:textId="77777777" w:rsidR="005616E0" w:rsidRDefault="00EA4434">
            <w:pPr>
              <w:pStyle w:val="TableParagraph"/>
              <w:spacing w:line="268" w:lineRule="exact"/>
              <w:ind w:left="18"/>
              <w:jc w:val="center"/>
              <w:rPr>
                <w:sz w:val="24"/>
              </w:rPr>
            </w:pPr>
            <w:r>
              <w:rPr>
                <w:spacing w:val="-5"/>
                <w:sz w:val="24"/>
              </w:rPr>
              <w:t>2.5</w:t>
            </w:r>
          </w:p>
        </w:tc>
        <w:tc>
          <w:tcPr>
            <w:tcW w:w="1014" w:type="dxa"/>
          </w:tcPr>
          <w:p w14:paraId="29964B58" w14:textId="77777777" w:rsidR="005616E0" w:rsidRDefault="00EA4434">
            <w:pPr>
              <w:pStyle w:val="TableParagraph"/>
              <w:spacing w:line="268" w:lineRule="exact"/>
              <w:ind w:left="3"/>
              <w:jc w:val="center"/>
              <w:rPr>
                <w:sz w:val="24"/>
              </w:rPr>
            </w:pPr>
            <w:r>
              <w:rPr>
                <w:spacing w:val="-5"/>
                <w:sz w:val="24"/>
              </w:rPr>
              <w:t>13</w:t>
            </w:r>
          </w:p>
        </w:tc>
        <w:tc>
          <w:tcPr>
            <w:tcW w:w="2224" w:type="dxa"/>
          </w:tcPr>
          <w:p w14:paraId="05D543DE" w14:textId="77777777" w:rsidR="005616E0" w:rsidRDefault="00EA4434">
            <w:pPr>
              <w:pStyle w:val="TableParagraph"/>
              <w:spacing w:line="267" w:lineRule="exact"/>
              <w:ind w:left="10"/>
              <w:jc w:val="center"/>
              <w:rPr>
                <w:sz w:val="24"/>
              </w:rPr>
            </w:pPr>
            <w:r>
              <w:rPr>
                <w:spacing w:val="-2"/>
                <w:sz w:val="24"/>
              </w:rPr>
              <w:t>интерактивное</w:t>
            </w:r>
          </w:p>
          <w:p w14:paraId="61994768" w14:textId="77777777" w:rsidR="005616E0" w:rsidRDefault="00EA4434">
            <w:pPr>
              <w:pStyle w:val="TableParagraph"/>
              <w:spacing w:line="265" w:lineRule="exact"/>
              <w:ind w:left="10"/>
              <w:jc w:val="center"/>
              <w:rPr>
                <w:sz w:val="24"/>
              </w:rPr>
            </w:pPr>
            <w:r>
              <w:rPr>
                <w:spacing w:val="-2"/>
                <w:sz w:val="24"/>
              </w:rPr>
              <w:t>обучение</w:t>
            </w:r>
          </w:p>
        </w:tc>
      </w:tr>
      <w:tr w:rsidR="005616E0" w14:paraId="2AEC4828" w14:textId="77777777">
        <w:trPr>
          <w:trHeight w:val="830"/>
        </w:trPr>
        <w:tc>
          <w:tcPr>
            <w:tcW w:w="4903" w:type="dxa"/>
          </w:tcPr>
          <w:p w14:paraId="7129B242" w14:textId="77777777" w:rsidR="005616E0" w:rsidRDefault="00EA4434">
            <w:pPr>
              <w:pStyle w:val="TableParagraph"/>
              <w:spacing w:line="268" w:lineRule="exact"/>
              <w:ind w:left="105"/>
              <w:rPr>
                <w:sz w:val="24"/>
              </w:rPr>
            </w:pPr>
            <w:r>
              <w:rPr>
                <w:sz w:val="24"/>
              </w:rPr>
              <w:t>Провести</w:t>
            </w:r>
            <w:r>
              <w:rPr>
                <w:spacing w:val="-3"/>
                <w:sz w:val="24"/>
              </w:rPr>
              <w:t xml:space="preserve"> </w:t>
            </w:r>
            <w:r>
              <w:rPr>
                <w:sz w:val="24"/>
              </w:rPr>
              <w:t>психологическую</w:t>
            </w:r>
            <w:r>
              <w:rPr>
                <w:spacing w:val="-2"/>
                <w:sz w:val="24"/>
              </w:rPr>
              <w:t xml:space="preserve"> самодиагностику</w:t>
            </w:r>
          </w:p>
          <w:p w14:paraId="67A88257" w14:textId="77777777" w:rsidR="005616E0" w:rsidRDefault="00EA4434">
            <w:pPr>
              <w:pStyle w:val="TableParagraph"/>
              <w:tabs>
                <w:tab w:val="left" w:pos="2283"/>
                <w:tab w:val="left" w:pos="3185"/>
                <w:tab w:val="left" w:pos="4681"/>
              </w:tabs>
              <w:spacing w:line="274" w:lineRule="exact"/>
              <w:ind w:left="105" w:right="95"/>
              <w:rPr>
                <w:sz w:val="24"/>
              </w:rPr>
            </w:pPr>
            <w:r>
              <w:rPr>
                <w:spacing w:val="-2"/>
                <w:sz w:val="24"/>
              </w:rPr>
              <w:t>преобладающего</w:t>
            </w:r>
            <w:r>
              <w:rPr>
                <w:sz w:val="24"/>
              </w:rPr>
              <w:tab/>
            </w:r>
            <w:r>
              <w:rPr>
                <w:spacing w:val="-4"/>
                <w:sz w:val="24"/>
              </w:rPr>
              <w:t>типа</w:t>
            </w:r>
            <w:r>
              <w:rPr>
                <w:sz w:val="24"/>
              </w:rPr>
              <w:tab/>
            </w:r>
            <w:r>
              <w:rPr>
                <w:spacing w:val="-2"/>
                <w:sz w:val="24"/>
              </w:rPr>
              <w:t>поведения</w:t>
            </w:r>
            <w:r>
              <w:rPr>
                <w:sz w:val="24"/>
              </w:rPr>
              <w:tab/>
            </w:r>
            <w:r>
              <w:rPr>
                <w:spacing w:val="-10"/>
                <w:sz w:val="24"/>
              </w:rPr>
              <w:t xml:space="preserve">в </w:t>
            </w:r>
            <w:r>
              <w:rPr>
                <w:sz w:val="24"/>
              </w:rPr>
              <w:t>конфликтной ситуации</w:t>
            </w:r>
          </w:p>
        </w:tc>
        <w:tc>
          <w:tcPr>
            <w:tcW w:w="1417" w:type="dxa"/>
          </w:tcPr>
          <w:p w14:paraId="469D20E4" w14:textId="77777777" w:rsidR="005616E0" w:rsidRDefault="00EA4434">
            <w:pPr>
              <w:pStyle w:val="TableParagraph"/>
              <w:spacing w:line="268" w:lineRule="exact"/>
              <w:ind w:left="18"/>
              <w:jc w:val="center"/>
              <w:rPr>
                <w:sz w:val="24"/>
              </w:rPr>
            </w:pPr>
            <w:r>
              <w:rPr>
                <w:spacing w:val="-5"/>
                <w:sz w:val="24"/>
              </w:rPr>
              <w:t>2.5</w:t>
            </w:r>
          </w:p>
        </w:tc>
        <w:tc>
          <w:tcPr>
            <w:tcW w:w="1014" w:type="dxa"/>
          </w:tcPr>
          <w:p w14:paraId="1503AA24" w14:textId="77777777" w:rsidR="005616E0" w:rsidRDefault="00EA4434">
            <w:pPr>
              <w:pStyle w:val="TableParagraph"/>
              <w:spacing w:line="268" w:lineRule="exact"/>
              <w:ind w:left="3"/>
              <w:jc w:val="center"/>
              <w:rPr>
                <w:sz w:val="24"/>
              </w:rPr>
            </w:pPr>
            <w:r>
              <w:rPr>
                <w:spacing w:val="-5"/>
                <w:sz w:val="24"/>
              </w:rPr>
              <w:t>14</w:t>
            </w:r>
          </w:p>
        </w:tc>
        <w:tc>
          <w:tcPr>
            <w:tcW w:w="2224" w:type="dxa"/>
          </w:tcPr>
          <w:p w14:paraId="48A2DC5A" w14:textId="77777777" w:rsidR="005616E0" w:rsidRDefault="00EA4434">
            <w:pPr>
              <w:pStyle w:val="TableParagraph"/>
              <w:spacing w:line="242" w:lineRule="auto"/>
              <w:ind w:left="637" w:hanging="284"/>
              <w:rPr>
                <w:sz w:val="24"/>
              </w:rPr>
            </w:pPr>
            <w:r>
              <w:rPr>
                <w:spacing w:val="-2"/>
                <w:sz w:val="24"/>
              </w:rPr>
              <w:t>интерактивное обучение</w:t>
            </w:r>
          </w:p>
        </w:tc>
      </w:tr>
      <w:tr w:rsidR="005616E0" w14:paraId="7AF192E0" w14:textId="77777777">
        <w:trPr>
          <w:trHeight w:val="551"/>
        </w:trPr>
        <w:tc>
          <w:tcPr>
            <w:tcW w:w="4903" w:type="dxa"/>
          </w:tcPr>
          <w:p w14:paraId="4598E9BE" w14:textId="77777777" w:rsidR="005616E0" w:rsidRDefault="00EA4434">
            <w:pPr>
              <w:pStyle w:val="TableParagraph"/>
              <w:tabs>
                <w:tab w:val="left" w:pos="2048"/>
                <w:tab w:val="left" w:pos="3869"/>
              </w:tabs>
              <w:spacing w:line="267" w:lineRule="exact"/>
              <w:ind w:left="105"/>
              <w:rPr>
                <w:sz w:val="24"/>
              </w:rPr>
            </w:pPr>
            <w:r>
              <w:rPr>
                <w:spacing w:val="-2"/>
                <w:sz w:val="24"/>
              </w:rPr>
              <w:t>Разработать</w:t>
            </w:r>
            <w:r>
              <w:rPr>
                <w:sz w:val="24"/>
              </w:rPr>
              <w:tab/>
            </w:r>
            <w:r>
              <w:rPr>
                <w:spacing w:val="-2"/>
                <w:sz w:val="24"/>
              </w:rPr>
              <w:t>программу</w:t>
            </w:r>
            <w:r>
              <w:rPr>
                <w:sz w:val="24"/>
              </w:rPr>
              <w:tab/>
            </w:r>
            <w:r>
              <w:rPr>
                <w:spacing w:val="-2"/>
                <w:sz w:val="24"/>
              </w:rPr>
              <w:t>тренинга</w:t>
            </w:r>
          </w:p>
          <w:p w14:paraId="164BF53E" w14:textId="77777777" w:rsidR="005616E0" w:rsidRDefault="00EA4434">
            <w:pPr>
              <w:pStyle w:val="TableParagraph"/>
              <w:spacing w:line="265" w:lineRule="exact"/>
              <w:ind w:left="105"/>
              <w:rPr>
                <w:sz w:val="24"/>
              </w:rPr>
            </w:pPr>
            <w:r>
              <w:rPr>
                <w:sz w:val="24"/>
              </w:rPr>
              <w:t>«Эффективные</w:t>
            </w:r>
            <w:r>
              <w:rPr>
                <w:spacing w:val="-5"/>
                <w:sz w:val="24"/>
              </w:rPr>
              <w:t xml:space="preserve"> </w:t>
            </w:r>
            <w:r>
              <w:rPr>
                <w:spacing w:val="-2"/>
                <w:sz w:val="24"/>
              </w:rPr>
              <w:t>коммуникации»</w:t>
            </w:r>
          </w:p>
        </w:tc>
        <w:tc>
          <w:tcPr>
            <w:tcW w:w="1417" w:type="dxa"/>
          </w:tcPr>
          <w:p w14:paraId="7B0C0F7B" w14:textId="77777777" w:rsidR="005616E0" w:rsidRDefault="00EA4434">
            <w:pPr>
              <w:pStyle w:val="TableParagraph"/>
              <w:spacing w:line="268" w:lineRule="exact"/>
              <w:ind w:left="18"/>
              <w:jc w:val="center"/>
              <w:rPr>
                <w:sz w:val="24"/>
              </w:rPr>
            </w:pPr>
            <w:r>
              <w:rPr>
                <w:spacing w:val="-5"/>
                <w:sz w:val="24"/>
              </w:rPr>
              <w:t>2.5</w:t>
            </w:r>
          </w:p>
        </w:tc>
        <w:tc>
          <w:tcPr>
            <w:tcW w:w="1014" w:type="dxa"/>
          </w:tcPr>
          <w:p w14:paraId="18BAD839" w14:textId="77777777" w:rsidR="005616E0" w:rsidRDefault="00EA4434">
            <w:pPr>
              <w:pStyle w:val="TableParagraph"/>
              <w:spacing w:line="268" w:lineRule="exact"/>
              <w:ind w:left="3"/>
              <w:jc w:val="center"/>
              <w:rPr>
                <w:sz w:val="24"/>
              </w:rPr>
            </w:pPr>
            <w:r>
              <w:rPr>
                <w:spacing w:val="-5"/>
                <w:sz w:val="24"/>
              </w:rPr>
              <w:t>15</w:t>
            </w:r>
          </w:p>
        </w:tc>
        <w:tc>
          <w:tcPr>
            <w:tcW w:w="2224" w:type="dxa"/>
          </w:tcPr>
          <w:p w14:paraId="5305C3D2" w14:textId="77777777" w:rsidR="005616E0" w:rsidRDefault="00EA4434">
            <w:pPr>
              <w:pStyle w:val="TableParagraph"/>
              <w:spacing w:line="267" w:lineRule="exact"/>
              <w:ind w:left="10"/>
              <w:jc w:val="center"/>
              <w:rPr>
                <w:sz w:val="24"/>
              </w:rPr>
            </w:pPr>
            <w:r>
              <w:rPr>
                <w:spacing w:val="-2"/>
                <w:sz w:val="24"/>
              </w:rPr>
              <w:t>интерактивное</w:t>
            </w:r>
          </w:p>
          <w:p w14:paraId="1F362336" w14:textId="77777777" w:rsidR="005616E0" w:rsidRDefault="00EA4434">
            <w:pPr>
              <w:pStyle w:val="TableParagraph"/>
              <w:spacing w:line="265" w:lineRule="exact"/>
              <w:ind w:left="10"/>
              <w:jc w:val="center"/>
              <w:rPr>
                <w:sz w:val="24"/>
              </w:rPr>
            </w:pPr>
            <w:r>
              <w:rPr>
                <w:spacing w:val="-2"/>
                <w:sz w:val="24"/>
              </w:rPr>
              <w:t>обучение</w:t>
            </w:r>
          </w:p>
        </w:tc>
      </w:tr>
    </w:tbl>
    <w:p w14:paraId="209C876D" w14:textId="77777777" w:rsidR="005616E0" w:rsidRDefault="005616E0">
      <w:pPr>
        <w:pStyle w:val="a3"/>
        <w:spacing w:before="24"/>
        <w:ind w:left="0" w:firstLine="0"/>
        <w:jc w:val="left"/>
      </w:pPr>
    </w:p>
    <w:p w14:paraId="3004113A" w14:textId="77777777" w:rsidR="005616E0" w:rsidRDefault="00EA4434" w:rsidP="00DF0724">
      <w:pPr>
        <w:pStyle w:val="a3"/>
        <w:tabs>
          <w:tab w:val="left" w:pos="709"/>
        </w:tabs>
        <w:spacing w:line="322" w:lineRule="exact"/>
        <w:ind w:left="709" w:firstLine="0"/>
        <w:jc w:val="left"/>
      </w:pPr>
      <w:r>
        <w:t>Содержание</w:t>
      </w:r>
      <w:r>
        <w:rPr>
          <w:spacing w:val="-8"/>
        </w:rPr>
        <w:t xml:space="preserve"> </w:t>
      </w:r>
      <w:r>
        <w:t>электронного</w:t>
      </w:r>
      <w:r>
        <w:rPr>
          <w:spacing w:val="-10"/>
        </w:rPr>
        <w:t xml:space="preserve"> </w:t>
      </w:r>
      <w:r>
        <w:t>учебника</w:t>
      </w:r>
      <w:r>
        <w:rPr>
          <w:spacing w:val="-8"/>
        </w:rPr>
        <w:t xml:space="preserve"> </w:t>
      </w:r>
      <w:r>
        <w:t>по</w:t>
      </w:r>
      <w:r>
        <w:rPr>
          <w:spacing w:val="-10"/>
        </w:rPr>
        <w:t xml:space="preserve"> </w:t>
      </w:r>
      <w:r>
        <w:t>дисциплине</w:t>
      </w:r>
      <w:r>
        <w:rPr>
          <w:spacing w:val="-3"/>
        </w:rPr>
        <w:t xml:space="preserve"> </w:t>
      </w:r>
      <w:r>
        <w:rPr>
          <w:spacing w:val="-2"/>
        </w:rPr>
        <w:t>«Психология»:</w:t>
      </w:r>
    </w:p>
    <w:p w14:paraId="2715B37E" w14:textId="77777777" w:rsidR="005616E0" w:rsidRDefault="00EA4434">
      <w:pPr>
        <w:pStyle w:val="a5"/>
        <w:numPr>
          <w:ilvl w:val="0"/>
          <w:numId w:val="21"/>
        </w:numPr>
        <w:tabs>
          <w:tab w:val="left" w:pos="993"/>
        </w:tabs>
        <w:ind w:left="1133" w:hanging="424"/>
        <w:rPr>
          <w:sz w:val="28"/>
        </w:rPr>
      </w:pPr>
      <w:r>
        <w:rPr>
          <w:sz w:val="28"/>
        </w:rPr>
        <w:t>Отрасли</w:t>
      </w:r>
      <w:r>
        <w:rPr>
          <w:spacing w:val="-13"/>
          <w:sz w:val="28"/>
        </w:rPr>
        <w:t xml:space="preserve"> </w:t>
      </w:r>
      <w:r>
        <w:rPr>
          <w:sz w:val="28"/>
        </w:rPr>
        <w:t>психологической</w:t>
      </w:r>
      <w:r>
        <w:rPr>
          <w:spacing w:val="-12"/>
          <w:sz w:val="28"/>
        </w:rPr>
        <w:t xml:space="preserve"> </w:t>
      </w:r>
      <w:r>
        <w:rPr>
          <w:sz w:val="28"/>
        </w:rPr>
        <w:t>науки</w:t>
      </w:r>
      <w:r>
        <w:rPr>
          <w:spacing w:val="-12"/>
          <w:sz w:val="28"/>
        </w:rPr>
        <w:t xml:space="preserve"> </w:t>
      </w:r>
      <w:r>
        <w:rPr>
          <w:sz w:val="28"/>
        </w:rPr>
        <w:t>(фундаментальные</w:t>
      </w:r>
      <w:r>
        <w:rPr>
          <w:spacing w:val="-12"/>
          <w:sz w:val="28"/>
        </w:rPr>
        <w:t xml:space="preserve"> </w:t>
      </w:r>
      <w:r>
        <w:rPr>
          <w:sz w:val="28"/>
        </w:rPr>
        <w:t>и</w:t>
      </w:r>
      <w:r>
        <w:rPr>
          <w:spacing w:val="-12"/>
          <w:sz w:val="28"/>
        </w:rPr>
        <w:t xml:space="preserve"> </w:t>
      </w:r>
      <w:r>
        <w:rPr>
          <w:spacing w:val="-2"/>
          <w:sz w:val="28"/>
        </w:rPr>
        <w:t>прикладные).</w:t>
      </w:r>
    </w:p>
    <w:p w14:paraId="06939EF3" w14:textId="77777777" w:rsidR="005616E0" w:rsidRDefault="00EA4434">
      <w:pPr>
        <w:pStyle w:val="a5"/>
        <w:numPr>
          <w:ilvl w:val="0"/>
          <w:numId w:val="21"/>
        </w:numPr>
        <w:tabs>
          <w:tab w:val="left" w:pos="993"/>
        </w:tabs>
        <w:spacing w:line="322" w:lineRule="exact"/>
        <w:ind w:hanging="425"/>
        <w:rPr>
          <w:sz w:val="28"/>
        </w:rPr>
      </w:pPr>
      <w:r>
        <w:rPr>
          <w:sz w:val="28"/>
        </w:rPr>
        <w:t>Мотивация</w:t>
      </w:r>
      <w:r>
        <w:rPr>
          <w:spacing w:val="-13"/>
          <w:sz w:val="28"/>
        </w:rPr>
        <w:t xml:space="preserve"> </w:t>
      </w:r>
      <w:r>
        <w:rPr>
          <w:sz w:val="28"/>
        </w:rPr>
        <w:t>трудовой</w:t>
      </w:r>
      <w:r>
        <w:rPr>
          <w:spacing w:val="-14"/>
          <w:sz w:val="28"/>
        </w:rPr>
        <w:t xml:space="preserve"> </w:t>
      </w:r>
      <w:r>
        <w:rPr>
          <w:spacing w:val="-2"/>
          <w:sz w:val="28"/>
        </w:rPr>
        <w:t>деятельности.</w:t>
      </w:r>
    </w:p>
    <w:p w14:paraId="4C8397B1" w14:textId="77777777" w:rsidR="00DF0724" w:rsidRPr="00DF0724" w:rsidRDefault="00EA4434">
      <w:pPr>
        <w:pStyle w:val="a5"/>
        <w:numPr>
          <w:ilvl w:val="0"/>
          <w:numId w:val="21"/>
        </w:numPr>
        <w:tabs>
          <w:tab w:val="left" w:pos="993"/>
          <w:tab w:val="left" w:pos="1269"/>
          <w:tab w:val="left" w:pos="2679"/>
          <w:tab w:val="left" w:pos="3842"/>
          <w:tab w:val="left" w:pos="5377"/>
          <w:tab w:val="left" w:pos="5728"/>
          <w:tab w:val="left" w:pos="7497"/>
          <w:tab w:val="left" w:pos="8586"/>
          <w:tab w:val="left" w:pos="8922"/>
        </w:tabs>
        <w:ind w:left="140" w:right="141" w:firstLine="569"/>
        <w:rPr>
          <w:sz w:val="28"/>
        </w:rPr>
      </w:pPr>
      <w:r>
        <w:rPr>
          <w:spacing w:val="-2"/>
          <w:sz w:val="28"/>
        </w:rPr>
        <w:t>Основные</w:t>
      </w:r>
      <w:r>
        <w:rPr>
          <w:sz w:val="28"/>
        </w:rPr>
        <w:tab/>
      </w:r>
      <w:r>
        <w:rPr>
          <w:spacing w:val="-2"/>
          <w:sz w:val="28"/>
        </w:rPr>
        <w:t>правила</w:t>
      </w:r>
      <w:r>
        <w:rPr>
          <w:sz w:val="28"/>
        </w:rPr>
        <w:tab/>
      </w:r>
      <w:r>
        <w:rPr>
          <w:spacing w:val="-2"/>
          <w:sz w:val="28"/>
        </w:rPr>
        <w:t>выражения</w:t>
      </w:r>
      <w:r>
        <w:rPr>
          <w:sz w:val="28"/>
        </w:rPr>
        <w:tab/>
      </w:r>
      <w:r>
        <w:rPr>
          <w:spacing w:val="-10"/>
          <w:sz w:val="28"/>
        </w:rPr>
        <w:t>и</w:t>
      </w:r>
      <w:r>
        <w:rPr>
          <w:sz w:val="28"/>
        </w:rPr>
        <w:tab/>
      </w:r>
      <w:r>
        <w:rPr>
          <w:spacing w:val="-2"/>
          <w:sz w:val="28"/>
        </w:rPr>
        <w:t>переживания</w:t>
      </w:r>
      <w:r>
        <w:rPr>
          <w:sz w:val="28"/>
        </w:rPr>
        <w:tab/>
      </w:r>
      <w:r>
        <w:rPr>
          <w:spacing w:val="-2"/>
          <w:sz w:val="28"/>
        </w:rPr>
        <w:t>эмоций</w:t>
      </w:r>
      <w:r>
        <w:rPr>
          <w:sz w:val="28"/>
        </w:rPr>
        <w:tab/>
      </w:r>
      <w:r>
        <w:rPr>
          <w:spacing w:val="-10"/>
          <w:sz w:val="28"/>
        </w:rPr>
        <w:t>в</w:t>
      </w:r>
      <w:r>
        <w:rPr>
          <w:sz w:val="28"/>
        </w:rPr>
        <w:tab/>
      </w:r>
      <w:r>
        <w:rPr>
          <w:spacing w:val="-2"/>
          <w:sz w:val="28"/>
        </w:rPr>
        <w:t>разных культурах.</w:t>
      </w:r>
    </w:p>
    <w:p w14:paraId="4FBC5F30" w14:textId="119998B2" w:rsidR="005616E0" w:rsidRPr="00DF0724" w:rsidRDefault="00EA4434">
      <w:pPr>
        <w:pStyle w:val="a5"/>
        <w:numPr>
          <w:ilvl w:val="0"/>
          <w:numId w:val="21"/>
        </w:numPr>
        <w:tabs>
          <w:tab w:val="left" w:pos="993"/>
          <w:tab w:val="left" w:pos="1269"/>
          <w:tab w:val="left" w:pos="2679"/>
          <w:tab w:val="left" w:pos="3842"/>
          <w:tab w:val="left" w:pos="5377"/>
          <w:tab w:val="left" w:pos="5728"/>
          <w:tab w:val="left" w:pos="7497"/>
          <w:tab w:val="left" w:pos="8586"/>
          <w:tab w:val="left" w:pos="8922"/>
        </w:tabs>
        <w:ind w:left="140" w:right="141" w:firstLine="569"/>
        <w:rPr>
          <w:sz w:val="28"/>
        </w:rPr>
      </w:pPr>
      <w:r w:rsidRPr="00DF0724">
        <w:rPr>
          <w:sz w:val="28"/>
        </w:rPr>
        <w:t>Психология</w:t>
      </w:r>
      <w:r w:rsidRPr="00DF0724">
        <w:rPr>
          <w:spacing w:val="-13"/>
          <w:sz w:val="28"/>
        </w:rPr>
        <w:t xml:space="preserve"> </w:t>
      </w:r>
      <w:r w:rsidRPr="00DF0724">
        <w:rPr>
          <w:sz w:val="28"/>
        </w:rPr>
        <w:t>профессионального</w:t>
      </w:r>
      <w:r w:rsidRPr="00DF0724">
        <w:rPr>
          <w:spacing w:val="-13"/>
          <w:sz w:val="28"/>
        </w:rPr>
        <w:t xml:space="preserve"> </w:t>
      </w:r>
      <w:r w:rsidRPr="00DF0724">
        <w:rPr>
          <w:sz w:val="28"/>
        </w:rPr>
        <w:t>и</w:t>
      </w:r>
      <w:r w:rsidRPr="00DF0724">
        <w:rPr>
          <w:spacing w:val="-13"/>
          <w:sz w:val="28"/>
        </w:rPr>
        <w:t xml:space="preserve"> </w:t>
      </w:r>
      <w:r w:rsidRPr="00DF0724">
        <w:rPr>
          <w:sz w:val="28"/>
        </w:rPr>
        <w:t>личного</w:t>
      </w:r>
      <w:r w:rsidRPr="00DF0724">
        <w:rPr>
          <w:spacing w:val="-13"/>
          <w:sz w:val="28"/>
        </w:rPr>
        <w:t xml:space="preserve"> </w:t>
      </w:r>
      <w:r w:rsidRPr="00DF0724">
        <w:rPr>
          <w:spacing w:val="-2"/>
          <w:sz w:val="28"/>
        </w:rPr>
        <w:t>успеха.</w:t>
      </w:r>
    </w:p>
    <w:p w14:paraId="089C9027" w14:textId="77777777" w:rsidR="005616E0" w:rsidRDefault="005616E0">
      <w:pPr>
        <w:pStyle w:val="a5"/>
        <w:spacing w:line="321" w:lineRule="exact"/>
        <w:jc w:val="left"/>
        <w:rPr>
          <w:sz w:val="28"/>
        </w:rPr>
        <w:sectPr w:rsidR="005616E0">
          <w:type w:val="continuous"/>
          <w:pgSz w:w="11910" w:h="16840"/>
          <w:pgMar w:top="1100" w:right="425" w:bottom="960" w:left="1559" w:header="0" w:footer="777" w:gutter="0"/>
          <w:cols w:space="720"/>
        </w:sectPr>
      </w:pPr>
    </w:p>
    <w:p w14:paraId="7952E83A" w14:textId="77777777" w:rsidR="005616E0" w:rsidRDefault="00EA4434">
      <w:pPr>
        <w:pStyle w:val="a5"/>
        <w:numPr>
          <w:ilvl w:val="0"/>
          <w:numId w:val="21"/>
        </w:numPr>
        <w:tabs>
          <w:tab w:val="left" w:pos="709"/>
          <w:tab w:val="left" w:pos="1133"/>
        </w:tabs>
        <w:spacing w:before="67" w:line="322" w:lineRule="exact"/>
        <w:ind w:left="851" w:hanging="282"/>
        <w:rPr>
          <w:sz w:val="28"/>
        </w:rPr>
      </w:pPr>
      <w:r>
        <w:rPr>
          <w:sz w:val="28"/>
        </w:rPr>
        <w:lastRenderedPageBreak/>
        <w:t>Негативные</w:t>
      </w:r>
      <w:r>
        <w:rPr>
          <w:spacing w:val="-9"/>
          <w:sz w:val="28"/>
        </w:rPr>
        <w:t xml:space="preserve"> </w:t>
      </w:r>
      <w:r>
        <w:rPr>
          <w:sz w:val="28"/>
        </w:rPr>
        <w:t>эмоции</w:t>
      </w:r>
      <w:r>
        <w:rPr>
          <w:spacing w:val="-10"/>
          <w:sz w:val="28"/>
        </w:rPr>
        <w:t xml:space="preserve"> </w:t>
      </w:r>
      <w:r>
        <w:rPr>
          <w:sz w:val="28"/>
        </w:rPr>
        <w:t>и</w:t>
      </w:r>
      <w:r>
        <w:rPr>
          <w:spacing w:val="-10"/>
          <w:sz w:val="28"/>
        </w:rPr>
        <w:t xml:space="preserve"> </w:t>
      </w:r>
      <w:r>
        <w:rPr>
          <w:spacing w:val="-2"/>
          <w:sz w:val="28"/>
        </w:rPr>
        <w:t>здоровье.</w:t>
      </w:r>
    </w:p>
    <w:p w14:paraId="7CA404E2" w14:textId="77777777" w:rsidR="005616E0" w:rsidRDefault="00EA4434">
      <w:pPr>
        <w:pStyle w:val="a5"/>
        <w:numPr>
          <w:ilvl w:val="0"/>
          <w:numId w:val="21"/>
        </w:numPr>
        <w:tabs>
          <w:tab w:val="left" w:pos="567"/>
          <w:tab w:val="left" w:pos="709"/>
          <w:tab w:val="left" w:pos="851"/>
          <w:tab w:val="left" w:pos="993"/>
          <w:tab w:val="left" w:pos="1133"/>
        </w:tabs>
        <w:spacing w:line="322" w:lineRule="exact"/>
        <w:ind w:left="709" w:hanging="142"/>
        <w:rPr>
          <w:sz w:val="28"/>
        </w:rPr>
      </w:pPr>
      <w:r>
        <w:rPr>
          <w:sz w:val="28"/>
        </w:rPr>
        <w:t>Общение</w:t>
      </w:r>
      <w:r>
        <w:rPr>
          <w:spacing w:val="-7"/>
          <w:sz w:val="28"/>
        </w:rPr>
        <w:t xml:space="preserve"> </w:t>
      </w:r>
      <w:r>
        <w:rPr>
          <w:sz w:val="28"/>
        </w:rPr>
        <w:t>личности</w:t>
      </w:r>
      <w:r>
        <w:rPr>
          <w:spacing w:val="-8"/>
          <w:sz w:val="28"/>
        </w:rPr>
        <w:t xml:space="preserve"> </w:t>
      </w:r>
      <w:r>
        <w:rPr>
          <w:sz w:val="28"/>
        </w:rPr>
        <w:t>и</w:t>
      </w:r>
      <w:r>
        <w:rPr>
          <w:spacing w:val="-8"/>
          <w:sz w:val="28"/>
        </w:rPr>
        <w:t xml:space="preserve"> </w:t>
      </w:r>
      <w:r>
        <w:rPr>
          <w:spacing w:val="-2"/>
          <w:sz w:val="28"/>
        </w:rPr>
        <w:t>групп.</w:t>
      </w:r>
    </w:p>
    <w:p w14:paraId="3B5C500E" w14:textId="77777777" w:rsidR="005616E0" w:rsidRDefault="00EA4434">
      <w:pPr>
        <w:pStyle w:val="a5"/>
        <w:numPr>
          <w:ilvl w:val="0"/>
          <w:numId w:val="21"/>
        </w:numPr>
        <w:tabs>
          <w:tab w:val="left" w:pos="851"/>
        </w:tabs>
        <w:spacing w:line="322" w:lineRule="exact"/>
        <w:ind w:left="1133" w:hanging="566"/>
        <w:rPr>
          <w:sz w:val="28"/>
        </w:rPr>
      </w:pPr>
      <w:r>
        <w:rPr>
          <w:sz w:val="28"/>
        </w:rPr>
        <w:t>Эффекты</w:t>
      </w:r>
      <w:r>
        <w:rPr>
          <w:spacing w:val="-17"/>
          <w:sz w:val="28"/>
        </w:rPr>
        <w:t xml:space="preserve"> </w:t>
      </w:r>
      <w:r>
        <w:rPr>
          <w:sz w:val="28"/>
        </w:rPr>
        <w:t>межличностного</w:t>
      </w:r>
      <w:r>
        <w:rPr>
          <w:spacing w:val="-17"/>
          <w:sz w:val="28"/>
        </w:rPr>
        <w:t xml:space="preserve"> </w:t>
      </w:r>
      <w:r>
        <w:rPr>
          <w:spacing w:val="-2"/>
          <w:sz w:val="28"/>
        </w:rPr>
        <w:t>восприятия.</w:t>
      </w:r>
    </w:p>
    <w:p w14:paraId="5F780FF6" w14:textId="77777777" w:rsidR="005616E0" w:rsidRDefault="00EA4434">
      <w:pPr>
        <w:pStyle w:val="a5"/>
        <w:numPr>
          <w:ilvl w:val="0"/>
          <w:numId w:val="21"/>
        </w:numPr>
        <w:tabs>
          <w:tab w:val="left" w:pos="1133"/>
        </w:tabs>
        <w:ind w:left="851"/>
        <w:rPr>
          <w:sz w:val="28"/>
        </w:rPr>
      </w:pPr>
      <w:r>
        <w:rPr>
          <w:sz w:val="28"/>
        </w:rPr>
        <w:t>Личность</w:t>
      </w:r>
      <w:r>
        <w:rPr>
          <w:spacing w:val="-15"/>
          <w:sz w:val="28"/>
        </w:rPr>
        <w:t xml:space="preserve"> </w:t>
      </w:r>
      <w:r>
        <w:rPr>
          <w:sz w:val="28"/>
        </w:rPr>
        <w:t>и</w:t>
      </w:r>
      <w:r>
        <w:rPr>
          <w:spacing w:val="-12"/>
          <w:sz w:val="28"/>
        </w:rPr>
        <w:t xml:space="preserve"> </w:t>
      </w:r>
      <w:r>
        <w:rPr>
          <w:sz w:val="28"/>
        </w:rPr>
        <w:t>группа</w:t>
      </w:r>
      <w:r>
        <w:rPr>
          <w:spacing w:val="-12"/>
          <w:sz w:val="28"/>
        </w:rPr>
        <w:t xml:space="preserve"> </w:t>
      </w:r>
      <w:r>
        <w:rPr>
          <w:sz w:val="28"/>
        </w:rPr>
        <w:t>(социально-психологическое</w:t>
      </w:r>
      <w:r>
        <w:rPr>
          <w:spacing w:val="-11"/>
          <w:sz w:val="28"/>
        </w:rPr>
        <w:t xml:space="preserve"> </w:t>
      </w:r>
      <w:r>
        <w:rPr>
          <w:spacing w:val="-2"/>
          <w:sz w:val="28"/>
        </w:rPr>
        <w:t>влияние).</w:t>
      </w:r>
    </w:p>
    <w:p w14:paraId="1C093945" w14:textId="77777777" w:rsidR="005616E0" w:rsidRDefault="00EA4434">
      <w:pPr>
        <w:pStyle w:val="a5"/>
        <w:numPr>
          <w:ilvl w:val="0"/>
          <w:numId w:val="21"/>
        </w:numPr>
        <w:tabs>
          <w:tab w:val="left" w:pos="851"/>
          <w:tab w:val="left" w:pos="1138"/>
        </w:tabs>
        <w:spacing w:before="5" w:line="322" w:lineRule="exact"/>
        <w:ind w:left="993" w:hanging="426"/>
        <w:rPr>
          <w:sz w:val="28"/>
        </w:rPr>
      </w:pPr>
      <w:r>
        <w:rPr>
          <w:sz w:val="28"/>
        </w:rPr>
        <w:t>Анализ</w:t>
      </w:r>
      <w:r>
        <w:rPr>
          <w:spacing w:val="-6"/>
          <w:sz w:val="28"/>
        </w:rPr>
        <w:t xml:space="preserve"> </w:t>
      </w:r>
      <w:r>
        <w:rPr>
          <w:sz w:val="28"/>
        </w:rPr>
        <w:t>коммуникации</w:t>
      </w:r>
      <w:r>
        <w:rPr>
          <w:spacing w:val="-7"/>
          <w:sz w:val="28"/>
        </w:rPr>
        <w:t xml:space="preserve"> </w:t>
      </w:r>
      <w:r>
        <w:rPr>
          <w:sz w:val="28"/>
        </w:rPr>
        <w:t>в</w:t>
      </w:r>
      <w:r>
        <w:rPr>
          <w:spacing w:val="-8"/>
          <w:sz w:val="28"/>
        </w:rPr>
        <w:t xml:space="preserve"> </w:t>
      </w:r>
      <w:r>
        <w:rPr>
          <w:sz w:val="28"/>
        </w:rPr>
        <w:t>современном</w:t>
      </w:r>
      <w:r>
        <w:rPr>
          <w:spacing w:val="-5"/>
          <w:sz w:val="28"/>
        </w:rPr>
        <w:t xml:space="preserve"> </w:t>
      </w:r>
      <w:r>
        <w:rPr>
          <w:sz w:val="28"/>
        </w:rPr>
        <w:t>обществе</w:t>
      </w:r>
      <w:r>
        <w:rPr>
          <w:spacing w:val="-6"/>
          <w:sz w:val="28"/>
        </w:rPr>
        <w:t xml:space="preserve"> </w:t>
      </w:r>
      <w:r>
        <w:rPr>
          <w:sz w:val="28"/>
        </w:rPr>
        <w:t>по</w:t>
      </w:r>
      <w:r>
        <w:rPr>
          <w:spacing w:val="-7"/>
          <w:sz w:val="28"/>
        </w:rPr>
        <w:t xml:space="preserve"> </w:t>
      </w:r>
      <w:r>
        <w:rPr>
          <w:sz w:val="28"/>
        </w:rPr>
        <w:t>Г.Д.</w:t>
      </w:r>
      <w:r>
        <w:rPr>
          <w:spacing w:val="-4"/>
          <w:sz w:val="28"/>
        </w:rPr>
        <w:t xml:space="preserve"> </w:t>
      </w:r>
      <w:r>
        <w:rPr>
          <w:spacing w:val="-2"/>
          <w:sz w:val="28"/>
        </w:rPr>
        <w:t>Лассуэллу.</w:t>
      </w:r>
    </w:p>
    <w:p w14:paraId="28E6CAEF" w14:textId="77777777" w:rsidR="005616E0" w:rsidRDefault="00EA4434">
      <w:pPr>
        <w:pStyle w:val="a5"/>
        <w:numPr>
          <w:ilvl w:val="0"/>
          <w:numId w:val="21"/>
        </w:numPr>
        <w:tabs>
          <w:tab w:val="left" w:pos="709"/>
          <w:tab w:val="left" w:pos="993"/>
          <w:tab w:val="left" w:pos="1273"/>
        </w:tabs>
        <w:spacing w:line="322" w:lineRule="exact"/>
        <w:ind w:left="851"/>
        <w:rPr>
          <w:sz w:val="28"/>
        </w:rPr>
      </w:pPr>
      <w:r>
        <w:rPr>
          <w:sz w:val="28"/>
        </w:rPr>
        <w:t>Конфликты</w:t>
      </w:r>
      <w:r>
        <w:rPr>
          <w:spacing w:val="-7"/>
          <w:sz w:val="28"/>
        </w:rPr>
        <w:t xml:space="preserve"> </w:t>
      </w:r>
      <w:r>
        <w:rPr>
          <w:sz w:val="28"/>
        </w:rPr>
        <w:t>в</w:t>
      </w:r>
      <w:r>
        <w:rPr>
          <w:spacing w:val="-8"/>
          <w:sz w:val="28"/>
        </w:rPr>
        <w:t xml:space="preserve"> </w:t>
      </w:r>
      <w:r>
        <w:rPr>
          <w:sz w:val="28"/>
        </w:rPr>
        <w:t>нашей</w:t>
      </w:r>
      <w:r>
        <w:rPr>
          <w:spacing w:val="-6"/>
          <w:sz w:val="28"/>
        </w:rPr>
        <w:t xml:space="preserve"> </w:t>
      </w:r>
      <w:r>
        <w:rPr>
          <w:spacing w:val="-2"/>
          <w:sz w:val="28"/>
        </w:rPr>
        <w:t>жизни.</w:t>
      </w:r>
    </w:p>
    <w:p w14:paraId="3903F583" w14:textId="21162F25" w:rsidR="005616E0" w:rsidRDefault="00EA4434" w:rsidP="00E84252">
      <w:pPr>
        <w:pStyle w:val="a3"/>
        <w:ind w:right="144" w:firstLine="427"/>
      </w:pPr>
      <w:r>
        <w:t>На втором этапе формирующего эксперимента разработан и внедрен электронный курс «Управление процессом обучения с применением ДОТ» для обучающихся 2 курса для всех ОП (таблица 25).</w:t>
      </w:r>
    </w:p>
    <w:p w14:paraId="67EE6F64" w14:textId="21548E4C" w:rsidR="005616E0" w:rsidRDefault="00EA4434">
      <w:pPr>
        <w:pStyle w:val="a3"/>
        <w:spacing w:before="321"/>
        <w:ind w:firstLine="0"/>
        <w:jc w:val="left"/>
      </w:pPr>
      <w:r>
        <w:t>Таблица</w:t>
      </w:r>
      <w:r>
        <w:rPr>
          <w:spacing w:val="80"/>
        </w:rPr>
        <w:t xml:space="preserve"> </w:t>
      </w:r>
      <w:r>
        <w:t>–</w:t>
      </w:r>
      <w:r>
        <w:rPr>
          <w:spacing w:val="80"/>
        </w:rPr>
        <w:t xml:space="preserve"> </w:t>
      </w:r>
      <w:r>
        <w:t>2</w:t>
      </w:r>
      <w:r w:rsidR="009724F1" w:rsidRPr="009724F1">
        <w:t>4</w:t>
      </w:r>
      <w:r>
        <w:rPr>
          <w:spacing w:val="80"/>
        </w:rPr>
        <w:t xml:space="preserve"> </w:t>
      </w:r>
      <w:r>
        <w:t>Содержание</w:t>
      </w:r>
      <w:r>
        <w:rPr>
          <w:spacing w:val="80"/>
        </w:rPr>
        <w:t xml:space="preserve"> </w:t>
      </w:r>
      <w:r w:rsidR="00F17378">
        <w:t xml:space="preserve">электронного </w:t>
      </w:r>
      <w:r>
        <w:t>курса</w:t>
      </w:r>
      <w:r>
        <w:rPr>
          <w:spacing w:val="80"/>
        </w:rPr>
        <w:t xml:space="preserve"> </w:t>
      </w:r>
      <w:r>
        <w:t>«Управление</w:t>
      </w:r>
      <w:r>
        <w:rPr>
          <w:spacing w:val="80"/>
        </w:rPr>
        <w:t xml:space="preserve"> </w:t>
      </w:r>
      <w:r>
        <w:t>процессом</w:t>
      </w:r>
      <w:r>
        <w:rPr>
          <w:spacing w:val="80"/>
        </w:rPr>
        <w:t xml:space="preserve"> </w:t>
      </w:r>
      <w:r>
        <w:t>обучения</w:t>
      </w:r>
      <w:r>
        <w:rPr>
          <w:spacing w:val="80"/>
        </w:rPr>
        <w:t xml:space="preserve"> </w:t>
      </w:r>
      <w:r>
        <w:t>с применением ДОТ»</w:t>
      </w:r>
    </w:p>
    <w:p w14:paraId="41343023" w14:textId="77777777" w:rsidR="005616E0" w:rsidRDefault="005616E0">
      <w:pPr>
        <w:pStyle w:val="a3"/>
        <w:spacing w:before="9" w:after="1"/>
        <w:ind w:left="0" w:firstLine="0"/>
        <w:jc w:val="left"/>
        <w:rPr>
          <w:sz w:val="16"/>
        </w:rPr>
      </w:pPr>
    </w:p>
    <w:tbl>
      <w:tblPr>
        <w:tblStyle w:val="TableNormal"/>
        <w:tblW w:w="0" w:type="auto"/>
        <w:tblInd w:w="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04"/>
        <w:gridCol w:w="1421"/>
        <w:gridCol w:w="1272"/>
        <w:gridCol w:w="1843"/>
      </w:tblGrid>
      <w:tr w:rsidR="005616E0" w14:paraId="493ED750" w14:textId="77777777">
        <w:trPr>
          <w:trHeight w:val="988"/>
        </w:trPr>
        <w:tc>
          <w:tcPr>
            <w:tcW w:w="5104" w:type="dxa"/>
          </w:tcPr>
          <w:p w14:paraId="0A277C45" w14:textId="77777777" w:rsidR="005616E0" w:rsidRDefault="005616E0">
            <w:pPr>
              <w:pStyle w:val="TableParagraph"/>
              <w:spacing w:before="70"/>
              <w:ind w:left="0"/>
              <w:rPr>
                <w:sz w:val="24"/>
              </w:rPr>
            </w:pPr>
          </w:p>
          <w:p w14:paraId="27D71678" w14:textId="77777777" w:rsidR="005616E0" w:rsidRDefault="00EA4434">
            <w:pPr>
              <w:pStyle w:val="TableParagraph"/>
              <w:spacing w:before="1"/>
              <w:ind w:left="782"/>
              <w:rPr>
                <w:sz w:val="24"/>
              </w:rPr>
            </w:pPr>
            <w:r>
              <w:rPr>
                <w:sz w:val="24"/>
              </w:rPr>
              <w:t>Наименование</w:t>
            </w:r>
            <w:r>
              <w:rPr>
                <w:spacing w:val="-5"/>
                <w:sz w:val="24"/>
              </w:rPr>
              <w:t xml:space="preserve"> </w:t>
            </w:r>
            <w:r>
              <w:rPr>
                <w:sz w:val="24"/>
              </w:rPr>
              <w:t>темы</w:t>
            </w:r>
            <w:r>
              <w:rPr>
                <w:spacing w:val="-2"/>
                <w:sz w:val="24"/>
              </w:rPr>
              <w:t xml:space="preserve"> </w:t>
            </w:r>
            <w:r>
              <w:rPr>
                <w:sz w:val="24"/>
              </w:rPr>
              <w:t>и</w:t>
            </w:r>
            <w:r>
              <w:rPr>
                <w:spacing w:val="3"/>
                <w:sz w:val="24"/>
              </w:rPr>
              <w:t xml:space="preserve"> </w:t>
            </w:r>
            <w:r>
              <w:rPr>
                <w:spacing w:val="-2"/>
                <w:sz w:val="24"/>
              </w:rPr>
              <w:t>содержание</w:t>
            </w:r>
          </w:p>
        </w:tc>
        <w:tc>
          <w:tcPr>
            <w:tcW w:w="1421" w:type="dxa"/>
          </w:tcPr>
          <w:p w14:paraId="0185C44D" w14:textId="77777777" w:rsidR="005616E0" w:rsidRDefault="00EA4434">
            <w:pPr>
              <w:pStyle w:val="TableParagraph"/>
              <w:spacing w:before="207" w:line="242" w:lineRule="auto"/>
              <w:ind w:left="427" w:hanging="317"/>
              <w:rPr>
                <w:sz w:val="24"/>
              </w:rPr>
            </w:pPr>
            <w:r>
              <w:rPr>
                <w:spacing w:val="-2"/>
                <w:sz w:val="24"/>
              </w:rPr>
              <w:t>Количество часов</w:t>
            </w:r>
          </w:p>
        </w:tc>
        <w:tc>
          <w:tcPr>
            <w:tcW w:w="1272" w:type="dxa"/>
          </w:tcPr>
          <w:p w14:paraId="03C87520" w14:textId="77777777" w:rsidR="005616E0" w:rsidRDefault="00EA4434">
            <w:pPr>
              <w:pStyle w:val="TableParagraph"/>
              <w:spacing w:before="207" w:line="242" w:lineRule="auto"/>
              <w:ind w:left="255" w:right="242" w:firstLine="264"/>
              <w:rPr>
                <w:sz w:val="24"/>
              </w:rPr>
            </w:pPr>
            <w:r>
              <w:rPr>
                <w:spacing w:val="-10"/>
                <w:sz w:val="24"/>
              </w:rPr>
              <w:t xml:space="preserve">№ </w:t>
            </w:r>
            <w:r>
              <w:rPr>
                <w:spacing w:val="-2"/>
                <w:sz w:val="24"/>
              </w:rPr>
              <w:t>Недели</w:t>
            </w:r>
          </w:p>
        </w:tc>
        <w:tc>
          <w:tcPr>
            <w:tcW w:w="1843" w:type="dxa"/>
          </w:tcPr>
          <w:p w14:paraId="3C41F41D" w14:textId="77777777" w:rsidR="005616E0" w:rsidRDefault="00EA4434">
            <w:pPr>
              <w:pStyle w:val="TableParagraph"/>
              <w:spacing w:before="68"/>
              <w:ind w:left="17" w:right="4"/>
              <w:jc w:val="center"/>
              <w:rPr>
                <w:sz w:val="24"/>
              </w:rPr>
            </w:pPr>
            <w:r>
              <w:rPr>
                <w:sz w:val="24"/>
              </w:rPr>
              <w:t>Вид занятия (очно,</w:t>
            </w:r>
            <w:r>
              <w:rPr>
                <w:spacing w:val="-15"/>
                <w:sz w:val="24"/>
              </w:rPr>
              <w:t xml:space="preserve"> </w:t>
            </w:r>
            <w:r>
              <w:rPr>
                <w:sz w:val="24"/>
              </w:rPr>
              <w:t xml:space="preserve">online, </w:t>
            </w:r>
            <w:r>
              <w:rPr>
                <w:spacing w:val="-2"/>
                <w:sz w:val="24"/>
              </w:rPr>
              <w:t>offline)</w:t>
            </w:r>
          </w:p>
        </w:tc>
      </w:tr>
      <w:tr w:rsidR="005616E0" w14:paraId="73887BC3" w14:textId="77777777">
        <w:trPr>
          <w:trHeight w:val="273"/>
        </w:trPr>
        <w:tc>
          <w:tcPr>
            <w:tcW w:w="5104" w:type="dxa"/>
          </w:tcPr>
          <w:p w14:paraId="0AD6E0F9" w14:textId="77777777" w:rsidR="005616E0" w:rsidRDefault="00EA4434">
            <w:pPr>
              <w:pStyle w:val="TableParagraph"/>
              <w:spacing w:line="253" w:lineRule="exact"/>
              <w:ind w:left="9"/>
              <w:jc w:val="center"/>
              <w:rPr>
                <w:sz w:val="24"/>
              </w:rPr>
            </w:pPr>
            <w:r>
              <w:rPr>
                <w:spacing w:val="-10"/>
                <w:sz w:val="24"/>
              </w:rPr>
              <w:t>1</w:t>
            </w:r>
          </w:p>
        </w:tc>
        <w:tc>
          <w:tcPr>
            <w:tcW w:w="1421" w:type="dxa"/>
          </w:tcPr>
          <w:p w14:paraId="708159D1" w14:textId="77777777" w:rsidR="005616E0" w:rsidRDefault="00EA4434">
            <w:pPr>
              <w:pStyle w:val="TableParagraph"/>
              <w:spacing w:line="253" w:lineRule="exact"/>
              <w:ind w:left="10" w:right="4"/>
              <w:jc w:val="center"/>
              <w:rPr>
                <w:sz w:val="24"/>
              </w:rPr>
            </w:pPr>
            <w:r>
              <w:rPr>
                <w:spacing w:val="-10"/>
                <w:sz w:val="24"/>
              </w:rPr>
              <w:t>2</w:t>
            </w:r>
          </w:p>
        </w:tc>
        <w:tc>
          <w:tcPr>
            <w:tcW w:w="1272" w:type="dxa"/>
          </w:tcPr>
          <w:p w14:paraId="2D5F8AF5" w14:textId="77777777" w:rsidR="005616E0" w:rsidRDefault="00EA4434">
            <w:pPr>
              <w:pStyle w:val="TableParagraph"/>
              <w:spacing w:line="253" w:lineRule="exact"/>
              <w:ind w:left="11"/>
              <w:jc w:val="center"/>
              <w:rPr>
                <w:sz w:val="24"/>
              </w:rPr>
            </w:pPr>
            <w:r>
              <w:rPr>
                <w:spacing w:val="-10"/>
                <w:sz w:val="24"/>
              </w:rPr>
              <w:t>3</w:t>
            </w:r>
          </w:p>
        </w:tc>
        <w:tc>
          <w:tcPr>
            <w:tcW w:w="1843" w:type="dxa"/>
          </w:tcPr>
          <w:p w14:paraId="45629F5D" w14:textId="77777777" w:rsidR="005616E0" w:rsidRDefault="00EA4434">
            <w:pPr>
              <w:pStyle w:val="TableParagraph"/>
              <w:spacing w:line="253" w:lineRule="exact"/>
              <w:ind w:left="17"/>
              <w:jc w:val="center"/>
              <w:rPr>
                <w:sz w:val="24"/>
              </w:rPr>
            </w:pPr>
            <w:r>
              <w:rPr>
                <w:spacing w:val="-10"/>
                <w:sz w:val="24"/>
              </w:rPr>
              <w:t>4</w:t>
            </w:r>
          </w:p>
        </w:tc>
      </w:tr>
      <w:tr w:rsidR="005616E0" w14:paraId="30372762" w14:textId="77777777">
        <w:trPr>
          <w:trHeight w:val="277"/>
        </w:trPr>
        <w:tc>
          <w:tcPr>
            <w:tcW w:w="5104" w:type="dxa"/>
          </w:tcPr>
          <w:p w14:paraId="5600E4E5" w14:textId="77777777" w:rsidR="005616E0" w:rsidRDefault="00EA4434">
            <w:pPr>
              <w:pStyle w:val="TableParagraph"/>
              <w:spacing w:line="258" w:lineRule="exact"/>
              <w:rPr>
                <w:sz w:val="24"/>
              </w:rPr>
            </w:pPr>
            <w:r>
              <w:rPr>
                <w:spacing w:val="-2"/>
                <w:sz w:val="24"/>
              </w:rPr>
              <w:t>Лекции</w:t>
            </w:r>
          </w:p>
        </w:tc>
        <w:tc>
          <w:tcPr>
            <w:tcW w:w="1421" w:type="dxa"/>
          </w:tcPr>
          <w:p w14:paraId="7B5A052C" w14:textId="77777777" w:rsidR="005616E0" w:rsidRDefault="00EA4434">
            <w:pPr>
              <w:pStyle w:val="TableParagraph"/>
              <w:spacing w:line="258" w:lineRule="exact"/>
              <w:rPr>
                <w:sz w:val="24"/>
              </w:rPr>
            </w:pPr>
            <w:r>
              <w:rPr>
                <w:sz w:val="24"/>
              </w:rPr>
              <w:t xml:space="preserve">15 </w:t>
            </w:r>
            <w:r>
              <w:rPr>
                <w:spacing w:val="-2"/>
                <w:sz w:val="24"/>
              </w:rPr>
              <w:t>часов</w:t>
            </w:r>
          </w:p>
        </w:tc>
        <w:tc>
          <w:tcPr>
            <w:tcW w:w="1272" w:type="dxa"/>
          </w:tcPr>
          <w:p w14:paraId="47855CF9" w14:textId="77777777" w:rsidR="005616E0" w:rsidRDefault="005616E0">
            <w:pPr>
              <w:pStyle w:val="TableParagraph"/>
              <w:ind w:left="0"/>
              <w:rPr>
                <w:sz w:val="20"/>
              </w:rPr>
            </w:pPr>
          </w:p>
        </w:tc>
        <w:tc>
          <w:tcPr>
            <w:tcW w:w="1843" w:type="dxa"/>
          </w:tcPr>
          <w:p w14:paraId="624C9D30" w14:textId="77777777" w:rsidR="005616E0" w:rsidRDefault="005616E0">
            <w:pPr>
              <w:pStyle w:val="TableParagraph"/>
              <w:ind w:left="0"/>
              <w:rPr>
                <w:sz w:val="20"/>
              </w:rPr>
            </w:pPr>
          </w:p>
        </w:tc>
      </w:tr>
      <w:tr w:rsidR="005616E0" w14:paraId="37285DBD" w14:textId="77777777">
        <w:trPr>
          <w:trHeight w:val="278"/>
        </w:trPr>
        <w:tc>
          <w:tcPr>
            <w:tcW w:w="9640" w:type="dxa"/>
            <w:gridSpan w:val="4"/>
          </w:tcPr>
          <w:p w14:paraId="4EEEB87C" w14:textId="77777777" w:rsidR="005616E0" w:rsidRDefault="00EA4434">
            <w:pPr>
              <w:pStyle w:val="TableParagraph"/>
              <w:spacing w:line="258" w:lineRule="exact"/>
              <w:rPr>
                <w:sz w:val="24"/>
              </w:rPr>
            </w:pPr>
            <w:r>
              <w:rPr>
                <w:sz w:val="24"/>
              </w:rPr>
              <w:t>Раздел</w:t>
            </w:r>
            <w:r>
              <w:rPr>
                <w:spacing w:val="-3"/>
                <w:sz w:val="24"/>
              </w:rPr>
              <w:t xml:space="preserve"> </w:t>
            </w:r>
            <w:r>
              <w:rPr>
                <w:sz w:val="24"/>
              </w:rPr>
              <w:t>1</w:t>
            </w:r>
            <w:r>
              <w:rPr>
                <w:spacing w:val="-3"/>
                <w:sz w:val="24"/>
              </w:rPr>
              <w:t xml:space="preserve"> </w:t>
            </w:r>
            <w:r>
              <w:rPr>
                <w:sz w:val="24"/>
              </w:rPr>
              <w:t>Становление</w:t>
            </w:r>
            <w:r>
              <w:rPr>
                <w:spacing w:val="-6"/>
                <w:sz w:val="24"/>
              </w:rPr>
              <w:t xml:space="preserve"> </w:t>
            </w:r>
            <w:r>
              <w:rPr>
                <w:sz w:val="24"/>
              </w:rPr>
              <w:t>и</w:t>
            </w:r>
            <w:r>
              <w:rPr>
                <w:spacing w:val="-2"/>
                <w:sz w:val="24"/>
              </w:rPr>
              <w:t xml:space="preserve"> </w:t>
            </w:r>
            <w:r>
              <w:rPr>
                <w:sz w:val="24"/>
              </w:rPr>
              <w:t>развитие</w:t>
            </w:r>
            <w:r>
              <w:rPr>
                <w:spacing w:val="-8"/>
                <w:sz w:val="24"/>
              </w:rPr>
              <w:t xml:space="preserve"> </w:t>
            </w:r>
            <w:r>
              <w:rPr>
                <w:sz w:val="24"/>
              </w:rPr>
              <w:t>цифрового</w:t>
            </w:r>
            <w:r>
              <w:rPr>
                <w:spacing w:val="-3"/>
                <w:sz w:val="24"/>
              </w:rPr>
              <w:t xml:space="preserve"> </w:t>
            </w:r>
            <w:r>
              <w:rPr>
                <w:sz w:val="24"/>
              </w:rPr>
              <w:t>образовательного</w:t>
            </w:r>
            <w:r>
              <w:rPr>
                <w:spacing w:val="-2"/>
                <w:sz w:val="24"/>
              </w:rPr>
              <w:t xml:space="preserve"> пространства</w:t>
            </w:r>
          </w:p>
        </w:tc>
      </w:tr>
      <w:tr w:rsidR="005616E0" w14:paraId="24025386" w14:textId="77777777">
        <w:trPr>
          <w:trHeight w:val="551"/>
        </w:trPr>
        <w:tc>
          <w:tcPr>
            <w:tcW w:w="5104" w:type="dxa"/>
          </w:tcPr>
          <w:p w14:paraId="22A0FCB2" w14:textId="77777777" w:rsidR="005616E0" w:rsidRDefault="00EA4434">
            <w:pPr>
              <w:pStyle w:val="TableParagraph"/>
              <w:spacing w:line="267" w:lineRule="exact"/>
              <w:rPr>
                <w:sz w:val="24"/>
              </w:rPr>
            </w:pPr>
            <w:r>
              <w:rPr>
                <w:sz w:val="24"/>
              </w:rPr>
              <w:t>Основные</w:t>
            </w:r>
            <w:r>
              <w:rPr>
                <w:spacing w:val="35"/>
                <w:sz w:val="24"/>
              </w:rPr>
              <w:t xml:space="preserve">  </w:t>
            </w:r>
            <w:r>
              <w:rPr>
                <w:sz w:val="24"/>
              </w:rPr>
              <w:t>факторы</w:t>
            </w:r>
            <w:r>
              <w:rPr>
                <w:spacing w:val="37"/>
                <w:sz w:val="24"/>
              </w:rPr>
              <w:t xml:space="preserve">  </w:t>
            </w:r>
            <w:r>
              <w:rPr>
                <w:sz w:val="24"/>
              </w:rPr>
              <w:t>становления</w:t>
            </w:r>
            <w:r>
              <w:rPr>
                <w:spacing w:val="36"/>
                <w:sz w:val="24"/>
              </w:rPr>
              <w:t xml:space="preserve">  </w:t>
            </w:r>
            <w:r>
              <w:rPr>
                <w:spacing w:val="-2"/>
                <w:sz w:val="24"/>
              </w:rPr>
              <w:t>цифрового</w:t>
            </w:r>
          </w:p>
          <w:p w14:paraId="150AF4C2" w14:textId="77777777" w:rsidR="005616E0" w:rsidRDefault="00EA4434">
            <w:pPr>
              <w:pStyle w:val="TableParagraph"/>
              <w:spacing w:line="265" w:lineRule="exact"/>
              <w:rPr>
                <w:sz w:val="24"/>
              </w:rPr>
            </w:pPr>
            <w:r>
              <w:rPr>
                <w:sz w:val="24"/>
              </w:rPr>
              <w:t>образовательного</w:t>
            </w:r>
            <w:r>
              <w:rPr>
                <w:spacing w:val="-9"/>
                <w:sz w:val="24"/>
              </w:rPr>
              <w:t xml:space="preserve"> </w:t>
            </w:r>
            <w:r>
              <w:rPr>
                <w:spacing w:val="-2"/>
                <w:sz w:val="24"/>
              </w:rPr>
              <w:t>пространства</w:t>
            </w:r>
          </w:p>
        </w:tc>
        <w:tc>
          <w:tcPr>
            <w:tcW w:w="1421" w:type="dxa"/>
          </w:tcPr>
          <w:p w14:paraId="605C83E0" w14:textId="77777777" w:rsidR="005616E0" w:rsidRDefault="00EA4434">
            <w:pPr>
              <w:pStyle w:val="TableParagraph"/>
              <w:spacing w:line="268" w:lineRule="exact"/>
              <w:ind w:left="10" w:right="4"/>
              <w:jc w:val="center"/>
              <w:rPr>
                <w:sz w:val="24"/>
              </w:rPr>
            </w:pPr>
            <w:r>
              <w:rPr>
                <w:spacing w:val="-10"/>
                <w:sz w:val="24"/>
              </w:rPr>
              <w:t>1</w:t>
            </w:r>
          </w:p>
        </w:tc>
        <w:tc>
          <w:tcPr>
            <w:tcW w:w="1272" w:type="dxa"/>
          </w:tcPr>
          <w:p w14:paraId="583C1A91" w14:textId="77777777" w:rsidR="005616E0" w:rsidRDefault="00EA4434">
            <w:pPr>
              <w:pStyle w:val="TableParagraph"/>
              <w:spacing w:line="268" w:lineRule="exact"/>
              <w:ind w:left="11"/>
              <w:jc w:val="center"/>
              <w:rPr>
                <w:sz w:val="24"/>
              </w:rPr>
            </w:pPr>
            <w:r>
              <w:rPr>
                <w:spacing w:val="-10"/>
                <w:sz w:val="24"/>
              </w:rPr>
              <w:t>1</w:t>
            </w:r>
          </w:p>
        </w:tc>
        <w:tc>
          <w:tcPr>
            <w:tcW w:w="1843" w:type="dxa"/>
          </w:tcPr>
          <w:p w14:paraId="14D3FFA0" w14:textId="77777777" w:rsidR="005616E0" w:rsidRDefault="00EA4434">
            <w:pPr>
              <w:pStyle w:val="TableParagraph"/>
              <w:spacing w:line="268" w:lineRule="exact"/>
              <w:ind w:left="17" w:right="4"/>
              <w:jc w:val="center"/>
              <w:rPr>
                <w:sz w:val="24"/>
              </w:rPr>
            </w:pPr>
            <w:r>
              <w:rPr>
                <w:spacing w:val="-2"/>
                <w:sz w:val="24"/>
              </w:rPr>
              <w:t>online</w:t>
            </w:r>
          </w:p>
        </w:tc>
      </w:tr>
      <w:tr w:rsidR="005616E0" w14:paraId="69B558C5" w14:textId="77777777">
        <w:trPr>
          <w:trHeight w:val="551"/>
        </w:trPr>
        <w:tc>
          <w:tcPr>
            <w:tcW w:w="5104" w:type="dxa"/>
          </w:tcPr>
          <w:p w14:paraId="084B1094" w14:textId="77777777" w:rsidR="005616E0" w:rsidRDefault="00EA4434">
            <w:pPr>
              <w:pStyle w:val="TableParagraph"/>
              <w:spacing w:line="267" w:lineRule="exact"/>
              <w:rPr>
                <w:sz w:val="24"/>
              </w:rPr>
            </w:pPr>
            <w:r>
              <w:rPr>
                <w:sz w:val="24"/>
              </w:rPr>
              <w:t>История</w:t>
            </w:r>
            <w:r>
              <w:rPr>
                <w:spacing w:val="-5"/>
                <w:sz w:val="24"/>
              </w:rPr>
              <w:t xml:space="preserve"> </w:t>
            </w:r>
            <w:r>
              <w:rPr>
                <w:sz w:val="24"/>
              </w:rPr>
              <w:t>возникновения</w:t>
            </w:r>
            <w:r>
              <w:rPr>
                <w:spacing w:val="-4"/>
                <w:sz w:val="24"/>
              </w:rPr>
              <w:t xml:space="preserve"> </w:t>
            </w:r>
            <w:r>
              <w:rPr>
                <w:spacing w:val="-2"/>
                <w:sz w:val="24"/>
              </w:rPr>
              <w:t>дистанционного</w:t>
            </w:r>
          </w:p>
          <w:p w14:paraId="42C7A986" w14:textId="77777777" w:rsidR="005616E0" w:rsidRDefault="00EA4434">
            <w:pPr>
              <w:pStyle w:val="TableParagraph"/>
              <w:spacing w:line="265" w:lineRule="exact"/>
              <w:rPr>
                <w:sz w:val="24"/>
              </w:rPr>
            </w:pPr>
            <w:r>
              <w:rPr>
                <w:spacing w:val="-2"/>
                <w:sz w:val="24"/>
              </w:rPr>
              <w:t>образования</w:t>
            </w:r>
          </w:p>
        </w:tc>
        <w:tc>
          <w:tcPr>
            <w:tcW w:w="1421" w:type="dxa"/>
          </w:tcPr>
          <w:p w14:paraId="00BF5685" w14:textId="77777777" w:rsidR="005616E0" w:rsidRDefault="00EA4434">
            <w:pPr>
              <w:pStyle w:val="TableParagraph"/>
              <w:spacing w:line="268" w:lineRule="exact"/>
              <w:ind w:left="10" w:right="4"/>
              <w:jc w:val="center"/>
              <w:rPr>
                <w:sz w:val="24"/>
              </w:rPr>
            </w:pPr>
            <w:r>
              <w:rPr>
                <w:spacing w:val="-10"/>
                <w:sz w:val="24"/>
              </w:rPr>
              <w:t>1</w:t>
            </w:r>
          </w:p>
        </w:tc>
        <w:tc>
          <w:tcPr>
            <w:tcW w:w="1272" w:type="dxa"/>
          </w:tcPr>
          <w:p w14:paraId="4766E1D1" w14:textId="77777777" w:rsidR="005616E0" w:rsidRDefault="00EA4434">
            <w:pPr>
              <w:pStyle w:val="TableParagraph"/>
              <w:spacing w:line="268" w:lineRule="exact"/>
              <w:ind w:left="11"/>
              <w:jc w:val="center"/>
              <w:rPr>
                <w:sz w:val="24"/>
              </w:rPr>
            </w:pPr>
            <w:r>
              <w:rPr>
                <w:spacing w:val="-10"/>
                <w:sz w:val="24"/>
              </w:rPr>
              <w:t>2</w:t>
            </w:r>
          </w:p>
        </w:tc>
        <w:tc>
          <w:tcPr>
            <w:tcW w:w="1843" w:type="dxa"/>
          </w:tcPr>
          <w:p w14:paraId="50F1DCED" w14:textId="77777777" w:rsidR="005616E0" w:rsidRDefault="00EA4434">
            <w:pPr>
              <w:pStyle w:val="TableParagraph"/>
              <w:spacing w:line="268" w:lineRule="exact"/>
              <w:ind w:left="17" w:right="4"/>
              <w:jc w:val="center"/>
              <w:rPr>
                <w:sz w:val="24"/>
              </w:rPr>
            </w:pPr>
            <w:r>
              <w:rPr>
                <w:spacing w:val="-2"/>
                <w:sz w:val="24"/>
              </w:rPr>
              <w:t>online</w:t>
            </w:r>
          </w:p>
        </w:tc>
      </w:tr>
      <w:tr w:rsidR="005616E0" w14:paraId="29A32F78" w14:textId="77777777">
        <w:trPr>
          <w:trHeight w:val="551"/>
        </w:trPr>
        <w:tc>
          <w:tcPr>
            <w:tcW w:w="5104" w:type="dxa"/>
          </w:tcPr>
          <w:p w14:paraId="6D1B7440" w14:textId="77777777" w:rsidR="005616E0" w:rsidRDefault="00EA4434">
            <w:pPr>
              <w:pStyle w:val="TableParagraph"/>
              <w:spacing w:line="267" w:lineRule="exact"/>
              <w:rPr>
                <w:sz w:val="24"/>
              </w:rPr>
            </w:pPr>
            <w:r>
              <w:rPr>
                <w:sz w:val="24"/>
              </w:rPr>
              <w:t>Закономерности</w:t>
            </w:r>
            <w:r>
              <w:rPr>
                <w:spacing w:val="-5"/>
                <w:sz w:val="24"/>
              </w:rPr>
              <w:t xml:space="preserve"> </w:t>
            </w:r>
            <w:r>
              <w:rPr>
                <w:sz w:val="24"/>
              </w:rPr>
              <w:t>и</w:t>
            </w:r>
            <w:r>
              <w:rPr>
                <w:spacing w:val="-6"/>
                <w:sz w:val="24"/>
              </w:rPr>
              <w:t xml:space="preserve"> </w:t>
            </w:r>
            <w:r>
              <w:rPr>
                <w:sz w:val="24"/>
              </w:rPr>
              <w:t>принципы</w:t>
            </w:r>
            <w:r>
              <w:rPr>
                <w:spacing w:val="-1"/>
                <w:sz w:val="24"/>
              </w:rPr>
              <w:t xml:space="preserve"> </w:t>
            </w:r>
            <w:r>
              <w:rPr>
                <w:spacing w:val="-2"/>
                <w:sz w:val="24"/>
              </w:rPr>
              <w:t>дистанционного</w:t>
            </w:r>
          </w:p>
          <w:p w14:paraId="5147B0A9" w14:textId="77777777" w:rsidR="005616E0" w:rsidRDefault="00EA4434">
            <w:pPr>
              <w:pStyle w:val="TableParagraph"/>
              <w:spacing w:line="265" w:lineRule="exact"/>
              <w:rPr>
                <w:sz w:val="24"/>
              </w:rPr>
            </w:pPr>
            <w:r>
              <w:rPr>
                <w:spacing w:val="-2"/>
                <w:sz w:val="24"/>
              </w:rPr>
              <w:t>образования</w:t>
            </w:r>
          </w:p>
        </w:tc>
        <w:tc>
          <w:tcPr>
            <w:tcW w:w="1421" w:type="dxa"/>
          </w:tcPr>
          <w:p w14:paraId="46513583" w14:textId="77777777" w:rsidR="005616E0" w:rsidRDefault="00EA4434">
            <w:pPr>
              <w:pStyle w:val="TableParagraph"/>
              <w:spacing w:line="268" w:lineRule="exact"/>
              <w:ind w:left="10" w:right="4"/>
              <w:jc w:val="center"/>
              <w:rPr>
                <w:sz w:val="24"/>
              </w:rPr>
            </w:pPr>
            <w:r>
              <w:rPr>
                <w:spacing w:val="-10"/>
                <w:sz w:val="24"/>
              </w:rPr>
              <w:t>1</w:t>
            </w:r>
          </w:p>
        </w:tc>
        <w:tc>
          <w:tcPr>
            <w:tcW w:w="1272" w:type="dxa"/>
          </w:tcPr>
          <w:p w14:paraId="347EAE91" w14:textId="77777777" w:rsidR="005616E0" w:rsidRDefault="00EA4434">
            <w:pPr>
              <w:pStyle w:val="TableParagraph"/>
              <w:spacing w:line="268" w:lineRule="exact"/>
              <w:ind w:left="11"/>
              <w:jc w:val="center"/>
              <w:rPr>
                <w:sz w:val="24"/>
              </w:rPr>
            </w:pPr>
            <w:r>
              <w:rPr>
                <w:spacing w:val="-10"/>
                <w:sz w:val="24"/>
              </w:rPr>
              <w:t>3</w:t>
            </w:r>
          </w:p>
        </w:tc>
        <w:tc>
          <w:tcPr>
            <w:tcW w:w="1843" w:type="dxa"/>
          </w:tcPr>
          <w:p w14:paraId="7AFBD18E" w14:textId="77777777" w:rsidR="005616E0" w:rsidRDefault="00EA4434">
            <w:pPr>
              <w:pStyle w:val="TableParagraph"/>
              <w:spacing w:line="268" w:lineRule="exact"/>
              <w:ind w:left="17" w:right="4"/>
              <w:jc w:val="center"/>
              <w:rPr>
                <w:sz w:val="24"/>
              </w:rPr>
            </w:pPr>
            <w:r>
              <w:rPr>
                <w:spacing w:val="-2"/>
                <w:sz w:val="24"/>
              </w:rPr>
              <w:t>online</w:t>
            </w:r>
          </w:p>
        </w:tc>
      </w:tr>
      <w:tr w:rsidR="005616E0" w14:paraId="4420C33D" w14:textId="77777777">
        <w:trPr>
          <w:trHeight w:val="273"/>
        </w:trPr>
        <w:tc>
          <w:tcPr>
            <w:tcW w:w="9640" w:type="dxa"/>
            <w:gridSpan w:val="4"/>
          </w:tcPr>
          <w:p w14:paraId="7460E43C" w14:textId="77777777" w:rsidR="005616E0" w:rsidRDefault="00EA4434">
            <w:pPr>
              <w:pStyle w:val="TableParagraph"/>
              <w:spacing w:line="253" w:lineRule="exact"/>
              <w:rPr>
                <w:sz w:val="24"/>
              </w:rPr>
            </w:pPr>
            <w:r>
              <w:rPr>
                <w:sz w:val="24"/>
              </w:rPr>
              <w:t>Раздел</w:t>
            </w:r>
            <w:r>
              <w:rPr>
                <w:spacing w:val="-8"/>
                <w:sz w:val="24"/>
              </w:rPr>
              <w:t xml:space="preserve"> </w:t>
            </w:r>
            <w:r>
              <w:rPr>
                <w:sz w:val="24"/>
              </w:rPr>
              <w:t>2</w:t>
            </w:r>
            <w:r>
              <w:rPr>
                <w:spacing w:val="-5"/>
                <w:sz w:val="24"/>
              </w:rPr>
              <w:t xml:space="preserve"> </w:t>
            </w:r>
            <w:r>
              <w:rPr>
                <w:sz w:val="24"/>
              </w:rPr>
              <w:t>Дидактические</w:t>
            </w:r>
            <w:r>
              <w:rPr>
                <w:spacing w:val="-6"/>
                <w:sz w:val="24"/>
              </w:rPr>
              <w:t xml:space="preserve"> </w:t>
            </w:r>
            <w:r>
              <w:rPr>
                <w:sz w:val="24"/>
              </w:rPr>
              <w:t>основы</w:t>
            </w:r>
            <w:r>
              <w:rPr>
                <w:spacing w:val="-5"/>
                <w:sz w:val="24"/>
              </w:rPr>
              <w:t xml:space="preserve"> </w:t>
            </w:r>
            <w:r>
              <w:rPr>
                <w:sz w:val="24"/>
              </w:rPr>
              <w:t>дистанционного</w:t>
            </w:r>
            <w:r>
              <w:rPr>
                <w:spacing w:val="-9"/>
                <w:sz w:val="24"/>
              </w:rPr>
              <w:t xml:space="preserve"> </w:t>
            </w:r>
            <w:r>
              <w:rPr>
                <w:spacing w:val="-2"/>
                <w:sz w:val="24"/>
              </w:rPr>
              <w:t>образования</w:t>
            </w:r>
          </w:p>
        </w:tc>
      </w:tr>
      <w:tr w:rsidR="005616E0" w14:paraId="60AFABD1" w14:textId="77777777">
        <w:trPr>
          <w:trHeight w:val="552"/>
        </w:trPr>
        <w:tc>
          <w:tcPr>
            <w:tcW w:w="5104" w:type="dxa"/>
          </w:tcPr>
          <w:p w14:paraId="37EED526" w14:textId="77777777" w:rsidR="005616E0" w:rsidRDefault="00EA4434">
            <w:pPr>
              <w:pStyle w:val="TableParagraph"/>
              <w:spacing w:line="268" w:lineRule="exact"/>
              <w:rPr>
                <w:sz w:val="24"/>
              </w:rPr>
            </w:pPr>
            <w:r>
              <w:rPr>
                <w:sz w:val="24"/>
              </w:rPr>
              <w:t>Дидактическая</w:t>
            </w:r>
            <w:r>
              <w:rPr>
                <w:spacing w:val="-6"/>
                <w:sz w:val="24"/>
              </w:rPr>
              <w:t xml:space="preserve"> </w:t>
            </w:r>
            <w:r>
              <w:rPr>
                <w:sz w:val="24"/>
              </w:rPr>
              <w:t>система</w:t>
            </w:r>
            <w:r>
              <w:rPr>
                <w:spacing w:val="-5"/>
                <w:sz w:val="24"/>
              </w:rPr>
              <w:t xml:space="preserve"> </w:t>
            </w:r>
            <w:r>
              <w:rPr>
                <w:spacing w:val="-2"/>
                <w:sz w:val="24"/>
              </w:rPr>
              <w:t>дистанционного</w:t>
            </w:r>
          </w:p>
          <w:p w14:paraId="6073F269" w14:textId="77777777" w:rsidR="005616E0" w:rsidRDefault="00EA4434">
            <w:pPr>
              <w:pStyle w:val="TableParagraph"/>
              <w:spacing w:before="2" w:line="261" w:lineRule="exact"/>
              <w:rPr>
                <w:sz w:val="24"/>
              </w:rPr>
            </w:pPr>
            <w:r>
              <w:rPr>
                <w:spacing w:val="-2"/>
                <w:sz w:val="24"/>
              </w:rPr>
              <w:t>обучения</w:t>
            </w:r>
          </w:p>
        </w:tc>
        <w:tc>
          <w:tcPr>
            <w:tcW w:w="1421" w:type="dxa"/>
          </w:tcPr>
          <w:p w14:paraId="5B279DA7" w14:textId="77777777" w:rsidR="005616E0" w:rsidRDefault="00EA4434">
            <w:pPr>
              <w:pStyle w:val="TableParagraph"/>
              <w:spacing w:line="268" w:lineRule="exact"/>
              <w:ind w:left="10" w:right="4"/>
              <w:jc w:val="center"/>
              <w:rPr>
                <w:sz w:val="24"/>
              </w:rPr>
            </w:pPr>
            <w:r>
              <w:rPr>
                <w:spacing w:val="-10"/>
                <w:sz w:val="24"/>
              </w:rPr>
              <w:t>1</w:t>
            </w:r>
          </w:p>
        </w:tc>
        <w:tc>
          <w:tcPr>
            <w:tcW w:w="1272" w:type="dxa"/>
          </w:tcPr>
          <w:p w14:paraId="19D80502" w14:textId="77777777" w:rsidR="005616E0" w:rsidRDefault="00EA4434">
            <w:pPr>
              <w:pStyle w:val="TableParagraph"/>
              <w:spacing w:line="268" w:lineRule="exact"/>
              <w:ind w:left="11"/>
              <w:jc w:val="center"/>
              <w:rPr>
                <w:sz w:val="24"/>
              </w:rPr>
            </w:pPr>
            <w:r>
              <w:rPr>
                <w:spacing w:val="-10"/>
                <w:sz w:val="24"/>
              </w:rPr>
              <w:t>4</w:t>
            </w:r>
          </w:p>
        </w:tc>
        <w:tc>
          <w:tcPr>
            <w:tcW w:w="1843" w:type="dxa"/>
          </w:tcPr>
          <w:p w14:paraId="0F44E270" w14:textId="77777777" w:rsidR="005616E0" w:rsidRDefault="00EA4434">
            <w:pPr>
              <w:pStyle w:val="TableParagraph"/>
              <w:spacing w:line="268" w:lineRule="exact"/>
              <w:ind w:left="17" w:right="4"/>
              <w:jc w:val="center"/>
              <w:rPr>
                <w:sz w:val="24"/>
              </w:rPr>
            </w:pPr>
            <w:r>
              <w:rPr>
                <w:spacing w:val="-2"/>
                <w:sz w:val="24"/>
              </w:rPr>
              <w:t>online</w:t>
            </w:r>
          </w:p>
        </w:tc>
      </w:tr>
      <w:tr w:rsidR="005616E0" w14:paraId="482E59D9" w14:textId="77777777">
        <w:trPr>
          <w:trHeight w:val="277"/>
        </w:trPr>
        <w:tc>
          <w:tcPr>
            <w:tcW w:w="5104" w:type="dxa"/>
          </w:tcPr>
          <w:p w14:paraId="4E5F558E" w14:textId="77777777" w:rsidR="005616E0" w:rsidRDefault="00EA4434">
            <w:pPr>
              <w:pStyle w:val="TableParagraph"/>
              <w:spacing w:line="258" w:lineRule="exact"/>
              <w:rPr>
                <w:sz w:val="24"/>
              </w:rPr>
            </w:pPr>
            <w:r>
              <w:rPr>
                <w:sz w:val="24"/>
              </w:rPr>
              <w:t>Электронные</w:t>
            </w:r>
            <w:r>
              <w:rPr>
                <w:spacing w:val="-3"/>
                <w:sz w:val="24"/>
              </w:rPr>
              <w:t xml:space="preserve"> </w:t>
            </w:r>
            <w:r>
              <w:rPr>
                <w:sz w:val="24"/>
              </w:rPr>
              <w:t>средства</w:t>
            </w:r>
            <w:r>
              <w:rPr>
                <w:spacing w:val="-6"/>
                <w:sz w:val="24"/>
              </w:rPr>
              <w:t xml:space="preserve"> </w:t>
            </w:r>
            <w:r>
              <w:rPr>
                <w:spacing w:val="-2"/>
                <w:sz w:val="24"/>
              </w:rPr>
              <w:t>обучения</w:t>
            </w:r>
          </w:p>
        </w:tc>
        <w:tc>
          <w:tcPr>
            <w:tcW w:w="1421" w:type="dxa"/>
          </w:tcPr>
          <w:p w14:paraId="3A620041" w14:textId="77777777" w:rsidR="005616E0" w:rsidRDefault="00EA4434">
            <w:pPr>
              <w:pStyle w:val="TableParagraph"/>
              <w:spacing w:line="258" w:lineRule="exact"/>
              <w:ind w:left="10" w:right="4"/>
              <w:jc w:val="center"/>
              <w:rPr>
                <w:sz w:val="24"/>
              </w:rPr>
            </w:pPr>
            <w:r>
              <w:rPr>
                <w:spacing w:val="-10"/>
                <w:sz w:val="24"/>
              </w:rPr>
              <w:t>2</w:t>
            </w:r>
          </w:p>
        </w:tc>
        <w:tc>
          <w:tcPr>
            <w:tcW w:w="1272" w:type="dxa"/>
          </w:tcPr>
          <w:p w14:paraId="5CB08505" w14:textId="77777777" w:rsidR="005616E0" w:rsidRDefault="00EA4434">
            <w:pPr>
              <w:pStyle w:val="TableParagraph"/>
              <w:spacing w:line="258" w:lineRule="exact"/>
              <w:ind w:left="11"/>
              <w:jc w:val="center"/>
              <w:rPr>
                <w:sz w:val="24"/>
              </w:rPr>
            </w:pPr>
            <w:r>
              <w:rPr>
                <w:sz w:val="24"/>
              </w:rPr>
              <w:t>5-</w:t>
            </w:r>
            <w:r>
              <w:rPr>
                <w:spacing w:val="-10"/>
                <w:sz w:val="24"/>
              </w:rPr>
              <w:t>6</w:t>
            </w:r>
          </w:p>
        </w:tc>
        <w:tc>
          <w:tcPr>
            <w:tcW w:w="1843" w:type="dxa"/>
          </w:tcPr>
          <w:p w14:paraId="7AEBEEA0" w14:textId="77777777" w:rsidR="005616E0" w:rsidRDefault="00EA4434">
            <w:pPr>
              <w:pStyle w:val="TableParagraph"/>
              <w:spacing w:line="258" w:lineRule="exact"/>
              <w:ind w:left="17" w:right="4"/>
              <w:jc w:val="center"/>
              <w:rPr>
                <w:sz w:val="24"/>
              </w:rPr>
            </w:pPr>
            <w:r>
              <w:rPr>
                <w:spacing w:val="-2"/>
                <w:sz w:val="24"/>
              </w:rPr>
              <w:t>online</w:t>
            </w:r>
          </w:p>
        </w:tc>
      </w:tr>
      <w:tr w:rsidR="005616E0" w14:paraId="26BA1235" w14:textId="77777777">
        <w:trPr>
          <w:trHeight w:val="277"/>
        </w:trPr>
        <w:tc>
          <w:tcPr>
            <w:tcW w:w="5104" w:type="dxa"/>
          </w:tcPr>
          <w:p w14:paraId="3539BF10" w14:textId="77777777" w:rsidR="005616E0" w:rsidRDefault="00EA4434">
            <w:pPr>
              <w:pStyle w:val="TableParagraph"/>
              <w:spacing w:line="258" w:lineRule="exact"/>
              <w:rPr>
                <w:sz w:val="24"/>
              </w:rPr>
            </w:pPr>
            <w:r>
              <w:rPr>
                <w:sz w:val="24"/>
              </w:rPr>
              <w:t>Компьютерные</w:t>
            </w:r>
            <w:r>
              <w:rPr>
                <w:spacing w:val="-3"/>
                <w:sz w:val="24"/>
              </w:rPr>
              <w:t xml:space="preserve"> </w:t>
            </w:r>
            <w:r>
              <w:rPr>
                <w:sz w:val="24"/>
              </w:rPr>
              <w:t>технологии</w:t>
            </w:r>
            <w:r>
              <w:rPr>
                <w:spacing w:val="-12"/>
                <w:sz w:val="24"/>
              </w:rPr>
              <w:t xml:space="preserve"> </w:t>
            </w:r>
            <w:r>
              <w:rPr>
                <w:spacing w:val="-2"/>
                <w:sz w:val="24"/>
              </w:rPr>
              <w:t>обучения</w:t>
            </w:r>
          </w:p>
        </w:tc>
        <w:tc>
          <w:tcPr>
            <w:tcW w:w="1421" w:type="dxa"/>
          </w:tcPr>
          <w:p w14:paraId="03638B81" w14:textId="77777777" w:rsidR="005616E0" w:rsidRDefault="00EA4434">
            <w:pPr>
              <w:pStyle w:val="TableParagraph"/>
              <w:spacing w:line="258" w:lineRule="exact"/>
              <w:ind w:left="10" w:right="4"/>
              <w:jc w:val="center"/>
              <w:rPr>
                <w:sz w:val="24"/>
              </w:rPr>
            </w:pPr>
            <w:r>
              <w:rPr>
                <w:spacing w:val="-10"/>
                <w:sz w:val="24"/>
              </w:rPr>
              <w:t>1</w:t>
            </w:r>
          </w:p>
        </w:tc>
        <w:tc>
          <w:tcPr>
            <w:tcW w:w="1272" w:type="dxa"/>
          </w:tcPr>
          <w:p w14:paraId="1CEB7A4E" w14:textId="77777777" w:rsidR="005616E0" w:rsidRDefault="00EA4434">
            <w:pPr>
              <w:pStyle w:val="TableParagraph"/>
              <w:spacing w:line="258" w:lineRule="exact"/>
              <w:ind w:left="11"/>
              <w:jc w:val="center"/>
              <w:rPr>
                <w:sz w:val="24"/>
              </w:rPr>
            </w:pPr>
            <w:r>
              <w:rPr>
                <w:spacing w:val="-10"/>
                <w:sz w:val="24"/>
              </w:rPr>
              <w:t>7</w:t>
            </w:r>
          </w:p>
        </w:tc>
        <w:tc>
          <w:tcPr>
            <w:tcW w:w="1843" w:type="dxa"/>
          </w:tcPr>
          <w:p w14:paraId="10BFBCC9" w14:textId="77777777" w:rsidR="005616E0" w:rsidRDefault="00EA4434">
            <w:pPr>
              <w:pStyle w:val="TableParagraph"/>
              <w:spacing w:line="258" w:lineRule="exact"/>
              <w:ind w:left="17" w:right="4"/>
              <w:jc w:val="center"/>
              <w:rPr>
                <w:sz w:val="24"/>
              </w:rPr>
            </w:pPr>
            <w:r>
              <w:rPr>
                <w:spacing w:val="-2"/>
                <w:sz w:val="24"/>
              </w:rPr>
              <w:t>online</w:t>
            </w:r>
          </w:p>
        </w:tc>
      </w:tr>
      <w:tr w:rsidR="005616E0" w14:paraId="7DDE97FE" w14:textId="77777777">
        <w:trPr>
          <w:trHeight w:val="273"/>
        </w:trPr>
        <w:tc>
          <w:tcPr>
            <w:tcW w:w="5104" w:type="dxa"/>
          </w:tcPr>
          <w:p w14:paraId="4B595505" w14:textId="77777777" w:rsidR="005616E0" w:rsidRDefault="00EA4434">
            <w:pPr>
              <w:pStyle w:val="TableParagraph"/>
              <w:spacing w:line="253" w:lineRule="exact"/>
              <w:rPr>
                <w:sz w:val="24"/>
              </w:rPr>
            </w:pPr>
            <w:r>
              <w:rPr>
                <w:sz w:val="24"/>
              </w:rPr>
              <w:t>Дистанционная</w:t>
            </w:r>
            <w:r>
              <w:rPr>
                <w:spacing w:val="-10"/>
                <w:sz w:val="24"/>
              </w:rPr>
              <w:t xml:space="preserve"> </w:t>
            </w:r>
            <w:r>
              <w:rPr>
                <w:sz w:val="24"/>
              </w:rPr>
              <w:t>образовательная</w:t>
            </w:r>
            <w:r>
              <w:rPr>
                <w:spacing w:val="-5"/>
                <w:sz w:val="24"/>
              </w:rPr>
              <w:t xml:space="preserve"> </w:t>
            </w:r>
            <w:r>
              <w:rPr>
                <w:spacing w:val="-2"/>
                <w:sz w:val="24"/>
              </w:rPr>
              <w:t>технология</w:t>
            </w:r>
          </w:p>
        </w:tc>
        <w:tc>
          <w:tcPr>
            <w:tcW w:w="1421" w:type="dxa"/>
          </w:tcPr>
          <w:p w14:paraId="3D1F6B85" w14:textId="77777777" w:rsidR="005616E0" w:rsidRDefault="00EA4434">
            <w:pPr>
              <w:pStyle w:val="TableParagraph"/>
              <w:spacing w:line="253" w:lineRule="exact"/>
              <w:ind w:left="10" w:right="4"/>
              <w:jc w:val="center"/>
              <w:rPr>
                <w:sz w:val="24"/>
              </w:rPr>
            </w:pPr>
            <w:r>
              <w:rPr>
                <w:spacing w:val="-10"/>
                <w:sz w:val="24"/>
              </w:rPr>
              <w:t>2</w:t>
            </w:r>
          </w:p>
        </w:tc>
        <w:tc>
          <w:tcPr>
            <w:tcW w:w="1272" w:type="dxa"/>
          </w:tcPr>
          <w:p w14:paraId="796CAAD3" w14:textId="77777777" w:rsidR="005616E0" w:rsidRDefault="00EA4434">
            <w:pPr>
              <w:pStyle w:val="TableParagraph"/>
              <w:spacing w:line="253" w:lineRule="exact"/>
              <w:ind w:left="11"/>
              <w:jc w:val="center"/>
              <w:rPr>
                <w:sz w:val="24"/>
              </w:rPr>
            </w:pPr>
            <w:r>
              <w:rPr>
                <w:sz w:val="24"/>
              </w:rPr>
              <w:t>8-</w:t>
            </w:r>
            <w:r>
              <w:rPr>
                <w:spacing w:val="-10"/>
                <w:sz w:val="24"/>
              </w:rPr>
              <w:t>9</w:t>
            </w:r>
          </w:p>
        </w:tc>
        <w:tc>
          <w:tcPr>
            <w:tcW w:w="1843" w:type="dxa"/>
          </w:tcPr>
          <w:p w14:paraId="58E254DD" w14:textId="77777777" w:rsidR="005616E0" w:rsidRDefault="00EA4434">
            <w:pPr>
              <w:pStyle w:val="TableParagraph"/>
              <w:spacing w:line="253" w:lineRule="exact"/>
              <w:ind w:left="17" w:right="4"/>
              <w:jc w:val="center"/>
              <w:rPr>
                <w:sz w:val="24"/>
              </w:rPr>
            </w:pPr>
            <w:r>
              <w:rPr>
                <w:spacing w:val="-2"/>
                <w:sz w:val="24"/>
              </w:rPr>
              <w:t>online</w:t>
            </w:r>
          </w:p>
        </w:tc>
      </w:tr>
      <w:tr w:rsidR="005616E0" w14:paraId="65598153" w14:textId="77777777">
        <w:trPr>
          <w:trHeight w:val="277"/>
        </w:trPr>
        <w:tc>
          <w:tcPr>
            <w:tcW w:w="9640" w:type="dxa"/>
            <w:gridSpan w:val="4"/>
          </w:tcPr>
          <w:p w14:paraId="5F79F930" w14:textId="77777777" w:rsidR="005616E0" w:rsidRDefault="00EA4434">
            <w:pPr>
              <w:pStyle w:val="TableParagraph"/>
              <w:spacing w:line="258" w:lineRule="exact"/>
              <w:rPr>
                <w:sz w:val="24"/>
              </w:rPr>
            </w:pPr>
            <w:r>
              <w:rPr>
                <w:sz w:val="24"/>
              </w:rPr>
              <w:t>Раздел</w:t>
            </w:r>
            <w:r>
              <w:rPr>
                <w:spacing w:val="-3"/>
                <w:sz w:val="24"/>
              </w:rPr>
              <w:t xml:space="preserve"> </w:t>
            </w:r>
            <w:r>
              <w:rPr>
                <w:sz w:val="24"/>
              </w:rPr>
              <w:t>3</w:t>
            </w:r>
            <w:r>
              <w:rPr>
                <w:spacing w:val="-1"/>
                <w:sz w:val="24"/>
              </w:rPr>
              <w:t xml:space="preserve"> </w:t>
            </w:r>
            <w:r>
              <w:rPr>
                <w:sz w:val="24"/>
              </w:rPr>
              <w:t>Деятельность</w:t>
            </w:r>
            <w:r>
              <w:rPr>
                <w:spacing w:val="-8"/>
                <w:sz w:val="24"/>
              </w:rPr>
              <w:t xml:space="preserve"> </w:t>
            </w:r>
            <w:r>
              <w:rPr>
                <w:sz w:val="24"/>
              </w:rPr>
              <w:t>обучающегося</w:t>
            </w:r>
            <w:r>
              <w:rPr>
                <w:spacing w:val="-6"/>
                <w:sz w:val="24"/>
              </w:rPr>
              <w:t xml:space="preserve"> </w:t>
            </w:r>
            <w:r>
              <w:rPr>
                <w:sz w:val="24"/>
              </w:rPr>
              <w:t>в</w:t>
            </w:r>
            <w:r>
              <w:rPr>
                <w:spacing w:val="1"/>
                <w:sz w:val="24"/>
              </w:rPr>
              <w:t xml:space="preserve"> </w:t>
            </w:r>
            <w:r>
              <w:rPr>
                <w:sz w:val="24"/>
              </w:rPr>
              <w:t>дистанционном</w:t>
            </w:r>
            <w:r>
              <w:rPr>
                <w:spacing w:val="-8"/>
                <w:sz w:val="24"/>
              </w:rPr>
              <w:t xml:space="preserve"> </w:t>
            </w:r>
            <w:r>
              <w:rPr>
                <w:spacing w:val="-2"/>
                <w:sz w:val="24"/>
              </w:rPr>
              <w:t>обучении</w:t>
            </w:r>
          </w:p>
        </w:tc>
      </w:tr>
      <w:tr w:rsidR="005616E0" w14:paraId="3DD2A136" w14:textId="77777777">
        <w:trPr>
          <w:trHeight w:val="552"/>
        </w:trPr>
        <w:tc>
          <w:tcPr>
            <w:tcW w:w="5104" w:type="dxa"/>
          </w:tcPr>
          <w:p w14:paraId="35C333A8" w14:textId="77777777" w:rsidR="005616E0" w:rsidRDefault="00EA4434">
            <w:pPr>
              <w:pStyle w:val="TableParagraph"/>
              <w:spacing w:line="267" w:lineRule="exact"/>
              <w:rPr>
                <w:sz w:val="24"/>
              </w:rPr>
            </w:pPr>
            <w:r>
              <w:rPr>
                <w:sz w:val="24"/>
              </w:rPr>
              <w:t>Учебная</w:t>
            </w:r>
            <w:r>
              <w:rPr>
                <w:spacing w:val="-4"/>
                <w:sz w:val="24"/>
              </w:rPr>
              <w:t xml:space="preserve"> </w:t>
            </w:r>
            <w:r>
              <w:rPr>
                <w:sz w:val="24"/>
              </w:rPr>
              <w:t>работа</w:t>
            </w:r>
            <w:r>
              <w:rPr>
                <w:spacing w:val="-4"/>
                <w:sz w:val="24"/>
              </w:rPr>
              <w:t xml:space="preserve"> </w:t>
            </w:r>
            <w:r>
              <w:rPr>
                <w:sz w:val="24"/>
              </w:rPr>
              <w:t>обучающихся</w:t>
            </w:r>
            <w:r>
              <w:rPr>
                <w:spacing w:val="-3"/>
                <w:sz w:val="24"/>
              </w:rPr>
              <w:t xml:space="preserve"> </w:t>
            </w:r>
            <w:r>
              <w:rPr>
                <w:sz w:val="24"/>
              </w:rPr>
              <w:t>в</w:t>
            </w:r>
            <w:r>
              <w:rPr>
                <w:spacing w:val="-2"/>
                <w:sz w:val="24"/>
              </w:rPr>
              <w:t xml:space="preserve"> цифровом</w:t>
            </w:r>
          </w:p>
          <w:p w14:paraId="1CA17A17" w14:textId="77777777" w:rsidR="005616E0" w:rsidRDefault="00EA4434">
            <w:pPr>
              <w:pStyle w:val="TableParagraph"/>
              <w:spacing w:line="265" w:lineRule="exact"/>
              <w:rPr>
                <w:sz w:val="24"/>
              </w:rPr>
            </w:pPr>
            <w:r>
              <w:rPr>
                <w:sz w:val="24"/>
              </w:rPr>
              <w:t>формате,</w:t>
            </w:r>
            <w:r>
              <w:rPr>
                <w:spacing w:val="-1"/>
                <w:sz w:val="24"/>
              </w:rPr>
              <w:t xml:space="preserve"> </w:t>
            </w:r>
            <w:r>
              <w:rPr>
                <w:sz w:val="24"/>
              </w:rPr>
              <w:t>в</w:t>
            </w:r>
            <w:r>
              <w:rPr>
                <w:spacing w:val="-1"/>
                <w:sz w:val="24"/>
              </w:rPr>
              <w:t xml:space="preserve"> </w:t>
            </w:r>
            <w:r>
              <w:rPr>
                <w:sz w:val="24"/>
              </w:rPr>
              <w:t>системе</w:t>
            </w:r>
            <w:r>
              <w:rPr>
                <w:spacing w:val="3"/>
                <w:sz w:val="24"/>
              </w:rPr>
              <w:t xml:space="preserve"> </w:t>
            </w:r>
            <w:r>
              <w:rPr>
                <w:spacing w:val="-2"/>
                <w:sz w:val="24"/>
              </w:rPr>
              <w:t>Moodle</w:t>
            </w:r>
          </w:p>
        </w:tc>
        <w:tc>
          <w:tcPr>
            <w:tcW w:w="1421" w:type="dxa"/>
          </w:tcPr>
          <w:p w14:paraId="79D597D3" w14:textId="77777777" w:rsidR="005616E0" w:rsidRDefault="00EA4434">
            <w:pPr>
              <w:pStyle w:val="TableParagraph"/>
              <w:spacing w:line="268" w:lineRule="exact"/>
              <w:ind w:left="10" w:right="4"/>
              <w:jc w:val="center"/>
              <w:rPr>
                <w:sz w:val="24"/>
              </w:rPr>
            </w:pPr>
            <w:r>
              <w:rPr>
                <w:spacing w:val="-10"/>
                <w:sz w:val="24"/>
              </w:rPr>
              <w:t>2</w:t>
            </w:r>
          </w:p>
        </w:tc>
        <w:tc>
          <w:tcPr>
            <w:tcW w:w="1272" w:type="dxa"/>
          </w:tcPr>
          <w:p w14:paraId="122E60D5" w14:textId="77777777" w:rsidR="005616E0" w:rsidRDefault="00EA4434">
            <w:pPr>
              <w:pStyle w:val="TableParagraph"/>
              <w:spacing w:line="268" w:lineRule="exact"/>
              <w:ind w:left="11"/>
              <w:jc w:val="center"/>
              <w:rPr>
                <w:sz w:val="24"/>
              </w:rPr>
            </w:pPr>
            <w:r>
              <w:rPr>
                <w:sz w:val="24"/>
              </w:rPr>
              <w:t>10-</w:t>
            </w:r>
            <w:r>
              <w:rPr>
                <w:spacing w:val="-5"/>
                <w:sz w:val="24"/>
              </w:rPr>
              <w:t>11</w:t>
            </w:r>
          </w:p>
        </w:tc>
        <w:tc>
          <w:tcPr>
            <w:tcW w:w="1843" w:type="dxa"/>
          </w:tcPr>
          <w:p w14:paraId="18458381" w14:textId="77777777" w:rsidR="005616E0" w:rsidRDefault="00EA4434">
            <w:pPr>
              <w:pStyle w:val="TableParagraph"/>
              <w:spacing w:line="268" w:lineRule="exact"/>
              <w:ind w:left="17" w:right="4"/>
              <w:jc w:val="center"/>
              <w:rPr>
                <w:sz w:val="24"/>
              </w:rPr>
            </w:pPr>
            <w:r>
              <w:rPr>
                <w:spacing w:val="-2"/>
                <w:sz w:val="24"/>
              </w:rPr>
              <w:t>online</w:t>
            </w:r>
          </w:p>
        </w:tc>
      </w:tr>
      <w:tr w:rsidR="005616E0" w14:paraId="3C7BE536" w14:textId="77777777">
        <w:trPr>
          <w:trHeight w:val="273"/>
        </w:trPr>
        <w:tc>
          <w:tcPr>
            <w:tcW w:w="5104" w:type="dxa"/>
          </w:tcPr>
          <w:p w14:paraId="547F7B0B" w14:textId="77777777" w:rsidR="005616E0" w:rsidRDefault="00EA4434">
            <w:pPr>
              <w:pStyle w:val="TableParagraph"/>
              <w:spacing w:line="253" w:lineRule="exact"/>
              <w:rPr>
                <w:sz w:val="24"/>
              </w:rPr>
            </w:pPr>
            <w:r>
              <w:rPr>
                <w:sz w:val="24"/>
              </w:rPr>
              <w:t>Использование</w:t>
            </w:r>
            <w:r>
              <w:rPr>
                <w:spacing w:val="-7"/>
                <w:sz w:val="24"/>
              </w:rPr>
              <w:t xml:space="preserve"> </w:t>
            </w:r>
            <w:r>
              <w:rPr>
                <w:sz w:val="24"/>
              </w:rPr>
              <w:t>электронных</w:t>
            </w:r>
            <w:r>
              <w:rPr>
                <w:spacing w:val="-9"/>
                <w:sz w:val="24"/>
              </w:rPr>
              <w:t xml:space="preserve"> </w:t>
            </w:r>
            <w:r>
              <w:rPr>
                <w:spacing w:val="-2"/>
                <w:sz w:val="24"/>
              </w:rPr>
              <w:t>средств</w:t>
            </w:r>
          </w:p>
        </w:tc>
        <w:tc>
          <w:tcPr>
            <w:tcW w:w="1421" w:type="dxa"/>
          </w:tcPr>
          <w:p w14:paraId="39A03A73" w14:textId="77777777" w:rsidR="005616E0" w:rsidRDefault="00EA4434">
            <w:pPr>
              <w:pStyle w:val="TableParagraph"/>
              <w:spacing w:line="253" w:lineRule="exact"/>
              <w:ind w:left="10" w:right="4"/>
              <w:jc w:val="center"/>
              <w:rPr>
                <w:sz w:val="24"/>
              </w:rPr>
            </w:pPr>
            <w:r>
              <w:rPr>
                <w:spacing w:val="-10"/>
                <w:sz w:val="24"/>
              </w:rPr>
              <w:t>2</w:t>
            </w:r>
          </w:p>
        </w:tc>
        <w:tc>
          <w:tcPr>
            <w:tcW w:w="1272" w:type="dxa"/>
          </w:tcPr>
          <w:p w14:paraId="52EF255E" w14:textId="77777777" w:rsidR="005616E0" w:rsidRDefault="00EA4434">
            <w:pPr>
              <w:pStyle w:val="TableParagraph"/>
              <w:spacing w:line="253" w:lineRule="exact"/>
              <w:ind w:left="11"/>
              <w:jc w:val="center"/>
              <w:rPr>
                <w:sz w:val="24"/>
              </w:rPr>
            </w:pPr>
            <w:r>
              <w:rPr>
                <w:sz w:val="24"/>
              </w:rPr>
              <w:t>12-</w:t>
            </w:r>
            <w:r>
              <w:rPr>
                <w:spacing w:val="-5"/>
                <w:sz w:val="24"/>
              </w:rPr>
              <w:t>13</w:t>
            </w:r>
          </w:p>
        </w:tc>
        <w:tc>
          <w:tcPr>
            <w:tcW w:w="1843" w:type="dxa"/>
          </w:tcPr>
          <w:p w14:paraId="3B796DF3" w14:textId="77777777" w:rsidR="005616E0" w:rsidRDefault="00EA4434">
            <w:pPr>
              <w:pStyle w:val="TableParagraph"/>
              <w:spacing w:line="253" w:lineRule="exact"/>
              <w:ind w:left="17" w:right="4"/>
              <w:jc w:val="center"/>
              <w:rPr>
                <w:sz w:val="24"/>
              </w:rPr>
            </w:pPr>
            <w:r>
              <w:rPr>
                <w:spacing w:val="-2"/>
                <w:sz w:val="24"/>
              </w:rPr>
              <w:t>online</w:t>
            </w:r>
          </w:p>
        </w:tc>
      </w:tr>
      <w:tr w:rsidR="005616E0" w14:paraId="34385591" w14:textId="77777777">
        <w:trPr>
          <w:trHeight w:val="551"/>
        </w:trPr>
        <w:tc>
          <w:tcPr>
            <w:tcW w:w="5104" w:type="dxa"/>
          </w:tcPr>
          <w:p w14:paraId="78150B9A" w14:textId="77777777" w:rsidR="005616E0" w:rsidRDefault="00EA4434">
            <w:pPr>
              <w:pStyle w:val="TableParagraph"/>
              <w:spacing w:line="274" w:lineRule="exact"/>
              <w:rPr>
                <w:sz w:val="24"/>
              </w:rPr>
            </w:pPr>
            <w:r>
              <w:rPr>
                <w:sz w:val="24"/>
              </w:rPr>
              <w:t>Технология</w:t>
            </w:r>
            <w:r>
              <w:rPr>
                <w:spacing w:val="-15"/>
                <w:sz w:val="24"/>
              </w:rPr>
              <w:t xml:space="preserve"> </w:t>
            </w:r>
            <w:r>
              <w:rPr>
                <w:sz w:val="24"/>
              </w:rPr>
              <w:t>образования</w:t>
            </w:r>
            <w:r>
              <w:rPr>
                <w:spacing w:val="-13"/>
                <w:sz w:val="24"/>
              </w:rPr>
              <w:t xml:space="preserve"> </w:t>
            </w:r>
            <w:r>
              <w:rPr>
                <w:sz w:val="24"/>
              </w:rPr>
              <w:t>в</w:t>
            </w:r>
            <w:r>
              <w:rPr>
                <w:spacing w:val="-10"/>
                <w:sz w:val="24"/>
              </w:rPr>
              <w:t xml:space="preserve"> </w:t>
            </w:r>
            <w:r>
              <w:rPr>
                <w:sz w:val="24"/>
              </w:rPr>
              <w:t>глобальной информационной сети</w:t>
            </w:r>
          </w:p>
        </w:tc>
        <w:tc>
          <w:tcPr>
            <w:tcW w:w="1421" w:type="dxa"/>
          </w:tcPr>
          <w:p w14:paraId="5A6AFB9E" w14:textId="77777777" w:rsidR="005616E0" w:rsidRDefault="00EA4434">
            <w:pPr>
              <w:pStyle w:val="TableParagraph"/>
              <w:spacing w:line="273" w:lineRule="exact"/>
              <w:ind w:left="10" w:right="4"/>
              <w:jc w:val="center"/>
              <w:rPr>
                <w:sz w:val="24"/>
              </w:rPr>
            </w:pPr>
            <w:r>
              <w:rPr>
                <w:spacing w:val="-10"/>
                <w:sz w:val="24"/>
              </w:rPr>
              <w:t>2</w:t>
            </w:r>
          </w:p>
        </w:tc>
        <w:tc>
          <w:tcPr>
            <w:tcW w:w="1272" w:type="dxa"/>
          </w:tcPr>
          <w:p w14:paraId="5543D329" w14:textId="77777777" w:rsidR="005616E0" w:rsidRDefault="00EA4434">
            <w:pPr>
              <w:pStyle w:val="TableParagraph"/>
              <w:spacing w:line="273" w:lineRule="exact"/>
              <w:ind w:left="11"/>
              <w:jc w:val="center"/>
              <w:rPr>
                <w:sz w:val="24"/>
              </w:rPr>
            </w:pPr>
            <w:r>
              <w:rPr>
                <w:sz w:val="24"/>
              </w:rPr>
              <w:t>14-</w:t>
            </w:r>
            <w:r>
              <w:rPr>
                <w:spacing w:val="-5"/>
                <w:sz w:val="24"/>
              </w:rPr>
              <w:t>15</w:t>
            </w:r>
          </w:p>
        </w:tc>
        <w:tc>
          <w:tcPr>
            <w:tcW w:w="1843" w:type="dxa"/>
          </w:tcPr>
          <w:p w14:paraId="2608A1EA" w14:textId="77777777" w:rsidR="005616E0" w:rsidRDefault="00EA4434">
            <w:pPr>
              <w:pStyle w:val="TableParagraph"/>
              <w:spacing w:line="273" w:lineRule="exact"/>
              <w:ind w:left="17" w:right="4"/>
              <w:jc w:val="center"/>
              <w:rPr>
                <w:sz w:val="24"/>
              </w:rPr>
            </w:pPr>
            <w:r>
              <w:rPr>
                <w:spacing w:val="-2"/>
                <w:sz w:val="24"/>
              </w:rPr>
              <w:t>online</w:t>
            </w:r>
          </w:p>
        </w:tc>
      </w:tr>
      <w:tr w:rsidR="005616E0" w14:paraId="3D24199E" w14:textId="77777777">
        <w:trPr>
          <w:trHeight w:val="277"/>
        </w:trPr>
        <w:tc>
          <w:tcPr>
            <w:tcW w:w="5104" w:type="dxa"/>
          </w:tcPr>
          <w:p w14:paraId="7037610F" w14:textId="77777777" w:rsidR="005616E0" w:rsidRDefault="00EA4434">
            <w:pPr>
              <w:pStyle w:val="TableParagraph"/>
              <w:spacing w:line="258" w:lineRule="exact"/>
              <w:rPr>
                <w:sz w:val="24"/>
              </w:rPr>
            </w:pPr>
            <w:r>
              <w:rPr>
                <w:spacing w:val="-2"/>
                <w:sz w:val="24"/>
              </w:rPr>
              <w:t>Практические/лабораторные/семинарские</w:t>
            </w:r>
          </w:p>
        </w:tc>
        <w:tc>
          <w:tcPr>
            <w:tcW w:w="1421" w:type="dxa"/>
          </w:tcPr>
          <w:p w14:paraId="17935DEF" w14:textId="77777777" w:rsidR="005616E0" w:rsidRDefault="00EA4434">
            <w:pPr>
              <w:pStyle w:val="TableParagraph"/>
              <w:spacing w:line="258" w:lineRule="exact"/>
              <w:ind w:left="10"/>
              <w:jc w:val="center"/>
              <w:rPr>
                <w:sz w:val="24"/>
              </w:rPr>
            </w:pPr>
            <w:r>
              <w:rPr>
                <w:spacing w:val="-5"/>
                <w:sz w:val="24"/>
              </w:rPr>
              <w:t>15</w:t>
            </w:r>
          </w:p>
        </w:tc>
        <w:tc>
          <w:tcPr>
            <w:tcW w:w="1272" w:type="dxa"/>
          </w:tcPr>
          <w:p w14:paraId="0B875971" w14:textId="77777777" w:rsidR="005616E0" w:rsidRDefault="005616E0">
            <w:pPr>
              <w:pStyle w:val="TableParagraph"/>
              <w:ind w:left="0"/>
              <w:rPr>
                <w:sz w:val="20"/>
              </w:rPr>
            </w:pPr>
          </w:p>
        </w:tc>
        <w:tc>
          <w:tcPr>
            <w:tcW w:w="1843" w:type="dxa"/>
          </w:tcPr>
          <w:p w14:paraId="627EFFB1" w14:textId="77777777" w:rsidR="005616E0" w:rsidRDefault="00EA4434">
            <w:pPr>
              <w:pStyle w:val="TableParagraph"/>
              <w:spacing w:line="258" w:lineRule="exact"/>
              <w:ind w:left="17" w:right="4"/>
              <w:jc w:val="center"/>
              <w:rPr>
                <w:sz w:val="24"/>
              </w:rPr>
            </w:pPr>
            <w:r>
              <w:rPr>
                <w:spacing w:val="-2"/>
                <w:sz w:val="24"/>
              </w:rPr>
              <w:t>offline</w:t>
            </w:r>
          </w:p>
        </w:tc>
      </w:tr>
      <w:tr w:rsidR="005616E0" w14:paraId="33CCAF57" w14:textId="77777777">
        <w:trPr>
          <w:trHeight w:val="278"/>
        </w:trPr>
        <w:tc>
          <w:tcPr>
            <w:tcW w:w="9640" w:type="dxa"/>
            <w:gridSpan w:val="4"/>
          </w:tcPr>
          <w:p w14:paraId="2CF7A6F4" w14:textId="77777777" w:rsidR="005616E0" w:rsidRDefault="00EA4434">
            <w:pPr>
              <w:pStyle w:val="TableParagraph"/>
              <w:spacing w:line="258" w:lineRule="exact"/>
              <w:rPr>
                <w:sz w:val="24"/>
              </w:rPr>
            </w:pPr>
            <w:r>
              <w:rPr>
                <w:sz w:val="24"/>
              </w:rPr>
              <w:t>Раздел</w:t>
            </w:r>
            <w:r>
              <w:rPr>
                <w:spacing w:val="-5"/>
                <w:sz w:val="24"/>
              </w:rPr>
              <w:t xml:space="preserve"> </w:t>
            </w:r>
            <w:r>
              <w:rPr>
                <w:sz w:val="24"/>
              </w:rPr>
              <w:t>1</w:t>
            </w:r>
            <w:r>
              <w:rPr>
                <w:spacing w:val="-3"/>
                <w:sz w:val="24"/>
              </w:rPr>
              <w:t xml:space="preserve"> </w:t>
            </w:r>
            <w:r>
              <w:rPr>
                <w:sz w:val="24"/>
              </w:rPr>
              <w:t>Становление</w:t>
            </w:r>
            <w:r>
              <w:rPr>
                <w:spacing w:val="-9"/>
                <w:sz w:val="24"/>
              </w:rPr>
              <w:t xml:space="preserve"> </w:t>
            </w:r>
            <w:r>
              <w:rPr>
                <w:sz w:val="24"/>
              </w:rPr>
              <w:t>и</w:t>
            </w:r>
            <w:r>
              <w:rPr>
                <w:spacing w:val="-1"/>
                <w:sz w:val="24"/>
              </w:rPr>
              <w:t xml:space="preserve"> </w:t>
            </w:r>
            <w:r>
              <w:rPr>
                <w:sz w:val="24"/>
              </w:rPr>
              <w:t>развитие</w:t>
            </w:r>
            <w:r>
              <w:rPr>
                <w:spacing w:val="-9"/>
                <w:sz w:val="24"/>
              </w:rPr>
              <w:t xml:space="preserve"> </w:t>
            </w:r>
            <w:r>
              <w:rPr>
                <w:sz w:val="24"/>
              </w:rPr>
              <w:t>цифрового</w:t>
            </w:r>
            <w:r>
              <w:rPr>
                <w:spacing w:val="-3"/>
                <w:sz w:val="24"/>
              </w:rPr>
              <w:t xml:space="preserve"> </w:t>
            </w:r>
            <w:r>
              <w:rPr>
                <w:sz w:val="24"/>
              </w:rPr>
              <w:t>образовательного</w:t>
            </w:r>
            <w:r>
              <w:rPr>
                <w:spacing w:val="-2"/>
                <w:sz w:val="24"/>
              </w:rPr>
              <w:t xml:space="preserve"> пространства</w:t>
            </w:r>
          </w:p>
        </w:tc>
      </w:tr>
      <w:tr w:rsidR="005616E0" w14:paraId="44B8696A" w14:textId="77777777">
        <w:trPr>
          <w:trHeight w:val="551"/>
        </w:trPr>
        <w:tc>
          <w:tcPr>
            <w:tcW w:w="5104" w:type="dxa"/>
          </w:tcPr>
          <w:p w14:paraId="4E6F6822" w14:textId="77777777" w:rsidR="005616E0" w:rsidRDefault="00EA4434">
            <w:pPr>
              <w:pStyle w:val="TableParagraph"/>
              <w:spacing w:line="267" w:lineRule="exact"/>
              <w:rPr>
                <w:sz w:val="24"/>
              </w:rPr>
            </w:pPr>
            <w:r>
              <w:rPr>
                <w:sz w:val="24"/>
              </w:rPr>
              <w:t>Основные</w:t>
            </w:r>
            <w:r>
              <w:rPr>
                <w:spacing w:val="-3"/>
                <w:sz w:val="24"/>
              </w:rPr>
              <w:t xml:space="preserve"> </w:t>
            </w:r>
            <w:r>
              <w:rPr>
                <w:sz w:val="24"/>
              </w:rPr>
              <w:t>факторы</w:t>
            </w:r>
            <w:r>
              <w:rPr>
                <w:spacing w:val="-4"/>
                <w:sz w:val="24"/>
              </w:rPr>
              <w:t xml:space="preserve"> </w:t>
            </w:r>
            <w:r>
              <w:rPr>
                <w:sz w:val="24"/>
              </w:rPr>
              <w:t>становления</w:t>
            </w:r>
            <w:r>
              <w:rPr>
                <w:spacing w:val="-5"/>
                <w:sz w:val="24"/>
              </w:rPr>
              <w:t xml:space="preserve"> </w:t>
            </w:r>
            <w:r>
              <w:rPr>
                <w:spacing w:val="-2"/>
                <w:sz w:val="24"/>
              </w:rPr>
              <w:t>цифрового</w:t>
            </w:r>
          </w:p>
          <w:p w14:paraId="22FABDCA" w14:textId="77777777" w:rsidR="005616E0" w:rsidRDefault="00EA4434">
            <w:pPr>
              <w:pStyle w:val="TableParagraph"/>
              <w:spacing w:line="265" w:lineRule="exact"/>
              <w:rPr>
                <w:sz w:val="24"/>
              </w:rPr>
            </w:pPr>
            <w:r>
              <w:rPr>
                <w:sz w:val="24"/>
              </w:rPr>
              <w:t>образовательного</w:t>
            </w:r>
            <w:r>
              <w:rPr>
                <w:spacing w:val="-9"/>
                <w:sz w:val="24"/>
              </w:rPr>
              <w:t xml:space="preserve"> </w:t>
            </w:r>
            <w:r>
              <w:rPr>
                <w:spacing w:val="-2"/>
                <w:sz w:val="24"/>
              </w:rPr>
              <w:t>пространства</w:t>
            </w:r>
          </w:p>
        </w:tc>
        <w:tc>
          <w:tcPr>
            <w:tcW w:w="1421" w:type="dxa"/>
          </w:tcPr>
          <w:p w14:paraId="084FB545" w14:textId="77777777" w:rsidR="005616E0" w:rsidRDefault="00EA4434">
            <w:pPr>
              <w:pStyle w:val="TableParagraph"/>
              <w:spacing w:line="268" w:lineRule="exact"/>
              <w:ind w:left="10" w:right="4"/>
              <w:jc w:val="center"/>
              <w:rPr>
                <w:sz w:val="24"/>
              </w:rPr>
            </w:pPr>
            <w:r>
              <w:rPr>
                <w:spacing w:val="-10"/>
                <w:sz w:val="24"/>
              </w:rPr>
              <w:t>1</w:t>
            </w:r>
          </w:p>
        </w:tc>
        <w:tc>
          <w:tcPr>
            <w:tcW w:w="1272" w:type="dxa"/>
          </w:tcPr>
          <w:p w14:paraId="74E9C518" w14:textId="77777777" w:rsidR="005616E0" w:rsidRDefault="00EA4434">
            <w:pPr>
              <w:pStyle w:val="TableParagraph"/>
              <w:spacing w:line="268" w:lineRule="exact"/>
              <w:ind w:left="11"/>
              <w:jc w:val="center"/>
              <w:rPr>
                <w:sz w:val="24"/>
              </w:rPr>
            </w:pPr>
            <w:r>
              <w:rPr>
                <w:spacing w:val="-10"/>
                <w:sz w:val="24"/>
              </w:rPr>
              <w:t>1</w:t>
            </w:r>
          </w:p>
        </w:tc>
        <w:tc>
          <w:tcPr>
            <w:tcW w:w="1843" w:type="dxa"/>
          </w:tcPr>
          <w:p w14:paraId="473B304A" w14:textId="77777777" w:rsidR="005616E0" w:rsidRDefault="00EA4434">
            <w:pPr>
              <w:pStyle w:val="TableParagraph"/>
              <w:spacing w:line="268" w:lineRule="exact"/>
              <w:ind w:left="17" w:right="4"/>
              <w:jc w:val="center"/>
              <w:rPr>
                <w:sz w:val="24"/>
              </w:rPr>
            </w:pPr>
            <w:r>
              <w:rPr>
                <w:spacing w:val="-2"/>
                <w:sz w:val="24"/>
              </w:rPr>
              <w:t>offline</w:t>
            </w:r>
          </w:p>
        </w:tc>
      </w:tr>
      <w:tr w:rsidR="005616E0" w14:paraId="253B2C6F" w14:textId="77777777">
        <w:trPr>
          <w:trHeight w:val="551"/>
        </w:trPr>
        <w:tc>
          <w:tcPr>
            <w:tcW w:w="5104" w:type="dxa"/>
          </w:tcPr>
          <w:p w14:paraId="71B0DBE0" w14:textId="77777777" w:rsidR="005616E0" w:rsidRDefault="00EA4434">
            <w:pPr>
              <w:pStyle w:val="TableParagraph"/>
              <w:spacing w:line="267" w:lineRule="exact"/>
              <w:rPr>
                <w:sz w:val="24"/>
              </w:rPr>
            </w:pPr>
            <w:r>
              <w:rPr>
                <w:sz w:val="24"/>
              </w:rPr>
              <w:t>История</w:t>
            </w:r>
            <w:r>
              <w:rPr>
                <w:spacing w:val="-5"/>
                <w:sz w:val="24"/>
              </w:rPr>
              <w:t xml:space="preserve"> </w:t>
            </w:r>
            <w:r>
              <w:rPr>
                <w:sz w:val="24"/>
              </w:rPr>
              <w:t>возникновения</w:t>
            </w:r>
            <w:r>
              <w:rPr>
                <w:spacing w:val="-4"/>
                <w:sz w:val="24"/>
              </w:rPr>
              <w:t xml:space="preserve"> </w:t>
            </w:r>
            <w:r>
              <w:rPr>
                <w:spacing w:val="-2"/>
                <w:sz w:val="24"/>
              </w:rPr>
              <w:t>дистанционного</w:t>
            </w:r>
          </w:p>
          <w:p w14:paraId="28F00E72" w14:textId="77777777" w:rsidR="005616E0" w:rsidRDefault="00EA4434">
            <w:pPr>
              <w:pStyle w:val="TableParagraph"/>
              <w:spacing w:line="265" w:lineRule="exact"/>
              <w:rPr>
                <w:sz w:val="24"/>
              </w:rPr>
            </w:pPr>
            <w:r>
              <w:rPr>
                <w:spacing w:val="-2"/>
                <w:sz w:val="24"/>
              </w:rPr>
              <w:t>образования</w:t>
            </w:r>
          </w:p>
        </w:tc>
        <w:tc>
          <w:tcPr>
            <w:tcW w:w="1421" w:type="dxa"/>
          </w:tcPr>
          <w:p w14:paraId="1C66FED0" w14:textId="77777777" w:rsidR="005616E0" w:rsidRDefault="00EA4434">
            <w:pPr>
              <w:pStyle w:val="TableParagraph"/>
              <w:spacing w:line="268" w:lineRule="exact"/>
              <w:ind w:left="10" w:right="4"/>
              <w:jc w:val="center"/>
              <w:rPr>
                <w:sz w:val="24"/>
              </w:rPr>
            </w:pPr>
            <w:r>
              <w:rPr>
                <w:spacing w:val="-10"/>
                <w:sz w:val="24"/>
              </w:rPr>
              <w:t>1</w:t>
            </w:r>
          </w:p>
        </w:tc>
        <w:tc>
          <w:tcPr>
            <w:tcW w:w="1272" w:type="dxa"/>
          </w:tcPr>
          <w:p w14:paraId="364A2B68" w14:textId="77777777" w:rsidR="005616E0" w:rsidRDefault="00EA4434">
            <w:pPr>
              <w:pStyle w:val="TableParagraph"/>
              <w:spacing w:line="268" w:lineRule="exact"/>
              <w:ind w:left="11"/>
              <w:jc w:val="center"/>
              <w:rPr>
                <w:sz w:val="24"/>
              </w:rPr>
            </w:pPr>
            <w:r>
              <w:rPr>
                <w:spacing w:val="-10"/>
                <w:sz w:val="24"/>
              </w:rPr>
              <w:t>2</w:t>
            </w:r>
          </w:p>
        </w:tc>
        <w:tc>
          <w:tcPr>
            <w:tcW w:w="1843" w:type="dxa"/>
          </w:tcPr>
          <w:p w14:paraId="56701750" w14:textId="77777777" w:rsidR="005616E0" w:rsidRDefault="00EA4434">
            <w:pPr>
              <w:pStyle w:val="TableParagraph"/>
              <w:spacing w:line="268" w:lineRule="exact"/>
              <w:ind w:left="17" w:right="4"/>
              <w:jc w:val="center"/>
              <w:rPr>
                <w:sz w:val="24"/>
              </w:rPr>
            </w:pPr>
            <w:r>
              <w:rPr>
                <w:spacing w:val="-2"/>
                <w:sz w:val="24"/>
              </w:rPr>
              <w:t>offline</w:t>
            </w:r>
          </w:p>
        </w:tc>
      </w:tr>
      <w:tr w:rsidR="005616E0" w14:paraId="4F3ECC87" w14:textId="77777777">
        <w:trPr>
          <w:trHeight w:val="552"/>
        </w:trPr>
        <w:tc>
          <w:tcPr>
            <w:tcW w:w="5104" w:type="dxa"/>
          </w:tcPr>
          <w:p w14:paraId="6A246607" w14:textId="77777777" w:rsidR="005616E0" w:rsidRDefault="00EA4434">
            <w:pPr>
              <w:pStyle w:val="TableParagraph"/>
              <w:spacing w:line="267" w:lineRule="exact"/>
              <w:rPr>
                <w:sz w:val="24"/>
              </w:rPr>
            </w:pPr>
            <w:r>
              <w:rPr>
                <w:sz w:val="24"/>
              </w:rPr>
              <w:t>Закономерности</w:t>
            </w:r>
            <w:r>
              <w:rPr>
                <w:spacing w:val="-5"/>
                <w:sz w:val="24"/>
              </w:rPr>
              <w:t xml:space="preserve"> </w:t>
            </w:r>
            <w:r>
              <w:rPr>
                <w:sz w:val="24"/>
              </w:rPr>
              <w:t>и</w:t>
            </w:r>
            <w:r>
              <w:rPr>
                <w:spacing w:val="-6"/>
                <w:sz w:val="24"/>
              </w:rPr>
              <w:t xml:space="preserve"> </w:t>
            </w:r>
            <w:r>
              <w:rPr>
                <w:sz w:val="24"/>
              </w:rPr>
              <w:t>принципы</w:t>
            </w:r>
            <w:r>
              <w:rPr>
                <w:spacing w:val="-1"/>
                <w:sz w:val="24"/>
              </w:rPr>
              <w:t xml:space="preserve"> </w:t>
            </w:r>
            <w:r>
              <w:rPr>
                <w:spacing w:val="-2"/>
                <w:sz w:val="24"/>
              </w:rPr>
              <w:t>дистанционного</w:t>
            </w:r>
          </w:p>
          <w:p w14:paraId="116B143B" w14:textId="77777777" w:rsidR="005616E0" w:rsidRDefault="00EA4434">
            <w:pPr>
              <w:pStyle w:val="TableParagraph"/>
              <w:spacing w:line="265" w:lineRule="exact"/>
              <w:rPr>
                <w:sz w:val="24"/>
              </w:rPr>
            </w:pPr>
            <w:r>
              <w:rPr>
                <w:spacing w:val="-2"/>
                <w:sz w:val="24"/>
              </w:rPr>
              <w:t>образования</w:t>
            </w:r>
          </w:p>
        </w:tc>
        <w:tc>
          <w:tcPr>
            <w:tcW w:w="1421" w:type="dxa"/>
          </w:tcPr>
          <w:p w14:paraId="53F3CE4F" w14:textId="77777777" w:rsidR="005616E0" w:rsidRDefault="00EA4434">
            <w:pPr>
              <w:pStyle w:val="TableParagraph"/>
              <w:spacing w:line="268" w:lineRule="exact"/>
              <w:ind w:left="10" w:right="4"/>
              <w:jc w:val="center"/>
              <w:rPr>
                <w:sz w:val="24"/>
              </w:rPr>
            </w:pPr>
            <w:r>
              <w:rPr>
                <w:spacing w:val="-10"/>
                <w:sz w:val="24"/>
              </w:rPr>
              <w:t>1</w:t>
            </w:r>
          </w:p>
        </w:tc>
        <w:tc>
          <w:tcPr>
            <w:tcW w:w="1272" w:type="dxa"/>
          </w:tcPr>
          <w:p w14:paraId="4B3E935A" w14:textId="77777777" w:rsidR="005616E0" w:rsidRDefault="00EA4434">
            <w:pPr>
              <w:pStyle w:val="TableParagraph"/>
              <w:spacing w:line="268" w:lineRule="exact"/>
              <w:ind w:left="11"/>
              <w:jc w:val="center"/>
              <w:rPr>
                <w:sz w:val="24"/>
              </w:rPr>
            </w:pPr>
            <w:r>
              <w:rPr>
                <w:spacing w:val="-10"/>
                <w:sz w:val="24"/>
              </w:rPr>
              <w:t>3</w:t>
            </w:r>
          </w:p>
        </w:tc>
        <w:tc>
          <w:tcPr>
            <w:tcW w:w="1843" w:type="dxa"/>
          </w:tcPr>
          <w:p w14:paraId="3AA7B7B1" w14:textId="77777777" w:rsidR="005616E0" w:rsidRDefault="00EA4434">
            <w:pPr>
              <w:pStyle w:val="TableParagraph"/>
              <w:spacing w:line="268" w:lineRule="exact"/>
              <w:ind w:left="17" w:right="4"/>
              <w:jc w:val="center"/>
              <w:rPr>
                <w:sz w:val="24"/>
              </w:rPr>
            </w:pPr>
            <w:r>
              <w:rPr>
                <w:spacing w:val="-2"/>
                <w:sz w:val="24"/>
              </w:rPr>
              <w:t>offline</w:t>
            </w:r>
          </w:p>
        </w:tc>
      </w:tr>
      <w:tr w:rsidR="005616E0" w14:paraId="2A318776" w14:textId="77777777">
        <w:trPr>
          <w:trHeight w:val="273"/>
        </w:trPr>
        <w:tc>
          <w:tcPr>
            <w:tcW w:w="9640" w:type="dxa"/>
            <w:gridSpan w:val="4"/>
          </w:tcPr>
          <w:p w14:paraId="37393EF8" w14:textId="77777777" w:rsidR="005616E0" w:rsidRDefault="00EA4434">
            <w:pPr>
              <w:pStyle w:val="TableParagraph"/>
              <w:spacing w:line="253" w:lineRule="exact"/>
              <w:rPr>
                <w:sz w:val="24"/>
              </w:rPr>
            </w:pPr>
            <w:r>
              <w:rPr>
                <w:sz w:val="24"/>
              </w:rPr>
              <w:t>Раздел</w:t>
            </w:r>
            <w:r>
              <w:rPr>
                <w:spacing w:val="-8"/>
                <w:sz w:val="24"/>
              </w:rPr>
              <w:t xml:space="preserve"> </w:t>
            </w:r>
            <w:r>
              <w:rPr>
                <w:sz w:val="24"/>
              </w:rPr>
              <w:t>2</w:t>
            </w:r>
            <w:r>
              <w:rPr>
                <w:spacing w:val="-5"/>
                <w:sz w:val="24"/>
              </w:rPr>
              <w:t xml:space="preserve"> </w:t>
            </w:r>
            <w:r>
              <w:rPr>
                <w:sz w:val="24"/>
              </w:rPr>
              <w:t>Дидактические</w:t>
            </w:r>
            <w:r>
              <w:rPr>
                <w:spacing w:val="-6"/>
                <w:sz w:val="24"/>
              </w:rPr>
              <w:t xml:space="preserve"> </w:t>
            </w:r>
            <w:r>
              <w:rPr>
                <w:sz w:val="24"/>
              </w:rPr>
              <w:t>основы</w:t>
            </w:r>
            <w:r>
              <w:rPr>
                <w:spacing w:val="-5"/>
                <w:sz w:val="24"/>
              </w:rPr>
              <w:t xml:space="preserve"> </w:t>
            </w:r>
            <w:r>
              <w:rPr>
                <w:sz w:val="24"/>
              </w:rPr>
              <w:t>дистанционного</w:t>
            </w:r>
            <w:r>
              <w:rPr>
                <w:spacing w:val="-9"/>
                <w:sz w:val="24"/>
              </w:rPr>
              <w:t xml:space="preserve"> </w:t>
            </w:r>
            <w:r>
              <w:rPr>
                <w:spacing w:val="-2"/>
                <w:sz w:val="24"/>
              </w:rPr>
              <w:t>образования</w:t>
            </w:r>
          </w:p>
        </w:tc>
      </w:tr>
      <w:tr w:rsidR="005616E0" w14:paraId="68C78B5A" w14:textId="77777777">
        <w:trPr>
          <w:trHeight w:val="556"/>
        </w:trPr>
        <w:tc>
          <w:tcPr>
            <w:tcW w:w="5104" w:type="dxa"/>
          </w:tcPr>
          <w:p w14:paraId="49268BC3" w14:textId="77777777" w:rsidR="005616E0" w:rsidRDefault="00EA4434">
            <w:pPr>
              <w:pStyle w:val="TableParagraph"/>
              <w:spacing w:line="274" w:lineRule="exact"/>
              <w:rPr>
                <w:sz w:val="24"/>
              </w:rPr>
            </w:pPr>
            <w:r>
              <w:rPr>
                <w:sz w:val="24"/>
              </w:rPr>
              <w:t>Дидактическая</w:t>
            </w:r>
            <w:r>
              <w:rPr>
                <w:spacing w:val="-15"/>
                <w:sz w:val="24"/>
              </w:rPr>
              <w:t xml:space="preserve"> </w:t>
            </w:r>
            <w:r>
              <w:rPr>
                <w:sz w:val="24"/>
              </w:rPr>
              <w:t>система</w:t>
            </w:r>
            <w:r>
              <w:rPr>
                <w:spacing w:val="-15"/>
                <w:sz w:val="24"/>
              </w:rPr>
              <w:t xml:space="preserve"> </w:t>
            </w:r>
            <w:r>
              <w:rPr>
                <w:sz w:val="24"/>
              </w:rPr>
              <w:t xml:space="preserve">дистанционного </w:t>
            </w:r>
            <w:r>
              <w:rPr>
                <w:spacing w:val="-2"/>
                <w:sz w:val="24"/>
              </w:rPr>
              <w:t>обучения</w:t>
            </w:r>
          </w:p>
        </w:tc>
        <w:tc>
          <w:tcPr>
            <w:tcW w:w="1421" w:type="dxa"/>
          </w:tcPr>
          <w:p w14:paraId="66CCA622" w14:textId="77777777" w:rsidR="005616E0" w:rsidRDefault="00EA4434">
            <w:pPr>
              <w:pStyle w:val="TableParagraph"/>
              <w:spacing w:line="272" w:lineRule="exact"/>
              <w:ind w:left="10" w:right="4"/>
              <w:jc w:val="center"/>
              <w:rPr>
                <w:sz w:val="24"/>
              </w:rPr>
            </w:pPr>
            <w:r>
              <w:rPr>
                <w:spacing w:val="-10"/>
                <w:sz w:val="24"/>
              </w:rPr>
              <w:t>1</w:t>
            </w:r>
          </w:p>
        </w:tc>
        <w:tc>
          <w:tcPr>
            <w:tcW w:w="1272" w:type="dxa"/>
          </w:tcPr>
          <w:p w14:paraId="540E4E93" w14:textId="77777777" w:rsidR="005616E0" w:rsidRDefault="00EA4434">
            <w:pPr>
              <w:pStyle w:val="TableParagraph"/>
              <w:spacing w:line="272" w:lineRule="exact"/>
              <w:ind w:left="11"/>
              <w:jc w:val="center"/>
              <w:rPr>
                <w:sz w:val="24"/>
              </w:rPr>
            </w:pPr>
            <w:r>
              <w:rPr>
                <w:spacing w:val="-10"/>
                <w:sz w:val="24"/>
              </w:rPr>
              <w:t>4</w:t>
            </w:r>
          </w:p>
        </w:tc>
        <w:tc>
          <w:tcPr>
            <w:tcW w:w="1843" w:type="dxa"/>
          </w:tcPr>
          <w:p w14:paraId="43E950A4" w14:textId="77777777" w:rsidR="005616E0" w:rsidRDefault="00EA4434">
            <w:pPr>
              <w:pStyle w:val="TableParagraph"/>
              <w:spacing w:line="272" w:lineRule="exact"/>
              <w:ind w:left="17" w:right="4"/>
              <w:jc w:val="center"/>
              <w:rPr>
                <w:sz w:val="24"/>
              </w:rPr>
            </w:pPr>
            <w:r>
              <w:rPr>
                <w:spacing w:val="-2"/>
                <w:sz w:val="24"/>
              </w:rPr>
              <w:t>offline</w:t>
            </w:r>
          </w:p>
        </w:tc>
      </w:tr>
      <w:tr w:rsidR="005616E0" w14:paraId="622C41A9" w14:textId="77777777">
        <w:trPr>
          <w:trHeight w:val="273"/>
        </w:trPr>
        <w:tc>
          <w:tcPr>
            <w:tcW w:w="5104" w:type="dxa"/>
            <w:tcBorders>
              <w:bottom w:val="nil"/>
            </w:tcBorders>
          </w:tcPr>
          <w:p w14:paraId="4A39EB7D" w14:textId="77777777" w:rsidR="005616E0" w:rsidRDefault="00EA4434">
            <w:pPr>
              <w:pStyle w:val="TableParagraph"/>
              <w:spacing w:line="253" w:lineRule="exact"/>
              <w:rPr>
                <w:sz w:val="24"/>
              </w:rPr>
            </w:pPr>
            <w:r>
              <w:rPr>
                <w:sz w:val="24"/>
              </w:rPr>
              <w:t>Электронные</w:t>
            </w:r>
            <w:r>
              <w:rPr>
                <w:spacing w:val="-3"/>
                <w:sz w:val="24"/>
              </w:rPr>
              <w:t xml:space="preserve"> </w:t>
            </w:r>
            <w:r>
              <w:rPr>
                <w:sz w:val="24"/>
              </w:rPr>
              <w:t>средства</w:t>
            </w:r>
            <w:r>
              <w:rPr>
                <w:spacing w:val="-6"/>
                <w:sz w:val="24"/>
              </w:rPr>
              <w:t xml:space="preserve"> </w:t>
            </w:r>
            <w:r>
              <w:rPr>
                <w:spacing w:val="-2"/>
                <w:sz w:val="24"/>
              </w:rPr>
              <w:t>обучения</w:t>
            </w:r>
          </w:p>
        </w:tc>
        <w:tc>
          <w:tcPr>
            <w:tcW w:w="1421" w:type="dxa"/>
            <w:tcBorders>
              <w:bottom w:val="nil"/>
            </w:tcBorders>
          </w:tcPr>
          <w:p w14:paraId="2B0BF48D" w14:textId="77777777" w:rsidR="005616E0" w:rsidRDefault="00EA4434">
            <w:pPr>
              <w:pStyle w:val="TableParagraph"/>
              <w:spacing w:line="253" w:lineRule="exact"/>
              <w:ind w:left="10" w:right="4"/>
              <w:jc w:val="center"/>
              <w:rPr>
                <w:sz w:val="24"/>
              </w:rPr>
            </w:pPr>
            <w:r>
              <w:rPr>
                <w:spacing w:val="-10"/>
                <w:sz w:val="24"/>
              </w:rPr>
              <w:t>1</w:t>
            </w:r>
          </w:p>
        </w:tc>
        <w:tc>
          <w:tcPr>
            <w:tcW w:w="1272" w:type="dxa"/>
            <w:tcBorders>
              <w:bottom w:val="nil"/>
            </w:tcBorders>
          </w:tcPr>
          <w:p w14:paraId="04B18C69" w14:textId="77777777" w:rsidR="005616E0" w:rsidRDefault="00EA4434">
            <w:pPr>
              <w:pStyle w:val="TableParagraph"/>
              <w:spacing w:line="253" w:lineRule="exact"/>
              <w:ind w:left="11"/>
              <w:jc w:val="center"/>
              <w:rPr>
                <w:sz w:val="24"/>
              </w:rPr>
            </w:pPr>
            <w:r>
              <w:rPr>
                <w:sz w:val="24"/>
              </w:rPr>
              <w:t>5-</w:t>
            </w:r>
            <w:r>
              <w:rPr>
                <w:spacing w:val="-10"/>
                <w:sz w:val="24"/>
              </w:rPr>
              <w:t>6</w:t>
            </w:r>
          </w:p>
        </w:tc>
        <w:tc>
          <w:tcPr>
            <w:tcW w:w="1843" w:type="dxa"/>
            <w:tcBorders>
              <w:bottom w:val="nil"/>
            </w:tcBorders>
          </w:tcPr>
          <w:p w14:paraId="2A643AB0" w14:textId="77777777" w:rsidR="005616E0" w:rsidRDefault="00EA4434">
            <w:pPr>
              <w:pStyle w:val="TableParagraph"/>
              <w:spacing w:line="253" w:lineRule="exact"/>
              <w:ind w:left="17" w:right="4"/>
              <w:jc w:val="center"/>
              <w:rPr>
                <w:sz w:val="24"/>
              </w:rPr>
            </w:pPr>
            <w:r>
              <w:rPr>
                <w:spacing w:val="-2"/>
                <w:sz w:val="24"/>
              </w:rPr>
              <w:t>offline</w:t>
            </w:r>
          </w:p>
        </w:tc>
      </w:tr>
    </w:tbl>
    <w:p w14:paraId="56DFD46C" w14:textId="77777777" w:rsidR="005616E0" w:rsidRDefault="005616E0">
      <w:pPr>
        <w:pStyle w:val="TableParagraph"/>
        <w:spacing w:line="253" w:lineRule="exact"/>
        <w:jc w:val="center"/>
        <w:rPr>
          <w:sz w:val="24"/>
        </w:rPr>
        <w:sectPr w:rsidR="005616E0">
          <w:pgSz w:w="11910" w:h="16840"/>
          <w:pgMar w:top="1040" w:right="425" w:bottom="960" w:left="1559" w:header="0" w:footer="777"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04"/>
        <w:gridCol w:w="1421"/>
        <w:gridCol w:w="1272"/>
        <w:gridCol w:w="1843"/>
      </w:tblGrid>
      <w:tr w:rsidR="005616E0" w14:paraId="6804E31C" w14:textId="77777777">
        <w:trPr>
          <w:trHeight w:val="502"/>
        </w:trPr>
        <w:tc>
          <w:tcPr>
            <w:tcW w:w="9640" w:type="dxa"/>
            <w:gridSpan w:val="4"/>
            <w:tcBorders>
              <w:top w:val="nil"/>
              <w:left w:val="nil"/>
              <w:right w:val="nil"/>
            </w:tcBorders>
          </w:tcPr>
          <w:p w14:paraId="63E51FE1" w14:textId="112BEE64" w:rsidR="005616E0" w:rsidRPr="009724F1" w:rsidRDefault="00EA4434">
            <w:pPr>
              <w:pStyle w:val="TableParagraph"/>
              <w:spacing w:line="309" w:lineRule="exact"/>
              <w:ind w:left="19"/>
              <w:rPr>
                <w:sz w:val="28"/>
                <w:lang w:val="en-US"/>
              </w:rPr>
            </w:pPr>
            <w:r>
              <w:rPr>
                <w:sz w:val="28"/>
              </w:rPr>
              <w:lastRenderedPageBreak/>
              <w:t>Продолжение</w:t>
            </w:r>
            <w:r>
              <w:rPr>
                <w:spacing w:val="-10"/>
                <w:sz w:val="28"/>
              </w:rPr>
              <w:t xml:space="preserve"> </w:t>
            </w:r>
            <w:r>
              <w:rPr>
                <w:sz w:val="28"/>
              </w:rPr>
              <w:t>таблицы</w:t>
            </w:r>
            <w:r>
              <w:rPr>
                <w:spacing w:val="-11"/>
                <w:sz w:val="28"/>
              </w:rPr>
              <w:t xml:space="preserve"> </w:t>
            </w:r>
            <w:r>
              <w:rPr>
                <w:spacing w:val="-5"/>
                <w:sz w:val="28"/>
              </w:rPr>
              <w:t>2</w:t>
            </w:r>
            <w:r w:rsidR="009724F1">
              <w:rPr>
                <w:spacing w:val="-5"/>
                <w:sz w:val="28"/>
                <w:lang w:val="en-US"/>
              </w:rPr>
              <w:t>4</w:t>
            </w:r>
          </w:p>
        </w:tc>
      </w:tr>
      <w:tr w:rsidR="005616E0" w14:paraId="240825DF" w14:textId="77777777">
        <w:trPr>
          <w:trHeight w:val="273"/>
        </w:trPr>
        <w:tc>
          <w:tcPr>
            <w:tcW w:w="5104" w:type="dxa"/>
          </w:tcPr>
          <w:p w14:paraId="1E89AA5A" w14:textId="77777777" w:rsidR="005616E0" w:rsidRDefault="00EA4434">
            <w:pPr>
              <w:pStyle w:val="TableParagraph"/>
              <w:spacing w:line="253" w:lineRule="exact"/>
              <w:ind w:left="9"/>
              <w:jc w:val="center"/>
              <w:rPr>
                <w:sz w:val="24"/>
              </w:rPr>
            </w:pPr>
            <w:r>
              <w:rPr>
                <w:spacing w:val="-10"/>
                <w:sz w:val="24"/>
              </w:rPr>
              <w:t>1</w:t>
            </w:r>
          </w:p>
        </w:tc>
        <w:tc>
          <w:tcPr>
            <w:tcW w:w="1421" w:type="dxa"/>
          </w:tcPr>
          <w:p w14:paraId="2258F7DE" w14:textId="77777777" w:rsidR="005616E0" w:rsidRDefault="00EA4434">
            <w:pPr>
              <w:pStyle w:val="TableParagraph"/>
              <w:spacing w:line="253" w:lineRule="exact"/>
              <w:ind w:left="10" w:right="4"/>
              <w:jc w:val="center"/>
              <w:rPr>
                <w:sz w:val="24"/>
              </w:rPr>
            </w:pPr>
            <w:r>
              <w:rPr>
                <w:spacing w:val="-10"/>
                <w:sz w:val="24"/>
              </w:rPr>
              <w:t>2</w:t>
            </w:r>
          </w:p>
        </w:tc>
        <w:tc>
          <w:tcPr>
            <w:tcW w:w="1272" w:type="dxa"/>
          </w:tcPr>
          <w:p w14:paraId="4A29C9D4" w14:textId="77777777" w:rsidR="005616E0" w:rsidRDefault="00EA4434">
            <w:pPr>
              <w:pStyle w:val="TableParagraph"/>
              <w:spacing w:line="253" w:lineRule="exact"/>
              <w:ind w:left="11"/>
              <w:jc w:val="center"/>
              <w:rPr>
                <w:sz w:val="24"/>
              </w:rPr>
            </w:pPr>
            <w:r>
              <w:rPr>
                <w:spacing w:val="-10"/>
                <w:sz w:val="24"/>
              </w:rPr>
              <w:t>3</w:t>
            </w:r>
          </w:p>
        </w:tc>
        <w:tc>
          <w:tcPr>
            <w:tcW w:w="1843" w:type="dxa"/>
          </w:tcPr>
          <w:p w14:paraId="40309D1D" w14:textId="77777777" w:rsidR="005616E0" w:rsidRDefault="00EA4434">
            <w:pPr>
              <w:pStyle w:val="TableParagraph"/>
              <w:spacing w:line="253" w:lineRule="exact"/>
              <w:ind w:left="17"/>
              <w:jc w:val="center"/>
              <w:rPr>
                <w:sz w:val="24"/>
              </w:rPr>
            </w:pPr>
            <w:r>
              <w:rPr>
                <w:spacing w:val="-10"/>
                <w:sz w:val="24"/>
              </w:rPr>
              <w:t>4</w:t>
            </w:r>
          </w:p>
        </w:tc>
      </w:tr>
      <w:tr w:rsidR="005616E0" w14:paraId="55306ABB" w14:textId="77777777">
        <w:trPr>
          <w:trHeight w:val="277"/>
        </w:trPr>
        <w:tc>
          <w:tcPr>
            <w:tcW w:w="5104" w:type="dxa"/>
          </w:tcPr>
          <w:p w14:paraId="67A1A8A9" w14:textId="77777777" w:rsidR="005616E0" w:rsidRDefault="00EA4434">
            <w:pPr>
              <w:pStyle w:val="TableParagraph"/>
              <w:spacing w:line="258" w:lineRule="exact"/>
              <w:rPr>
                <w:sz w:val="24"/>
              </w:rPr>
            </w:pPr>
            <w:r>
              <w:rPr>
                <w:sz w:val="24"/>
              </w:rPr>
              <w:t>Компьютерные</w:t>
            </w:r>
            <w:r>
              <w:rPr>
                <w:spacing w:val="-3"/>
                <w:sz w:val="24"/>
              </w:rPr>
              <w:t xml:space="preserve"> </w:t>
            </w:r>
            <w:r>
              <w:rPr>
                <w:sz w:val="24"/>
              </w:rPr>
              <w:t>технологии</w:t>
            </w:r>
            <w:r>
              <w:rPr>
                <w:spacing w:val="-12"/>
                <w:sz w:val="24"/>
              </w:rPr>
              <w:t xml:space="preserve"> </w:t>
            </w:r>
            <w:r>
              <w:rPr>
                <w:spacing w:val="-2"/>
                <w:sz w:val="24"/>
              </w:rPr>
              <w:t>обучения</w:t>
            </w:r>
          </w:p>
        </w:tc>
        <w:tc>
          <w:tcPr>
            <w:tcW w:w="1421" w:type="dxa"/>
          </w:tcPr>
          <w:p w14:paraId="3FD054A1" w14:textId="77777777" w:rsidR="005616E0" w:rsidRDefault="00EA4434">
            <w:pPr>
              <w:pStyle w:val="TableParagraph"/>
              <w:spacing w:line="258" w:lineRule="exact"/>
              <w:ind w:left="10" w:right="4"/>
              <w:jc w:val="center"/>
              <w:rPr>
                <w:sz w:val="24"/>
              </w:rPr>
            </w:pPr>
            <w:r>
              <w:rPr>
                <w:spacing w:val="-10"/>
                <w:sz w:val="24"/>
              </w:rPr>
              <w:t>1</w:t>
            </w:r>
          </w:p>
        </w:tc>
        <w:tc>
          <w:tcPr>
            <w:tcW w:w="1272" w:type="dxa"/>
          </w:tcPr>
          <w:p w14:paraId="364B7A48" w14:textId="77777777" w:rsidR="005616E0" w:rsidRDefault="00EA4434">
            <w:pPr>
              <w:pStyle w:val="TableParagraph"/>
              <w:spacing w:line="258" w:lineRule="exact"/>
              <w:ind w:left="11"/>
              <w:jc w:val="center"/>
              <w:rPr>
                <w:sz w:val="24"/>
              </w:rPr>
            </w:pPr>
            <w:r>
              <w:rPr>
                <w:spacing w:val="-10"/>
                <w:sz w:val="24"/>
              </w:rPr>
              <w:t>7</w:t>
            </w:r>
          </w:p>
        </w:tc>
        <w:tc>
          <w:tcPr>
            <w:tcW w:w="1843" w:type="dxa"/>
          </w:tcPr>
          <w:p w14:paraId="089EF52D" w14:textId="77777777" w:rsidR="005616E0" w:rsidRDefault="00EA4434">
            <w:pPr>
              <w:pStyle w:val="TableParagraph"/>
              <w:spacing w:line="258" w:lineRule="exact"/>
              <w:ind w:left="17" w:right="4"/>
              <w:jc w:val="center"/>
              <w:rPr>
                <w:sz w:val="24"/>
              </w:rPr>
            </w:pPr>
            <w:r>
              <w:rPr>
                <w:spacing w:val="-2"/>
                <w:sz w:val="24"/>
              </w:rPr>
              <w:t>offline</w:t>
            </w:r>
          </w:p>
        </w:tc>
      </w:tr>
      <w:tr w:rsidR="005616E0" w14:paraId="62CEFC86" w14:textId="77777777">
        <w:trPr>
          <w:trHeight w:val="273"/>
        </w:trPr>
        <w:tc>
          <w:tcPr>
            <w:tcW w:w="5104" w:type="dxa"/>
          </w:tcPr>
          <w:p w14:paraId="3D7B684B" w14:textId="77777777" w:rsidR="005616E0" w:rsidRDefault="00EA4434">
            <w:pPr>
              <w:pStyle w:val="TableParagraph"/>
              <w:spacing w:line="254" w:lineRule="exact"/>
              <w:rPr>
                <w:sz w:val="24"/>
              </w:rPr>
            </w:pPr>
            <w:r>
              <w:rPr>
                <w:sz w:val="24"/>
              </w:rPr>
              <w:t>Дистанционная</w:t>
            </w:r>
            <w:r>
              <w:rPr>
                <w:spacing w:val="-10"/>
                <w:sz w:val="24"/>
              </w:rPr>
              <w:t xml:space="preserve"> </w:t>
            </w:r>
            <w:r>
              <w:rPr>
                <w:sz w:val="24"/>
              </w:rPr>
              <w:t>образовательная</w:t>
            </w:r>
            <w:r>
              <w:rPr>
                <w:spacing w:val="-5"/>
                <w:sz w:val="24"/>
              </w:rPr>
              <w:t xml:space="preserve"> </w:t>
            </w:r>
            <w:r>
              <w:rPr>
                <w:spacing w:val="-2"/>
                <w:sz w:val="24"/>
              </w:rPr>
              <w:t>технология</w:t>
            </w:r>
          </w:p>
        </w:tc>
        <w:tc>
          <w:tcPr>
            <w:tcW w:w="1421" w:type="dxa"/>
          </w:tcPr>
          <w:p w14:paraId="425CCF5A" w14:textId="77777777" w:rsidR="005616E0" w:rsidRDefault="00EA4434">
            <w:pPr>
              <w:pStyle w:val="TableParagraph"/>
              <w:spacing w:line="254" w:lineRule="exact"/>
              <w:ind w:left="10" w:right="4"/>
              <w:jc w:val="center"/>
              <w:rPr>
                <w:sz w:val="24"/>
              </w:rPr>
            </w:pPr>
            <w:r>
              <w:rPr>
                <w:spacing w:val="-10"/>
                <w:sz w:val="24"/>
              </w:rPr>
              <w:t>2</w:t>
            </w:r>
          </w:p>
        </w:tc>
        <w:tc>
          <w:tcPr>
            <w:tcW w:w="1272" w:type="dxa"/>
          </w:tcPr>
          <w:p w14:paraId="7D8B7BD2" w14:textId="77777777" w:rsidR="005616E0" w:rsidRDefault="00EA4434">
            <w:pPr>
              <w:pStyle w:val="TableParagraph"/>
              <w:spacing w:line="254" w:lineRule="exact"/>
              <w:ind w:left="11"/>
              <w:jc w:val="center"/>
              <w:rPr>
                <w:sz w:val="24"/>
              </w:rPr>
            </w:pPr>
            <w:r>
              <w:rPr>
                <w:sz w:val="24"/>
              </w:rPr>
              <w:t>8-</w:t>
            </w:r>
            <w:r>
              <w:rPr>
                <w:spacing w:val="-10"/>
                <w:sz w:val="24"/>
              </w:rPr>
              <w:t>9</w:t>
            </w:r>
          </w:p>
        </w:tc>
        <w:tc>
          <w:tcPr>
            <w:tcW w:w="1843" w:type="dxa"/>
          </w:tcPr>
          <w:p w14:paraId="6B1A161B" w14:textId="77777777" w:rsidR="005616E0" w:rsidRDefault="00EA4434">
            <w:pPr>
              <w:pStyle w:val="TableParagraph"/>
              <w:spacing w:line="254" w:lineRule="exact"/>
              <w:ind w:left="17" w:right="4"/>
              <w:jc w:val="center"/>
              <w:rPr>
                <w:sz w:val="24"/>
              </w:rPr>
            </w:pPr>
            <w:r>
              <w:rPr>
                <w:spacing w:val="-2"/>
                <w:sz w:val="24"/>
              </w:rPr>
              <w:t>offline</w:t>
            </w:r>
          </w:p>
        </w:tc>
      </w:tr>
      <w:tr w:rsidR="005616E0" w14:paraId="42850BC8" w14:textId="77777777">
        <w:trPr>
          <w:trHeight w:val="277"/>
        </w:trPr>
        <w:tc>
          <w:tcPr>
            <w:tcW w:w="9640" w:type="dxa"/>
            <w:gridSpan w:val="4"/>
          </w:tcPr>
          <w:p w14:paraId="39BA7E1E" w14:textId="77777777" w:rsidR="005616E0" w:rsidRDefault="00EA4434">
            <w:pPr>
              <w:pStyle w:val="TableParagraph"/>
              <w:spacing w:line="258" w:lineRule="exact"/>
              <w:rPr>
                <w:sz w:val="24"/>
              </w:rPr>
            </w:pPr>
            <w:r>
              <w:rPr>
                <w:sz w:val="24"/>
              </w:rPr>
              <w:t>Раздел</w:t>
            </w:r>
            <w:r>
              <w:rPr>
                <w:spacing w:val="-4"/>
                <w:sz w:val="24"/>
              </w:rPr>
              <w:t xml:space="preserve"> </w:t>
            </w:r>
            <w:r>
              <w:rPr>
                <w:sz w:val="24"/>
              </w:rPr>
              <w:t>3</w:t>
            </w:r>
            <w:r>
              <w:rPr>
                <w:spacing w:val="-2"/>
                <w:sz w:val="24"/>
              </w:rPr>
              <w:t xml:space="preserve"> </w:t>
            </w:r>
            <w:r>
              <w:rPr>
                <w:sz w:val="24"/>
              </w:rPr>
              <w:t>Деятельность</w:t>
            </w:r>
            <w:r>
              <w:rPr>
                <w:spacing w:val="-10"/>
                <w:sz w:val="24"/>
              </w:rPr>
              <w:t xml:space="preserve"> </w:t>
            </w:r>
            <w:r>
              <w:rPr>
                <w:sz w:val="24"/>
              </w:rPr>
              <w:t>обучающегося</w:t>
            </w:r>
            <w:r>
              <w:rPr>
                <w:spacing w:val="-6"/>
                <w:sz w:val="24"/>
              </w:rPr>
              <w:t xml:space="preserve"> </w:t>
            </w:r>
            <w:r>
              <w:rPr>
                <w:sz w:val="24"/>
              </w:rPr>
              <w:t>в</w:t>
            </w:r>
            <w:r>
              <w:rPr>
                <w:spacing w:val="-1"/>
                <w:sz w:val="24"/>
              </w:rPr>
              <w:t xml:space="preserve"> </w:t>
            </w:r>
            <w:r>
              <w:rPr>
                <w:sz w:val="24"/>
              </w:rPr>
              <w:t>дистанционном</w:t>
            </w:r>
            <w:r>
              <w:rPr>
                <w:spacing w:val="-9"/>
                <w:sz w:val="24"/>
              </w:rPr>
              <w:t xml:space="preserve"> </w:t>
            </w:r>
            <w:r>
              <w:rPr>
                <w:spacing w:val="-2"/>
                <w:sz w:val="24"/>
              </w:rPr>
              <w:t>обучении</w:t>
            </w:r>
          </w:p>
        </w:tc>
      </w:tr>
      <w:tr w:rsidR="005616E0" w14:paraId="32C21B84" w14:textId="77777777">
        <w:trPr>
          <w:trHeight w:val="551"/>
        </w:trPr>
        <w:tc>
          <w:tcPr>
            <w:tcW w:w="5104" w:type="dxa"/>
          </w:tcPr>
          <w:p w14:paraId="0521CB0E" w14:textId="77777777" w:rsidR="005616E0" w:rsidRDefault="00EA4434">
            <w:pPr>
              <w:pStyle w:val="TableParagraph"/>
              <w:spacing w:line="268" w:lineRule="exact"/>
              <w:ind w:left="143"/>
              <w:rPr>
                <w:sz w:val="24"/>
              </w:rPr>
            </w:pPr>
            <w:r>
              <w:rPr>
                <w:sz w:val="24"/>
              </w:rPr>
              <w:t>Учебная</w:t>
            </w:r>
            <w:r>
              <w:rPr>
                <w:spacing w:val="-4"/>
                <w:sz w:val="24"/>
              </w:rPr>
              <w:t xml:space="preserve"> </w:t>
            </w:r>
            <w:r>
              <w:rPr>
                <w:sz w:val="24"/>
              </w:rPr>
              <w:t>работа</w:t>
            </w:r>
            <w:r>
              <w:rPr>
                <w:spacing w:val="-4"/>
                <w:sz w:val="24"/>
              </w:rPr>
              <w:t xml:space="preserve"> </w:t>
            </w:r>
            <w:r>
              <w:rPr>
                <w:sz w:val="24"/>
              </w:rPr>
              <w:t>обучающихся</w:t>
            </w:r>
            <w:r>
              <w:rPr>
                <w:spacing w:val="-3"/>
                <w:sz w:val="24"/>
              </w:rPr>
              <w:t xml:space="preserve"> </w:t>
            </w:r>
            <w:r>
              <w:rPr>
                <w:sz w:val="24"/>
              </w:rPr>
              <w:t>в</w:t>
            </w:r>
            <w:r>
              <w:rPr>
                <w:spacing w:val="-2"/>
                <w:sz w:val="24"/>
              </w:rPr>
              <w:t xml:space="preserve"> цифровом</w:t>
            </w:r>
          </w:p>
          <w:p w14:paraId="7C7791ED" w14:textId="77777777" w:rsidR="005616E0" w:rsidRDefault="00EA4434">
            <w:pPr>
              <w:pStyle w:val="TableParagraph"/>
              <w:spacing w:before="2" w:line="261" w:lineRule="exact"/>
              <w:rPr>
                <w:sz w:val="24"/>
              </w:rPr>
            </w:pPr>
            <w:r>
              <w:rPr>
                <w:sz w:val="24"/>
              </w:rPr>
              <w:t>формате,</w:t>
            </w:r>
            <w:r>
              <w:rPr>
                <w:spacing w:val="-1"/>
                <w:sz w:val="24"/>
              </w:rPr>
              <w:t xml:space="preserve"> </w:t>
            </w:r>
            <w:r>
              <w:rPr>
                <w:sz w:val="24"/>
              </w:rPr>
              <w:t>в</w:t>
            </w:r>
            <w:r>
              <w:rPr>
                <w:spacing w:val="-1"/>
                <w:sz w:val="24"/>
              </w:rPr>
              <w:t xml:space="preserve"> </w:t>
            </w:r>
            <w:r>
              <w:rPr>
                <w:sz w:val="24"/>
              </w:rPr>
              <w:t>системе</w:t>
            </w:r>
            <w:r>
              <w:rPr>
                <w:spacing w:val="3"/>
                <w:sz w:val="24"/>
              </w:rPr>
              <w:t xml:space="preserve"> </w:t>
            </w:r>
            <w:r>
              <w:rPr>
                <w:spacing w:val="-2"/>
                <w:sz w:val="24"/>
              </w:rPr>
              <w:t>Moodle</w:t>
            </w:r>
          </w:p>
        </w:tc>
        <w:tc>
          <w:tcPr>
            <w:tcW w:w="1421" w:type="dxa"/>
          </w:tcPr>
          <w:p w14:paraId="122639FF" w14:textId="77777777" w:rsidR="005616E0" w:rsidRDefault="00EA4434">
            <w:pPr>
              <w:pStyle w:val="TableParagraph"/>
              <w:spacing w:line="268" w:lineRule="exact"/>
              <w:ind w:left="10" w:right="4"/>
              <w:jc w:val="center"/>
              <w:rPr>
                <w:sz w:val="24"/>
              </w:rPr>
            </w:pPr>
            <w:r>
              <w:rPr>
                <w:spacing w:val="-10"/>
                <w:sz w:val="24"/>
              </w:rPr>
              <w:t>2</w:t>
            </w:r>
          </w:p>
        </w:tc>
        <w:tc>
          <w:tcPr>
            <w:tcW w:w="1272" w:type="dxa"/>
          </w:tcPr>
          <w:p w14:paraId="5F8B99B7" w14:textId="77777777" w:rsidR="005616E0" w:rsidRDefault="00EA4434">
            <w:pPr>
              <w:pStyle w:val="TableParagraph"/>
              <w:spacing w:line="268" w:lineRule="exact"/>
              <w:ind w:left="11"/>
              <w:jc w:val="center"/>
              <w:rPr>
                <w:sz w:val="24"/>
              </w:rPr>
            </w:pPr>
            <w:r>
              <w:rPr>
                <w:sz w:val="24"/>
              </w:rPr>
              <w:t>10-</w:t>
            </w:r>
            <w:r>
              <w:rPr>
                <w:spacing w:val="-5"/>
                <w:sz w:val="24"/>
              </w:rPr>
              <w:t>11</w:t>
            </w:r>
          </w:p>
        </w:tc>
        <w:tc>
          <w:tcPr>
            <w:tcW w:w="1843" w:type="dxa"/>
          </w:tcPr>
          <w:p w14:paraId="0994F686" w14:textId="77777777" w:rsidR="005616E0" w:rsidRDefault="00EA4434">
            <w:pPr>
              <w:pStyle w:val="TableParagraph"/>
              <w:spacing w:line="268" w:lineRule="exact"/>
              <w:ind w:left="17" w:right="4"/>
              <w:jc w:val="center"/>
              <w:rPr>
                <w:sz w:val="24"/>
              </w:rPr>
            </w:pPr>
            <w:r>
              <w:rPr>
                <w:spacing w:val="-2"/>
                <w:sz w:val="24"/>
              </w:rPr>
              <w:t>offline</w:t>
            </w:r>
          </w:p>
        </w:tc>
      </w:tr>
      <w:tr w:rsidR="005616E0" w14:paraId="5D958B52" w14:textId="77777777">
        <w:trPr>
          <w:trHeight w:val="277"/>
        </w:trPr>
        <w:tc>
          <w:tcPr>
            <w:tcW w:w="5104" w:type="dxa"/>
          </w:tcPr>
          <w:p w14:paraId="5BA67091" w14:textId="77777777" w:rsidR="005616E0" w:rsidRDefault="00EA4434">
            <w:pPr>
              <w:pStyle w:val="TableParagraph"/>
              <w:spacing w:line="258" w:lineRule="exact"/>
              <w:rPr>
                <w:sz w:val="24"/>
              </w:rPr>
            </w:pPr>
            <w:r>
              <w:rPr>
                <w:sz w:val="24"/>
              </w:rPr>
              <w:t>Использование</w:t>
            </w:r>
            <w:r>
              <w:rPr>
                <w:spacing w:val="-7"/>
                <w:sz w:val="24"/>
              </w:rPr>
              <w:t xml:space="preserve"> </w:t>
            </w:r>
            <w:r>
              <w:rPr>
                <w:sz w:val="24"/>
              </w:rPr>
              <w:t>электронных</w:t>
            </w:r>
            <w:r>
              <w:rPr>
                <w:spacing w:val="-9"/>
                <w:sz w:val="24"/>
              </w:rPr>
              <w:t xml:space="preserve"> </w:t>
            </w:r>
            <w:r>
              <w:rPr>
                <w:spacing w:val="-2"/>
                <w:sz w:val="24"/>
              </w:rPr>
              <w:t>средств</w:t>
            </w:r>
          </w:p>
        </w:tc>
        <w:tc>
          <w:tcPr>
            <w:tcW w:w="1421" w:type="dxa"/>
          </w:tcPr>
          <w:p w14:paraId="1B394DCF" w14:textId="77777777" w:rsidR="005616E0" w:rsidRDefault="00EA4434">
            <w:pPr>
              <w:pStyle w:val="TableParagraph"/>
              <w:spacing w:line="258" w:lineRule="exact"/>
              <w:ind w:left="10" w:right="4"/>
              <w:jc w:val="center"/>
              <w:rPr>
                <w:sz w:val="24"/>
              </w:rPr>
            </w:pPr>
            <w:r>
              <w:rPr>
                <w:spacing w:val="-10"/>
                <w:sz w:val="24"/>
              </w:rPr>
              <w:t>2</w:t>
            </w:r>
          </w:p>
        </w:tc>
        <w:tc>
          <w:tcPr>
            <w:tcW w:w="1272" w:type="dxa"/>
          </w:tcPr>
          <w:p w14:paraId="006ABD98" w14:textId="77777777" w:rsidR="005616E0" w:rsidRDefault="00EA4434">
            <w:pPr>
              <w:pStyle w:val="TableParagraph"/>
              <w:spacing w:line="258" w:lineRule="exact"/>
              <w:ind w:left="11"/>
              <w:jc w:val="center"/>
              <w:rPr>
                <w:sz w:val="24"/>
              </w:rPr>
            </w:pPr>
            <w:r>
              <w:rPr>
                <w:sz w:val="24"/>
              </w:rPr>
              <w:t>12-</w:t>
            </w:r>
            <w:r>
              <w:rPr>
                <w:spacing w:val="-5"/>
                <w:sz w:val="24"/>
              </w:rPr>
              <w:t>13</w:t>
            </w:r>
          </w:p>
        </w:tc>
        <w:tc>
          <w:tcPr>
            <w:tcW w:w="1843" w:type="dxa"/>
          </w:tcPr>
          <w:p w14:paraId="19F816F6" w14:textId="77777777" w:rsidR="005616E0" w:rsidRDefault="00EA4434">
            <w:pPr>
              <w:pStyle w:val="TableParagraph"/>
              <w:spacing w:line="258" w:lineRule="exact"/>
              <w:ind w:left="17" w:right="4"/>
              <w:jc w:val="center"/>
              <w:rPr>
                <w:sz w:val="24"/>
              </w:rPr>
            </w:pPr>
            <w:r>
              <w:rPr>
                <w:spacing w:val="-2"/>
                <w:sz w:val="24"/>
              </w:rPr>
              <w:t>offline</w:t>
            </w:r>
          </w:p>
        </w:tc>
      </w:tr>
      <w:tr w:rsidR="005616E0" w14:paraId="7D87BDF9" w14:textId="77777777">
        <w:trPr>
          <w:trHeight w:val="552"/>
        </w:trPr>
        <w:tc>
          <w:tcPr>
            <w:tcW w:w="5104" w:type="dxa"/>
          </w:tcPr>
          <w:p w14:paraId="4D0EB7B8" w14:textId="77777777" w:rsidR="005616E0" w:rsidRDefault="00EA4434">
            <w:pPr>
              <w:pStyle w:val="TableParagraph"/>
              <w:spacing w:line="267" w:lineRule="exact"/>
              <w:rPr>
                <w:sz w:val="24"/>
              </w:rPr>
            </w:pPr>
            <w:r>
              <w:rPr>
                <w:sz w:val="24"/>
              </w:rPr>
              <w:t>Технология</w:t>
            </w:r>
            <w:r>
              <w:rPr>
                <w:spacing w:val="-9"/>
                <w:sz w:val="24"/>
              </w:rPr>
              <w:t xml:space="preserve"> </w:t>
            </w:r>
            <w:r>
              <w:rPr>
                <w:sz w:val="24"/>
              </w:rPr>
              <w:t>образования</w:t>
            </w:r>
            <w:r>
              <w:rPr>
                <w:spacing w:val="-3"/>
                <w:sz w:val="24"/>
              </w:rPr>
              <w:t xml:space="preserve"> </w:t>
            </w:r>
            <w:r>
              <w:rPr>
                <w:sz w:val="24"/>
              </w:rPr>
              <w:t>в</w:t>
            </w:r>
            <w:r>
              <w:rPr>
                <w:spacing w:val="-1"/>
                <w:sz w:val="24"/>
              </w:rPr>
              <w:t xml:space="preserve"> </w:t>
            </w:r>
            <w:r>
              <w:rPr>
                <w:spacing w:val="-2"/>
                <w:sz w:val="24"/>
              </w:rPr>
              <w:t>глобальной</w:t>
            </w:r>
          </w:p>
          <w:p w14:paraId="48AAF7CB" w14:textId="77777777" w:rsidR="005616E0" w:rsidRDefault="00EA4434">
            <w:pPr>
              <w:pStyle w:val="TableParagraph"/>
              <w:spacing w:line="265" w:lineRule="exact"/>
              <w:rPr>
                <w:sz w:val="24"/>
              </w:rPr>
            </w:pPr>
            <w:r>
              <w:rPr>
                <w:sz w:val="24"/>
              </w:rPr>
              <w:t>информационной</w:t>
            </w:r>
            <w:r>
              <w:rPr>
                <w:spacing w:val="-5"/>
                <w:sz w:val="24"/>
              </w:rPr>
              <w:t xml:space="preserve"> </w:t>
            </w:r>
            <w:r>
              <w:rPr>
                <w:spacing w:val="-4"/>
                <w:sz w:val="24"/>
              </w:rPr>
              <w:t>сети</w:t>
            </w:r>
          </w:p>
        </w:tc>
        <w:tc>
          <w:tcPr>
            <w:tcW w:w="1421" w:type="dxa"/>
          </w:tcPr>
          <w:p w14:paraId="61F0FA70" w14:textId="77777777" w:rsidR="005616E0" w:rsidRDefault="00EA4434">
            <w:pPr>
              <w:pStyle w:val="TableParagraph"/>
              <w:spacing w:line="268" w:lineRule="exact"/>
              <w:ind w:left="10" w:right="4"/>
              <w:jc w:val="center"/>
              <w:rPr>
                <w:sz w:val="24"/>
              </w:rPr>
            </w:pPr>
            <w:r>
              <w:rPr>
                <w:spacing w:val="-10"/>
                <w:sz w:val="24"/>
              </w:rPr>
              <w:t>2</w:t>
            </w:r>
          </w:p>
        </w:tc>
        <w:tc>
          <w:tcPr>
            <w:tcW w:w="1272" w:type="dxa"/>
          </w:tcPr>
          <w:p w14:paraId="74C496C4" w14:textId="77777777" w:rsidR="005616E0" w:rsidRDefault="00EA4434">
            <w:pPr>
              <w:pStyle w:val="TableParagraph"/>
              <w:spacing w:line="268" w:lineRule="exact"/>
              <w:ind w:left="11"/>
              <w:jc w:val="center"/>
              <w:rPr>
                <w:sz w:val="24"/>
              </w:rPr>
            </w:pPr>
            <w:r>
              <w:rPr>
                <w:sz w:val="24"/>
              </w:rPr>
              <w:t>14-</w:t>
            </w:r>
            <w:r>
              <w:rPr>
                <w:spacing w:val="-5"/>
                <w:sz w:val="24"/>
              </w:rPr>
              <w:t>15</w:t>
            </w:r>
          </w:p>
        </w:tc>
        <w:tc>
          <w:tcPr>
            <w:tcW w:w="1843" w:type="dxa"/>
          </w:tcPr>
          <w:p w14:paraId="34D8D59D" w14:textId="77777777" w:rsidR="005616E0" w:rsidRDefault="00EA4434">
            <w:pPr>
              <w:pStyle w:val="TableParagraph"/>
              <w:spacing w:line="268" w:lineRule="exact"/>
              <w:ind w:left="17" w:right="4"/>
              <w:jc w:val="center"/>
              <w:rPr>
                <w:sz w:val="24"/>
              </w:rPr>
            </w:pPr>
            <w:r>
              <w:rPr>
                <w:spacing w:val="-2"/>
                <w:sz w:val="24"/>
              </w:rPr>
              <w:t>offline</w:t>
            </w:r>
          </w:p>
        </w:tc>
      </w:tr>
      <w:tr w:rsidR="005616E0" w14:paraId="37E55A52" w14:textId="77777777">
        <w:trPr>
          <w:trHeight w:val="273"/>
        </w:trPr>
        <w:tc>
          <w:tcPr>
            <w:tcW w:w="5104" w:type="dxa"/>
          </w:tcPr>
          <w:p w14:paraId="5B9006C5" w14:textId="77777777" w:rsidR="005616E0" w:rsidRDefault="00EA4434">
            <w:pPr>
              <w:pStyle w:val="TableParagraph"/>
              <w:spacing w:line="253" w:lineRule="exact"/>
              <w:rPr>
                <w:sz w:val="24"/>
              </w:rPr>
            </w:pPr>
            <w:r>
              <w:rPr>
                <w:spacing w:val="-2"/>
                <w:sz w:val="24"/>
              </w:rPr>
              <w:t>Всего:</w:t>
            </w:r>
          </w:p>
        </w:tc>
        <w:tc>
          <w:tcPr>
            <w:tcW w:w="1421" w:type="dxa"/>
          </w:tcPr>
          <w:p w14:paraId="3F60A36F" w14:textId="77777777" w:rsidR="005616E0" w:rsidRDefault="00EA4434">
            <w:pPr>
              <w:pStyle w:val="TableParagraph"/>
              <w:spacing w:line="253" w:lineRule="exact"/>
              <w:ind w:left="10"/>
              <w:jc w:val="center"/>
              <w:rPr>
                <w:sz w:val="24"/>
              </w:rPr>
            </w:pPr>
            <w:r>
              <w:rPr>
                <w:spacing w:val="-5"/>
                <w:sz w:val="24"/>
              </w:rPr>
              <w:t>30</w:t>
            </w:r>
          </w:p>
        </w:tc>
        <w:tc>
          <w:tcPr>
            <w:tcW w:w="1272" w:type="dxa"/>
          </w:tcPr>
          <w:p w14:paraId="796ABA6E" w14:textId="77777777" w:rsidR="005616E0" w:rsidRDefault="00EA4434">
            <w:pPr>
              <w:pStyle w:val="TableParagraph"/>
              <w:spacing w:line="253" w:lineRule="exact"/>
              <w:ind w:left="7"/>
              <w:jc w:val="center"/>
              <w:rPr>
                <w:sz w:val="24"/>
              </w:rPr>
            </w:pPr>
            <w:r>
              <w:rPr>
                <w:spacing w:val="-5"/>
                <w:sz w:val="24"/>
              </w:rPr>
              <w:t>15</w:t>
            </w:r>
          </w:p>
        </w:tc>
        <w:tc>
          <w:tcPr>
            <w:tcW w:w="1843" w:type="dxa"/>
          </w:tcPr>
          <w:p w14:paraId="0E7EF763" w14:textId="77777777" w:rsidR="005616E0" w:rsidRDefault="005616E0">
            <w:pPr>
              <w:pStyle w:val="TableParagraph"/>
              <w:ind w:left="0"/>
              <w:rPr>
                <w:sz w:val="20"/>
              </w:rPr>
            </w:pPr>
          </w:p>
        </w:tc>
      </w:tr>
    </w:tbl>
    <w:p w14:paraId="74C6CEF5" w14:textId="77777777" w:rsidR="005616E0" w:rsidRDefault="005616E0">
      <w:pPr>
        <w:pStyle w:val="a3"/>
        <w:spacing w:before="18"/>
        <w:ind w:left="0" w:firstLine="0"/>
        <w:jc w:val="left"/>
      </w:pPr>
    </w:p>
    <w:p w14:paraId="09FE7EAC" w14:textId="77777777" w:rsidR="005616E0" w:rsidRDefault="00EA4434" w:rsidP="00E84252">
      <w:pPr>
        <w:pStyle w:val="a3"/>
        <w:ind w:left="709" w:firstLine="0"/>
        <w:jc w:val="left"/>
      </w:pPr>
      <w:r>
        <w:t>Предусматриваются</w:t>
      </w:r>
      <w:r>
        <w:rPr>
          <w:spacing w:val="-8"/>
        </w:rPr>
        <w:t xml:space="preserve"> </w:t>
      </w:r>
      <w:r>
        <w:t>следующие</w:t>
      </w:r>
      <w:r>
        <w:rPr>
          <w:spacing w:val="-9"/>
        </w:rPr>
        <w:t xml:space="preserve"> </w:t>
      </w:r>
      <w:r>
        <w:t>формы</w:t>
      </w:r>
      <w:r>
        <w:rPr>
          <w:spacing w:val="-10"/>
        </w:rPr>
        <w:t xml:space="preserve"> </w:t>
      </w:r>
      <w:r>
        <w:t>и</w:t>
      </w:r>
      <w:r>
        <w:rPr>
          <w:spacing w:val="-10"/>
        </w:rPr>
        <w:t xml:space="preserve"> </w:t>
      </w:r>
      <w:r>
        <w:t>виды</w:t>
      </w:r>
      <w:r>
        <w:rPr>
          <w:spacing w:val="-9"/>
        </w:rPr>
        <w:t xml:space="preserve"> </w:t>
      </w:r>
      <w:r>
        <w:rPr>
          <w:spacing w:val="-2"/>
        </w:rPr>
        <w:t>работ:</w:t>
      </w:r>
    </w:p>
    <w:p w14:paraId="034E5518" w14:textId="3D112DF2" w:rsidR="005616E0" w:rsidRDefault="00EA4434">
      <w:pPr>
        <w:pStyle w:val="a5"/>
        <w:numPr>
          <w:ilvl w:val="0"/>
          <w:numId w:val="20"/>
        </w:numPr>
        <w:tabs>
          <w:tab w:val="left" w:pos="709"/>
          <w:tab w:val="left" w:pos="1134"/>
          <w:tab w:val="left" w:pos="1276"/>
          <w:tab w:val="left" w:pos="1427"/>
          <w:tab w:val="left" w:pos="2977"/>
          <w:tab w:val="left" w:pos="3261"/>
          <w:tab w:val="left" w:pos="3442"/>
          <w:tab w:val="left" w:pos="3936"/>
          <w:tab w:val="left" w:pos="4962"/>
          <w:tab w:val="left" w:pos="5103"/>
          <w:tab w:val="left" w:pos="5387"/>
          <w:tab w:val="left" w:pos="5768"/>
          <w:tab w:val="left" w:pos="8226"/>
          <w:tab w:val="left" w:pos="9645"/>
        </w:tabs>
        <w:spacing w:before="5"/>
        <w:ind w:right="140" w:firstLine="569"/>
        <w:rPr>
          <w:sz w:val="28"/>
        </w:rPr>
      </w:pPr>
      <w:r>
        <w:rPr>
          <w:spacing w:val="-2"/>
          <w:sz w:val="28"/>
        </w:rPr>
        <w:t>планирование</w:t>
      </w:r>
      <w:r>
        <w:rPr>
          <w:sz w:val="28"/>
        </w:rPr>
        <w:tab/>
      </w:r>
      <w:r>
        <w:rPr>
          <w:spacing w:val="-10"/>
          <w:sz w:val="28"/>
        </w:rPr>
        <w:t>и</w:t>
      </w:r>
      <w:r>
        <w:rPr>
          <w:sz w:val="28"/>
        </w:rPr>
        <w:tab/>
      </w:r>
      <w:r>
        <w:rPr>
          <w:spacing w:val="-2"/>
          <w:sz w:val="28"/>
        </w:rPr>
        <w:t>организаци</w:t>
      </w:r>
      <w:r w:rsidR="00E84252">
        <w:rPr>
          <w:spacing w:val="-2"/>
          <w:sz w:val="28"/>
        </w:rPr>
        <w:t xml:space="preserve">и </w:t>
      </w:r>
      <w:r>
        <w:rPr>
          <w:spacing w:val="-2"/>
          <w:sz w:val="28"/>
        </w:rPr>
        <w:t>образовательного</w:t>
      </w:r>
      <w:r w:rsidR="00E84252">
        <w:rPr>
          <w:sz w:val="28"/>
        </w:rPr>
        <w:t xml:space="preserve"> </w:t>
      </w:r>
      <w:r>
        <w:rPr>
          <w:spacing w:val="-2"/>
          <w:sz w:val="28"/>
        </w:rPr>
        <w:t>процесса</w:t>
      </w:r>
      <w:r w:rsidR="00E84252">
        <w:rPr>
          <w:sz w:val="28"/>
        </w:rPr>
        <w:t xml:space="preserve"> </w:t>
      </w:r>
      <w:r>
        <w:rPr>
          <w:spacing w:val="-10"/>
          <w:sz w:val="28"/>
        </w:rPr>
        <w:t xml:space="preserve">в </w:t>
      </w:r>
      <w:r>
        <w:rPr>
          <w:sz w:val="28"/>
        </w:rPr>
        <w:t>дистанционном формате;</w:t>
      </w:r>
    </w:p>
    <w:p w14:paraId="6F232D91" w14:textId="77777777" w:rsidR="005616E0" w:rsidRDefault="00EA4434">
      <w:pPr>
        <w:pStyle w:val="a5"/>
        <w:numPr>
          <w:ilvl w:val="0"/>
          <w:numId w:val="20"/>
        </w:numPr>
        <w:tabs>
          <w:tab w:val="left" w:pos="567"/>
          <w:tab w:val="left" w:pos="1152"/>
        </w:tabs>
        <w:spacing w:line="322" w:lineRule="exact"/>
        <w:ind w:left="851" w:hanging="142"/>
        <w:rPr>
          <w:sz w:val="28"/>
        </w:rPr>
      </w:pPr>
      <w:r>
        <w:rPr>
          <w:sz w:val="28"/>
        </w:rPr>
        <w:t>постановка</w:t>
      </w:r>
      <w:r>
        <w:rPr>
          <w:spacing w:val="-8"/>
          <w:sz w:val="28"/>
        </w:rPr>
        <w:t xml:space="preserve"> </w:t>
      </w:r>
      <w:r>
        <w:rPr>
          <w:sz w:val="28"/>
        </w:rPr>
        <w:t>и</w:t>
      </w:r>
      <w:r>
        <w:rPr>
          <w:spacing w:val="-9"/>
          <w:sz w:val="28"/>
        </w:rPr>
        <w:t xml:space="preserve"> </w:t>
      </w:r>
      <w:r>
        <w:rPr>
          <w:sz w:val="28"/>
        </w:rPr>
        <w:t>решение</w:t>
      </w:r>
      <w:r>
        <w:rPr>
          <w:spacing w:val="-7"/>
          <w:sz w:val="28"/>
        </w:rPr>
        <w:t xml:space="preserve"> </w:t>
      </w:r>
      <w:r>
        <w:rPr>
          <w:sz w:val="28"/>
        </w:rPr>
        <w:t>задач</w:t>
      </w:r>
      <w:r>
        <w:rPr>
          <w:spacing w:val="-9"/>
          <w:sz w:val="28"/>
        </w:rPr>
        <w:t xml:space="preserve"> </w:t>
      </w:r>
      <w:r>
        <w:rPr>
          <w:sz w:val="28"/>
        </w:rPr>
        <w:t>дистанционного</w:t>
      </w:r>
      <w:r>
        <w:rPr>
          <w:spacing w:val="-8"/>
          <w:sz w:val="28"/>
        </w:rPr>
        <w:t xml:space="preserve"> </w:t>
      </w:r>
      <w:r>
        <w:rPr>
          <w:spacing w:val="-2"/>
          <w:sz w:val="28"/>
        </w:rPr>
        <w:t>обучения;</w:t>
      </w:r>
    </w:p>
    <w:p w14:paraId="33980831" w14:textId="77777777" w:rsidR="005616E0" w:rsidRDefault="00EA4434">
      <w:pPr>
        <w:pStyle w:val="a5"/>
        <w:numPr>
          <w:ilvl w:val="0"/>
          <w:numId w:val="20"/>
        </w:numPr>
        <w:tabs>
          <w:tab w:val="left" w:pos="993"/>
          <w:tab w:val="left" w:pos="1237"/>
        </w:tabs>
        <w:ind w:right="149" w:firstLine="569"/>
        <w:rPr>
          <w:sz w:val="28"/>
        </w:rPr>
      </w:pPr>
      <w:r>
        <w:rPr>
          <w:sz w:val="28"/>
        </w:rPr>
        <w:t>понимание</w:t>
      </w:r>
      <w:r>
        <w:rPr>
          <w:spacing w:val="40"/>
          <w:sz w:val="28"/>
        </w:rPr>
        <w:t xml:space="preserve"> </w:t>
      </w:r>
      <w:r>
        <w:rPr>
          <w:sz w:val="28"/>
        </w:rPr>
        <w:t>механизмов</w:t>
      </w:r>
      <w:r>
        <w:rPr>
          <w:spacing w:val="40"/>
          <w:sz w:val="28"/>
        </w:rPr>
        <w:t xml:space="preserve"> </w:t>
      </w:r>
      <w:r>
        <w:rPr>
          <w:sz w:val="28"/>
        </w:rPr>
        <w:t>внедрения</w:t>
      </w:r>
      <w:r>
        <w:rPr>
          <w:spacing w:val="40"/>
          <w:sz w:val="28"/>
        </w:rPr>
        <w:t xml:space="preserve"> </w:t>
      </w:r>
      <w:r>
        <w:rPr>
          <w:sz w:val="28"/>
        </w:rPr>
        <w:t>электронных</w:t>
      </w:r>
      <w:r>
        <w:rPr>
          <w:spacing w:val="40"/>
          <w:sz w:val="28"/>
        </w:rPr>
        <w:t xml:space="preserve"> </w:t>
      </w:r>
      <w:r>
        <w:rPr>
          <w:sz w:val="28"/>
        </w:rPr>
        <w:t>средств</w:t>
      </w:r>
      <w:r>
        <w:rPr>
          <w:spacing w:val="40"/>
          <w:sz w:val="28"/>
        </w:rPr>
        <w:t xml:space="preserve"> </w:t>
      </w:r>
      <w:r>
        <w:rPr>
          <w:sz w:val="28"/>
        </w:rPr>
        <w:t>в</w:t>
      </w:r>
      <w:r>
        <w:rPr>
          <w:spacing w:val="40"/>
          <w:sz w:val="28"/>
        </w:rPr>
        <w:t xml:space="preserve"> </w:t>
      </w:r>
      <w:r>
        <w:rPr>
          <w:sz w:val="28"/>
        </w:rPr>
        <w:t>учебный</w:t>
      </w:r>
      <w:r>
        <w:rPr>
          <w:spacing w:val="40"/>
          <w:sz w:val="28"/>
        </w:rPr>
        <w:t xml:space="preserve"> </w:t>
      </w:r>
      <w:r>
        <w:rPr>
          <w:spacing w:val="-2"/>
          <w:sz w:val="28"/>
        </w:rPr>
        <w:t>процесс;</w:t>
      </w:r>
    </w:p>
    <w:p w14:paraId="6A7F1B96" w14:textId="77777777" w:rsidR="005616E0" w:rsidRDefault="00EA4434">
      <w:pPr>
        <w:pStyle w:val="a5"/>
        <w:numPr>
          <w:ilvl w:val="0"/>
          <w:numId w:val="20"/>
        </w:numPr>
        <w:tabs>
          <w:tab w:val="left" w:pos="426"/>
          <w:tab w:val="left" w:pos="1152"/>
        </w:tabs>
        <w:spacing w:line="321" w:lineRule="exact"/>
        <w:ind w:left="1152" w:hanging="443"/>
        <w:rPr>
          <w:sz w:val="28"/>
        </w:rPr>
      </w:pPr>
      <w:r>
        <w:rPr>
          <w:sz w:val="28"/>
        </w:rPr>
        <w:t>организация</w:t>
      </w:r>
      <w:r>
        <w:rPr>
          <w:spacing w:val="-8"/>
          <w:sz w:val="28"/>
        </w:rPr>
        <w:t xml:space="preserve"> </w:t>
      </w:r>
      <w:r>
        <w:rPr>
          <w:sz w:val="28"/>
        </w:rPr>
        <w:t>взаимодействий</w:t>
      </w:r>
      <w:r>
        <w:rPr>
          <w:spacing w:val="-8"/>
          <w:sz w:val="28"/>
        </w:rPr>
        <w:t xml:space="preserve"> </w:t>
      </w:r>
      <w:r>
        <w:rPr>
          <w:sz w:val="28"/>
        </w:rPr>
        <w:t>в</w:t>
      </w:r>
      <w:r>
        <w:rPr>
          <w:spacing w:val="-9"/>
          <w:sz w:val="28"/>
        </w:rPr>
        <w:t xml:space="preserve"> </w:t>
      </w:r>
      <w:r>
        <w:rPr>
          <w:sz w:val="28"/>
        </w:rPr>
        <w:t>режиме</w:t>
      </w:r>
      <w:r>
        <w:rPr>
          <w:spacing w:val="-7"/>
          <w:sz w:val="28"/>
        </w:rPr>
        <w:t xml:space="preserve"> </w:t>
      </w:r>
      <w:r>
        <w:rPr>
          <w:spacing w:val="-2"/>
          <w:sz w:val="28"/>
        </w:rPr>
        <w:t>онлайн;</w:t>
      </w:r>
    </w:p>
    <w:p w14:paraId="295236E4" w14:textId="77777777" w:rsidR="005616E0" w:rsidRDefault="00EA4434">
      <w:pPr>
        <w:pStyle w:val="a5"/>
        <w:numPr>
          <w:ilvl w:val="0"/>
          <w:numId w:val="20"/>
        </w:numPr>
        <w:tabs>
          <w:tab w:val="left" w:pos="1218"/>
        </w:tabs>
        <w:ind w:right="137" w:firstLine="569"/>
        <w:rPr>
          <w:sz w:val="28"/>
        </w:rPr>
      </w:pPr>
      <w:r>
        <w:rPr>
          <w:sz w:val="28"/>
        </w:rPr>
        <w:t>развитие</w:t>
      </w:r>
      <w:r>
        <w:rPr>
          <w:spacing w:val="40"/>
          <w:sz w:val="28"/>
        </w:rPr>
        <w:t xml:space="preserve"> </w:t>
      </w:r>
      <w:r>
        <w:rPr>
          <w:sz w:val="28"/>
        </w:rPr>
        <w:t>информационных</w:t>
      </w:r>
      <w:r>
        <w:rPr>
          <w:spacing w:val="40"/>
          <w:sz w:val="28"/>
        </w:rPr>
        <w:t xml:space="preserve"> </w:t>
      </w:r>
      <w:r>
        <w:rPr>
          <w:sz w:val="28"/>
        </w:rPr>
        <w:t>компетенций</w:t>
      </w:r>
      <w:r>
        <w:rPr>
          <w:spacing w:val="40"/>
          <w:sz w:val="28"/>
        </w:rPr>
        <w:t xml:space="preserve"> </w:t>
      </w:r>
      <w:r>
        <w:rPr>
          <w:sz w:val="28"/>
        </w:rPr>
        <w:t>и</w:t>
      </w:r>
      <w:r>
        <w:rPr>
          <w:spacing w:val="40"/>
          <w:sz w:val="28"/>
        </w:rPr>
        <w:t xml:space="preserve"> </w:t>
      </w:r>
      <w:r>
        <w:rPr>
          <w:sz w:val="28"/>
        </w:rPr>
        <w:t>формирование</w:t>
      </w:r>
      <w:r>
        <w:rPr>
          <w:spacing w:val="40"/>
          <w:sz w:val="28"/>
        </w:rPr>
        <w:t xml:space="preserve"> </w:t>
      </w:r>
      <w:r>
        <w:rPr>
          <w:sz w:val="28"/>
        </w:rPr>
        <w:t xml:space="preserve">цифровых </w:t>
      </w:r>
      <w:r>
        <w:rPr>
          <w:spacing w:val="-2"/>
          <w:sz w:val="28"/>
        </w:rPr>
        <w:t>навыков.</w:t>
      </w:r>
    </w:p>
    <w:p w14:paraId="521083CC" w14:textId="3710373E" w:rsidR="005616E0" w:rsidRDefault="00EA4434" w:rsidP="00E84252">
      <w:pPr>
        <w:pStyle w:val="a3"/>
        <w:ind w:firstLine="569"/>
        <w:jc w:val="left"/>
      </w:pPr>
      <w:r>
        <w:t xml:space="preserve">Цель </w:t>
      </w:r>
      <w:r w:rsidR="00815CC9">
        <w:t>электронного</w:t>
      </w:r>
      <w:r w:rsidR="00F17378">
        <w:t xml:space="preserve"> </w:t>
      </w:r>
      <w:r>
        <w:t>курса – формирование целостного представления обучающихся об образовательном процессе в формате дистанционного</w:t>
      </w:r>
      <w:r w:rsidR="00F17378">
        <w:t xml:space="preserve"> </w:t>
      </w:r>
      <w:r>
        <w:t>обучения.</w:t>
      </w:r>
    </w:p>
    <w:p w14:paraId="5E9D0113" w14:textId="76601B24" w:rsidR="005616E0" w:rsidRDefault="00EA4434" w:rsidP="00E84252">
      <w:pPr>
        <w:pStyle w:val="a3"/>
        <w:ind w:firstLine="569"/>
        <w:jc w:val="left"/>
      </w:pPr>
      <w:r>
        <w:t>Прохождение</w:t>
      </w:r>
      <w:r>
        <w:rPr>
          <w:spacing w:val="80"/>
        </w:rPr>
        <w:t xml:space="preserve"> </w:t>
      </w:r>
      <w:r w:rsidR="00F17378">
        <w:t xml:space="preserve">электронного </w:t>
      </w:r>
      <w:r>
        <w:t>курса</w:t>
      </w:r>
      <w:r>
        <w:rPr>
          <w:spacing w:val="80"/>
        </w:rPr>
        <w:t xml:space="preserve"> </w:t>
      </w:r>
      <w:r>
        <w:t>в</w:t>
      </w:r>
      <w:r>
        <w:rPr>
          <w:spacing w:val="80"/>
        </w:rPr>
        <w:t xml:space="preserve"> </w:t>
      </w:r>
      <w:r>
        <w:t>режиме</w:t>
      </w:r>
      <w:r>
        <w:rPr>
          <w:spacing w:val="80"/>
        </w:rPr>
        <w:t xml:space="preserve"> </w:t>
      </w:r>
      <w:r>
        <w:t>онлайн</w:t>
      </w:r>
      <w:r>
        <w:rPr>
          <w:spacing w:val="80"/>
        </w:rPr>
        <w:t xml:space="preserve"> </w:t>
      </w:r>
      <w:r>
        <w:t>предполагает</w:t>
      </w:r>
      <w:r>
        <w:rPr>
          <w:spacing w:val="80"/>
        </w:rPr>
        <w:t xml:space="preserve"> </w:t>
      </w:r>
      <w:r>
        <w:t>выполнение следующих задач:</w:t>
      </w:r>
    </w:p>
    <w:p w14:paraId="483F192F" w14:textId="77777777" w:rsidR="005616E0" w:rsidRDefault="00EA4434">
      <w:pPr>
        <w:pStyle w:val="a5"/>
        <w:numPr>
          <w:ilvl w:val="0"/>
          <w:numId w:val="19"/>
        </w:numPr>
        <w:tabs>
          <w:tab w:val="left" w:pos="1271"/>
        </w:tabs>
        <w:spacing w:line="242" w:lineRule="auto"/>
        <w:ind w:right="141" w:firstLine="569"/>
        <w:rPr>
          <w:sz w:val="28"/>
        </w:rPr>
      </w:pPr>
      <w:r>
        <w:rPr>
          <w:sz w:val="28"/>
        </w:rPr>
        <w:t>Ориентировать обучающихся в современных проблемах дистанционного процесса обучения.</w:t>
      </w:r>
    </w:p>
    <w:p w14:paraId="37B5ED67" w14:textId="77777777" w:rsidR="005616E0" w:rsidRDefault="00EA4434">
      <w:pPr>
        <w:pStyle w:val="a5"/>
        <w:numPr>
          <w:ilvl w:val="0"/>
          <w:numId w:val="19"/>
        </w:numPr>
        <w:tabs>
          <w:tab w:val="left" w:pos="1271"/>
        </w:tabs>
        <w:ind w:right="149" w:firstLine="569"/>
        <w:rPr>
          <w:sz w:val="28"/>
        </w:rPr>
      </w:pPr>
      <w:r>
        <w:rPr>
          <w:sz w:val="28"/>
        </w:rPr>
        <w:t>Раскрыть социальную значимость дистанционного образования в современном мире.</w:t>
      </w:r>
    </w:p>
    <w:p w14:paraId="59614D47" w14:textId="77777777" w:rsidR="005616E0" w:rsidRDefault="00EA4434">
      <w:pPr>
        <w:pStyle w:val="a5"/>
        <w:numPr>
          <w:ilvl w:val="0"/>
          <w:numId w:val="19"/>
        </w:numPr>
        <w:tabs>
          <w:tab w:val="left" w:pos="709"/>
          <w:tab w:val="left" w:pos="1271"/>
        </w:tabs>
        <w:ind w:right="141" w:firstLine="569"/>
        <w:rPr>
          <w:sz w:val="28"/>
        </w:rPr>
      </w:pPr>
      <w:r>
        <w:rPr>
          <w:sz w:val="28"/>
        </w:rPr>
        <w:t>Сформировать систему понятий, характеризующих современную систему образования с применением цифровых технологий, позволяющих проанализировать состояние цифрового образовательного пространства и его перспективы развития, знания основных проблем в современной педагогике.</w:t>
      </w:r>
    </w:p>
    <w:p w14:paraId="04DE73DD" w14:textId="77777777" w:rsidR="005616E0" w:rsidRDefault="00EA4434">
      <w:pPr>
        <w:pStyle w:val="a5"/>
        <w:numPr>
          <w:ilvl w:val="0"/>
          <w:numId w:val="19"/>
        </w:numPr>
        <w:tabs>
          <w:tab w:val="left" w:pos="1271"/>
        </w:tabs>
        <w:ind w:right="142" w:firstLine="569"/>
        <w:rPr>
          <w:sz w:val="28"/>
        </w:rPr>
      </w:pPr>
      <w:r>
        <w:rPr>
          <w:sz w:val="28"/>
        </w:rPr>
        <w:t>Развивать у обучающихся мировозренческую позицию и сформировать совокупность ключевых компетенций (информационную, коммуникативную, воспитательную).</w:t>
      </w:r>
    </w:p>
    <w:p w14:paraId="650F9B4E" w14:textId="77777777" w:rsidR="005616E0" w:rsidRDefault="00EA4434">
      <w:pPr>
        <w:pStyle w:val="a5"/>
        <w:numPr>
          <w:ilvl w:val="0"/>
          <w:numId w:val="19"/>
        </w:numPr>
        <w:tabs>
          <w:tab w:val="left" w:pos="1271"/>
        </w:tabs>
        <w:ind w:right="153" w:firstLine="569"/>
        <w:rPr>
          <w:sz w:val="28"/>
        </w:rPr>
      </w:pPr>
      <w:r>
        <w:rPr>
          <w:sz w:val="28"/>
        </w:rPr>
        <w:t>Развивать у обучающихся готовность к самообразовательной, творческой, учебно-познавательной деятельности.</w:t>
      </w:r>
    </w:p>
    <w:p w14:paraId="22C5FE1E" w14:textId="77777777" w:rsidR="005616E0" w:rsidRDefault="00EA4434">
      <w:pPr>
        <w:pStyle w:val="a5"/>
        <w:numPr>
          <w:ilvl w:val="0"/>
          <w:numId w:val="19"/>
        </w:numPr>
        <w:tabs>
          <w:tab w:val="left" w:pos="1271"/>
        </w:tabs>
        <w:spacing w:line="242" w:lineRule="auto"/>
        <w:ind w:right="146" w:firstLine="569"/>
        <w:rPr>
          <w:sz w:val="28"/>
        </w:rPr>
      </w:pPr>
      <w:r>
        <w:rPr>
          <w:sz w:val="28"/>
        </w:rPr>
        <w:t xml:space="preserve">Развивать профессионально-значимые личностные качества </w:t>
      </w:r>
      <w:r>
        <w:rPr>
          <w:spacing w:val="-2"/>
          <w:sz w:val="28"/>
        </w:rPr>
        <w:t>обучающихся.</w:t>
      </w:r>
    </w:p>
    <w:p w14:paraId="20B28544" w14:textId="77777777" w:rsidR="005616E0" w:rsidRDefault="00EA4434" w:rsidP="00E84252">
      <w:pPr>
        <w:pStyle w:val="a3"/>
        <w:ind w:right="146" w:firstLine="569"/>
      </w:pPr>
      <w:r>
        <w:t>После прохождения теоретического раздела обучающиеся выполняли практические задания с целью повторения и закрепления учебного материала.</w:t>
      </w:r>
    </w:p>
    <w:p w14:paraId="7BAF364D" w14:textId="7C153521" w:rsidR="005616E0" w:rsidRDefault="00EA4434" w:rsidP="00E84252">
      <w:pPr>
        <w:pStyle w:val="a3"/>
        <w:ind w:right="147" w:firstLine="569"/>
      </w:pPr>
      <w:r>
        <w:t xml:space="preserve">С целью контроля и закрепления учебного материала после прохождения </w:t>
      </w:r>
      <w:r w:rsidR="00F17378">
        <w:t xml:space="preserve">электронного </w:t>
      </w:r>
      <w:r>
        <w:t>курса обучающиеся выполняли тестовые задания:</w:t>
      </w:r>
    </w:p>
    <w:p w14:paraId="0BC31572" w14:textId="77777777" w:rsidR="005616E0" w:rsidRDefault="00EA4434">
      <w:pPr>
        <w:pStyle w:val="a5"/>
        <w:numPr>
          <w:ilvl w:val="0"/>
          <w:numId w:val="18"/>
        </w:numPr>
        <w:tabs>
          <w:tab w:val="left" w:pos="1378"/>
        </w:tabs>
        <w:spacing w:line="321" w:lineRule="exact"/>
        <w:ind w:left="1276" w:hanging="669"/>
        <w:rPr>
          <w:sz w:val="28"/>
        </w:rPr>
      </w:pPr>
      <w:r>
        <w:rPr>
          <w:sz w:val="28"/>
        </w:rPr>
        <w:t>Основным</w:t>
      </w:r>
      <w:r>
        <w:rPr>
          <w:spacing w:val="46"/>
          <w:w w:val="150"/>
          <w:sz w:val="28"/>
        </w:rPr>
        <w:t xml:space="preserve">  </w:t>
      </w:r>
      <w:r>
        <w:rPr>
          <w:sz w:val="28"/>
        </w:rPr>
        <w:t>фактором,</w:t>
      </w:r>
      <w:r>
        <w:rPr>
          <w:spacing w:val="48"/>
          <w:w w:val="150"/>
          <w:sz w:val="28"/>
        </w:rPr>
        <w:t xml:space="preserve">  </w:t>
      </w:r>
      <w:r>
        <w:rPr>
          <w:sz w:val="28"/>
        </w:rPr>
        <w:t>влияющий</w:t>
      </w:r>
      <w:r>
        <w:rPr>
          <w:spacing w:val="46"/>
          <w:w w:val="150"/>
          <w:sz w:val="28"/>
        </w:rPr>
        <w:t xml:space="preserve">  </w:t>
      </w:r>
      <w:r>
        <w:rPr>
          <w:sz w:val="28"/>
        </w:rPr>
        <w:t>на</w:t>
      </w:r>
      <w:r>
        <w:rPr>
          <w:spacing w:val="48"/>
          <w:w w:val="150"/>
          <w:sz w:val="28"/>
        </w:rPr>
        <w:t xml:space="preserve">  </w:t>
      </w:r>
      <w:r>
        <w:rPr>
          <w:sz w:val="28"/>
        </w:rPr>
        <w:t>цифровизацию</w:t>
      </w:r>
      <w:r>
        <w:rPr>
          <w:spacing w:val="46"/>
          <w:w w:val="150"/>
          <w:sz w:val="28"/>
        </w:rPr>
        <w:t xml:space="preserve">  </w:t>
      </w:r>
      <w:r>
        <w:rPr>
          <w:spacing w:val="-2"/>
          <w:sz w:val="28"/>
        </w:rPr>
        <w:t>системы</w:t>
      </w:r>
    </w:p>
    <w:p w14:paraId="561A786D" w14:textId="77777777" w:rsidR="005616E0" w:rsidRDefault="005616E0">
      <w:pPr>
        <w:pStyle w:val="a5"/>
        <w:spacing w:line="321" w:lineRule="exact"/>
        <w:rPr>
          <w:sz w:val="28"/>
        </w:rPr>
        <w:sectPr w:rsidR="005616E0">
          <w:type w:val="continuous"/>
          <w:pgSz w:w="11910" w:h="16840"/>
          <w:pgMar w:top="1100" w:right="425" w:bottom="960" w:left="1559" w:header="0" w:footer="777" w:gutter="0"/>
          <w:cols w:space="720"/>
        </w:sectPr>
      </w:pPr>
    </w:p>
    <w:p w14:paraId="508AC869" w14:textId="77777777" w:rsidR="005616E0" w:rsidRDefault="00EA4434">
      <w:pPr>
        <w:pStyle w:val="a3"/>
        <w:spacing w:before="67" w:line="322" w:lineRule="exact"/>
        <w:ind w:firstLine="0"/>
        <w:jc w:val="left"/>
      </w:pPr>
      <w:r>
        <w:lastRenderedPageBreak/>
        <w:t>образования</w:t>
      </w:r>
      <w:r>
        <w:rPr>
          <w:spacing w:val="-15"/>
        </w:rPr>
        <w:t xml:space="preserve"> </w:t>
      </w:r>
      <w:r>
        <w:rPr>
          <w:spacing w:val="-2"/>
        </w:rPr>
        <w:t>является….</w:t>
      </w:r>
    </w:p>
    <w:p w14:paraId="773743AD" w14:textId="77777777" w:rsidR="005616E0" w:rsidRDefault="00EA4434">
      <w:pPr>
        <w:pStyle w:val="a3"/>
        <w:ind w:left="990" w:right="5873" w:firstLine="0"/>
        <w:jc w:val="left"/>
      </w:pPr>
      <w:r>
        <w:t>а) цифровое поколение; б)</w:t>
      </w:r>
      <w:r>
        <w:rPr>
          <w:spacing w:val="-18"/>
        </w:rPr>
        <w:t xml:space="preserve"> </w:t>
      </w:r>
      <w:r>
        <w:t>цифровые</w:t>
      </w:r>
      <w:r>
        <w:rPr>
          <w:spacing w:val="-17"/>
        </w:rPr>
        <w:t xml:space="preserve"> </w:t>
      </w:r>
      <w:r>
        <w:t>технологии; в) цифровая экономика* г) все ответы</w:t>
      </w:r>
    </w:p>
    <w:p w14:paraId="1E2C3464" w14:textId="77777777" w:rsidR="005616E0" w:rsidRDefault="00EA4434">
      <w:pPr>
        <w:pStyle w:val="a5"/>
        <w:numPr>
          <w:ilvl w:val="0"/>
          <w:numId w:val="18"/>
        </w:numPr>
        <w:tabs>
          <w:tab w:val="left" w:pos="1233"/>
        </w:tabs>
        <w:spacing w:before="4"/>
        <w:ind w:left="140" w:right="149" w:firstLine="710"/>
        <w:rPr>
          <w:sz w:val="28"/>
        </w:rPr>
      </w:pPr>
      <w:r>
        <w:rPr>
          <w:sz w:val="28"/>
        </w:rPr>
        <w:t>В</w:t>
      </w:r>
      <w:r>
        <w:rPr>
          <w:spacing w:val="80"/>
          <w:sz w:val="28"/>
        </w:rPr>
        <w:t xml:space="preserve"> </w:t>
      </w:r>
      <w:r>
        <w:rPr>
          <w:sz w:val="28"/>
        </w:rPr>
        <w:t>каком</w:t>
      </w:r>
      <w:r>
        <w:rPr>
          <w:spacing w:val="80"/>
          <w:sz w:val="28"/>
        </w:rPr>
        <w:t xml:space="preserve"> </w:t>
      </w:r>
      <w:r>
        <w:rPr>
          <w:sz w:val="28"/>
        </w:rPr>
        <w:t>году</w:t>
      </w:r>
      <w:r>
        <w:rPr>
          <w:spacing w:val="80"/>
          <w:sz w:val="28"/>
        </w:rPr>
        <w:t xml:space="preserve"> </w:t>
      </w:r>
      <w:r>
        <w:rPr>
          <w:sz w:val="28"/>
        </w:rPr>
        <w:t>был</w:t>
      </w:r>
      <w:r>
        <w:rPr>
          <w:spacing w:val="80"/>
          <w:sz w:val="28"/>
        </w:rPr>
        <w:t xml:space="preserve"> </w:t>
      </w:r>
      <w:r>
        <w:rPr>
          <w:sz w:val="28"/>
        </w:rPr>
        <w:t>принят</w:t>
      </w:r>
      <w:r>
        <w:rPr>
          <w:spacing w:val="80"/>
          <w:sz w:val="28"/>
        </w:rPr>
        <w:t xml:space="preserve"> </w:t>
      </w:r>
      <w:r>
        <w:rPr>
          <w:sz w:val="28"/>
        </w:rPr>
        <w:t>Государственный</w:t>
      </w:r>
      <w:r>
        <w:rPr>
          <w:spacing w:val="80"/>
          <w:sz w:val="28"/>
        </w:rPr>
        <w:t xml:space="preserve"> </w:t>
      </w:r>
      <w:r>
        <w:rPr>
          <w:sz w:val="28"/>
        </w:rPr>
        <w:t>документ</w:t>
      </w:r>
      <w:r>
        <w:rPr>
          <w:spacing w:val="80"/>
          <w:sz w:val="28"/>
        </w:rPr>
        <w:t xml:space="preserve"> </w:t>
      </w:r>
      <w:r>
        <w:rPr>
          <w:sz w:val="28"/>
        </w:rPr>
        <w:t xml:space="preserve">«Цифровой </w:t>
      </w:r>
      <w:r>
        <w:rPr>
          <w:spacing w:val="-2"/>
          <w:sz w:val="28"/>
        </w:rPr>
        <w:t>Казахстан»?</w:t>
      </w:r>
    </w:p>
    <w:p w14:paraId="20E2B36D" w14:textId="77777777" w:rsidR="005616E0" w:rsidRDefault="00EA4434">
      <w:pPr>
        <w:pStyle w:val="a3"/>
        <w:spacing w:line="321" w:lineRule="exact"/>
        <w:ind w:left="990" w:firstLine="0"/>
        <w:jc w:val="left"/>
      </w:pPr>
      <w:r>
        <w:t>а)</w:t>
      </w:r>
      <w:r>
        <w:rPr>
          <w:spacing w:val="-2"/>
        </w:rPr>
        <w:t xml:space="preserve"> 2016;</w:t>
      </w:r>
    </w:p>
    <w:p w14:paraId="340A20EF" w14:textId="77777777" w:rsidR="005616E0" w:rsidRDefault="00EA4434">
      <w:pPr>
        <w:pStyle w:val="a3"/>
        <w:ind w:left="990" w:firstLine="0"/>
        <w:jc w:val="left"/>
      </w:pPr>
      <w:r>
        <w:t>б)</w:t>
      </w:r>
      <w:r>
        <w:rPr>
          <w:spacing w:val="-1"/>
        </w:rPr>
        <w:t xml:space="preserve"> </w:t>
      </w:r>
      <w:r>
        <w:rPr>
          <w:spacing w:val="-2"/>
        </w:rPr>
        <w:t>2018;</w:t>
      </w:r>
    </w:p>
    <w:p w14:paraId="039E3D7B" w14:textId="77777777" w:rsidR="005616E0" w:rsidRDefault="00EA4434">
      <w:pPr>
        <w:pStyle w:val="a3"/>
        <w:ind w:left="990" w:right="7814" w:firstLine="0"/>
        <w:jc w:val="left"/>
      </w:pPr>
      <w:r>
        <w:t>в) 2005; г)</w:t>
      </w:r>
      <w:r>
        <w:rPr>
          <w:spacing w:val="-18"/>
        </w:rPr>
        <w:t xml:space="preserve"> </w:t>
      </w:r>
      <w:r>
        <w:t>2017.*</w:t>
      </w:r>
    </w:p>
    <w:p w14:paraId="68A94430" w14:textId="77777777" w:rsidR="005616E0" w:rsidRDefault="00EA4434">
      <w:pPr>
        <w:pStyle w:val="a5"/>
        <w:numPr>
          <w:ilvl w:val="0"/>
          <w:numId w:val="18"/>
        </w:numPr>
        <w:tabs>
          <w:tab w:val="left" w:pos="990"/>
          <w:tab w:val="left" w:pos="1132"/>
        </w:tabs>
        <w:ind w:left="990" w:right="2498" w:hanging="140"/>
        <w:rPr>
          <w:sz w:val="28"/>
        </w:rPr>
      </w:pPr>
      <w:r>
        <w:rPr>
          <w:sz w:val="28"/>
        </w:rPr>
        <w:t>Когда</w:t>
      </w:r>
      <w:r>
        <w:rPr>
          <w:spacing w:val="-11"/>
          <w:sz w:val="28"/>
        </w:rPr>
        <w:t xml:space="preserve"> </w:t>
      </w:r>
      <w:r>
        <w:rPr>
          <w:sz w:val="28"/>
        </w:rPr>
        <w:t>впервые</w:t>
      </w:r>
      <w:r>
        <w:rPr>
          <w:spacing w:val="-7"/>
          <w:sz w:val="28"/>
        </w:rPr>
        <w:t xml:space="preserve"> </w:t>
      </w:r>
      <w:r>
        <w:rPr>
          <w:sz w:val="28"/>
        </w:rPr>
        <w:t>появилось</w:t>
      </w:r>
      <w:r>
        <w:rPr>
          <w:spacing w:val="-8"/>
          <w:sz w:val="28"/>
        </w:rPr>
        <w:t xml:space="preserve"> </w:t>
      </w:r>
      <w:r>
        <w:rPr>
          <w:sz w:val="28"/>
        </w:rPr>
        <w:t>понятие</w:t>
      </w:r>
      <w:r>
        <w:rPr>
          <w:spacing w:val="-7"/>
          <w:sz w:val="28"/>
        </w:rPr>
        <w:t xml:space="preserve"> </w:t>
      </w:r>
      <w:r>
        <w:rPr>
          <w:sz w:val="28"/>
        </w:rPr>
        <w:t>«цифровизация»? а) в 2015;</w:t>
      </w:r>
    </w:p>
    <w:p w14:paraId="40A9E198" w14:textId="77777777" w:rsidR="005616E0" w:rsidRDefault="00EA4434">
      <w:pPr>
        <w:pStyle w:val="a3"/>
        <w:spacing w:line="321" w:lineRule="exact"/>
        <w:ind w:left="990" w:firstLine="0"/>
        <w:jc w:val="left"/>
      </w:pPr>
      <w:r>
        <w:t>б)</w:t>
      </w:r>
      <w:r>
        <w:rPr>
          <w:spacing w:val="-1"/>
        </w:rPr>
        <w:t xml:space="preserve"> </w:t>
      </w:r>
      <w:r>
        <w:t>в</w:t>
      </w:r>
      <w:r>
        <w:rPr>
          <w:spacing w:val="-1"/>
        </w:rPr>
        <w:t xml:space="preserve"> </w:t>
      </w:r>
      <w:r>
        <w:rPr>
          <w:spacing w:val="-2"/>
        </w:rPr>
        <w:t>1998;</w:t>
      </w:r>
    </w:p>
    <w:p w14:paraId="50405D3C" w14:textId="77777777" w:rsidR="005616E0" w:rsidRDefault="00EA4434">
      <w:pPr>
        <w:pStyle w:val="a3"/>
        <w:ind w:left="990" w:right="7502" w:firstLine="0"/>
        <w:jc w:val="left"/>
      </w:pPr>
      <w:r>
        <w:t>в)</w:t>
      </w:r>
      <w:r>
        <w:rPr>
          <w:spacing w:val="-15"/>
        </w:rPr>
        <w:t xml:space="preserve"> </w:t>
      </w:r>
      <w:r>
        <w:t>в</w:t>
      </w:r>
      <w:r>
        <w:rPr>
          <w:spacing w:val="-15"/>
        </w:rPr>
        <w:t xml:space="preserve"> </w:t>
      </w:r>
      <w:r>
        <w:t>1995;* г) в 2019.</w:t>
      </w:r>
    </w:p>
    <w:p w14:paraId="5045988B" w14:textId="77777777" w:rsidR="005616E0" w:rsidRDefault="00EA4434">
      <w:pPr>
        <w:pStyle w:val="a5"/>
        <w:numPr>
          <w:ilvl w:val="0"/>
          <w:numId w:val="18"/>
        </w:numPr>
        <w:tabs>
          <w:tab w:val="left" w:pos="1228"/>
        </w:tabs>
        <w:spacing w:line="242" w:lineRule="auto"/>
        <w:ind w:left="140" w:right="150" w:firstLine="710"/>
        <w:rPr>
          <w:sz w:val="28"/>
        </w:rPr>
      </w:pPr>
      <w:r>
        <w:rPr>
          <w:sz w:val="28"/>
        </w:rPr>
        <w:t>Какие внешние и внутренние факторы являются движущей силой распространения цифровых технологий в сфере образования?</w:t>
      </w:r>
    </w:p>
    <w:p w14:paraId="18F9ECDB" w14:textId="77777777" w:rsidR="005616E0" w:rsidRDefault="00EA4434">
      <w:pPr>
        <w:pStyle w:val="a5"/>
        <w:numPr>
          <w:ilvl w:val="1"/>
          <w:numId w:val="18"/>
        </w:numPr>
        <w:tabs>
          <w:tab w:val="left" w:pos="1478"/>
        </w:tabs>
        <w:ind w:right="140" w:firstLine="710"/>
        <w:rPr>
          <w:sz w:val="28"/>
        </w:rPr>
      </w:pPr>
      <w:r>
        <w:rPr>
          <w:sz w:val="28"/>
        </w:rPr>
        <w:t>доступ обучающихся к широкополосному Интернету и совершенствование мобильных коммуникаций;</w:t>
      </w:r>
    </w:p>
    <w:p w14:paraId="470057AA" w14:textId="77777777" w:rsidR="005616E0" w:rsidRDefault="00EA4434">
      <w:pPr>
        <w:pStyle w:val="a3"/>
        <w:ind w:right="144"/>
      </w:pPr>
      <w:r>
        <w:t>б) разработки преподавателями учебно-методической литературы и освоение новых методов и форм учебной работы;</w:t>
      </w:r>
    </w:p>
    <w:p w14:paraId="732FE0E2" w14:textId="77777777" w:rsidR="005616E0" w:rsidRDefault="00EA4434">
      <w:pPr>
        <w:pStyle w:val="a3"/>
        <w:ind w:right="139"/>
      </w:pPr>
      <w:r>
        <w:t>в) цифровые технологии, которые позволяют преподавателю контролировать процесс обучения и получать обзор аналитических данных учебной деятельности обучающихся;</w:t>
      </w:r>
    </w:p>
    <w:p w14:paraId="0ED32CED" w14:textId="77777777" w:rsidR="005616E0" w:rsidRDefault="00EA4434">
      <w:pPr>
        <w:pStyle w:val="a3"/>
        <w:ind w:right="138"/>
      </w:pPr>
      <w:r>
        <w:t>г) развитие информационно-коммуникационных технологий и способность всех участников образовательного процесса применять</w:t>
      </w:r>
      <w:r>
        <w:rPr>
          <w:spacing w:val="40"/>
        </w:rPr>
        <w:t xml:space="preserve"> </w:t>
      </w:r>
      <w:r>
        <w:t xml:space="preserve">достижения научно-технического прогресса для решения педагогических </w:t>
      </w:r>
      <w:r>
        <w:rPr>
          <w:spacing w:val="-2"/>
        </w:rPr>
        <w:t>задач.*</w:t>
      </w:r>
    </w:p>
    <w:p w14:paraId="566F2616" w14:textId="77777777" w:rsidR="005616E0" w:rsidRDefault="00EA4434">
      <w:pPr>
        <w:pStyle w:val="a5"/>
        <w:numPr>
          <w:ilvl w:val="0"/>
          <w:numId w:val="18"/>
        </w:numPr>
        <w:tabs>
          <w:tab w:val="left" w:pos="1146"/>
        </w:tabs>
        <w:ind w:left="140" w:right="151" w:firstLine="710"/>
        <w:rPr>
          <w:sz w:val="28"/>
        </w:rPr>
      </w:pPr>
      <w:r>
        <w:rPr>
          <w:sz w:val="28"/>
        </w:rPr>
        <w:t>Что позволяет контролировать уровень понимания учебного материала обучающимися при цифровом обучении?</w:t>
      </w:r>
    </w:p>
    <w:p w14:paraId="0114F75B" w14:textId="77777777" w:rsidR="005616E0" w:rsidRDefault="00EA4434">
      <w:pPr>
        <w:pStyle w:val="a3"/>
        <w:ind w:left="851" w:right="4105" w:firstLine="0"/>
        <w:jc w:val="left"/>
      </w:pPr>
      <w:r>
        <w:t>а)</w:t>
      </w:r>
      <w:r>
        <w:rPr>
          <w:spacing w:val="-7"/>
        </w:rPr>
        <w:t xml:space="preserve"> </w:t>
      </w:r>
      <w:r>
        <w:t>общий</w:t>
      </w:r>
      <w:r>
        <w:rPr>
          <w:spacing w:val="-7"/>
        </w:rPr>
        <w:t xml:space="preserve"> </w:t>
      </w:r>
      <w:r>
        <w:t>чат</w:t>
      </w:r>
      <w:r>
        <w:rPr>
          <w:spacing w:val="-7"/>
        </w:rPr>
        <w:t xml:space="preserve"> </w:t>
      </w:r>
      <w:r>
        <w:t>обучающего</w:t>
      </w:r>
      <w:r>
        <w:rPr>
          <w:spacing w:val="-7"/>
        </w:rPr>
        <w:t xml:space="preserve"> </w:t>
      </w:r>
      <w:r>
        <w:t>и</w:t>
      </w:r>
      <w:r>
        <w:rPr>
          <w:spacing w:val="-7"/>
        </w:rPr>
        <w:t xml:space="preserve"> </w:t>
      </w:r>
      <w:r>
        <w:t>обучаемых; б) форум и/или дискуссия;</w:t>
      </w:r>
    </w:p>
    <w:p w14:paraId="1C621DFA" w14:textId="77777777" w:rsidR="005616E0" w:rsidRDefault="00EA4434">
      <w:pPr>
        <w:pStyle w:val="a3"/>
        <w:ind w:left="851" w:right="5082" w:firstLine="0"/>
        <w:jc w:val="left"/>
      </w:pPr>
      <w:r>
        <w:t>в)</w:t>
      </w:r>
      <w:r>
        <w:rPr>
          <w:spacing w:val="-12"/>
        </w:rPr>
        <w:t xml:space="preserve"> </w:t>
      </w:r>
      <w:r>
        <w:t>оперативная</w:t>
      </w:r>
      <w:r>
        <w:rPr>
          <w:spacing w:val="-9"/>
        </w:rPr>
        <w:t xml:space="preserve"> </w:t>
      </w:r>
      <w:r>
        <w:t>обратная</w:t>
      </w:r>
      <w:r>
        <w:rPr>
          <w:spacing w:val="-9"/>
        </w:rPr>
        <w:t xml:space="preserve"> </w:t>
      </w:r>
      <w:r>
        <w:t>связь;* г) консультация.</w:t>
      </w:r>
    </w:p>
    <w:p w14:paraId="7B24B0F9" w14:textId="6F60031E" w:rsidR="005616E0" w:rsidRDefault="00EA4434">
      <w:pPr>
        <w:pStyle w:val="a3"/>
        <w:ind w:right="129"/>
      </w:pPr>
      <w:r>
        <w:t>Во время прохождения электронного курса были рассмотрены понятия «сущность понятий», «цифровизация образования», «цифровая дидактика», «закономерности и принципы дистанционного обучения»; обучающихся ознакомили с характеристикой деятельности обучающего и обучаемого в цифровом образовательном процессе, с организацией, содержанием и особенностями цифрового обучения, правилами</w:t>
      </w:r>
      <w:r>
        <w:rPr>
          <w:spacing w:val="80"/>
        </w:rPr>
        <w:t xml:space="preserve"> </w:t>
      </w:r>
      <w:r>
        <w:t>взаимодействия участников учебного процесса в режиме онлайн на основе воображаемых, проблемных, конфликтных ситуаций. Внедрение спецкурса на этапе формирующего эксперимента основывалось на подходах и принципах теории</w:t>
      </w:r>
      <w:r>
        <w:rPr>
          <w:spacing w:val="80"/>
        </w:rPr>
        <w:t xml:space="preserve"> </w:t>
      </w:r>
      <w:r>
        <w:t>контексто-средового</w:t>
      </w:r>
      <w:r>
        <w:rPr>
          <w:spacing w:val="80"/>
        </w:rPr>
        <w:t xml:space="preserve"> </w:t>
      </w:r>
      <w:r>
        <w:t>обучения,</w:t>
      </w:r>
      <w:r>
        <w:rPr>
          <w:spacing w:val="80"/>
        </w:rPr>
        <w:t xml:space="preserve"> </w:t>
      </w:r>
      <w:r>
        <w:t>теории</w:t>
      </w:r>
      <w:r>
        <w:rPr>
          <w:spacing w:val="80"/>
        </w:rPr>
        <w:t xml:space="preserve"> </w:t>
      </w:r>
      <w:r>
        <w:t>проблемно-информационного</w:t>
      </w:r>
      <w:r w:rsidR="00E84252">
        <w:t xml:space="preserve">  </w:t>
      </w:r>
    </w:p>
    <w:p w14:paraId="49A62BCB" w14:textId="480C959F" w:rsidR="005616E0" w:rsidRDefault="005616E0" w:rsidP="009109BD">
      <w:pPr>
        <w:pStyle w:val="a3"/>
        <w:ind w:left="0" w:firstLine="0"/>
        <w:sectPr w:rsidR="005616E0">
          <w:pgSz w:w="11910" w:h="16840"/>
          <w:pgMar w:top="1040" w:right="425" w:bottom="960" w:left="1559" w:header="0" w:footer="777" w:gutter="0"/>
          <w:cols w:space="720"/>
        </w:sectPr>
      </w:pPr>
    </w:p>
    <w:p w14:paraId="06EAD90D" w14:textId="77777777" w:rsidR="005616E0" w:rsidRDefault="00EA4434" w:rsidP="009109BD">
      <w:pPr>
        <w:pStyle w:val="a3"/>
        <w:spacing w:before="67"/>
        <w:ind w:left="0" w:right="136" w:firstLine="0"/>
      </w:pPr>
      <w:r>
        <w:lastRenderedPageBreak/>
        <w:t>обучения. В результате обучения с помощью метода диалога, метода моделирования квазипрофессиональных ситуаций, обучающиеся имели практические способы применения теоретических и практических знаний, выражающиеся в формировании цифровых навыков и развитии профессиональных умений и навыков,</w:t>
      </w:r>
      <w:r>
        <w:rPr>
          <w:spacing w:val="40"/>
        </w:rPr>
        <w:t xml:space="preserve"> </w:t>
      </w:r>
      <w:r>
        <w:t>необходимых в учебно-профессиональной сфере.</w:t>
      </w:r>
    </w:p>
    <w:p w14:paraId="1EED77B6" w14:textId="77777777" w:rsidR="004C71A8" w:rsidRDefault="00EA4434" w:rsidP="00E84252">
      <w:pPr>
        <w:pStyle w:val="a3"/>
        <w:spacing w:before="4"/>
        <w:ind w:right="138" w:firstLine="569"/>
      </w:pPr>
      <w:r>
        <w:t xml:space="preserve">Структура каждого занятия, предложенного нами </w:t>
      </w:r>
      <w:r w:rsidR="009109BD">
        <w:t xml:space="preserve">электронного </w:t>
      </w:r>
      <w:r w:rsidR="004C71A8">
        <w:t>курса</w:t>
      </w:r>
    </w:p>
    <w:p w14:paraId="7A957414" w14:textId="17163499" w:rsidR="005616E0" w:rsidRDefault="00EA4434" w:rsidP="004C71A8">
      <w:pPr>
        <w:pStyle w:val="a3"/>
        <w:tabs>
          <w:tab w:val="left" w:pos="567"/>
        </w:tabs>
        <w:spacing w:before="4"/>
        <w:ind w:left="0" w:right="138" w:firstLine="0"/>
      </w:pPr>
      <w:r>
        <w:t>включает следующие стадии:</w:t>
      </w:r>
    </w:p>
    <w:p w14:paraId="5293117C" w14:textId="13B04F82" w:rsidR="005616E0" w:rsidRPr="0089576E" w:rsidRDefault="00EA4434" w:rsidP="004C71A8">
      <w:pPr>
        <w:tabs>
          <w:tab w:val="left" w:pos="0"/>
          <w:tab w:val="left" w:pos="426"/>
          <w:tab w:val="left" w:pos="709"/>
          <w:tab w:val="left" w:pos="1478"/>
        </w:tabs>
        <w:ind w:right="140"/>
        <w:rPr>
          <w:color w:val="000000" w:themeColor="text1"/>
          <w:sz w:val="28"/>
        </w:rPr>
      </w:pPr>
      <w:r w:rsidRPr="0089576E">
        <w:rPr>
          <w:color w:val="000000" w:themeColor="text1"/>
          <w:sz w:val="28"/>
        </w:rPr>
        <w:t>конкретно-практический опыт обучающихся, выраженный субъективными мнениями, убеждениями и идеями об эффективном взаимодействии участников цифрового образовательного процесса;</w:t>
      </w:r>
    </w:p>
    <w:p w14:paraId="6F12A360" w14:textId="77777777" w:rsidR="005616E0" w:rsidRPr="0089576E" w:rsidRDefault="00EA4434" w:rsidP="004C71A8">
      <w:pPr>
        <w:tabs>
          <w:tab w:val="left" w:pos="567"/>
          <w:tab w:val="left" w:pos="1099"/>
        </w:tabs>
        <w:ind w:right="142"/>
        <w:rPr>
          <w:color w:val="000000" w:themeColor="text1"/>
          <w:sz w:val="28"/>
        </w:rPr>
      </w:pPr>
      <w:r w:rsidRPr="0089576E">
        <w:rPr>
          <w:color w:val="000000" w:themeColor="text1"/>
          <w:sz w:val="28"/>
        </w:rPr>
        <w:t>консультирование обучающихся и наблюдение за учебным процессом во время прохождения спецкурса;</w:t>
      </w:r>
    </w:p>
    <w:p w14:paraId="39129834" w14:textId="77777777" w:rsidR="005616E0" w:rsidRPr="0089576E" w:rsidRDefault="00EA4434" w:rsidP="004C71A8">
      <w:pPr>
        <w:tabs>
          <w:tab w:val="left" w:pos="567"/>
          <w:tab w:val="left" w:pos="1062"/>
        </w:tabs>
        <w:spacing w:line="321" w:lineRule="exact"/>
        <w:rPr>
          <w:color w:val="000000" w:themeColor="text1"/>
          <w:sz w:val="28"/>
        </w:rPr>
      </w:pPr>
      <w:r w:rsidRPr="0089576E">
        <w:rPr>
          <w:color w:val="000000" w:themeColor="text1"/>
          <w:sz w:val="28"/>
        </w:rPr>
        <w:t>обсуждение</w:t>
      </w:r>
      <w:r w:rsidRPr="0089576E">
        <w:rPr>
          <w:color w:val="000000" w:themeColor="text1"/>
          <w:spacing w:val="-7"/>
          <w:sz w:val="28"/>
        </w:rPr>
        <w:t xml:space="preserve"> </w:t>
      </w:r>
      <w:r w:rsidRPr="0089576E">
        <w:rPr>
          <w:color w:val="000000" w:themeColor="text1"/>
          <w:sz w:val="28"/>
        </w:rPr>
        <w:t>с</w:t>
      </w:r>
      <w:r w:rsidRPr="0089576E">
        <w:rPr>
          <w:color w:val="000000" w:themeColor="text1"/>
          <w:spacing w:val="-7"/>
          <w:sz w:val="28"/>
        </w:rPr>
        <w:t xml:space="preserve"> </w:t>
      </w:r>
      <w:r w:rsidRPr="0089576E">
        <w:rPr>
          <w:color w:val="000000" w:themeColor="text1"/>
          <w:sz w:val="28"/>
        </w:rPr>
        <w:t>обучающимися</w:t>
      </w:r>
      <w:r w:rsidRPr="0089576E">
        <w:rPr>
          <w:color w:val="000000" w:themeColor="text1"/>
          <w:spacing w:val="-6"/>
          <w:sz w:val="28"/>
        </w:rPr>
        <w:t xml:space="preserve"> </w:t>
      </w:r>
      <w:r w:rsidRPr="0089576E">
        <w:rPr>
          <w:color w:val="000000" w:themeColor="text1"/>
          <w:sz w:val="28"/>
        </w:rPr>
        <w:t>интересующих</w:t>
      </w:r>
      <w:r w:rsidRPr="0089576E">
        <w:rPr>
          <w:color w:val="000000" w:themeColor="text1"/>
          <w:spacing w:val="-11"/>
          <w:sz w:val="28"/>
        </w:rPr>
        <w:t xml:space="preserve"> </w:t>
      </w:r>
      <w:r w:rsidRPr="0089576E">
        <w:rPr>
          <w:color w:val="000000" w:themeColor="text1"/>
          <w:sz w:val="28"/>
        </w:rPr>
        <w:t>их</w:t>
      </w:r>
      <w:r w:rsidRPr="0089576E">
        <w:rPr>
          <w:color w:val="000000" w:themeColor="text1"/>
          <w:spacing w:val="-11"/>
          <w:sz w:val="28"/>
        </w:rPr>
        <w:t xml:space="preserve"> </w:t>
      </w:r>
      <w:r w:rsidRPr="0089576E">
        <w:rPr>
          <w:color w:val="000000" w:themeColor="text1"/>
          <w:sz w:val="28"/>
        </w:rPr>
        <w:t>вопросов</w:t>
      </w:r>
      <w:r w:rsidRPr="0089576E">
        <w:rPr>
          <w:color w:val="000000" w:themeColor="text1"/>
          <w:spacing w:val="-8"/>
          <w:sz w:val="28"/>
        </w:rPr>
        <w:t xml:space="preserve"> </w:t>
      </w:r>
      <w:r w:rsidRPr="0089576E">
        <w:rPr>
          <w:color w:val="000000" w:themeColor="text1"/>
          <w:sz w:val="28"/>
        </w:rPr>
        <w:t>и</w:t>
      </w:r>
      <w:r w:rsidRPr="0089576E">
        <w:rPr>
          <w:color w:val="000000" w:themeColor="text1"/>
          <w:spacing w:val="-8"/>
          <w:sz w:val="28"/>
        </w:rPr>
        <w:t xml:space="preserve"> </w:t>
      </w:r>
      <w:r w:rsidRPr="0089576E">
        <w:rPr>
          <w:color w:val="000000" w:themeColor="text1"/>
          <w:spacing w:val="-2"/>
          <w:sz w:val="28"/>
        </w:rPr>
        <w:t>заданий;</w:t>
      </w:r>
    </w:p>
    <w:p w14:paraId="1965E62C" w14:textId="77777777" w:rsidR="005616E0" w:rsidRPr="0089576E" w:rsidRDefault="00EA4434" w:rsidP="004C71A8">
      <w:pPr>
        <w:tabs>
          <w:tab w:val="left" w:pos="567"/>
          <w:tab w:val="left" w:pos="1062"/>
        </w:tabs>
        <w:spacing w:line="322" w:lineRule="exact"/>
        <w:rPr>
          <w:color w:val="000000" w:themeColor="text1"/>
          <w:sz w:val="28"/>
        </w:rPr>
      </w:pPr>
      <w:r w:rsidRPr="0089576E">
        <w:rPr>
          <w:color w:val="000000" w:themeColor="text1"/>
          <w:sz w:val="28"/>
        </w:rPr>
        <w:t>усвоение</w:t>
      </w:r>
      <w:r w:rsidRPr="0089576E">
        <w:rPr>
          <w:color w:val="000000" w:themeColor="text1"/>
          <w:spacing w:val="-6"/>
          <w:sz w:val="28"/>
        </w:rPr>
        <w:t xml:space="preserve"> </w:t>
      </w:r>
      <w:r w:rsidRPr="0089576E">
        <w:rPr>
          <w:color w:val="000000" w:themeColor="text1"/>
          <w:sz w:val="28"/>
        </w:rPr>
        <w:t>теоретических</w:t>
      </w:r>
      <w:r w:rsidRPr="0089576E">
        <w:rPr>
          <w:color w:val="000000" w:themeColor="text1"/>
          <w:spacing w:val="-10"/>
          <w:sz w:val="28"/>
        </w:rPr>
        <w:t xml:space="preserve"> </w:t>
      </w:r>
      <w:r w:rsidRPr="0089576E">
        <w:rPr>
          <w:color w:val="000000" w:themeColor="text1"/>
          <w:sz w:val="28"/>
        </w:rPr>
        <w:t>знаний</w:t>
      </w:r>
      <w:r w:rsidRPr="0089576E">
        <w:rPr>
          <w:color w:val="000000" w:themeColor="text1"/>
          <w:spacing w:val="-7"/>
          <w:sz w:val="28"/>
        </w:rPr>
        <w:t xml:space="preserve"> </w:t>
      </w:r>
      <w:r w:rsidRPr="0089576E">
        <w:rPr>
          <w:color w:val="000000" w:themeColor="text1"/>
          <w:sz w:val="28"/>
        </w:rPr>
        <w:t>и</w:t>
      </w:r>
      <w:r w:rsidRPr="0089576E">
        <w:rPr>
          <w:color w:val="000000" w:themeColor="text1"/>
          <w:spacing w:val="-6"/>
          <w:sz w:val="28"/>
        </w:rPr>
        <w:t xml:space="preserve"> </w:t>
      </w:r>
      <w:r w:rsidRPr="0089576E">
        <w:rPr>
          <w:color w:val="000000" w:themeColor="text1"/>
          <w:sz w:val="28"/>
        </w:rPr>
        <w:t>применение</w:t>
      </w:r>
      <w:r w:rsidRPr="0089576E">
        <w:rPr>
          <w:color w:val="000000" w:themeColor="text1"/>
          <w:spacing w:val="-6"/>
          <w:sz w:val="28"/>
        </w:rPr>
        <w:t xml:space="preserve"> </w:t>
      </w:r>
      <w:r w:rsidRPr="0089576E">
        <w:rPr>
          <w:color w:val="000000" w:themeColor="text1"/>
          <w:sz w:val="28"/>
        </w:rPr>
        <w:t>их</w:t>
      </w:r>
      <w:r w:rsidRPr="0089576E">
        <w:rPr>
          <w:color w:val="000000" w:themeColor="text1"/>
          <w:spacing w:val="-11"/>
          <w:sz w:val="28"/>
        </w:rPr>
        <w:t xml:space="preserve"> </w:t>
      </w:r>
      <w:r w:rsidRPr="0089576E">
        <w:rPr>
          <w:color w:val="000000" w:themeColor="text1"/>
          <w:sz w:val="28"/>
        </w:rPr>
        <w:t>на</w:t>
      </w:r>
      <w:r w:rsidRPr="0089576E">
        <w:rPr>
          <w:color w:val="000000" w:themeColor="text1"/>
          <w:spacing w:val="-6"/>
          <w:sz w:val="28"/>
        </w:rPr>
        <w:t xml:space="preserve"> </w:t>
      </w:r>
      <w:r w:rsidRPr="0089576E">
        <w:rPr>
          <w:color w:val="000000" w:themeColor="text1"/>
          <w:spacing w:val="-2"/>
          <w:sz w:val="28"/>
        </w:rPr>
        <w:t>практике;</w:t>
      </w:r>
    </w:p>
    <w:p w14:paraId="753BF34F" w14:textId="77777777" w:rsidR="005616E0" w:rsidRPr="004C71A8" w:rsidRDefault="00EA4434" w:rsidP="004C71A8">
      <w:pPr>
        <w:tabs>
          <w:tab w:val="left" w:pos="567"/>
          <w:tab w:val="left" w:pos="1062"/>
        </w:tabs>
        <w:spacing w:line="322" w:lineRule="exact"/>
        <w:rPr>
          <w:sz w:val="28"/>
        </w:rPr>
      </w:pPr>
      <w:r w:rsidRPr="004C71A8">
        <w:rPr>
          <w:sz w:val="28"/>
        </w:rPr>
        <w:t>закрепление</w:t>
      </w:r>
      <w:r w:rsidRPr="004C71A8">
        <w:rPr>
          <w:spacing w:val="-7"/>
          <w:sz w:val="28"/>
        </w:rPr>
        <w:t xml:space="preserve"> </w:t>
      </w:r>
      <w:r w:rsidRPr="004C71A8">
        <w:rPr>
          <w:sz w:val="28"/>
        </w:rPr>
        <w:t>и</w:t>
      </w:r>
      <w:r w:rsidRPr="004C71A8">
        <w:rPr>
          <w:spacing w:val="-8"/>
          <w:sz w:val="28"/>
        </w:rPr>
        <w:t xml:space="preserve"> </w:t>
      </w:r>
      <w:r w:rsidRPr="004C71A8">
        <w:rPr>
          <w:sz w:val="28"/>
        </w:rPr>
        <w:t>выполнение</w:t>
      </w:r>
      <w:r w:rsidRPr="004C71A8">
        <w:rPr>
          <w:spacing w:val="-7"/>
          <w:sz w:val="28"/>
        </w:rPr>
        <w:t xml:space="preserve"> </w:t>
      </w:r>
      <w:r w:rsidRPr="004C71A8">
        <w:rPr>
          <w:sz w:val="28"/>
        </w:rPr>
        <w:t>контрольных</w:t>
      </w:r>
      <w:r w:rsidRPr="004C71A8">
        <w:rPr>
          <w:spacing w:val="-12"/>
          <w:sz w:val="28"/>
        </w:rPr>
        <w:t xml:space="preserve"> </w:t>
      </w:r>
      <w:r w:rsidRPr="004C71A8">
        <w:rPr>
          <w:sz w:val="28"/>
        </w:rPr>
        <w:t>тестовых</w:t>
      </w:r>
      <w:r w:rsidRPr="004C71A8">
        <w:rPr>
          <w:spacing w:val="-11"/>
          <w:sz w:val="28"/>
        </w:rPr>
        <w:t xml:space="preserve"> </w:t>
      </w:r>
      <w:r w:rsidRPr="004C71A8">
        <w:rPr>
          <w:spacing w:val="-2"/>
          <w:sz w:val="28"/>
        </w:rPr>
        <w:t>заданий.</w:t>
      </w:r>
    </w:p>
    <w:p w14:paraId="17F208ED" w14:textId="75091814" w:rsidR="005616E0" w:rsidRPr="0006329E" w:rsidRDefault="00EA4434" w:rsidP="004C71A8">
      <w:pPr>
        <w:pStyle w:val="a3"/>
        <w:tabs>
          <w:tab w:val="left" w:pos="567"/>
        </w:tabs>
        <w:ind w:right="144" w:firstLine="569"/>
        <w:rPr>
          <w:color w:val="000000" w:themeColor="text1"/>
        </w:rPr>
      </w:pPr>
      <w:r w:rsidRPr="0006329E">
        <w:rPr>
          <w:color w:val="000000" w:themeColor="text1"/>
        </w:rPr>
        <w:t xml:space="preserve">Таким образом, организация и проведение формирующего эксперимента, направленного на развитие профессиональных способностей обучающихся, предусматривает управление учебно-профессиональной деятельностью обучающимися </w:t>
      </w:r>
      <w:r w:rsidR="00E84252" w:rsidRPr="0006329E">
        <w:rPr>
          <w:color w:val="000000" w:themeColor="text1"/>
        </w:rPr>
        <w:t xml:space="preserve">в </w:t>
      </w:r>
      <w:r w:rsidRPr="0006329E">
        <w:rPr>
          <w:color w:val="000000" w:themeColor="text1"/>
        </w:rPr>
        <w:t>цифрово</w:t>
      </w:r>
      <w:r w:rsidR="00E84252" w:rsidRPr="0006329E">
        <w:rPr>
          <w:color w:val="000000" w:themeColor="text1"/>
        </w:rPr>
        <w:t xml:space="preserve">м </w:t>
      </w:r>
      <w:r w:rsidRPr="0006329E">
        <w:rPr>
          <w:color w:val="000000" w:themeColor="text1"/>
        </w:rPr>
        <w:t>обучени</w:t>
      </w:r>
      <w:r w:rsidR="00E84252" w:rsidRPr="0006329E">
        <w:rPr>
          <w:color w:val="000000" w:themeColor="text1"/>
        </w:rPr>
        <w:t>и</w:t>
      </w:r>
      <w:r w:rsidRPr="0006329E">
        <w:rPr>
          <w:color w:val="000000" w:themeColor="text1"/>
        </w:rPr>
        <w:t>.</w:t>
      </w:r>
    </w:p>
    <w:p w14:paraId="3B4D1CE0" w14:textId="77777777" w:rsidR="005616E0" w:rsidRDefault="005616E0">
      <w:pPr>
        <w:pStyle w:val="a3"/>
        <w:spacing w:before="6"/>
        <w:ind w:left="0" w:firstLine="0"/>
        <w:jc w:val="left"/>
      </w:pPr>
    </w:p>
    <w:p w14:paraId="2540D545" w14:textId="6D2B5B31" w:rsidR="009109BD" w:rsidRDefault="009109BD" w:rsidP="009109BD">
      <w:pPr>
        <w:pStyle w:val="2"/>
        <w:tabs>
          <w:tab w:val="left" w:pos="1272"/>
        </w:tabs>
        <w:ind w:left="710" w:right="140"/>
      </w:pPr>
      <w:r>
        <w:t xml:space="preserve">3.3 </w:t>
      </w:r>
      <w:r w:rsidR="00EA4434">
        <w:t xml:space="preserve">Результаты опытно-экспериментальной работы по развитию </w:t>
      </w:r>
    </w:p>
    <w:p w14:paraId="1859A0BC" w14:textId="4C31957E" w:rsidR="005616E0" w:rsidRDefault="00EA4434" w:rsidP="009109BD">
      <w:pPr>
        <w:pStyle w:val="2"/>
        <w:tabs>
          <w:tab w:val="left" w:pos="1272"/>
        </w:tabs>
        <w:ind w:left="0" w:right="140"/>
      </w:pPr>
      <w:r>
        <w:t>профессиональных способностей обучающихся</w:t>
      </w:r>
    </w:p>
    <w:p w14:paraId="4177FA3A" w14:textId="59676466" w:rsidR="005616E0" w:rsidRDefault="00EA4434">
      <w:pPr>
        <w:pStyle w:val="a3"/>
        <w:tabs>
          <w:tab w:val="left" w:pos="2530"/>
          <w:tab w:val="left" w:pos="5658"/>
          <w:tab w:val="left" w:pos="8126"/>
        </w:tabs>
        <w:ind w:right="138"/>
      </w:pPr>
      <w:r>
        <w:t>Опытно-экспериментальная</w:t>
      </w:r>
      <w:r>
        <w:rPr>
          <w:spacing w:val="-7"/>
        </w:rPr>
        <w:t xml:space="preserve"> </w:t>
      </w:r>
      <w:r>
        <w:t>работа</w:t>
      </w:r>
      <w:r>
        <w:rPr>
          <w:spacing w:val="-7"/>
        </w:rPr>
        <w:t xml:space="preserve"> </w:t>
      </w:r>
      <w:r>
        <w:t>нашего</w:t>
      </w:r>
      <w:r>
        <w:rPr>
          <w:spacing w:val="-8"/>
        </w:rPr>
        <w:t xml:space="preserve"> </w:t>
      </w:r>
      <w:r>
        <w:t>исследования</w:t>
      </w:r>
      <w:r>
        <w:rPr>
          <w:spacing w:val="-1"/>
        </w:rPr>
        <w:t xml:space="preserve"> </w:t>
      </w:r>
      <w:r>
        <w:t xml:space="preserve">разрабатывалась на основе внедрения модели развития профессиональных способностей обучающихся и результатов сравнительного анализа уровней развития профессиональных способностей, результатов корреляционного анализа </w:t>
      </w:r>
      <w:r>
        <w:rPr>
          <w:spacing w:val="-2"/>
        </w:rPr>
        <w:t>компонентов</w:t>
      </w:r>
      <w:r w:rsidR="004C71A8">
        <w:t xml:space="preserve"> </w:t>
      </w:r>
      <w:r>
        <w:rPr>
          <w:spacing w:val="-2"/>
        </w:rPr>
        <w:t>профессиональных</w:t>
      </w:r>
      <w:r w:rsidR="004C71A8">
        <w:t xml:space="preserve"> </w:t>
      </w:r>
      <w:r>
        <w:rPr>
          <w:spacing w:val="-2"/>
        </w:rPr>
        <w:t>способностей</w:t>
      </w:r>
      <w:r w:rsidR="004C71A8">
        <w:t xml:space="preserve"> </w:t>
      </w:r>
      <w:r>
        <w:rPr>
          <w:spacing w:val="-2"/>
        </w:rPr>
        <w:t xml:space="preserve">обучающихся </w:t>
      </w:r>
      <w:r>
        <w:t>экспериментальных групп ОП «Переводческое дело», «Иностранная филология», «Русская филология» в два этапа:</w:t>
      </w:r>
    </w:p>
    <w:p w14:paraId="32C76A2C" w14:textId="77777777" w:rsidR="005616E0" w:rsidRDefault="00EA4434">
      <w:pPr>
        <w:pStyle w:val="a3"/>
        <w:ind w:right="143"/>
      </w:pPr>
      <w:r>
        <w:t>На I этапе в период с 2022 по 2023 учебного года в выборке участвовали обучающиеся</w:t>
      </w:r>
      <w:r>
        <w:rPr>
          <w:spacing w:val="40"/>
        </w:rPr>
        <w:t xml:space="preserve"> </w:t>
      </w:r>
      <w:r>
        <w:t>1</w:t>
      </w:r>
      <w:r>
        <w:rPr>
          <w:spacing w:val="40"/>
        </w:rPr>
        <w:t xml:space="preserve"> </w:t>
      </w:r>
      <w:r>
        <w:t>курса</w:t>
      </w:r>
      <w:r>
        <w:rPr>
          <w:spacing w:val="40"/>
        </w:rPr>
        <w:t xml:space="preserve"> </w:t>
      </w:r>
      <w:r>
        <w:t>ОП</w:t>
      </w:r>
      <w:r>
        <w:rPr>
          <w:spacing w:val="40"/>
        </w:rPr>
        <w:t xml:space="preserve"> </w:t>
      </w:r>
      <w:r>
        <w:t>«Переводческое</w:t>
      </w:r>
      <w:r>
        <w:rPr>
          <w:spacing w:val="40"/>
        </w:rPr>
        <w:t xml:space="preserve"> </w:t>
      </w:r>
      <w:r>
        <w:t>дело»,</w:t>
      </w:r>
      <w:r>
        <w:rPr>
          <w:spacing w:val="40"/>
        </w:rPr>
        <w:t xml:space="preserve"> </w:t>
      </w:r>
      <w:r>
        <w:t>«Иностранная</w:t>
      </w:r>
      <w:r>
        <w:rPr>
          <w:spacing w:val="40"/>
        </w:rPr>
        <w:t xml:space="preserve"> </w:t>
      </w:r>
      <w:r>
        <w:t>филология»,</w:t>
      </w:r>
    </w:p>
    <w:p w14:paraId="2740F16D" w14:textId="77777777" w:rsidR="005616E0" w:rsidRDefault="00EA4434">
      <w:pPr>
        <w:pStyle w:val="a3"/>
        <w:ind w:left="851" w:right="171" w:hanging="711"/>
        <w:jc w:val="left"/>
      </w:pPr>
      <w:r>
        <w:t>«Русская филология», из них 130 обучающихся в ЭГ, 130 обучающихся в КГ.</w:t>
      </w:r>
      <w:r>
        <w:rPr>
          <w:spacing w:val="40"/>
        </w:rPr>
        <w:t xml:space="preserve"> </w:t>
      </w:r>
      <w:r>
        <w:t>На</w:t>
      </w:r>
      <w:r>
        <w:rPr>
          <w:spacing w:val="7"/>
        </w:rPr>
        <w:t xml:space="preserve"> </w:t>
      </w:r>
      <w:r>
        <w:t>II</w:t>
      </w:r>
      <w:r>
        <w:rPr>
          <w:spacing w:val="5"/>
        </w:rPr>
        <w:t xml:space="preserve"> </w:t>
      </w:r>
      <w:r>
        <w:t>этапе</w:t>
      </w:r>
      <w:r>
        <w:rPr>
          <w:spacing w:val="7"/>
        </w:rPr>
        <w:t xml:space="preserve"> </w:t>
      </w:r>
      <w:r>
        <w:t>в</w:t>
      </w:r>
      <w:r>
        <w:rPr>
          <w:spacing w:val="4"/>
        </w:rPr>
        <w:t xml:space="preserve"> </w:t>
      </w:r>
      <w:r>
        <w:t>период</w:t>
      </w:r>
      <w:r>
        <w:rPr>
          <w:spacing w:val="8"/>
        </w:rPr>
        <w:t xml:space="preserve"> </w:t>
      </w:r>
      <w:r>
        <w:t>с</w:t>
      </w:r>
      <w:r>
        <w:rPr>
          <w:spacing w:val="7"/>
        </w:rPr>
        <w:t xml:space="preserve"> </w:t>
      </w:r>
      <w:r>
        <w:t>2023</w:t>
      </w:r>
      <w:r>
        <w:rPr>
          <w:spacing w:val="7"/>
        </w:rPr>
        <w:t xml:space="preserve"> </w:t>
      </w:r>
      <w:r>
        <w:t>по</w:t>
      </w:r>
      <w:r>
        <w:rPr>
          <w:spacing w:val="6"/>
        </w:rPr>
        <w:t xml:space="preserve"> </w:t>
      </w:r>
      <w:r>
        <w:t>2024</w:t>
      </w:r>
      <w:r>
        <w:rPr>
          <w:spacing w:val="11"/>
        </w:rPr>
        <w:t xml:space="preserve"> </w:t>
      </w:r>
      <w:r>
        <w:t>учебного</w:t>
      </w:r>
      <w:r>
        <w:rPr>
          <w:spacing w:val="6"/>
        </w:rPr>
        <w:t xml:space="preserve"> </w:t>
      </w:r>
      <w:r>
        <w:t>года</w:t>
      </w:r>
      <w:r>
        <w:rPr>
          <w:spacing w:val="7"/>
        </w:rPr>
        <w:t xml:space="preserve"> </w:t>
      </w:r>
      <w:r>
        <w:t>в</w:t>
      </w:r>
      <w:r>
        <w:rPr>
          <w:spacing w:val="4"/>
        </w:rPr>
        <w:t xml:space="preserve"> </w:t>
      </w:r>
      <w:r>
        <w:t>выборке</w:t>
      </w:r>
      <w:r>
        <w:rPr>
          <w:spacing w:val="7"/>
        </w:rPr>
        <w:t xml:space="preserve"> </w:t>
      </w:r>
      <w:r>
        <w:rPr>
          <w:spacing w:val="-2"/>
        </w:rPr>
        <w:t>участвовали</w:t>
      </w:r>
    </w:p>
    <w:p w14:paraId="017ABB77" w14:textId="0DB644D6" w:rsidR="005616E0" w:rsidRDefault="00EA4434">
      <w:pPr>
        <w:pStyle w:val="a3"/>
        <w:tabs>
          <w:tab w:val="left" w:pos="774"/>
          <w:tab w:val="left" w:pos="2642"/>
          <w:tab w:val="left" w:pos="3261"/>
          <w:tab w:val="left" w:pos="5409"/>
          <w:tab w:val="left" w:pos="6377"/>
          <w:tab w:val="left" w:pos="8289"/>
        </w:tabs>
        <w:spacing w:line="321" w:lineRule="exact"/>
        <w:ind w:firstLine="0"/>
        <w:jc w:val="left"/>
      </w:pPr>
      <w:r>
        <w:rPr>
          <w:spacing w:val="-5"/>
        </w:rPr>
        <w:t>260</w:t>
      </w:r>
      <w:r w:rsidR="004C71A8">
        <w:t xml:space="preserve"> </w:t>
      </w:r>
      <w:r>
        <w:rPr>
          <w:spacing w:val="-2"/>
        </w:rPr>
        <w:t>обучающихся</w:t>
      </w:r>
      <w:r w:rsidR="004C71A8">
        <w:t xml:space="preserve"> </w:t>
      </w:r>
      <w:r>
        <w:rPr>
          <w:spacing w:val="-7"/>
        </w:rPr>
        <w:t>ОП</w:t>
      </w:r>
      <w:r w:rsidR="004C71A8">
        <w:t xml:space="preserve"> </w:t>
      </w:r>
      <w:r>
        <w:rPr>
          <w:spacing w:val="-2"/>
        </w:rPr>
        <w:t>«Переводческое</w:t>
      </w:r>
      <w:r w:rsidR="004C71A8">
        <w:t xml:space="preserve"> </w:t>
      </w:r>
      <w:r>
        <w:rPr>
          <w:spacing w:val="-2"/>
        </w:rPr>
        <w:t>дело»,</w:t>
      </w:r>
      <w:r w:rsidR="004C71A8">
        <w:t xml:space="preserve"> </w:t>
      </w:r>
      <w:r>
        <w:rPr>
          <w:spacing w:val="-2"/>
        </w:rPr>
        <w:t>«Иностранная</w:t>
      </w:r>
      <w:r w:rsidR="004C71A8">
        <w:t xml:space="preserve"> </w:t>
      </w:r>
      <w:r>
        <w:rPr>
          <w:spacing w:val="-2"/>
        </w:rPr>
        <w:t>филология»,</w:t>
      </w:r>
    </w:p>
    <w:p w14:paraId="5C76880A" w14:textId="77777777" w:rsidR="005616E0" w:rsidRDefault="00EA4434">
      <w:pPr>
        <w:pStyle w:val="a3"/>
        <w:ind w:right="145" w:firstLine="0"/>
        <w:jc w:val="left"/>
      </w:pPr>
      <w:r>
        <w:t>«Русская филология» первого замера, перешедших на 2 курс обучения, из них</w:t>
      </w:r>
      <w:r>
        <w:rPr>
          <w:spacing w:val="40"/>
        </w:rPr>
        <w:t xml:space="preserve"> </w:t>
      </w:r>
      <w:r>
        <w:t>130 обучающихся в ЭГ, 130 обучающихся в КГ.</w:t>
      </w:r>
    </w:p>
    <w:p w14:paraId="4A4DD03C" w14:textId="77777777" w:rsidR="005616E0" w:rsidRDefault="00EA4434">
      <w:pPr>
        <w:pStyle w:val="a3"/>
        <w:ind w:right="137"/>
      </w:pPr>
      <w:r>
        <w:t>В целях проверки эффективности модели развития профессиональных способностей обучающихся в условиях цифровизации образовательного пространства проведен контрольный этап диагностики уровня сформированности профессиональных способностей обучающихся на базе</w:t>
      </w:r>
      <w:r>
        <w:rPr>
          <w:spacing w:val="40"/>
        </w:rPr>
        <w:t xml:space="preserve"> </w:t>
      </w:r>
      <w:r>
        <w:t>НАО «Торайгыров Университет».</w:t>
      </w:r>
    </w:p>
    <w:p w14:paraId="263A629E" w14:textId="77777777" w:rsidR="005616E0" w:rsidRDefault="00EA4434">
      <w:pPr>
        <w:pStyle w:val="a5"/>
        <w:numPr>
          <w:ilvl w:val="0"/>
          <w:numId w:val="2"/>
        </w:numPr>
        <w:tabs>
          <w:tab w:val="left" w:pos="1060"/>
        </w:tabs>
        <w:ind w:right="140" w:firstLine="710"/>
        <w:rPr>
          <w:sz w:val="28"/>
        </w:rPr>
      </w:pPr>
      <w:r>
        <w:rPr>
          <w:sz w:val="28"/>
        </w:rPr>
        <w:t>этап формирующего эксперимента в период с 2023 по 2024 учебного года: с помощью психолого-педагогических методов исследования, которые были использованы в первичной диагностике: метод включенного наблюдения,</w:t>
      </w:r>
    </w:p>
    <w:p w14:paraId="28E6128E" w14:textId="77777777" w:rsidR="005616E0" w:rsidRDefault="005616E0">
      <w:pPr>
        <w:pStyle w:val="a5"/>
        <w:rPr>
          <w:sz w:val="28"/>
        </w:rPr>
        <w:sectPr w:rsidR="005616E0">
          <w:pgSz w:w="11910" w:h="16840"/>
          <w:pgMar w:top="1040" w:right="425" w:bottom="960" w:left="1559" w:header="0" w:footer="777" w:gutter="0"/>
          <w:cols w:space="720"/>
        </w:sectPr>
      </w:pPr>
    </w:p>
    <w:p w14:paraId="1D628C2F" w14:textId="6B9BC49E" w:rsidR="005616E0" w:rsidRDefault="00EA4434">
      <w:pPr>
        <w:pStyle w:val="a3"/>
        <w:spacing w:before="67"/>
        <w:ind w:right="134" w:firstLine="0"/>
      </w:pPr>
      <w:r>
        <w:lastRenderedPageBreak/>
        <w:t>метод когнитивного моделирования, метод решения познавательных задач, метод решения креативных задач, анкетирование, тестирование проводилась повторная диагностика. Результаты вторичной диагностики обучающихся 1 курса ОП «Переводческое дело», «Иностранная филология», «Русская филология» экспериментальной и контрольной групп в период с 2022 по 2023 учебного</w:t>
      </w:r>
      <w:r>
        <w:rPr>
          <w:spacing w:val="12"/>
        </w:rPr>
        <w:t xml:space="preserve"> </w:t>
      </w:r>
      <w:r>
        <w:t>представлены</w:t>
      </w:r>
      <w:r>
        <w:rPr>
          <w:spacing w:val="11"/>
        </w:rPr>
        <w:t xml:space="preserve"> </w:t>
      </w:r>
      <w:r>
        <w:t>в</w:t>
      </w:r>
      <w:r>
        <w:rPr>
          <w:spacing w:val="15"/>
        </w:rPr>
        <w:t xml:space="preserve"> </w:t>
      </w:r>
      <w:r>
        <w:t>таблицах</w:t>
      </w:r>
      <w:r>
        <w:rPr>
          <w:spacing w:val="10"/>
        </w:rPr>
        <w:t xml:space="preserve"> </w:t>
      </w:r>
      <w:r>
        <w:t>2</w:t>
      </w:r>
      <w:r w:rsidR="007257E1" w:rsidRPr="007257E1">
        <w:t>5</w:t>
      </w:r>
      <w:r>
        <w:t>,</w:t>
      </w:r>
      <w:r>
        <w:rPr>
          <w:spacing w:val="14"/>
        </w:rPr>
        <w:t xml:space="preserve"> </w:t>
      </w:r>
      <w:r>
        <w:t>2</w:t>
      </w:r>
      <w:r w:rsidR="007257E1" w:rsidRPr="007257E1">
        <w:t>6</w:t>
      </w:r>
      <w:r>
        <w:t>,</w:t>
      </w:r>
      <w:r>
        <w:rPr>
          <w:spacing w:val="13"/>
        </w:rPr>
        <w:t xml:space="preserve"> </w:t>
      </w:r>
      <w:r>
        <w:t>2</w:t>
      </w:r>
      <w:r w:rsidR="007257E1" w:rsidRPr="007257E1">
        <w:t>7</w:t>
      </w:r>
      <w:r>
        <w:t>,</w:t>
      </w:r>
      <w:r>
        <w:rPr>
          <w:spacing w:val="14"/>
        </w:rPr>
        <w:t xml:space="preserve"> </w:t>
      </w:r>
      <w:r>
        <w:t>2</w:t>
      </w:r>
      <w:r w:rsidR="007257E1" w:rsidRPr="007257E1">
        <w:t>8</w:t>
      </w:r>
      <w:r>
        <w:t>,</w:t>
      </w:r>
      <w:r>
        <w:rPr>
          <w:spacing w:val="13"/>
        </w:rPr>
        <w:t xml:space="preserve"> </w:t>
      </w:r>
      <w:r w:rsidR="007257E1" w:rsidRPr="007257E1">
        <w:t>29</w:t>
      </w:r>
      <w:r>
        <w:t>,</w:t>
      </w:r>
      <w:r>
        <w:rPr>
          <w:spacing w:val="13"/>
        </w:rPr>
        <w:t xml:space="preserve"> </w:t>
      </w:r>
      <w:r>
        <w:t>3</w:t>
      </w:r>
      <w:r w:rsidR="007257E1" w:rsidRPr="007257E1">
        <w:t>0</w:t>
      </w:r>
      <w:r>
        <w:t>,</w:t>
      </w:r>
      <w:r>
        <w:rPr>
          <w:spacing w:val="14"/>
        </w:rPr>
        <w:t xml:space="preserve"> </w:t>
      </w:r>
      <w:r>
        <w:t>3</w:t>
      </w:r>
      <w:r w:rsidR="007257E1" w:rsidRPr="007257E1">
        <w:t>1</w:t>
      </w:r>
      <w:r>
        <w:t>,</w:t>
      </w:r>
      <w:r>
        <w:rPr>
          <w:spacing w:val="13"/>
        </w:rPr>
        <w:t xml:space="preserve"> </w:t>
      </w:r>
      <w:r>
        <w:t>3</w:t>
      </w:r>
      <w:r w:rsidR="007257E1" w:rsidRPr="007257E1">
        <w:t>2</w:t>
      </w:r>
      <w:r>
        <w:t>,</w:t>
      </w:r>
      <w:r>
        <w:rPr>
          <w:spacing w:val="14"/>
        </w:rPr>
        <w:t xml:space="preserve"> </w:t>
      </w:r>
      <w:r>
        <w:t>3</w:t>
      </w:r>
      <w:r w:rsidR="007257E1" w:rsidRPr="007257E1">
        <w:t>3</w:t>
      </w:r>
      <w:r>
        <w:t>,</w:t>
      </w:r>
      <w:r>
        <w:rPr>
          <w:spacing w:val="13"/>
        </w:rPr>
        <w:t xml:space="preserve"> </w:t>
      </w:r>
      <w:r>
        <w:t>3</w:t>
      </w:r>
      <w:r w:rsidR="007257E1" w:rsidRPr="007257E1">
        <w:t>4</w:t>
      </w:r>
      <w:r>
        <w:t>,</w:t>
      </w:r>
      <w:r>
        <w:rPr>
          <w:spacing w:val="13"/>
        </w:rPr>
        <w:t xml:space="preserve"> </w:t>
      </w:r>
      <w:r>
        <w:t>3</w:t>
      </w:r>
      <w:r w:rsidR="007257E1" w:rsidRPr="007257E1">
        <w:t>5</w:t>
      </w:r>
      <w:r>
        <w:t>,</w:t>
      </w:r>
      <w:r>
        <w:rPr>
          <w:spacing w:val="14"/>
        </w:rPr>
        <w:t xml:space="preserve"> </w:t>
      </w:r>
      <w:r>
        <w:t>3</w:t>
      </w:r>
      <w:r w:rsidR="007257E1" w:rsidRPr="007257E1">
        <w:t>6</w:t>
      </w:r>
      <w:r>
        <w:rPr>
          <w:spacing w:val="11"/>
        </w:rPr>
        <w:t xml:space="preserve"> </w:t>
      </w:r>
      <w:r>
        <w:rPr>
          <w:spacing w:val="-10"/>
        </w:rPr>
        <w:t>и</w:t>
      </w:r>
    </w:p>
    <w:p w14:paraId="68A89C32" w14:textId="77777777" w:rsidR="005616E0" w:rsidRDefault="00EA4434">
      <w:pPr>
        <w:pStyle w:val="a3"/>
        <w:spacing w:before="4"/>
        <w:ind w:firstLine="0"/>
      </w:pPr>
      <w:r>
        <w:t>рисунках</w:t>
      </w:r>
      <w:r>
        <w:rPr>
          <w:spacing w:val="-8"/>
        </w:rPr>
        <w:t xml:space="preserve"> </w:t>
      </w:r>
      <w:r>
        <w:t>13, 14,</w:t>
      </w:r>
      <w:r>
        <w:rPr>
          <w:spacing w:val="-1"/>
        </w:rPr>
        <w:t xml:space="preserve"> </w:t>
      </w:r>
      <w:r>
        <w:t>15, 16,</w:t>
      </w:r>
      <w:r>
        <w:rPr>
          <w:spacing w:val="-1"/>
        </w:rPr>
        <w:t xml:space="preserve"> </w:t>
      </w:r>
      <w:r>
        <w:t>17, 18,</w:t>
      </w:r>
      <w:r>
        <w:rPr>
          <w:spacing w:val="-1"/>
        </w:rPr>
        <w:t xml:space="preserve"> </w:t>
      </w:r>
      <w:r>
        <w:t>19, 20,</w:t>
      </w:r>
      <w:r>
        <w:rPr>
          <w:spacing w:val="-6"/>
        </w:rPr>
        <w:t xml:space="preserve"> </w:t>
      </w:r>
      <w:r>
        <w:t>21,</w:t>
      </w:r>
      <w:r>
        <w:rPr>
          <w:spacing w:val="-5"/>
        </w:rPr>
        <w:t xml:space="preserve"> </w:t>
      </w:r>
      <w:r>
        <w:t>22,</w:t>
      </w:r>
      <w:r>
        <w:rPr>
          <w:spacing w:val="-1"/>
        </w:rPr>
        <w:t xml:space="preserve"> </w:t>
      </w:r>
      <w:r>
        <w:rPr>
          <w:spacing w:val="-5"/>
        </w:rPr>
        <w:t>23.</w:t>
      </w:r>
    </w:p>
    <w:p w14:paraId="277D220D" w14:textId="33704969" w:rsidR="005616E0" w:rsidRDefault="00EA4434">
      <w:pPr>
        <w:pStyle w:val="a3"/>
        <w:spacing w:before="321"/>
        <w:ind w:right="136" w:firstLine="0"/>
      </w:pPr>
      <w:r>
        <w:t>Таблица 2</w:t>
      </w:r>
      <w:r w:rsidR="007257E1" w:rsidRPr="007257E1">
        <w:t>5</w:t>
      </w:r>
      <w:r>
        <w:t xml:space="preserve"> – Результаты повторной диагностики уровней развития общих умственных способностей обучающихся 1 курса</w:t>
      </w:r>
    </w:p>
    <w:p w14:paraId="0690182E" w14:textId="77777777" w:rsidR="005616E0" w:rsidRDefault="005616E0">
      <w:pPr>
        <w:pStyle w:val="a3"/>
        <w:spacing w:before="5"/>
        <w:ind w:left="0" w:firstLine="0"/>
        <w:jc w:val="left"/>
        <w:rPr>
          <w:sz w:val="16"/>
        </w:rPr>
      </w:pPr>
    </w:p>
    <w:tbl>
      <w:tblPr>
        <w:tblStyle w:val="TableNormal"/>
        <w:tblW w:w="0" w:type="auto"/>
        <w:tblInd w:w="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70"/>
        <w:gridCol w:w="1330"/>
        <w:gridCol w:w="1009"/>
        <w:gridCol w:w="1340"/>
        <w:gridCol w:w="995"/>
      </w:tblGrid>
      <w:tr w:rsidR="005616E0" w14:paraId="1CE6336A" w14:textId="77777777">
        <w:trPr>
          <w:trHeight w:val="263"/>
        </w:trPr>
        <w:tc>
          <w:tcPr>
            <w:tcW w:w="4970" w:type="dxa"/>
            <w:vMerge w:val="restart"/>
          </w:tcPr>
          <w:p w14:paraId="60FC4CD0" w14:textId="77777777" w:rsidR="005616E0" w:rsidRDefault="00EA4434">
            <w:pPr>
              <w:pStyle w:val="TableParagraph"/>
              <w:spacing w:before="265"/>
              <w:ind w:left="148"/>
              <w:rPr>
                <w:sz w:val="24"/>
              </w:rPr>
            </w:pPr>
            <w:r>
              <w:rPr>
                <w:sz w:val="24"/>
              </w:rPr>
              <w:t>Показатели</w:t>
            </w:r>
            <w:r>
              <w:rPr>
                <w:spacing w:val="-7"/>
                <w:sz w:val="24"/>
              </w:rPr>
              <w:t xml:space="preserve"> </w:t>
            </w:r>
            <w:r>
              <w:rPr>
                <w:sz w:val="24"/>
              </w:rPr>
              <w:t>общих</w:t>
            </w:r>
            <w:r>
              <w:rPr>
                <w:spacing w:val="-3"/>
                <w:sz w:val="24"/>
              </w:rPr>
              <w:t xml:space="preserve"> </w:t>
            </w:r>
            <w:r>
              <w:rPr>
                <w:sz w:val="24"/>
              </w:rPr>
              <w:t>умственных</w:t>
            </w:r>
            <w:r>
              <w:rPr>
                <w:spacing w:val="-3"/>
                <w:sz w:val="24"/>
              </w:rPr>
              <w:t xml:space="preserve"> </w:t>
            </w:r>
            <w:r>
              <w:rPr>
                <w:spacing w:val="-2"/>
                <w:sz w:val="24"/>
              </w:rPr>
              <w:t>способностей</w:t>
            </w:r>
          </w:p>
        </w:tc>
        <w:tc>
          <w:tcPr>
            <w:tcW w:w="2339" w:type="dxa"/>
            <w:gridSpan w:val="2"/>
          </w:tcPr>
          <w:p w14:paraId="4A1BB8EE" w14:textId="77777777" w:rsidR="005616E0" w:rsidRDefault="00EA4434">
            <w:pPr>
              <w:pStyle w:val="TableParagraph"/>
              <w:spacing w:line="244" w:lineRule="exact"/>
              <w:ind w:left="13"/>
              <w:jc w:val="center"/>
              <w:rPr>
                <w:sz w:val="24"/>
              </w:rPr>
            </w:pPr>
            <w:r>
              <w:rPr>
                <w:spacing w:val="-5"/>
                <w:sz w:val="24"/>
              </w:rPr>
              <w:t>ЭГ</w:t>
            </w:r>
          </w:p>
        </w:tc>
        <w:tc>
          <w:tcPr>
            <w:tcW w:w="2335" w:type="dxa"/>
            <w:gridSpan w:val="2"/>
          </w:tcPr>
          <w:p w14:paraId="2492557C" w14:textId="77777777" w:rsidR="005616E0" w:rsidRDefault="00EA4434">
            <w:pPr>
              <w:pStyle w:val="TableParagraph"/>
              <w:spacing w:line="244" w:lineRule="exact"/>
              <w:ind w:left="5"/>
              <w:jc w:val="center"/>
              <w:rPr>
                <w:sz w:val="24"/>
              </w:rPr>
            </w:pPr>
            <w:r>
              <w:rPr>
                <w:spacing w:val="-5"/>
                <w:sz w:val="24"/>
              </w:rPr>
              <w:t>КГ</w:t>
            </w:r>
          </w:p>
        </w:tc>
      </w:tr>
      <w:tr w:rsidR="005616E0" w14:paraId="0A9CBF38" w14:textId="77777777">
        <w:trPr>
          <w:trHeight w:val="546"/>
        </w:trPr>
        <w:tc>
          <w:tcPr>
            <w:tcW w:w="4970" w:type="dxa"/>
            <w:vMerge/>
            <w:tcBorders>
              <w:top w:val="nil"/>
            </w:tcBorders>
          </w:tcPr>
          <w:p w14:paraId="464F3A48" w14:textId="77777777" w:rsidR="005616E0" w:rsidRDefault="005616E0">
            <w:pPr>
              <w:rPr>
                <w:sz w:val="2"/>
                <w:szCs w:val="2"/>
              </w:rPr>
            </w:pPr>
          </w:p>
        </w:tc>
        <w:tc>
          <w:tcPr>
            <w:tcW w:w="1330" w:type="dxa"/>
          </w:tcPr>
          <w:p w14:paraId="687BAEA6" w14:textId="77777777" w:rsidR="005616E0" w:rsidRDefault="00EA4434">
            <w:pPr>
              <w:pStyle w:val="TableParagraph"/>
              <w:spacing w:line="263" w:lineRule="exact"/>
              <w:ind w:left="19" w:right="7"/>
              <w:jc w:val="center"/>
              <w:rPr>
                <w:sz w:val="24"/>
              </w:rPr>
            </w:pPr>
            <w:r>
              <w:rPr>
                <w:spacing w:val="-2"/>
                <w:sz w:val="24"/>
              </w:rPr>
              <w:t>средн.</w:t>
            </w:r>
          </w:p>
          <w:p w14:paraId="6BE815FB" w14:textId="77777777" w:rsidR="005616E0" w:rsidRDefault="00EA4434">
            <w:pPr>
              <w:pStyle w:val="TableParagraph"/>
              <w:spacing w:before="2" w:line="261" w:lineRule="exact"/>
              <w:ind w:left="19" w:right="12"/>
              <w:jc w:val="center"/>
              <w:rPr>
                <w:position w:val="2"/>
                <w:sz w:val="24"/>
              </w:rPr>
            </w:pPr>
            <w:r>
              <w:rPr>
                <w:sz w:val="24"/>
              </w:rPr>
              <w:t xml:space="preserve">значение </w:t>
            </w:r>
            <w:r>
              <w:rPr>
                <w:noProof/>
                <w:spacing w:val="-5"/>
                <w:position w:val="2"/>
                <w:sz w:val="24"/>
                <w:lang w:eastAsia="ru-RU"/>
              </w:rPr>
              <w:drawing>
                <wp:inline distT="0" distB="0" distL="0" distR="0" wp14:anchorId="4E31D2BA" wp14:editId="686E1311">
                  <wp:extent cx="76200" cy="111024"/>
                  <wp:effectExtent l="0" t="0" r="0" b="0"/>
                  <wp:docPr id="81" name="Image 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1" name="Image 81"/>
                          <pic:cNvPicPr/>
                        </pic:nvPicPr>
                        <pic:blipFill>
                          <a:blip r:embed="rId23" cstate="print"/>
                          <a:stretch>
                            <a:fillRect/>
                          </a:stretch>
                        </pic:blipFill>
                        <pic:spPr>
                          <a:xfrm>
                            <a:off x="0" y="0"/>
                            <a:ext cx="76200" cy="111024"/>
                          </a:xfrm>
                          <a:prstGeom prst="rect">
                            <a:avLst/>
                          </a:prstGeom>
                        </pic:spPr>
                      </pic:pic>
                    </a:graphicData>
                  </a:graphic>
                </wp:inline>
              </w:drawing>
            </w:r>
          </w:p>
        </w:tc>
        <w:tc>
          <w:tcPr>
            <w:tcW w:w="1009" w:type="dxa"/>
          </w:tcPr>
          <w:p w14:paraId="41A02BCE" w14:textId="77777777" w:rsidR="005616E0" w:rsidRDefault="00EA4434">
            <w:pPr>
              <w:pStyle w:val="TableParagraph"/>
              <w:spacing w:line="264" w:lineRule="exact"/>
              <w:ind w:left="153" w:right="129" w:firstLine="38"/>
              <w:rPr>
                <w:sz w:val="24"/>
                <w:szCs w:val="24"/>
              </w:rPr>
            </w:pPr>
            <w:r>
              <w:rPr>
                <w:spacing w:val="-2"/>
                <w:sz w:val="24"/>
                <w:szCs w:val="24"/>
              </w:rPr>
              <w:t xml:space="preserve">станд. </w:t>
            </w:r>
            <w:r>
              <w:rPr>
                <w:sz w:val="24"/>
                <w:szCs w:val="24"/>
              </w:rPr>
              <w:t>откл.</w:t>
            </w:r>
            <w:r>
              <w:rPr>
                <w:spacing w:val="3"/>
                <w:sz w:val="24"/>
                <w:szCs w:val="24"/>
              </w:rPr>
              <w:t xml:space="preserve"> </w:t>
            </w:r>
            <w:r>
              <w:rPr>
                <w:spacing w:val="-10"/>
                <w:sz w:val="24"/>
                <w:szCs w:val="24"/>
              </w:rPr>
              <w:t>ϭ</w:t>
            </w:r>
          </w:p>
        </w:tc>
        <w:tc>
          <w:tcPr>
            <w:tcW w:w="1340" w:type="dxa"/>
          </w:tcPr>
          <w:p w14:paraId="38BD4DC9" w14:textId="77777777" w:rsidR="005616E0" w:rsidRDefault="00EA4434">
            <w:pPr>
              <w:pStyle w:val="TableParagraph"/>
              <w:spacing w:line="263" w:lineRule="exact"/>
              <w:ind w:left="18" w:right="8"/>
              <w:jc w:val="center"/>
              <w:rPr>
                <w:sz w:val="24"/>
              </w:rPr>
            </w:pPr>
            <w:r>
              <w:rPr>
                <w:spacing w:val="-2"/>
                <w:sz w:val="24"/>
              </w:rPr>
              <w:t>средн.</w:t>
            </w:r>
          </w:p>
          <w:p w14:paraId="515DEA97" w14:textId="77777777" w:rsidR="005616E0" w:rsidRDefault="00EA4434">
            <w:pPr>
              <w:pStyle w:val="TableParagraph"/>
              <w:spacing w:before="2" w:line="261" w:lineRule="exact"/>
              <w:ind w:left="18" w:right="14"/>
              <w:jc w:val="center"/>
              <w:rPr>
                <w:position w:val="2"/>
                <w:sz w:val="24"/>
              </w:rPr>
            </w:pPr>
            <w:r>
              <w:rPr>
                <w:sz w:val="24"/>
              </w:rPr>
              <w:t xml:space="preserve">значение </w:t>
            </w:r>
            <w:r>
              <w:rPr>
                <w:noProof/>
                <w:spacing w:val="-6"/>
                <w:position w:val="2"/>
                <w:sz w:val="24"/>
                <w:lang w:eastAsia="ru-RU"/>
              </w:rPr>
              <w:drawing>
                <wp:inline distT="0" distB="0" distL="0" distR="0" wp14:anchorId="61DE69C9" wp14:editId="2C8D3277">
                  <wp:extent cx="76198" cy="111024"/>
                  <wp:effectExtent l="0" t="0" r="0" b="0"/>
                  <wp:docPr id="82" name="Image 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2" name="Image 82"/>
                          <pic:cNvPicPr/>
                        </pic:nvPicPr>
                        <pic:blipFill>
                          <a:blip r:embed="rId23" cstate="print"/>
                          <a:stretch>
                            <a:fillRect/>
                          </a:stretch>
                        </pic:blipFill>
                        <pic:spPr>
                          <a:xfrm>
                            <a:off x="0" y="0"/>
                            <a:ext cx="76198" cy="111024"/>
                          </a:xfrm>
                          <a:prstGeom prst="rect">
                            <a:avLst/>
                          </a:prstGeom>
                        </pic:spPr>
                      </pic:pic>
                    </a:graphicData>
                  </a:graphic>
                </wp:inline>
              </w:drawing>
            </w:r>
          </w:p>
        </w:tc>
        <w:tc>
          <w:tcPr>
            <w:tcW w:w="995" w:type="dxa"/>
          </w:tcPr>
          <w:p w14:paraId="1AFD8324" w14:textId="77777777" w:rsidR="005616E0" w:rsidRDefault="00EA4434">
            <w:pPr>
              <w:pStyle w:val="TableParagraph"/>
              <w:spacing w:line="264" w:lineRule="exact"/>
              <w:ind w:left="142" w:right="126" w:firstLine="38"/>
              <w:rPr>
                <w:sz w:val="24"/>
                <w:szCs w:val="24"/>
              </w:rPr>
            </w:pPr>
            <w:r>
              <w:rPr>
                <w:spacing w:val="-2"/>
                <w:sz w:val="24"/>
                <w:szCs w:val="24"/>
              </w:rPr>
              <w:t xml:space="preserve">станд. </w:t>
            </w:r>
            <w:r>
              <w:rPr>
                <w:sz w:val="24"/>
                <w:szCs w:val="24"/>
              </w:rPr>
              <w:t>откл.</w:t>
            </w:r>
            <w:r>
              <w:rPr>
                <w:spacing w:val="3"/>
                <w:sz w:val="24"/>
                <w:szCs w:val="24"/>
              </w:rPr>
              <w:t xml:space="preserve"> </w:t>
            </w:r>
            <w:r>
              <w:rPr>
                <w:spacing w:val="-10"/>
                <w:sz w:val="24"/>
                <w:szCs w:val="24"/>
              </w:rPr>
              <w:t>ϭ</w:t>
            </w:r>
          </w:p>
        </w:tc>
      </w:tr>
      <w:tr w:rsidR="005616E0" w14:paraId="5C7A6D65" w14:textId="77777777">
        <w:trPr>
          <w:trHeight w:val="263"/>
        </w:trPr>
        <w:tc>
          <w:tcPr>
            <w:tcW w:w="4970" w:type="dxa"/>
          </w:tcPr>
          <w:p w14:paraId="3A60713B" w14:textId="77777777" w:rsidR="005616E0" w:rsidRDefault="00EA4434">
            <w:pPr>
              <w:pStyle w:val="TableParagraph"/>
              <w:spacing w:line="244" w:lineRule="exact"/>
              <w:rPr>
                <w:sz w:val="24"/>
              </w:rPr>
            </w:pPr>
            <w:r>
              <w:rPr>
                <w:sz w:val="24"/>
              </w:rPr>
              <w:t>Способность</w:t>
            </w:r>
            <w:r>
              <w:rPr>
                <w:spacing w:val="-5"/>
                <w:sz w:val="24"/>
              </w:rPr>
              <w:t xml:space="preserve"> </w:t>
            </w:r>
            <w:r>
              <w:rPr>
                <w:sz w:val="24"/>
              </w:rPr>
              <w:t>обобщения</w:t>
            </w:r>
            <w:r>
              <w:rPr>
                <w:spacing w:val="-6"/>
                <w:sz w:val="24"/>
              </w:rPr>
              <w:t xml:space="preserve"> </w:t>
            </w:r>
            <w:r>
              <w:rPr>
                <w:sz w:val="24"/>
              </w:rPr>
              <w:t>и анализа</w:t>
            </w:r>
            <w:r>
              <w:rPr>
                <w:spacing w:val="-7"/>
                <w:sz w:val="24"/>
              </w:rPr>
              <w:t xml:space="preserve"> </w:t>
            </w:r>
            <w:r>
              <w:rPr>
                <w:spacing w:val="-2"/>
                <w:sz w:val="24"/>
              </w:rPr>
              <w:t>материала</w:t>
            </w:r>
          </w:p>
        </w:tc>
        <w:tc>
          <w:tcPr>
            <w:tcW w:w="1330" w:type="dxa"/>
          </w:tcPr>
          <w:p w14:paraId="20E4AC84" w14:textId="77777777" w:rsidR="005616E0" w:rsidRDefault="00EA4434">
            <w:pPr>
              <w:pStyle w:val="TableParagraph"/>
              <w:spacing w:line="244" w:lineRule="exact"/>
              <w:ind w:left="19" w:right="5"/>
              <w:jc w:val="center"/>
              <w:rPr>
                <w:sz w:val="24"/>
              </w:rPr>
            </w:pPr>
            <w:r>
              <w:rPr>
                <w:color w:val="1A1B1A"/>
                <w:spacing w:val="-4"/>
                <w:sz w:val="24"/>
              </w:rPr>
              <w:t>8.32</w:t>
            </w:r>
          </w:p>
        </w:tc>
        <w:tc>
          <w:tcPr>
            <w:tcW w:w="1009" w:type="dxa"/>
          </w:tcPr>
          <w:p w14:paraId="7FBB13C0" w14:textId="77777777" w:rsidR="005616E0" w:rsidRDefault="00EA4434">
            <w:pPr>
              <w:pStyle w:val="TableParagraph"/>
              <w:spacing w:line="244" w:lineRule="exact"/>
              <w:ind w:left="14"/>
              <w:jc w:val="center"/>
              <w:rPr>
                <w:sz w:val="24"/>
              </w:rPr>
            </w:pPr>
            <w:r>
              <w:rPr>
                <w:spacing w:val="-2"/>
                <w:sz w:val="24"/>
              </w:rPr>
              <w:t>0.861</w:t>
            </w:r>
          </w:p>
        </w:tc>
        <w:tc>
          <w:tcPr>
            <w:tcW w:w="1340" w:type="dxa"/>
          </w:tcPr>
          <w:p w14:paraId="46F197BF" w14:textId="77777777" w:rsidR="005616E0" w:rsidRDefault="00EA4434">
            <w:pPr>
              <w:pStyle w:val="TableParagraph"/>
              <w:spacing w:line="244" w:lineRule="exact"/>
              <w:ind w:left="18"/>
              <w:jc w:val="center"/>
              <w:rPr>
                <w:sz w:val="24"/>
              </w:rPr>
            </w:pPr>
            <w:r>
              <w:rPr>
                <w:color w:val="1A1B1A"/>
                <w:spacing w:val="-4"/>
                <w:sz w:val="24"/>
              </w:rPr>
              <w:t>5.51</w:t>
            </w:r>
          </w:p>
        </w:tc>
        <w:tc>
          <w:tcPr>
            <w:tcW w:w="995" w:type="dxa"/>
          </w:tcPr>
          <w:p w14:paraId="3D5762EA" w14:textId="77777777" w:rsidR="005616E0" w:rsidRDefault="00EA4434">
            <w:pPr>
              <w:pStyle w:val="TableParagraph"/>
              <w:spacing w:line="244" w:lineRule="exact"/>
              <w:ind w:left="16"/>
              <w:jc w:val="center"/>
              <w:rPr>
                <w:sz w:val="24"/>
              </w:rPr>
            </w:pPr>
            <w:r>
              <w:rPr>
                <w:color w:val="1A1B1A"/>
                <w:spacing w:val="-2"/>
                <w:sz w:val="24"/>
              </w:rPr>
              <w:t>0.560</w:t>
            </w:r>
          </w:p>
        </w:tc>
      </w:tr>
      <w:tr w:rsidR="005616E0" w14:paraId="2261AADB" w14:textId="77777777">
        <w:trPr>
          <w:trHeight w:val="264"/>
        </w:trPr>
        <w:tc>
          <w:tcPr>
            <w:tcW w:w="4970" w:type="dxa"/>
          </w:tcPr>
          <w:p w14:paraId="5FC392FB" w14:textId="77777777" w:rsidR="005616E0" w:rsidRDefault="00EA4434">
            <w:pPr>
              <w:pStyle w:val="TableParagraph"/>
              <w:spacing w:line="244" w:lineRule="exact"/>
              <w:rPr>
                <w:sz w:val="24"/>
              </w:rPr>
            </w:pPr>
            <w:r>
              <w:rPr>
                <w:sz w:val="24"/>
              </w:rPr>
              <w:t>Гибкость</w:t>
            </w:r>
            <w:r>
              <w:rPr>
                <w:spacing w:val="-4"/>
                <w:sz w:val="24"/>
              </w:rPr>
              <w:t xml:space="preserve"> </w:t>
            </w:r>
            <w:r>
              <w:rPr>
                <w:spacing w:val="-2"/>
                <w:sz w:val="24"/>
              </w:rPr>
              <w:t>мышления</w:t>
            </w:r>
          </w:p>
        </w:tc>
        <w:tc>
          <w:tcPr>
            <w:tcW w:w="1330" w:type="dxa"/>
          </w:tcPr>
          <w:p w14:paraId="6CEA9879" w14:textId="77777777" w:rsidR="005616E0" w:rsidRDefault="00EA4434">
            <w:pPr>
              <w:pStyle w:val="TableParagraph"/>
              <w:spacing w:line="244" w:lineRule="exact"/>
              <w:ind w:left="19" w:right="5"/>
              <w:jc w:val="center"/>
              <w:rPr>
                <w:sz w:val="24"/>
              </w:rPr>
            </w:pPr>
            <w:r>
              <w:rPr>
                <w:color w:val="1A1B1A"/>
                <w:spacing w:val="-4"/>
                <w:sz w:val="24"/>
              </w:rPr>
              <w:t>9.11</w:t>
            </w:r>
          </w:p>
        </w:tc>
        <w:tc>
          <w:tcPr>
            <w:tcW w:w="1009" w:type="dxa"/>
          </w:tcPr>
          <w:p w14:paraId="7EE84C5E" w14:textId="77777777" w:rsidR="005616E0" w:rsidRDefault="00EA4434">
            <w:pPr>
              <w:pStyle w:val="TableParagraph"/>
              <w:spacing w:line="244" w:lineRule="exact"/>
              <w:ind w:left="14"/>
              <w:jc w:val="center"/>
              <w:rPr>
                <w:sz w:val="24"/>
              </w:rPr>
            </w:pPr>
            <w:r>
              <w:rPr>
                <w:spacing w:val="-2"/>
                <w:sz w:val="24"/>
              </w:rPr>
              <w:t>0.987</w:t>
            </w:r>
          </w:p>
        </w:tc>
        <w:tc>
          <w:tcPr>
            <w:tcW w:w="1340" w:type="dxa"/>
          </w:tcPr>
          <w:p w14:paraId="30C6C070" w14:textId="77777777" w:rsidR="005616E0" w:rsidRDefault="00EA4434">
            <w:pPr>
              <w:pStyle w:val="TableParagraph"/>
              <w:spacing w:line="244" w:lineRule="exact"/>
              <w:ind w:left="18"/>
              <w:jc w:val="center"/>
              <w:rPr>
                <w:sz w:val="24"/>
              </w:rPr>
            </w:pPr>
            <w:r>
              <w:rPr>
                <w:color w:val="1A1B1A"/>
                <w:spacing w:val="-4"/>
                <w:sz w:val="24"/>
              </w:rPr>
              <w:t>7.05</w:t>
            </w:r>
          </w:p>
        </w:tc>
        <w:tc>
          <w:tcPr>
            <w:tcW w:w="995" w:type="dxa"/>
          </w:tcPr>
          <w:p w14:paraId="53D16021" w14:textId="77777777" w:rsidR="005616E0" w:rsidRDefault="00EA4434">
            <w:pPr>
              <w:pStyle w:val="TableParagraph"/>
              <w:spacing w:line="244" w:lineRule="exact"/>
              <w:ind w:left="16"/>
              <w:jc w:val="center"/>
              <w:rPr>
                <w:sz w:val="24"/>
              </w:rPr>
            </w:pPr>
            <w:r>
              <w:rPr>
                <w:color w:val="1A1B1A"/>
                <w:spacing w:val="-2"/>
                <w:sz w:val="24"/>
              </w:rPr>
              <w:t>0.975</w:t>
            </w:r>
          </w:p>
        </w:tc>
      </w:tr>
      <w:tr w:rsidR="005616E0" w14:paraId="580F4E04" w14:textId="77777777">
        <w:trPr>
          <w:trHeight w:val="263"/>
        </w:trPr>
        <w:tc>
          <w:tcPr>
            <w:tcW w:w="4970" w:type="dxa"/>
          </w:tcPr>
          <w:p w14:paraId="17E4575F" w14:textId="77777777" w:rsidR="005616E0" w:rsidRDefault="00EA4434">
            <w:pPr>
              <w:pStyle w:val="TableParagraph"/>
              <w:spacing w:line="244" w:lineRule="exact"/>
              <w:rPr>
                <w:sz w:val="24"/>
              </w:rPr>
            </w:pPr>
            <w:r>
              <w:rPr>
                <w:sz w:val="24"/>
              </w:rPr>
              <w:t>Употребление</w:t>
            </w:r>
            <w:r>
              <w:rPr>
                <w:spacing w:val="-3"/>
                <w:sz w:val="24"/>
              </w:rPr>
              <w:t xml:space="preserve"> </w:t>
            </w:r>
            <w:r>
              <w:rPr>
                <w:sz w:val="24"/>
              </w:rPr>
              <w:t>языка,</w:t>
            </w:r>
            <w:r>
              <w:rPr>
                <w:spacing w:val="-4"/>
                <w:sz w:val="24"/>
              </w:rPr>
              <w:t xml:space="preserve"> </w:t>
            </w:r>
            <w:r>
              <w:rPr>
                <w:spacing w:val="-2"/>
                <w:sz w:val="24"/>
              </w:rPr>
              <w:t>грамотность</w:t>
            </w:r>
          </w:p>
        </w:tc>
        <w:tc>
          <w:tcPr>
            <w:tcW w:w="1330" w:type="dxa"/>
          </w:tcPr>
          <w:p w14:paraId="2DF899C0" w14:textId="77777777" w:rsidR="005616E0" w:rsidRDefault="00EA4434">
            <w:pPr>
              <w:pStyle w:val="TableParagraph"/>
              <w:spacing w:line="244" w:lineRule="exact"/>
              <w:ind w:left="19" w:right="5"/>
              <w:jc w:val="center"/>
              <w:rPr>
                <w:sz w:val="24"/>
              </w:rPr>
            </w:pPr>
            <w:r>
              <w:rPr>
                <w:color w:val="1A1B1A"/>
                <w:spacing w:val="-2"/>
                <w:sz w:val="24"/>
              </w:rPr>
              <w:t>11.52</w:t>
            </w:r>
          </w:p>
        </w:tc>
        <w:tc>
          <w:tcPr>
            <w:tcW w:w="1009" w:type="dxa"/>
          </w:tcPr>
          <w:p w14:paraId="352F241B" w14:textId="77777777" w:rsidR="005616E0" w:rsidRDefault="00EA4434">
            <w:pPr>
              <w:pStyle w:val="TableParagraph"/>
              <w:spacing w:line="244" w:lineRule="exact"/>
              <w:ind w:left="14"/>
              <w:jc w:val="center"/>
              <w:rPr>
                <w:sz w:val="24"/>
              </w:rPr>
            </w:pPr>
            <w:r>
              <w:rPr>
                <w:spacing w:val="-2"/>
                <w:sz w:val="24"/>
              </w:rPr>
              <w:t>0.975</w:t>
            </w:r>
          </w:p>
        </w:tc>
        <w:tc>
          <w:tcPr>
            <w:tcW w:w="1340" w:type="dxa"/>
          </w:tcPr>
          <w:p w14:paraId="6C88F2FA" w14:textId="77777777" w:rsidR="005616E0" w:rsidRDefault="00EA4434">
            <w:pPr>
              <w:pStyle w:val="TableParagraph"/>
              <w:spacing w:line="244" w:lineRule="exact"/>
              <w:ind w:left="18"/>
              <w:jc w:val="center"/>
              <w:rPr>
                <w:sz w:val="24"/>
              </w:rPr>
            </w:pPr>
            <w:r>
              <w:rPr>
                <w:color w:val="1A1B1A"/>
                <w:spacing w:val="-4"/>
                <w:sz w:val="24"/>
              </w:rPr>
              <w:t>7.48</w:t>
            </w:r>
          </w:p>
        </w:tc>
        <w:tc>
          <w:tcPr>
            <w:tcW w:w="995" w:type="dxa"/>
          </w:tcPr>
          <w:p w14:paraId="5CDE527C" w14:textId="77777777" w:rsidR="005616E0" w:rsidRDefault="00EA4434">
            <w:pPr>
              <w:pStyle w:val="TableParagraph"/>
              <w:spacing w:line="244" w:lineRule="exact"/>
              <w:ind w:left="16"/>
              <w:jc w:val="center"/>
              <w:rPr>
                <w:sz w:val="24"/>
              </w:rPr>
            </w:pPr>
            <w:r>
              <w:rPr>
                <w:color w:val="1A1B1A"/>
                <w:spacing w:val="-2"/>
                <w:sz w:val="24"/>
              </w:rPr>
              <w:t>0.638</w:t>
            </w:r>
          </w:p>
        </w:tc>
      </w:tr>
      <w:tr w:rsidR="005616E0" w14:paraId="41826158" w14:textId="77777777">
        <w:trPr>
          <w:trHeight w:val="522"/>
        </w:trPr>
        <w:tc>
          <w:tcPr>
            <w:tcW w:w="4970" w:type="dxa"/>
          </w:tcPr>
          <w:p w14:paraId="5E30C9AA" w14:textId="77777777" w:rsidR="005616E0" w:rsidRDefault="00EA4434">
            <w:pPr>
              <w:pStyle w:val="TableParagraph"/>
              <w:spacing w:line="252" w:lineRule="exact"/>
              <w:rPr>
                <w:sz w:val="24"/>
              </w:rPr>
            </w:pPr>
            <w:r>
              <w:rPr>
                <w:sz w:val="24"/>
              </w:rPr>
              <w:t>Выбор</w:t>
            </w:r>
            <w:r>
              <w:rPr>
                <w:spacing w:val="61"/>
                <w:w w:val="150"/>
                <w:sz w:val="24"/>
              </w:rPr>
              <w:t xml:space="preserve"> </w:t>
            </w:r>
            <w:r>
              <w:rPr>
                <w:sz w:val="24"/>
              </w:rPr>
              <w:t>оптимальной</w:t>
            </w:r>
            <w:r>
              <w:rPr>
                <w:spacing w:val="67"/>
                <w:w w:val="150"/>
                <w:sz w:val="24"/>
              </w:rPr>
              <w:t xml:space="preserve"> </w:t>
            </w:r>
            <w:r>
              <w:rPr>
                <w:sz w:val="24"/>
              </w:rPr>
              <w:t>стратегии</w:t>
            </w:r>
            <w:r>
              <w:rPr>
                <w:spacing w:val="67"/>
                <w:w w:val="150"/>
                <w:sz w:val="24"/>
              </w:rPr>
              <w:t xml:space="preserve"> </w:t>
            </w:r>
            <w:r>
              <w:rPr>
                <w:spacing w:val="-2"/>
                <w:sz w:val="24"/>
              </w:rPr>
              <w:t>выполнения</w:t>
            </w:r>
          </w:p>
          <w:p w14:paraId="10B57346" w14:textId="77777777" w:rsidR="005616E0" w:rsidRDefault="00EA4434">
            <w:pPr>
              <w:pStyle w:val="TableParagraph"/>
              <w:spacing w:line="251" w:lineRule="exact"/>
              <w:rPr>
                <w:sz w:val="24"/>
              </w:rPr>
            </w:pPr>
            <w:r>
              <w:rPr>
                <w:spacing w:val="-2"/>
                <w:sz w:val="24"/>
              </w:rPr>
              <w:t>заданий</w:t>
            </w:r>
          </w:p>
        </w:tc>
        <w:tc>
          <w:tcPr>
            <w:tcW w:w="1330" w:type="dxa"/>
          </w:tcPr>
          <w:p w14:paraId="1C140937" w14:textId="77777777" w:rsidR="005616E0" w:rsidRDefault="00EA4434">
            <w:pPr>
              <w:pStyle w:val="TableParagraph"/>
              <w:spacing w:before="116"/>
              <w:ind w:left="19"/>
              <w:jc w:val="center"/>
              <w:rPr>
                <w:sz w:val="24"/>
              </w:rPr>
            </w:pPr>
            <w:r>
              <w:rPr>
                <w:color w:val="1A1B1A"/>
                <w:spacing w:val="-4"/>
                <w:sz w:val="24"/>
              </w:rPr>
              <w:t>8.63</w:t>
            </w:r>
          </w:p>
        </w:tc>
        <w:tc>
          <w:tcPr>
            <w:tcW w:w="1009" w:type="dxa"/>
          </w:tcPr>
          <w:p w14:paraId="47B25314" w14:textId="77777777" w:rsidR="005616E0" w:rsidRDefault="00EA4434">
            <w:pPr>
              <w:pStyle w:val="TableParagraph"/>
              <w:spacing w:before="116"/>
              <w:ind w:left="14"/>
              <w:jc w:val="center"/>
              <w:rPr>
                <w:sz w:val="24"/>
              </w:rPr>
            </w:pPr>
            <w:r>
              <w:rPr>
                <w:spacing w:val="-2"/>
                <w:sz w:val="24"/>
              </w:rPr>
              <w:t>0.859</w:t>
            </w:r>
          </w:p>
        </w:tc>
        <w:tc>
          <w:tcPr>
            <w:tcW w:w="1340" w:type="dxa"/>
          </w:tcPr>
          <w:p w14:paraId="1F2A06C7" w14:textId="77777777" w:rsidR="005616E0" w:rsidRDefault="00EA4434">
            <w:pPr>
              <w:pStyle w:val="TableParagraph"/>
              <w:spacing w:before="116"/>
              <w:ind w:left="18"/>
              <w:jc w:val="center"/>
              <w:rPr>
                <w:sz w:val="24"/>
              </w:rPr>
            </w:pPr>
            <w:r>
              <w:rPr>
                <w:color w:val="1A1B1A"/>
                <w:spacing w:val="-4"/>
                <w:sz w:val="24"/>
              </w:rPr>
              <w:t>5.65</w:t>
            </w:r>
          </w:p>
        </w:tc>
        <w:tc>
          <w:tcPr>
            <w:tcW w:w="995" w:type="dxa"/>
          </w:tcPr>
          <w:p w14:paraId="2A52B1F9" w14:textId="77777777" w:rsidR="005616E0" w:rsidRDefault="00EA4434">
            <w:pPr>
              <w:pStyle w:val="TableParagraph"/>
              <w:spacing w:before="116"/>
              <w:ind w:left="16"/>
              <w:jc w:val="center"/>
              <w:rPr>
                <w:sz w:val="24"/>
              </w:rPr>
            </w:pPr>
            <w:r>
              <w:rPr>
                <w:color w:val="1A1B1A"/>
                <w:spacing w:val="-2"/>
                <w:sz w:val="24"/>
              </w:rPr>
              <w:t>0.496</w:t>
            </w:r>
          </w:p>
        </w:tc>
      </w:tr>
      <w:tr w:rsidR="005616E0" w14:paraId="3340C8A1" w14:textId="77777777">
        <w:trPr>
          <w:trHeight w:val="786"/>
        </w:trPr>
        <w:tc>
          <w:tcPr>
            <w:tcW w:w="9644" w:type="dxa"/>
            <w:gridSpan w:val="5"/>
          </w:tcPr>
          <w:p w14:paraId="41DD362D" w14:textId="77777777" w:rsidR="005616E0" w:rsidRDefault="00EA4434">
            <w:pPr>
              <w:pStyle w:val="TableParagraph"/>
              <w:spacing w:line="255" w:lineRule="exact"/>
              <w:ind w:left="710"/>
              <w:rPr>
                <w:sz w:val="24"/>
              </w:rPr>
            </w:pPr>
            <w:r>
              <w:rPr>
                <w:spacing w:val="-2"/>
                <w:sz w:val="24"/>
              </w:rPr>
              <w:t>Примечания:</w:t>
            </w:r>
          </w:p>
          <w:p w14:paraId="5E742194" w14:textId="77777777" w:rsidR="005616E0" w:rsidRDefault="00EA4434">
            <w:pPr>
              <w:pStyle w:val="TableParagraph"/>
              <w:numPr>
                <w:ilvl w:val="0"/>
                <w:numId w:val="17"/>
              </w:numPr>
              <w:tabs>
                <w:tab w:val="left" w:pos="355"/>
              </w:tabs>
              <w:spacing w:line="262" w:lineRule="exact"/>
              <w:ind w:hanging="245"/>
              <w:rPr>
                <w:sz w:val="24"/>
              </w:rPr>
            </w:pPr>
            <w:r>
              <w:rPr>
                <w:sz w:val="24"/>
              </w:rPr>
              <w:t>ЭГ</w:t>
            </w:r>
            <w:r>
              <w:rPr>
                <w:spacing w:val="-6"/>
                <w:sz w:val="24"/>
              </w:rPr>
              <w:t xml:space="preserve"> </w:t>
            </w:r>
            <w:r>
              <w:rPr>
                <w:sz w:val="24"/>
              </w:rPr>
              <w:t>‒</w:t>
            </w:r>
            <w:r>
              <w:rPr>
                <w:spacing w:val="-2"/>
                <w:sz w:val="24"/>
              </w:rPr>
              <w:t xml:space="preserve"> </w:t>
            </w:r>
            <w:r>
              <w:rPr>
                <w:sz w:val="24"/>
              </w:rPr>
              <w:t>экспериментальная</w:t>
            </w:r>
            <w:r>
              <w:rPr>
                <w:spacing w:val="-6"/>
                <w:sz w:val="24"/>
              </w:rPr>
              <w:t xml:space="preserve"> </w:t>
            </w:r>
            <w:r>
              <w:rPr>
                <w:spacing w:val="-2"/>
                <w:sz w:val="24"/>
              </w:rPr>
              <w:t>группа</w:t>
            </w:r>
          </w:p>
          <w:p w14:paraId="283924AD" w14:textId="77777777" w:rsidR="005616E0" w:rsidRDefault="00EA4434">
            <w:pPr>
              <w:pStyle w:val="TableParagraph"/>
              <w:numPr>
                <w:ilvl w:val="0"/>
                <w:numId w:val="17"/>
              </w:numPr>
              <w:tabs>
                <w:tab w:val="left" w:pos="355"/>
              </w:tabs>
              <w:spacing w:line="251" w:lineRule="exact"/>
              <w:ind w:hanging="245"/>
              <w:rPr>
                <w:sz w:val="24"/>
              </w:rPr>
            </w:pPr>
            <w:r>
              <w:rPr>
                <w:sz w:val="24"/>
              </w:rPr>
              <w:t>КГ</w:t>
            </w:r>
            <w:r>
              <w:rPr>
                <w:spacing w:val="-1"/>
                <w:sz w:val="24"/>
              </w:rPr>
              <w:t xml:space="preserve"> </w:t>
            </w:r>
            <w:r>
              <w:rPr>
                <w:sz w:val="24"/>
              </w:rPr>
              <w:t>‒</w:t>
            </w:r>
            <w:r>
              <w:rPr>
                <w:spacing w:val="-5"/>
                <w:sz w:val="24"/>
              </w:rPr>
              <w:t xml:space="preserve"> </w:t>
            </w:r>
            <w:r>
              <w:rPr>
                <w:sz w:val="24"/>
              </w:rPr>
              <w:t>контрольная</w:t>
            </w:r>
            <w:r>
              <w:rPr>
                <w:spacing w:val="-4"/>
                <w:sz w:val="24"/>
              </w:rPr>
              <w:t xml:space="preserve"> </w:t>
            </w:r>
            <w:r>
              <w:rPr>
                <w:spacing w:val="-2"/>
                <w:sz w:val="24"/>
              </w:rPr>
              <w:t>группа</w:t>
            </w:r>
          </w:p>
        </w:tc>
      </w:tr>
    </w:tbl>
    <w:p w14:paraId="575DA2C7" w14:textId="77777777" w:rsidR="005616E0" w:rsidRDefault="005616E0">
      <w:pPr>
        <w:pStyle w:val="a3"/>
        <w:ind w:left="0" w:firstLine="0"/>
        <w:jc w:val="left"/>
      </w:pPr>
    </w:p>
    <w:p w14:paraId="6583802B" w14:textId="77777777" w:rsidR="005616E0" w:rsidRDefault="005616E0">
      <w:pPr>
        <w:pStyle w:val="a3"/>
        <w:spacing w:before="26"/>
        <w:ind w:left="0" w:firstLine="0"/>
        <w:jc w:val="left"/>
      </w:pPr>
    </w:p>
    <w:p w14:paraId="00D8E876" w14:textId="77777777" w:rsidR="005616E0" w:rsidRDefault="00EA4434">
      <w:pPr>
        <w:ind w:left="407"/>
        <w:rPr>
          <w:rFonts w:ascii="Microsoft Sans Serif" w:hAnsi="Microsoft Sans Serif"/>
          <w:sz w:val="18"/>
        </w:rPr>
      </w:pPr>
      <w:r>
        <w:rPr>
          <w:rFonts w:ascii="Microsoft Sans Serif" w:hAnsi="Microsoft Sans Serif"/>
          <w:noProof/>
          <w:sz w:val="18"/>
          <w:lang w:val="ru-RU"/>
        </w:rPr>
        <mc:AlternateContent>
          <mc:Choice Requires="wpg">
            <w:drawing>
              <wp:anchor distT="0" distB="0" distL="0" distR="0" simplePos="0" relativeHeight="15736320" behindDoc="0" locked="0" layoutInCell="1" allowOverlap="1" wp14:anchorId="3FD5CF08" wp14:editId="08742A8B">
                <wp:simplePos x="0" y="0"/>
                <wp:positionH relativeFrom="page">
                  <wp:posOffset>4121070</wp:posOffset>
                </wp:positionH>
                <wp:positionV relativeFrom="paragraph">
                  <wp:posOffset>-232335</wp:posOffset>
                </wp:positionV>
                <wp:extent cx="2301240" cy="2405380"/>
                <wp:effectExtent l="0" t="0" r="0" b="0"/>
                <wp:wrapNone/>
                <wp:docPr id="83" name="Group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01240" cy="2405380"/>
                          <a:chOff x="0" y="0"/>
                          <a:chExt cx="2301240" cy="2405380"/>
                        </a:xfrm>
                      </wpg:grpSpPr>
                      <wps:wsp>
                        <wps:cNvPr id="84" name="Graphic 84"/>
                        <wps:cNvSpPr/>
                        <wps:spPr>
                          <a:xfrm>
                            <a:off x="402437" y="0"/>
                            <a:ext cx="1595120" cy="2405380"/>
                          </a:xfrm>
                          <a:custGeom>
                            <a:avLst/>
                            <a:gdLst/>
                            <a:ahLst/>
                            <a:cxnLst/>
                            <a:rect l="l" t="t" r="r" b="b"/>
                            <a:pathLst>
                              <a:path w="1595120" h="2405380">
                                <a:moveTo>
                                  <a:pt x="0" y="0"/>
                                </a:moveTo>
                                <a:lnTo>
                                  <a:pt x="0" y="143183"/>
                                </a:lnTo>
                              </a:path>
                              <a:path w="1595120" h="2405380">
                                <a:moveTo>
                                  <a:pt x="0" y="1660321"/>
                                </a:moveTo>
                                <a:lnTo>
                                  <a:pt x="0" y="1948198"/>
                                </a:lnTo>
                              </a:path>
                              <a:path w="1595120" h="2405380">
                                <a:moveTo>
                                  <a:pt x="0" y="2261984"/>
                                </a:moveTo>
                                <a:lnTo>
                                  <a:pt x="0" y="2405168"/>
                                </a:lnTo>
                              </a:path>
                              <a:path w="1595120" h="2405380">
                                <a:moveTo>
                                  <a:pt x="0" y="1058645"/>
                                </a:moveTo>
                                <a:lnTo>
                                  <a:pt x="0" y="1346535"/>
                                </a:lnTo>
                              </a:path>
                              <a:path w="1595120" h="2405380">
                                <a:moveTo>
                                  <a:pt x="0" y="458492"/>
                                </a:moveTo>
                                <a:lnTo>
                                  <a:pt x="0" y="744859"/>
                                </a:lnTo>
                              </a:path>
                              <a:path w="1595120" h="2405380">
                                <a:moveTo>
                                  <a:pt x="399399" y="0"/>
                                </a:moveTo>
                                <a:lnTo>
                                  <a:pt x="399399" y="143183"/>
                                </a:lnTo>
                              </a:path>
                              <a:path w="1595120" h="2405380">
                                <a:moveTo>
                                  <a:pt x="399399" y="1660321"/>
                                </a:moveTo>
                                <a:lnTo>
                                  <a:pt x="399399" y="1948198"/>
                                </a:lnTo>
                              </a:path>
                              <a:path w="1595120" h="2405380">
                                <a:moveTo>
                                  <a:pt x="399399" y="2261984"/>
                                </a:moveTo>
                                <a:lnTo>
                                  <a:pt x="399399" y="2405168"/>
                                </a:lnTo>
                              </a:path>
                              <a:path w="1595120" h="2405380">
                                <a:moveTo>
                                  <a:pt x="399399" y="458492"/>
                                </a:moveTo>
                                <a:lnTo>
                                  <a:pt x="399399" y="744859"/>
                                </a:lnTo>
                              </a:path>
                              <a:path w="1595120" h="2405380">
                                <a:moveTo>
                                  <a:pt x="399399" y="1058645"/>
                                </a:moveTo>
                                <a:lnTo>
                                  <a:pt x="399399" y="1346535"/>
                                </a:lnTo>
                              </a:path>
                              <a:path w="1595120" h="2405380">
                                <a:moveTo>
                                  <a:pt x="797281" y="0"/>
                                </a:moveTo>
                                <a:lnTo>
                                  <a:pt x="797281" y="300076"/>
                                </a:lnTo>
                              </a:path>
                              <a:path w="1595120" h="2405380">
                                <a:moveTo>
                                  <a:pt x="797281" y="1058645"/>
                                </a:moveTo>
                                <a:lnTo>
                                  <a:pt x="797281" y="1346535"/>
                                </a:lnTo>
                              </a:path>
                              <a:path w="1595120" h="2405380">
                                <a:moveTo>
                                  <a:pt x="797281" y="1660321"/>
                                </a:moveTo>
                                <a:lnTo>
                                  <a:pt x="797281" y="2105091"/>
                                </a:lnTo>
                              </a:path>
                              <a:path w="1595120" h="2405380">
                                <a:moveTo>
                                  <a:pt x="797281" y="2261984"/>
                                </a:moveTo>
                                <a:lnTo>
                                  <a:pt x="797281" y="2405168"/>
                                </a:lnTo>
                              </a:path>
                              <a:path w="1595120" h="2405380">
                                <a:moveTo>
                                  <a:pt x="797281" y="458492"/>
                                </a:moveTo>
                                <a:lnTo>
                                  <a:pt x="797281" y="744859"/>
                                </a:lnTo>
                              </a:path>
                              <a:path w="1595120" h="2405380">
                                <a:moveTo>
                                  <a:pt x="1196681" y="2261984"/>
                                </a:moveTo>
                                <a:lnTo>
                                  <a:pt x="1196681" y="2405168"/>
                                </a:lnTo>
                              </a:path>
                              <a:path w="1595120" h="2405380">
                                <a:moveTo>
                                  <a:pt x="1196681" y="1660321"/>
                                </a:moveTo>
                                <a:lnTo>
                                  <a:pt x="1196681" y="2105091"/>
                                </a:lnTo>
                              </a:path>
                              <a:path w="1595120" h="2405380">
                                <a:moveTo>
                                  <a:pt x="1196681" y="1058645"/>
                                </a:moveTo>
                                <a:lnTo>
                                  <a:pt x="1196681" y="1503428"/>
                                </a:lnTo>
                              </a:path>
                              <a:path w="1595120" h="2405380">
                                <a:moveTo>
                                  <a:pt x="1196681" y="458492"/>
                                </a:moveTo>
                                <a:lnTo>
                                  <a:pt x="1196681" y="901752"/>
                                </a:lnTo>
                              </a:path>
                              <a:path w="1595120" h="2405380">
                                <a:moveTo>
                                  <a:pt x="1196681" y="0"/>
                                </a:moveTo>
                                <a:lnTo>
                                  <a:pt x="1196681" y="300076"/>
                                </a:lnTo>
                              </a:path>
                              <a:path w="1595120" h="2405380">
                                <a:moveTo>
                                  <a:pt x="1594562" y="1058645"/>
                                </a:moveTo>
                                <a:lnTo>
                                  <a:pt x="1594562" y="2405168"/>
                                </a:lnTo>
                              </a:path>
                              <a:path w="1595120" h="2405380">
                                <a:moveTo>
                                  <a:pt x="1594562" y="0"/>
                                </a:moveTo>
                                <a:lnTo>
                                  <a:pt x="1594562" y="901752"/>
                                </a:lnTo>
                              </a:path>
                            </a:pathLst>
                          </a:custGeom>
                          <a:ln w="9111">
                            <a:solidFill>
                              <a:srgbClr val="D9D9D9"/>
                            </a:solidFill>
                            <a:prstDash val="solid"/>
                          </a:ln>
                        </wps:spPr>
                        <wps:bodyPr wrap="square" lIns="0" tIns="0" rIns="0" bIns="0" rtlCol="0">
                          <a:prstTxWarp prst="textNoShape">
                            <a:avLst/>
                          </a:prstTxWarp>
                          <a:noAutofit/>
                        </wps:bodyPr>
                      </wps:wsp>
                      <wps:wsp>
                        <wps:cNvPr id="85" name="Graphic 85"/>
                        <wps:cNvSpPr/>
                        <wps:spPr>
                          <a:xfrm>
                            <a:off x="4549" y="300078"/>
                            <a:ext cx="2296795" cy="1962150"/>
                          </a:xfrm>
                          <a:custGeom>
                            <a:avLst/>
                            <a:gdLst/>
                            <a:ahLst/>
                            <a:cxnLst/>
                            <a:rect l="l" t="t" r="r" b="b"/>
                            <a:pathLst>
                              <a:path w="2296795" h="1962150">
                                <a:moveTo>
                                  <a:pt x="1658340" y="1805025"/>
                                </a:moveTo>
                                <a:lnTo>
                                  <a:pt x="0" y="1805025"/>
                                </a:lnTo>
                                <a:lnTo>
                                  <a:pt x="0" y="1961908"/>
                                </a:lnTo>
                                <a:lnTo>
                                  <a:pt x="1658340" y="1961908"/>
                                </a:lnTo>
                                <a:lnTo>
                                  <a:pt x="1658340" y="1805025"/>
                                </a:lnTo>
                                <a:close/>
                              </a:path>
                              <a:path w="2296795" h="1962150">
                                <a:moveTo>
                                  <a:pt x="1720608" y="0"/>
                                </a:moveTo>
                                <a:lnTo>
                                  <a:pt x="0" y="0"/>
                                </a:lnTo>
                                <a:lnTo>
                                  <a:pt x="0" y="158419"/>
                                </a:lnTo>
                                <a:lnTo>
                                  <a:pt x="1720608" y="158419"/>
                                </a:lnTo>
                                <a:lnTo>
                                  <a:pt x="1720608" y="0"/>
                                </a:lnTo>
                                <a:close/>
                              </a:path>
                              <a:path w="2296795" h="1962150">
                                <a:moveTo>
                                  <a:pt x="1816277" y="1203350"/>
                                </a:moveTo>
                                <a:lnTo>
                                  <a:pt x="0" y="1203350"/>
                                </a:lnTo>
                                <a:lnTo>
                                  <a:pt x="0" y="1360246"/>
                                </a:lnTo>
                                <a:lnTo>
                                  <a:pt x="1816277" y="1360246"/>
                                </a:lnTo>
                                <a:lnTo>
                                  <a:pt x="1816277" y="1203350"/>
                                </a:lnTo>
                                <a:close/>
                              </a:path>
                              <a:path w="2296795" h="1962150">
                                <a:moveTo>
                                  <a:pt x="2296172" y="601675"/>
                                </a:moveTo>
                                <a:lnTo>
                                  <a:pt x="0" y="601675"/>
                                </a:lnTo>
                                <a:lnTo>
                                  <a:pt x="0" y="758571"/>
                                </a:lnTo>
                                <a:lnTo>
                                  <a:pt x="2296172" y="758571"/>
                                </a:lnTo>
                                <a:lnTo>
                                  <a:pt x="2296172" y="601675"/>
                                </a:lnTo>
                                <a:close/>
                              </a:path>
                            </a:pathLst>
                          </a:custGeom>
                          <a:solidFill>
                            <a:srgbClr val="155F82"/>
                          </a:solidFill>
                        </wps:spPr>
                        <wps:bodyPr wrap="square" lIns="0" tIns="0" rIns="0" bIns="0" rtlCol="0">
                          <a:prstTxWarp prst="textNoShape">
                            <a:avLst/>
                          </a:prstTxWarp>
                          <a:noAutofit/>
                        </wps:bodyPr>
                      </wps:wsp>
                      <wps:wsp>
                        <wps:cNvPr id="86" name="Graphic 86"/>
                        <wps:cNvSpPr/>
                        <wps:spPr>
                          <a:xfrm>
                            <a:off x="4549" y="143195"/>
                            <a:ext cx="1491615" cy="1962150"/>
                          </a:xfrm>
                          <a:custGeom>
                            <a:avLst/>
                            <a:gdLst/>
                            <a:ahLst/>
                            <a:cxnLst/>
                            <a:rect l="l" t="t" r="r" b="b"/>
                            <a:pathLst>
                              <a:path w="1491615" h="1962150">
                                <a:moveTo>
                                  <a:pt x="1097965" y="1805012"/>
                                </a:moveTo>
                                <a:lnTo>
                                  <a:pt x="0" y="1805012"/>
                                </a:lnTo>
                                <a:lnTo>
                                  <a:pt x="0" y="1961908"/>
                                </a:lnTo>
                                <a:lnTo>
                                  <a:pt x="1097965" y="1961908"/>
                                </a:lnTo>
                                <a:lnTo>
                                  <a:pt x="1097965" y="1805012"/>
                                </a:lnTo>
                                <a:close/>
                              </a:path>
                              <a:path w="1491615" h="1962150">
                                <a:moveTo>
                                  <a:pt x="1126820" y="0"/>
                                </a:moveTo>
                                <a:lnTo>
                                  <a:pt x="0" y="0"/>
                                </a:lnTo>
                                <a:lnTo>
                                  <a:pt x="0" y="156883"/>
                                </a:lnTo>
                                <a:lnTo>
                                  <a:pt x="1126820" y="156883"/>
                                </a:lnTo>
                                <a:lnTo>
                                  <a:pt x="1126820" y="0"/>
                                </a:lnTo>
                                <a:close/>
                              </a:path>
                              <a:path w="1491615" h="1962150">
                                <a:moveTo>
                                  <a:pt x="1404734" y="1203350"/>
                                </a:moveTo>
                                <a:lnTo>
                                  <a:pt x="0" y="1203350"/>
                                </a:lnTo>
                                <a:lnTo>
                                  <a:pt x="0" y="1360233"/>
                                </a:lnTo>
                                <a:lnTo>
                                  <a:pt x="1404734" y="1360233"/>
                                </a:lnTo>
                                <a:lnTo>
                                  <a:pt x="1404734" y="1203350"/>
                                </a:lnTo>
                                <a:close/>
                              </a:path>
                              <a:path w="1491615" h="1962150">
                                <a:moveTo>
                                  <a:pt x="1491297" y="601675"/>
                                </a:moveTo>
                                <a:lnTo>
                                  <a:pt x="0" y="601675"/>
                                </a:lnTo>
                                <a:lnTo>
                                  <a:pt x="0" y="758558"/>
                                </a:lnTo>
                                <a:lnTo>
                                  <a:pt x="1491297" y="758558"/>
                                </a:lnTo>
                                <a:lnTo>
                                  <a:pt x="1491297" y="601675"/>
                                </a:lnTo>
                                <a:close/>
                              </a:path>
                            </a:pathLst>
                          </a:custGeom>
                          <a:solidFill>
                            <a:srgbClr val="E97031"/>
                          </a:solidFill>
                        </wps:spPr>
                        <wps:bodyPr wrap="square" lIns="0" tIns="0" rIns="0" bIns="0" rtlCol="0">
                          <a:prstTxWarp prst="textNoShape">
                            <a:avLst/>
                          </a:prstTxWarp>
                          <a:noAutofit/>
                        </wps:bodyPr>
                      </wps:wsp>
                      <wps:wsp>
                        <wps:cNvPr id="87" name="Graphic 87"/>
                        <wps:cNvSpPr/>
                        <wps:spPr>
                          <a:xfrm>
                            <a:off x="4555" y="0"/>
                            <a:ext cx="1270" cy="2405380"/>
                          </a:xfrm>
                          <a:custGeom>
                            <a:avLst/>
                            <a:gdLst/>
                            <a:ahLst/>
                            <a:cxnLst/>
                            <a:rect l="l" t="t" r="r" b="b"/>
                            <a:pathLst>
                              <a:path h="2405380">
                                <a:moveTo>
                                  <a:pt x="0" y="2405168"/>
                                </a:moveTo>
                                <a:lnTo>
                                  <a:pt x="0" y="0"/>
                                </a:lnTo>
                              </a:path>
                            </a:pathLst>
                          </a:custGeom>
                          <a:ln w="9111">
                            <a:solidFill>
                              <a:srgbClr val="D9D9D9"/>
                            </a:solidFill>
                            <a:prstDash val="solid"/>
                          </a:ln>
                        </wps:spPr>
                        <wps:bodyPr wrap="square" lIns="0" tIns="0" rIns="0" bIns="0" rtlCol="0">
                          <a:prstTxWarp prst="textNoShape">
                            <a:avLst/>
                          </a:prstTxWarp>
                          <a:noAutofit/>
                        </wps:bodyPr>
                      </wps:wsp>
                      <wps:wsp>
                        <wps:cNvPr id="88" name="Textbox 88"/>
                        <wps:cNvSpPr txBox="1"/>
                        <wps:spPr>
                          <a:xfrm>
                            <a:off x="1206046" y="159209"/>
                            <a:ext cx="235585" cy="127635"/>
                          </a:xfrm>
                          <a:prstGeom prst="rect">
                            <a:avLst/>
                          </a:prstGeom>
                        </wps:spPr>
                        <wps:txbx>
                          <w:txbxContent>
                            <w:p w14:paraId="060194D7" w14:textId="77777777" w:rsidR="004C71A8" w:rsidRDefault="004C71A8">
                              <w:pPr>
                                <w:spacing w:line="201" w:lineRule="exact"/>
                                <w:rPr>
                                  <w:rFonts w:ascii="Microsoft Sans Serif"/>
                                  <w:sz w:val="18"/>
                                </w:rPr>
                              </w:pPr>
                              <w:r>
                                <w:rPr>
                                  <w:rFonts w:ascii="Microsoft Sans Serif"/>
                                  <w:color w:val="404040"/>
                                  <w:spacing w:val="-4"/>
                                  <w:sz w:val="18"/>
                                </w:rPr>
                                <w:t>5,65</w:t>
                              </w:r>
                            </w:p>
                          </w:txbxContent>
                        </wps:txbx>
                        <wps:bodyPr wrap="square" lIns="0" tIns="0" rIns="0" bIns="0" rtlCol="0">
                          <a:noAutofit/>
                        </wps:bodyPr>
                      </wps:wsp>
                      <wps:wsp>
                        <wps:cNvPr id="89" name="Textbox 89"/>
                        <wps:cNvSpPr txBox="1"/>
                        <wps:spPr>
                          <a:xfrm>
                            <a:off x="1800210" y="316334"/>
                            <a:ext cx="235585" cy="128270"/>
                          </a:xfrm>
                          <a:prstGeom prst="rect">
                            <a:avLst/>
                          </a:prstGeom>
                        </wps:spPr>
                        <wps:txbx>
                          <w:txbxContent>
                            <w:p w14:paraId="747E45C9" w14:textId="77777777" w:rsidR="004C71A8" w:rsidRDefault="004C71A8">
                              <w:pPr>
                                <w:spacing w:line="201" w:lineRule="exact"/>
                                <w:rPr>
                                  <w:rFonts w:ascii="Microsoft Sans Serif"/>
                                  <w:sz w:val="18"/>
                                </w:rPr>
                              </w:pPr>
                              <w:r>
                                <w:rPr>
                                  <w:rFonts w:ascii="Microsoft Sans Serif"/>
                                  <w:color w:val="404040"/>
                                  <w:spacing w:val="-4"/>
                                  <w:sz w:val="18"/>
                                </w:rPr>
                                <w:t>8,63</w:t>
                              </w:r>
                            </w:p>
                          </w:txbxContent>
                        </wps:txbx>
                        <wps:bodyPr wrap="square" lIns="0" tIns="0" rIns="0" bIns="0" rtlCol="0">
                          <a:noAutofit/>
                        </wps:bodyPr>
                      </wps:wsp>
                      <wps:wsp>
                        <wps:cNvPr id="90" name="Textbox 90"/>
                        <wps:cNvSpPr txBox="1"/>
                        <wps:spPr>
                          <a:xfrm>
                            <a:off x="1571150" y="761139"/>
                            <a:ext cx="235585" cy="127635"/>
                          </a:xfrm>
                          <a:prstGeom prst="rect">
                            <a:avLst/>
                          </a:prstGeom>
                        </wps:spPr>
                        <wps:txbx>
                          <w:txbxContent>
                            <w:p w14:paraId="0C911F52" w14:textId="77777777" w:rsidR="004C71A8" w:rsidRDefault="004C71A8">
                              <w:pPr>
                                <w:spacing w:line="201" w:lineRule="exact"/>
                                <w:rPr>
                                  <w:rFonts w:ascii="Microsoft Sans Serif"/>
                                  <w:sz w:val="18"/>
                                </w:rPr>
                              </w:pPr>
                              <w:r>
                                <w:rPr>
                                  <w:rFonts w:ascii="Microsoft Sans Serif"/>
                                  <w:color w:val="404040"/>
                                  <w:spacing w:val="-4"/>
                                  <w:sz w:val="18"/>
                                </w:rPr>
                                <w:t>7,48</w:t>
                              </w:r>
                            </w:p>
                          </w:txbxContent>
                        </wps:txbx>
                        <wps:bodyPr wrap="square" lIns="0" tIns="0" rIns="0" bIns="0" rtlCol="0">
                          <a:noAutofit/>
                        </wps:bodyPr>
                      </wps:wsp>
                      <wps:wsp>
                        <wps:cNvPr id="91" name="Textbox 91"/>
                        <wps:cNvSpPr txBox="1"/>
                        <wps:spPr>
                          <a:xfrm>
                            <a:off x="1485221" y="1362815"/>
                            <a:ext cx="235585" cy="127635"/>
                          </a:xfrm>
                          <a:prstGeom prst="rect">
                            <a:avLst/>
                          </a:prstGeom>
                        </wps:spPr>
                        <wps:txbx>
                          <w:txbxContent>
                            <w:p w14:paraId="4C595931" w14:textId="77777777" w:rsidR="004C71A8" w:rsidRDefault="004C71A8">
                              <w:pPr>
                                <w:spacing w:line="201" w:lineRule="exact"/>
                                <w:rPr>
                                  <w:rFonts w:ascii="Microsoft Sans Serif"/>
                                  <w:sz w:val="18"/>
                                </w:rPr>
                              </w:pPr>
                              <w:r>
                                <w:rPr>
                                  <w:rFonts w:ascii="Microsoft Sans Serif"/>
                                  <w:color w:val="404040"/>
                                  <w:spacing w:val="-4"/>
                                  <w:sz w:val="18"/>
                                </w:rPr>
                                <w:t>7,05</w:t>
                              </w:r>
                            </w:p>
                          </w:txbxContent>
                        </wps:txbx>
                        <wps:bodyPr wrap="square" lIns="0" tIns="0" rIns="0" bIns="0" rtlCol="0">
                          <a:noAutofit/>
                        </wps:bodyPr>
                      </wps:wsp>
                      <wps:wsp>
                        <wps:cNvPr id="92" name="Textbox 92"/>
                        <wps:cNvSpPr txBox="1"/>
                        <wps:spPr>
                          <a:xfrm>
                            <a:off x="1895884" y="1520321"/>
                            <a:ext cx="235585" cy="128270"/>
                          </a:xfrm>
                          <a:prstGeom prst="rect">
                            <a:avLst/>
                          </a:prstGeom>
                        </wps:spPr>
                        <wps:txbx>
                          <w:txbxContent>
                            <w:p w14:paraId="42B0DB53" w14:textId="77777777" w:rsidR="004C71A8" w:rsidRDefault="004C71A8">
                              <w:pPr>
                                <w:spacing w:line="201" w:lineRule="exact"/>
                                <w:rPr>
                                  <w:rFonts w:ascii="Microsoft Sans Serif"/>
                                  <w:sz w:val="18"/>
                                </w:rPr>
                              </w:pPr>
                              <w:r>
                                <w:rPr>
                                  <w:rFonts w:ascii="Microsoft Sans Serif"/>
                                  <w:color w:val="404040"/>
                                  <w:spacing w:val="-4"/>
                                  <w:sz w:val="18"/>
                                </w:rPr>
                                <w:t>9,11</w:t>
                              </w:r>
                            </w:p>
                          </w:txbxContent>
                        </wps:txbx>
                        <wps:bodyPr wrap="square" lIns="0" tIns="0" rIns="0" bIns="0" rtlCol="0">
                          <a:noAutofit/>
                        </wps:bodyPr>
                      </wps:wsp>
                      <wps:wsp>
                        <wps:cNvPr id="93" name="Textbox 93"/>
                        <wps:cNvSpPr txBox="1"/>
                        <wps:spPr>
                          <a:xfrm>
                            <a:off x="1178204" y="1964808"/>
                            <a:ext cx="235585" cy="127635"/>
                          </a:xfrm>
                          <a:prstGeom prst="rect">
                            <a:avLst/>
                          </a:prstGeom>
                        </wps:spPr>
                        <wps:txbx>
                          <w:txbxContent>
                            <w:p w14:paraId="086CF252" w14:textId="77777777" w:rsidR="004C71A8" w:rsidRDefault="004C71A8">
                              <w:pPr>
                                <w:spacing w:line="201" w:lineRule="exact"/>
                                <w:rPr>
                                  <w:rFonts w:ascii="Microsoft Sans Serif"/>
                                  <w:sz w:val="18"/>
                                </w:rPr>
                              </w:pPr>
                              <w:r>
                                <w:rPr>
                                  <w:rFonts w:ascii="Microsoft Sans Serif"/>
                                  <w:color w:val="404040"/>
                                  <w:spacing w:val="-4"/>
                                  <w:sz w:val="18"/>
                                </w:rPr>
                                <w:t>5,51</w:t>
                              </w:r>
                            </w:p>
                          </w:txbxContent>
                        </wps:txbx>
                        <wps:bodyPr wrap="square" lIns="0" tIns="0" rIns="0" bIns="0" rtlCol="0">
                          <a:noAutofit/>
                        </wps:bodyPr>
                      </wps:wsp>
                      <wps:wsp>
                        <wps:cNvPr id="94" name="Textbox 94"/>
                        <wps:cNvSpPr txBox="1"/>
                        <wps:spPr>
                          <a:xfrm>
                            <a:off x="1738579" y="2122310"/>
                            <a:ext cx="235585" cy="127635"/>
                          </a:xfrm>
                          <a:prstGeom prst="rect">
                            <a:avLst/>
                          </a:prstGeom>
                        </wps:spPr>
                        <wps:txbx>
                          <w:txbxContent>
                            <w:p w14:paraId="40EA6486" w14:textId="77777777" w:rsidR="004C71A8" w:rsidRDefault="004C71A8">
                              <w:pPr>
                                <w:spacing w:line="201" w:lineRule="exact"/>
                                <w:rPr>
                                  <w:rFonts w:ascii="Microsoft Sans Serif"/>
                                  <w:sz w:val="18"/>
                                </w:rPr>
                              </w:pPr>
                              <w:r>
                                <w:rPr>
                                  <w:rFonts w:ascii="Microsoft Sans Serif"/>
                                  <w:color w:val="404040"/>
                                  <w:spacing w:val="-4"/>
                                  <w:sz w:val="18"/>
                                </w:rPr>
                                <w:t>8,32</w:t>
                              </w:r>
                            </w:p>
                          </w:txbxContent>
                        </wps:txbx>
                        <wps:bodyPr wrap="square" lIns="0" tIns="0" rIns="0" bIns="0" rtlCol="0">
                          <a:noAutofit/>
                        </wps:bodyPr>
                      </wps:wsp>
                    </wpg:wgp>
                  </a:graphicData>
                </a:graphic>
              </wp:anchor>
            </w:drawing>
          </mc:Choice>
          <mc:Fallback>
            <w:pict>
              <v:group w14:anchorId="3FD5CF08" id="Group 83" o:spid="_x0000_s1095" style="position:absolute;left:0;text-align:left;margin-left:324.5pt;margin-top:-18.3pt;width:181.2pt;height:189.4pt;z-index:15736320;mso-wrap-distance-left:0;mso-wrap-distance-right:0;mso-position-horizontal-relative:page" coordsize="23012,240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">
                <v:shape id="Graphic 84" o:spid="_x0000_s1096" style="position:absolute;left:4024;width:15951;height:24053;visibility:visible;mso-wrap-style:square;v-text-anchor:top" coordsize="1595120,2405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" path="m,l,143183em,1660321r,287877em,2261984r,143184em,1058645r,287890em,458492l,744859em399399,r,143183em399399,1660321r,287877em399399,2261984r,143184em399399,458492r,286367em399399,1058645r,287890em797281,r,300076em797281,1058645r,287890em797281,1660321r,444770em797281,2261984r,143184em797281,458492r,286367em1196681,2261984r,143184em1196681,1660321r,444770em1196681,1058645r,444783em1196681,458492r,443260em1196681,r,300076em1594562,1058645r,1346523em1594562,r,901752e" filled="f" strokecolor="#d9d9d9" strokeweight=".25308mm">
                  <v:path arrowok="t"/>
                </v:shape>
                <v:shape id="Graphic 85" o:spid="_x0000_s1097" style="position:absolute;left:45;top:3000;width:22968;height:19622;visibility:visible;mso-wrap-style:square;v-text-anchor:top" coordsize="2296795,1962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" path="m1658340,1805025l,1805025r,156883l1658340,1961908r,-156883xem1720608,l,,,158419r1720608,l1720608,xem1816277,1203350l,1203350r,156896l1816277,1360246r,-156896xem2296172,601675l,601675,,758571r2296172,l2296172,601675xe" fillcolor="#155f82" stroked="f">
                  <v:path arrowok="t"/>
                </v:shape>
                <v:shape id="Graphic 86" o:spid="_x0000_s1098" style="position:absolute;left:45;top:1431;width:14916;height:19622;visibility:visible;mso-wrap-style:square;v-text-anchor:top" coordsize="1491615,1962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" path="m1097965,1805012l,1805012r,156896l1097965,1961908r,-156896xem1126820,l,,,156883r1126820,l1126820,xem1404734,1203350l,1203350r,156883l1404734,1360233r,-156883xem1491297,601675l,601675,,758558r1491297,l1491297,601675xe" fillcolor="#e97031" stroked="f">
                  <v:path arrowok="t"/>
                </v:shape>
                <v:shape id="Graphic 87" o:spid="_x0000_s1099" style="position:absolute;left:45;width:13;height:24053;visibility:visible;mso-wrap-style:square;v-text-anchor:top" coordsize="1270,2405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" path="m,2405168l,e" filled="f" strokecolor="#d9d9d9" strokeweight=".25308mm">
                  <v:path arrowok="t"/>
                </v:shape>
                <v:shape id="Textbox 88" o:spid="_x0000_s1100" type="#_x0000_t202" style="position:absolute;left:12060;top:1592;width:2356;height:1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" filled="f" stroked="f">
                  <v:textbox inset="0,0,0,0">
                    <w:txbxContent>
                      <w:p w14:paraId="060194D7" w14:textId="77777777" w:rsidR="004C71A8" w:rsidRDefault="004C71A8">
                        <w:pPr>
                          <w:spacing w:line="201" w:lineRule="exact"/>
                          <w:rPr>
                            <w:rFonts w:ascii="Microsoft Sans Serif"/>
                            <w:sz w:val="18"/>
                          </w:rPr>
                        </w:pPr>
                        <w:r>
                          <w:rPr>
                            <w:rFonts w:ascii="Microsoft Sans Serif"/>
                            <w:color w:val="404040"/>
                            <w:spacing w:val="-4"/>
                            <w:sz w:val="18"/>
                          </w:rPr>
                          <w:t>5,65</w:t>
                        </w:r>
                      </w:p>
                    </w:txbxContent>
                  </v:textbox>
                </v:shape>
                <v:shape id="Textbox 89" o:spid="_x0000_s1101" type="#_x0000_t202" style="position:absolute;left:18002;top:3163;width:2355;height:1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" filled="f" stroked="f">
                  <v:textbox inset="0,0,0,0">
                    <w:txbxContent>
                      <w:p w14:paraId="747E45C9" w14:textId="77777777" w:rsidR="004C71A8" w:rsidRDefault="004C71A8">
                        <w:pPr>
                          <w:spacing w:line="201" w:lineRule="exact"/>
                          <w:rPr>
                            <w:rFonts w:ascii="Microsoft Sans Serif"/>
                            <w:sz w:val="18"/>
                          </w:rPr>
                        </w:pPr>
                        <w:r>
                          <w:rPr>
                            <w:rFonts w:ascii="Microsoft Sans Serif"/>
                            <w:color w:val="404040"/>
                            <w:spacing w:val="-4"/>
                            <w:sz w:val="18"/>
                          </w:rPr>
                          <w:t>8,63</w:t>
                        </w:r>
                      </w:p>
                    </w:txbxContent>
                  </v:textbox>
                </v:shape>
                <v:shape id="Textbox 90" o:spid="_x0000_s1102" type="#_x0000_t202" style="position:absolute;left:15711;top:7611;width:2356;height:1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" filled="f" stroked="f">
                  <v:textbox inset="0,0,0,0">
                    <w:txbxContent>
                      <w:p w14:paraId="0C911F52" w14:textId="77777777" w:rsidR="004C71A8" w:rsidRDefault="004C71A8">
                        <w:pPr>
                          <w:spacing w:line="201" w:lineRule="exact"/>
                          <w:rPr>
                            <w:rFonts w:ascii="Microsoft Sans Serif"/>
                            <w:sz w:val="18"/>
                          </w:rPr>
                        </w:pPr>
                        <w:r>
                          <w:rPr>
                            <w:rFonts w:ascii="Microsoft Sans Serif"/>
                            <w:color w:val="404040"/>
                            <w:spacing w:val="-4"/>
                            <w:sz w:val="18"/>
                          </w:rPr>
                          <w:t>7,48</w:t>
                        </w:r>
                      </w:p>
                    </w:txbxContent>
                  </v:textbox>
                </v:shape>
                <v:shape id="Textbox 91" o:spid="_x0000_s1103" type="#_x0000_t202" style="position:absolute;left:14852;top:13628;width:2356;height:1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" filled="f" stroked="f">
                  <v:textbox inset="0,0,0,0">
                    <w:txbxContent>
                      <w:p w14:paraId="4C595931" w14:textId="77777777" w:rsidR="004C71A8" w:rsidRDefault="004C71A8">
                        <w:pPr>
                          <w:spacing w:line="201" w:lineRule="exact"/>
                          <w:rPr>
                            <w:rFonts w:ascii="Microsoft Sans Serif"/>
                            <w:sz w:val="18"/>
                          </w:rPr>
                        </w:pPr>
                        <w:r>
                          <w:rPr>
                            <w:rFonts w:ascii="Microsoft Sans Serif"/>
                            <w:color w:val="404040"/>
                            <w:spacing w:val="-4"/>
                            <w:sz w:val="18"/>
                          </w:rPr>
                          <w:t>7,05</w:t>
                        </w:r>
                      </w:p>
                    </w:txbxContent>
                  </v:textbox>
                </v:shape>
                <v:shape id="Textbox 92" o:spid="_x0000_s1104" type="#_x0000_t202" style="position:absolute;left:18958;top:15203;width:2356;height:12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" filled="f" stroked="f">
                  <v:textbox inset="0,0,0,0">
                    <w:txbxContent>
                      <w:p w14:paraId="42B0DB53" w14:textId="77777777" w:rsidR="004C71A8" w:rsidRDefault="004C71A8">
                        <w:pPr>
                          <w:spacing w:line="201" w:lineRule="exact"/>
                          <w:rPr>
                            <w:rFonts w:ascii="Microsoft Sans Serif"/>
                            <w:sz w:val="18"/>
                          </w:rPr>
                        </w:pPr>
                        <w:r>
                          <w:rPr>
                            <w:rFonts w:ascii="Microsoft Sans Serif"/>
                            <w:color w:val="404040"/>
                            <w:spacing w:val="-4"/>
                            <w:sz w:val="18"/>
                          </w:rPr>
                          <w:t>9,11</w:t>
                        </w:r>
                      </w:p>
                    </w:txbxContent>
                  </v:textbox>
                </v:shape>
                <v:shape id="Textbox 93" o:spid="_x0000_s1105" type="#_x0000_t202" style="position:absolute;left:11782;top:19648;width:2355;height:1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D+a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iDg/msMAAADbAAAADwAA&#10;AAAAAAAAAAAAAAAHAgAAZHJzL2Rvd25yZXYueG1sUEsFBgAAAAADAAMAtwAAAPcCAAAAAA==&#10;" filled="f" stroked="f">
                  <v:textbox inset="0,0,0,0">
                    <w:txbxContent>
                      <w:p w14:paraId="086CF252" w14:textId="77777777" w:rsidR="004C71A8" w:rsidRDefault="004C71A8">
                        <w:pPr>
                          <w:spacing w:line="201" w:lineRule="exact"/>
                          <w:rPr>
                            <w:rFonts w:ascii="Microsoft Sans Serif"/>
                            <w:sz w:val="18"/>
                          </w:rPr>
                        </w:pPr>
                        <w:r>
                          <w:rPr>
                            <w:rFonts w:ascii="Microsoft Sans Serif"/>
                            <w:color w:val="404040"/>
                            <w:spacing w:val="-4"/>
                            <w:sz w:val="18"/>
                          </w:rPr>
                          <w:t>5,51</w:t>
                        </w:r>
                      </w:p>
                    </w:txbxContent>
                  </v:textbox>
                </v:shape>
                <v:shape id="Textbox 94" o:spid="_x0000_s1106" type="#_x0000_t202" style="position:absolute;left:17385;top:21223;width:2356;height:1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0afuwwAAANsAAAAPAAAAZHJzL2Rvd25yZXYueG1sRI9Ba8JA&#10;FITvBf/D8gre6qYi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B9Gn7sMAAADbAAAADwAA&#10;AAAAAAAAAAAAAAAHAgAAZHJzL2Rvd25yZXYueG1sUEsFBgAAAAADAAMAtwAAAPcCAAAAAA==&#10;" filled="f" stroked="f">
                  <v:textbox inset="0,0,0,0">
                    <w:txbxContent>
                      <w:p w14:paraId="40EA6486" w14:textId="77777777" w:rsidR="004C71A8" w:rsidRDefault="004C71A8">
                        <w:pPr>
                          <w:spacing w:line="201" w:lineRule="exact"/>
                          <w:rPr>
                            <w:rFonts w:ascii="Microsoft Sans Serif"/>
                            <w:sz w:val="18"/>
                          </w:rPr>
                        </w:pPr>
                        <w:r>
                          <w:rPr>
                            <w:rFonts w:ascii="Microsoft Sans Serif"/>
                            <w:color w:val="404040"/>
                            <w:spacing w:val="-4"/>
                            <w:sz w:val="18"/>
                          </w:rPr>
                          <w:t>8,32</w:t>
                        </w:r>
                      </w:p>
                    </w:txbxContent>
                  </v:textbox>
                </v:shape>
                <w10:wrap anchorx="page"/>
              </v:group>
            </w:pict>
          </mc:Fallback>
        </mc:AlternateContent>
      </w:r>
      <w:r>
        <w:rPr>
          <w:rFonts w:ascii="Microsoft Sans Serif" w:hAnsi="Microsoft Sans Serif"/>
          <w:noProof/>
          <w:sz w:val="18"/>
          <w:lang w:val="ru-RU"/>
        </w:rPr>
        <mc:AlternateContent>
          <mc:Choice Requires="wps">
            <w:drawing>
              <wp:anchor distT="0" distB="0" distL="0" distR="0" simplePos="0" relativeHeight="15736832" behindDoc="0" locked="0" layoutInCell="1" allowOverlap="1" wp14:anchorId="6B90D8A8" wp14:editId="2ED48DC8">
                <wp:simplePos x="0" y="0"/>
                <wp:positionH relativeFrom="page">
                  <wp:posOffset>6517470</wp:posOffset>
                </wp:positionH>
                <wp:positionV relativeFrom="paragraph">
                  <wp:posOffset>-232335</wp:posOffset>
                </wp:positionV>
                <wp:extent cx="1270" cy="2405380"/>
                <wp:effectExtent l="0" t="0" r="0" b="0"/>
                <wp:wrapNone/>
                <wp:docPr id="95" name="Graphic 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405380"/>
                        </a:xfrm>
                        <a:custGeom>
                          <a:avLst/>
                          <a:gdLst/>
                          <a:ahLst/>
                          <a:cxnLst/>
                          <a:rect l="l" t="t" r="r" b="b"/>
                          <a:pathLst>
                            <a:path h="2405380">
                              <a:moveTo>
                                <a:pt x="0" y="0"/>
                              </a:moveTo>
                              <a:lnTo>
                                <a:pt x="0" y="2405168"/>
                              </a:lnTo>
                            </a:path>
                          </a:pathLst>
                        </a:custGeom>
                        <a:ln w="9111">
                          <a:solidFill>
                            <a:srgbClr val="D9D9D9"/>
                          </a:solidFill>
                          <a:prstDash val="solid"/>
                        </a:ln>
                      </wps:spPr>
                      <wps:bodyPr wrap="square" lIns="0" tIns="0" rIns="0" bIns="0" rtlCol="0">
                        <a:prstTxWarp prst="textNoShape">
                          <a:avLst/>
                        </a:prstTxWarp>
                        <a:noAutofit/>
                      </wps:bodyPr>
                    </wps:wsp>
                  </a:graphicData>
                </a:graphic>
              </wp:anchor>
            </w:drawing>
          </mc:Choice>
          <mc:Fallback>
            <w:pict>
              <v:shape w14:anchorId="6B6FDC3C" id="Graphic 95" o:spid="_x0000_s1026" style="position:absolute;margin-left:513.2pt;margin-top:-18.3pt;width:.1pt;height:189.4pt;z-index:15736832;visibility:visible;mso-wrap-style:square;mso-wrap-distance-left:0;mso-wrap-distance-top:0;mso-wrap-distance-right:0;mso-wrap-distance-bottom:0;mso-position-horizontal:absolute;mso-position-horizontal-relative:page;mso-position-vertical:absolute;mso-position-vertical-relative:text;v-text-anchor:top" coordsize="1270,24053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" path="m,l,2405168e" filled="f" strokecolor="#d9d9d9" strokeweight=".25308mm">
                <v:path arrowok="t"/>
                <w10:wrap anchorx="page"/>
              </v:shape>
            </w:pict>
          </mc:Fallback>
        </mc:AlternateContent>
      </w:r>
      <w:r>
        <w:rPr>
          <w:rFonts w:ascii="Microsoft Sans Serif" w:hAnsi="Microsoft Sans Serif"/>
          <w:noProof/>
          <w:sz w:val="18"/>
          <w:lang w:val="ru-RU"/>
        </w:rPr>
        <mc:AlternateContent>
          <mc:Choice Requires="wps">
            <w:drawing>
              <wp:anchor distT="0" distB="0" distL="0" distR="0" simplePos="0" relativeHeight="15737344" behindDoc="0" locked="0" layoutInCell="1" allowOverlap="1" wp14:anchorId="2B5008F3" wp14:editId="38741D35">
                <wp:simplePos x="0" y="0"/>
                <wp:positionH relativeFrom="page">
                  <wp:posOffset>6915352</wp:posOffset>
                </wp:positionH>
                <wp:positionV relativeFrom="paragraph">
                  <wp:posOffset>-232335</wp:posOffset>
                </wp:positionV>
                <wp:extent cx="1270" cy="2405380"/>
                <wp:effectExtent l="0" t="0" r="0" b="0"/>
                <wp:wrapNone/>
                <wp:docPr id="96" name="Graphic 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405380"/>
                        </a:xfrm>
                        <a:custGeom>
                          <a:avLst/>
                          <a:gdLst/>
                          <a:ahLst/>
                          <a:cxnLst/>
                          <a:rect l="l" t="t" r="r" b="b"/>
                          <a:pathLst>
                            <a:path h="2405380">
                              <a:moveTo>
                                <a:pt x="0" y="0"/>
                              </a:moveTo>
                              <a:lnTo>
                                <a:pt x="0" y="2405168"/>
                              </a:lnTo>
                            </a:path>
                          </a:pathLst>
                        </a:custGeom>
                        <a:ln w="9111">
                          <a:solidFill>
                            <a:srgbClr val="D9D9D9"/>
                          </a:solidFill>
                          <a:prstDash val="solid"/>
                        </a:ln>
                      </wps:spPr>
                      <wps:bodyPr wrap="square" lIns="0" tIns="0" rIns="0" bIns="0" rtlCol="0">
                        <a:prstTxWarp prst="textNoShape">
                          <a:avLst/>
                        </a:prstTxWarp>
                        <a:noAutofit/>
                      </wps:bodyPr>
                    </wps:wsp>
                  </a:graphicData>
                </a:graphic>
              </wp:anchor>
            </w:drawing>
          </mc:Choice>
          <mc:Fallback>
            <w:pict>
              <v:shape w14:anchorId="58D11A8C" id="Graphic 96" o:spid="_x0000_s1026" style="position:absolute;margin-left:544.5pt;margin-top:-18.3pt;width:.1pt;height:189.4pt;z-index:15737344;visibility:visible;mso-wrap-style:square;mso-wrap-distance-left:0;mso-wrap-distance-top:0;mso-wrap-distance-right:0;mso-wrap-distance-bottom:0;mso-position-horizontal:absolute;mso-position-horizontal-relative:page;mso-position-vertical:absolute;mso-position-vertical-relative:text;v-text-anchor:top" coordsize="1270,24053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" path="m,l,2405168e" filled="f" strokecolor="#d9d9d9" strokeweight=".25308mm">
                <v:path arrowok="t"/>
                <w10:wrap anchorx="page"/>
              </v:shape>
            </w:pict>
          </mc:Fallback>
        </mc:AlternateContent>
      </w:r>
      <w:r>
        <w:rPr>
          <w:rFonts w:ascii="Microsoft Sans Serif" w:hAnsi="Microsoft Sans Serif"/>
          <w:color w:val="585858"/>
          <w:spacing w:val="-2"/>
          <w:sz w:val="18"/>
        </w:rPr>
        <w:t>Выбор</w:t>
      </w:r>
      <w:r>
        <w:rPr>
          <w:rFonts w:ascii="Microsoft Sans Serif" w:hAnsi="Microsoft Sans Serif"/>
          <w:color w:val="585858"/>
          <w:spacing w:val="3"/>
          <w:sz w:val="18"/>
        </w:rPr>
        <w:t xml:space="preserve"> </w:t>
      </w:r>
      <w:r>
        <w:rPr>
          <w:rFonts w:ascii="Microsoft Sans Serif" w:hAnsi="Microsoft Sans Serif"/>
          <w:color w:val="585858"/>
          <w:spacing w:val="-2"/>
          <w:sz w:val="18"/>
        </w:rPr>
        <w:t>оптимальной</w:t>
      </w:r>
      <w:r>
        <w:rPr>
          <w:rFonts w:ascii="Microsoft Sans Serif" w:hAnsi="Microsoft Sans Serif"/>
          <w:color w:val="585858"/>
          <w:spacing w:val="3"/>
          <w:sz w:val="18"/>
        </w:rPr>
        <w:t xml:space="preserve"> </w:t>
      </w:r>
      <w:r>
        <w:rPr>
          <w:rFonts w:ascii="Microsoft Sans Serif" w:hAnsi="Microsoft Sans Serif"/>
          <w:color w:val="585858"/>
          <w:spacing w:val="-2"/>
          <w:sz w:val="18"/>
        </w:rPr>
        <w:t>стратегии</w:t>
      </w:r>
      <w:r>
        <w:rPr>
          <w:rFonts w:ascii="Microsoft Sans Serif" w:hAnsi="Microsoft Sans Serif"/>
          <w:color w:val="585858"/>
          <w:spacing w:val="4"/>
          <w:sz w:val="18"/>
        </w:rPr>
        <w:t xml:space="preserve"> </w:t>
      </w:r>
      <w:r>
        <w:rPr>
          <w:rFonts w:ascii="Microsoft Sans Serif" w:hAnsi="Microsoft Sans Serif"/>
          <w:color w:val="585858"/>
          <w:spacing w:val="-2"/>
          <w:sz w:val="18"/>
        </w:rPr>
        <w:t>выполнения</w:t>
      </w:r>
      <w:r>
        <w:rPr>
          <w:rFonts w:ascii="Microsoft Sans Serif" w:hAnsi="Microsoft Sans Serif"/>
          <w:color w:val="585858"/>
          <w:spacing w:val="4"/>
          <w:sz w:val="18"/>
        </w:rPr>
        <w:t xml:space="preserve"> </w:t>
      </w:r>
      <w:r>
        <w:rPr>
          <w:rFonts w:ascii="Microsoft Sans Serif" w:hAnsi="Microsoft Sans Serif"/>
          <w:color w:val="585858"/>
          <w:spacing w:val="-2"/>
          <w:sz w:val="18"/>
        </w:rPr>
        <w:t>заданий</w:t>
      </w:r>
    </w:p>
    <w:p w14:paraId="1C5AAD7E" w14:textId="77777777" w:rsidR="005616E0" w:rsidRDefault="005616E0">
      <w:pPr>
        <w:pStyle w:val="a3"/>
        <w:ind w:left="0" w:firstLine="0"/>
        <w:jc w:val="left"/>
        <w:rPr>
          <w:rFonts w:ascii="Microsoft Sans Serif"/>
          <w:sz w:val="20"/>
        </w:rPr>
      </w:pPr>
    </w:p>
    <w:p w14:paraId="5DBE7E35" w14:textId="77777777" w:rsidR="005616E0" w:rsidRDefault="005616E0">
      <w:pPr>
        <w:pStyle w:val="a3"/>
        <w:spacing w:before="194"/>
        <w:ind w:left="0" w:firstLine="0"/>
        <w:jc w:val="left"/>
        <w:rPr>
          <w:rFonts w:ascii="Microsoft Sans Serif"/>
          <w:sz w:val="20"/>
        </w:rPr>
      </w:pPr>
    </w:p>
    <w:p w14:paraId="6FFCAEE0" w14:textId="77777777" w:rsidR="005616E0" w:rsidRDefault="005616E0">
      <w:pPr>
        <w:pStyle w:val="a3"/>
        <w:jc w:val="left"/>
        <w:rPr>
          <w:rFonts w:ascii="Microsoft Sans Serif"/>
          <w:sz w:val="20"/>
        </w:rPr>
        <w:sectPr w:rsidR="005616E0">
          <w:pgSz w:w="11910" w:h="16840"/>
          <w:pgMar w:top="1040" w:right="425" w:bottom="960" w:left="1559" w:header="0" w:footer="777" w:gutter="0"/>
          <w:cols w:space="720"/>
        </w:sectPr>
      </w:pPr>
    </w:p>
    <w:p w14:paraId="4BCDB405" w14:textId="77777777" w:rsidR="005616E0" w:rsidRDefault="00EA4434">
      <w:pPr>
        <w:spacing w:before="97"/>
        <w:ind w:left="1914"/>
        <w:rPr>
          <w:rFonts w:ascii="Microsoft Sans Serif" w:hAnsi="Microsoft Sans Serif"/>
          <w:sz w:val="18"/>
        </w:rPr>
      </w:pPr>
      <w:r>
        <w:rPr>
          <w:rFonts w:ascii="Microsoft Sans Serif" w:hAnsi="Microsoft Sans Serif"/>
          <w:color w:val="585858"/>
          <w:spacing w:val="-2"/>
          <w:sz w:val="18"/>
        </w:rPr>
        <w:t>Употребление</w:t>
      </w:r>
      <w:r>
        <w:rPr>
          <w:rFonts w:ascii="Microsoft Sans Serif" w:hAnsi="Microsoft Sans Serif"/>
          <w:color w:val="585858"/>
          <w:spacing w:val="-6"/>
          <w:sz w:val="18"/>
        </w:rPr>
        <w:t xml:space="preserve"> </w:t>
      </w:r>
      <w:r>
        <w:rPr>
          <w:rFonts w:ascii="Microsoft Sans Serif" w:hAnsi="Microsoft Sans Serif"/>
          <w:color w:val="585858"/>
          <w:spacing w:val="-2"/>
          <w:sz w:val="18"/>
        </w:rPr>
        <w:t>языка,</w:t>
      </w:r>
      <w:r>
        <w:rPr>
          <w:rFonts w:ascii="Microsoft Sans Serif" w:hAnsi="Microsoft Sans Serif"/>
          <w:color w:val="585858"/>
          <w:spacing w:val="-4"/>
          <w:sz w:val="18"/>
        </w:rPr>
        <w:t xml:space="preserve"> </w:t>
      </w:r>
      <w:r>
        <w:rPr>
          <w:rFonts w:ascii="Microsoft Sans Serif" w:hAnsi="Microsoft Sans Serif"/>
          <w:color w:val="585858"/>
          <w:spacing w:val="-2"/>
          <w:sz w:val="18"/>
        </w:rPr>
        <w:t>грамотность</w:t>
      </w:r>
    </w:p>
    <w:p w14:paraId="2D800C31" w14:textId="77777777" w:rsidR="005616E0" w:rsidRDefault="00EA4434">
      <w:pPr>
        <w:pStyle w:val="a3"/>
        <w:spacing w:before="23"/>
        <w:ind w:left="0" w:firstLine="0"/>
        <w:jc w:val="left"/>
        <w:rPr>
          <w:rFonts w:ascii="Microsoft Sans Serif"/>
          <w:sz w:val="18"/>
        </w:rPr>
      </w:pPr>
      <w:r>
        <w:br w:type="column"/>
      </w:r>
    </w:p>
    <w:p w14:paraId="24608E9E" w14:textId="77777777" w:rsidR="005616E0" w:rsidRDefault="00EA4434">
      <w:pPr>
        <w:ind w:left="1914"/>
        <w:rPr>
          <w:rFonts w:ascii="Microsoft Sans Serif"/>
          <w:sz w:val="18"/>
        </w:rPr>
      </w:pPr>
      <w:r>
        <w:rPr>
          <w:rFonts w:ascii="Microsoft Sans Serif"/>
          <w:color w:val="404040"/>
          <w:spacing w:val="-2"/>
          <w:sz w:val="18"/>
        </w:rPr>
        <w:t>11,52</w:t>
      </w:r>
    </w:p>
    <w:p w14:paraId="274BFC92" w14:textId="77777777" w:rsidR="005616E0" w:rsidRDefault="005616E0">
      <w:pPr>
        <w:rPr>
          <w:rFonts w:ascii="Microsoft Sans Serif"/>
          <w:sz w:val="18"/>
        </w:rPr>
        <w:sectPr w:rsidR="005616E0">
          <w:type w:val="continuous"/>
          <w:pgSz w:w="11910" w:h="16840"/>
          <w:pgMar w:top="1040" w:right="425" w:bottom="280" w:left="1559" w:header="0" w:footer="777" w:gutter="0"/>
          <w:cols w:num="2" w:space="720" w:equalWidth="0">
            <w:col w:w="4824" w:space="1934"/>
            <w:col w:w="3168"/>
          </w:cols>
        </w:sectPr>
      </w:pPr>
    </w:p>
    <w:p w14:paraId="29253738" w14:textId="77777777" w:rsidR="005616E0" w:rsidRDefault="005616E0">
      <w:pPr>
        <w:pStyle w:val="a3"/>
        <w:ind w:left="0" w:firstLine="0"/>
        <w:jc w:val="left"/>
        <w:rPr>
          <w:rFonts w:ascii="Microsoft Sans Serif"/>
          <w:sz w:val="18"/>
        </w:rPr>
      </w:pPr>
    </w:p>
    <w:p w14:paraId="13C43271" w14:textId="77777777" w:rsidR="005616E0" w:rsidRDefault="005616E0">
      <w:pPr>
        <w:pStyle w:val="a3"/>
        <w:ind w:left="0" w:firstLine="0"/>
        <w:jc w:val="left"/>
        <w:rPr>
          <w:rFonts w:ascii="Microsoft Sans Serif"/>
          <w:sz w:val="18"/>
        </w:rPr>
      </w:pPr>
    </w:p>
    <w:p w14:paraId="68CFDD62" w14:textId="77777777" w:rsidR="005616E0" w:rsidRDefault="005616E0">
      <w:pPr>
        <w:pStyle w:val="a3"/>
        <w:spacing w:before="4"/>
        <w:ind w:left="0" w:firstLine="0"/>
        <w:jc w:val="left"/>
        <w:rPr>
          <w:rFonts w:ascii="Microsoft Sans Serif"/>
          <w:sz w:val="18"/>
        </w:rPr>
      </w:pPr>
    </w:p>
    <w:p w14:paraId="096CEB9F" w14:textId="77777777" w:rsidR="005616E0" w:rsidRDefault="00EA4434">
      <w:pPr>
        <w:ind w:left="3092"/>
        <w:rPr>
          <w:rFonts w:ascii="Microsoft Sans Serif" w:hAnsi="Microsoft Sans Serif"/>
          <w:sz w:val="18"/>
        </w:rPr>
      </w:pPr>
      <w:r>
        <w:rPr>
          <w:rFonts w:ascii="Microsoft Sans Serif" w:hAnsi="Microsoft Sans Serif"/>
          <w:color w:val="585858"/>
          <w:spacing w:val="-2"/>
          <w:sz w:val="18"/>
        </w:rPr>
        <w:t>Гибкость</w:t>
      </w:r>
      <w:r>
        <w:rPr>
          <w:rFonts w:ascii="Microsoft Sans Serif" w:hAnsi="Microsoft Sans Serif"/>
          <w:color w:val="585858"/>
          <w:spacing w:val="-9"/>
          <w:sz w:val="18"/>
        </w:rPr>
        <w:t xml:space="preserve"> </w:t>
      </w:r>
      <w:r>
        <w:rPr>
          <w:rFonts w:ascii="Microsoft Sans Serif" w:hAnsi="Microsoft Sans Serif"/>
          <w:color w:val="585858"/>
          <w:spacing w:val="-2"/>
          <w:sz w:val="18"/>
        </w:rPr>
        <w:t>мышления</w:t>
      </w:r>
    </w:p>
    <w:p w14:paraId="3297DF45" w14:textId="77777777" w:rsidR="005616E0" w:rsidRDefault="005616E0">
      <w:pPr>
        <w:pStyle w:val="a3"/>
        <w:ind w:left="0" w:firstLine="0"/>
        <w:jc w:val="left"/>
        <w:rPr>
          <w:rFonts w:ascii="Microsoft Sans Serif"/>
          <w:sz w:val="18"/>
        </w:rPr>
      </w:pPr>
    </w:p>
    <w:p w14:paraId="075D2FDD" w14:textId="77777777" w:rsidR="005616E0" w:rsidRDefault="005616E0">
      <w:pPr>
        <w:pStyle w:val="a3"/>
        <w:ind w:left="0" w:firstLine="0"/>
        <w:jc w:val="left"/>
        <w:rPr>
          <w:rFonts w:ascii="Microsoft Sans Serif"/>
          <w:sz w:val="18"/>
        </w:rPr>
      </w:pPr>
    </w:p>
    <w:p w14:paraId="1D01E3F0" w14:textId="77777777" w:rsidR="005616E0" w:rsidRDefault="005616E0">
      <w:pPr>
        <w:pStyle w:val="a3"/>
        <w:spacing w:before="133"/>
        <w:ind w:left="0" w:firstLine="0"/>
        <w:jc w:val="left"/>
        <w:rPr>
          <w:rFonts w:ascii="Microsoft Sans Serif"/>
          <w:sz w:val="18"/>
        </w:rPr>
      </w:pPr>
    </w:p>
    <w:p w14:paraId="6C923FEF" w14:textId="77777777" w:rsidR="005616E0" w:rsidRDefault="00EA4434">
      <w:pPr>
        <w:ind w:left="855"/>
        <w:rPr>
          <w:rFonts w:ascii="Microsoft Sans Serif" w:hAnsi="Microsoft Sans Serif"/>
          <w:sz w:val="18"/>
        </w:rPr>
      </w:pPr>
      <w:r>
        <w:rPr>
          <w:rFonts w:ascii="Microsoft Sans Serif" w:hAnsi="Microsoft Sans Serif"/>
          <w:color w:val="585858"/>
          <w:spacing w:val="-2"/>
          <w:sz w:val="18"/>
        </w:rPr>
        <w:t>Способность</w:t>
      </w:r>
      <w:r>
        <w:rPr>
          <w:rFonts w:ascii="Microsoft Sans Serif" w:hAnsi="Microsoft Sans Serif"/>
          <w:color w:val="585858"/>
          <w:sz w:val="18"/>
        </w:rPr>
        <w:t xml:space="preserve"> </w:t>
      </w:r>
      <w:r>
        <w:rPr>
          <w:rFonts w:ascii="Microsoft Sans Serif" w:hAnsi="Microsoft Sans Serif"/>
          <w:color w:val="585858"/>
          <w:spacing w:val="-2"/>
          <w:sz w:val="18"/>
        </w:rPr>
        <w:t>обобщения</w:t>
      </w:r>
      <w:r>
        <w:rPr>
          <w:rFonts w:ascii="Microsoft Sans Serif" w:hAnsi="Microsoft Sans Serif"/>
          <w:color w:val="585858"/>
          <w:spacing w:val="-1"/>
          <w:sz w:val="18"/>
        </w:rPr>
        <w:t xml:space="preserve"> </w:t>
      </w:r>
      <w:r>
        <w:rPr>
          <w:rFonts w:ascii="Microsoft Sans Serif" w:hAnsi="Microsoft Sans Serif"/>
          <w:color w:val="585858"/>
          <w:spacing w:val="-2"/>
          <w:sz w:val="18"/>
        </w:rPr>
        <w:t>и</w:t>
      </w:r>
      <w:r>
        <w:rPr>
          <w:rFonts w:ascii="Microsoft Sans Serif" w:hAnsi="Microsoft Sans Serif"/>
          <w:color w:val="585858"/>
          <w:spacing w:val="4"/>
          <w:sz w:val="18"/>
        </w:rPr>
        <w:t xml:space="preserve"> </w:t>
      </w:r>
      <w:r>
        <w:rPr>
          <w:rFonts w:ascii="Microsoft Sans Serif" w:hAnsi="Microsoft Sans Serif"/>
          <w:color w:val="585858"/>
          <w:spacing w:val="-2"/>
          <w:sz w:val="18"/>
        </w:rPr>
        <w:t>анализа</w:t>
      </w:r>
      <w:r>
        <w:rPr>
          <w:rFonts w:ascii="Microsoft Sans Serif" w:hAnsi="Microsoft Sans Serif"/>
          <w:color w:val="585858"/>
          <w:spacing w:val="2"/>
          <w:sz w:val="18"/>
        </w:rPr>
        <w:t xml:space="preserve"> </w:t>
      </w:r>
      <w:r>
        <w:rPr>
          <w:rFonts w:ascii="Microsoft Sans Serif" w:hAnsi="Microsoft Sans Serif"/>
          <w:color w:val="585858"/>
          <w:spacing w:val="-2"/>
          <w:sz w:val="18"/>
        </w:rPr>
        <w:t>материала</w:t>
      </w:r>
    </w:p>
    <w:p w14:paraId="41AB942F" w14:textId="77777777" w:rsidR="005616E0" w:rsidRDefault="005616E0">
      <w:pPr>
        <w:pStyle w:val="a3"/>
        <w:ind w:left="0" w:firstLine="0"/>
        <w:jc w:val="left"/>
        <w:rPr>
          <w:rFonts w:ascii="Microsoft Sans Serif"/>
          <w:sz w:val="18"/>
        </w:rPr>
      </w:pPr>
    </w:p>
    <w:p w14:paraId="6E60992D" w14:textId="77777777" w:rsidR="005616E0" w:rsidRDefault="005616E0">
      <w:pPr>
        <w:pStyle w:val="a3"/>
        <w:spacing w:before="75"/>
        <w:ind w:left="0" w:firstLine="0"/>
        <w:jc w:val="left"/>
        <w:rPr>
          <w:rFonts w:ascii="Microsoft Sans Serif"/>
          <w:sz w:val="18"/>
        </w:rPr>
      </w:pPr>
    </w:p>
    <w:p w14:paraId="0AE145D7" w14:textId="77777777" w:rsidR="005616E0" w:rsidRDefault="00EA4434">
      <w:pPr>
        <w:tabs>
          <w:tab w:val="left" w:pos="5517"/>
          <w:tab w:val="left" w:pos="6144"/>
          <w:tab w:val="left" w:pos="6772"/>
          <w:tab w:val="left" w:pos="7400"/>
          <w:tab w:val="left" w:pos="7978"/>
          <w:tab w:val="left" w:pos="8606"/>
          <w:tab w:val="left" w:pos="9234"/>
        </w:tabs>
        <w:ind w:left="4889"/>
        <w:rPr>
          <w:rFonts w:ascii="Microsoft Sans Serif"/>
          <w:sz w:val="18"/>
        </w:rPr>
      </w:pPr>
      <w:r>
        <w:rPr>
          <w:rFonts w:ascii="Microsoft Sans Serif"/>
          <w:color w:val="585858"/>
          <w:spacing w:val="-10"/>
          <w:sz w:val="18"/>
        </w:rPr>
        <w:t>0</w:t>
      </w:r>
      <w:r>
        <w:rPr>
          <w:rFonts w:ascii="Microsoft Sans Serif"/>
          <w:color w:val="585858"/>
          <w:sz w:val="18"/>
        </w:rPr>
        <w:tab/>
      </w:r>
      <w:r>
        <w:rPr>
          <w:rFonts w:ascii="Microsoft Sans Serif"/>
          <w:color w:val="585858"/>
          <w:spacing w:val="-10"/>
          <w:sz w:val="18"/>
        </w:rPr>
        <w:t>2</w:t>
      </w:r>
      <w:r>
        <w:rPr>
          <w:rFonts w:ascii="Microsoft Sans Serif"/>
          <w:color w:val="585858"/>
          <w:sz w:val="18"/>
        </w:rPr>
        <w:tab/>
      </w:r>
      <w:r>
        <w:rPr>
          <w:rFonts w:ascii="Microsoft Sans Serif"/>
          <w:color w:val="585858"/>
          <w:spacing w:val="-10"/>
          <w:sz w:val="18"/>
        </w:rPr>
        <w:t>4</w:t>
      </w:r>
      <w:r>
        <w:rPr>
          <w:rFonts w:ascii="Microsoft Sans Serif"/>
          <w:color w:val="585858"/>
          <w:sz w:val="18"/>
        </w:rPr>
        <w:tab/>
      </w:r>
      <w:r>
        <w:rPr>
          <w:rFonts w:ascii="Microsoft Sans Serif"/>
          <w:color w:val="585858"/>
          <w:spacing w:val="-10"/>
          <w:sz w:val="18"/>
        </w:rPr>
        <w:t>6</w:t>
      </w:r>
      <w:r>
        <w:rPr>
          <w:rFonts w:ascii="Microsoft Sans Serif"/>
          <w:color w:val="585858"/>
          <w:sz w:val="18"/>
        </w:rPr>
        <w:tab/>
      </w:r>
      <w:r>
        <w:rPr>
          <w:rFonts w:ascii="Microsoft Sans Serif"/>
          <w:color w:val="585858"/>
          <w:spacing w:val="-10"/>
          <w:sz w:val="18"/>
        </w:rPr>
        <w:t>8</w:t>
      </w:r>
      <w:r>
        <w:rPr>
          <w:rFonts w:ascii="Microsoft Sans Serif"/>
          <w:color w:val="585858"/>
          <w:sz w:val="18"/>
        </w:rPr>
        <w:tab/>
      </w:r>
      <w:r>
        <w:rPr>
          <w:rFonts w:ascii="Microsoft Sans Serif"/>
          <w:color w:val="585858"/>
          <w:spacing w:val="-5"/>
          <w:sz w:val="18"/>
        </w:rPr>
        <w:t>10</w:t>
      </w:r>
      <w:r>
        <w:rPr>
          <w:rFonts w:ascii="Microsoft Sans Serif"/>
          <w:color w:val="585858"/>
          <w:sz w:val="18"/>
        </w:rPr>
        <w:tab/>
      </w:r>
      <w:r>
        <w:rPr>
          <w:rFonts w:ascii="Microsoft Sans Serif"/>
          <w:color w:val="585858"/>
          <w:spacing w:val="-5"/>
          <w:sz w:val="18"/>
        </w:rPr>
        <w:t>12</w:t>
      </w:r>
      <w:r>
        <w:rPr>
          <w:rFonts w:ascii="Microsoft Sans Serif"/>
          <w:color w:val="585858"/>
          <w:sz w:val="18"/>
        </w:rPr>
        <w:tab/>
      </w:r>
      <w:r>
        <w:rPr>
          <w:rFonts w:ascii="Microsoft Sans Serif"/>
          <w:color w:val="585858"/>
          <w:spacing w:val="-5"/>
          <w:sz w:val="18"/>
        </w:rPr>
        <w:t>14</w:t>
      </w:r>
    </w:p>
    <w:p w14:paraId="7F41118F" w14:textId="77777777" w:rsidR="005616E0" w:rsidRDefault="00EA4434">
      <w:pPr>
        <w:tabs>
          <w:tab w:val="left" w:pos="5105"/>
        </w:tabs>
        <w:spacing w:before="186"/>
        <w:ind w:left="3531"/>
        <w:rPr>
          <w:rFonts w:ascii="Microsoft Sans Serif" w:hAnsi="Microsoft Sans Serif"/>
          <w:sz w:val="18"/>
        </w:rPr>
      </w:pPr>
      <w:r>
        <w:rPr>
          <w:noProof/>
          <w:position w:val="2"/>
          <w:lang w:val="ru-RU"/>
        </w:rPr>
        <w:drawing>
          <wp:inline distT="0" distB="0" distL="0" distR="0" wp14:anchorId="5991464E" wp14:editId="35430630">
            <wp:extent cx="56189" cy="57882"/>
            <wp:effectExtent l="0" t="0" r="0" b="0"/>
            <wp:docPr id="97" name="Image 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7" name="Image 97"/>
                    <pic:cNvPicPr/>
                  </pic:nvPicPr>
                  <pic:blipFill>
                    <a:blip r:embed="rId24" cstate="print"/>
                    <a:stretch>
                      <a:fillRect/>
                    </a:stretch>
                  </pic:blipFill>
                  <pic:spPr>
                    <a:xfrm>
                      <a:off x="0" y="0"/>
                      <a:ext cx="56189" cy="57882"/>
                    </a:xfrm>
                    <a:prstGeom prst="rect">
                      <a:avLst/>
                    </a:prstGeom>
                  </pic:spPr>
                </pic:pic>
              </a:graphicData>
            </a:graphic>
          </wp:inline>
        </w:drawing>
      </w:r>
      <w:r>
        <w:rPr>
          <w:spacing w:val="-13"/>
          <w:sz w:val="20"/>
        </w:rPr>
        <w:t xml:space="preserve"> </w:t>
      </w:r>
      <w:r>
        <w:rPr>
          <w:rFonts w:ascii="Microsoft Sans Serif" w:hAnsi="Microsoft Sans Serif"/>
          <w:color w:val="585858"/>
          <w:spacing w:val="-2"/>
          <w:sz w:val="18"/>
        </w:rPr>
        <w:t>Средн.знач</w:t>
      </w:r>
      <w:r>
        <w:rPr>
          <w:rFonts w:ascii="Microsoft Sans Serif" w:hAnsi="Microsoft Sans Serif"/>
          <w:color w:val="585858"/>
          <w:spacing w:val="-5"/>
          <w:sz w:val="18"/>
        </w:rPr>
        <w:t xml:space="preserve"> </w:t>
      </w:r>
      <w:r>
        <w:rPr>
          <w:rFonts w:ascii="Microsoft Sans Serif" w:hAnsi="Microsoft Sans Serif"/>
          <w:color w:val="585858"/>
          <w:sz w:val="18"/>
        </w:rPr>
        <w:t>КГ</w:t>
      </w:r>
      <w:r>
        <w:rPr>
          <w:rFonts w:ascii="Microsoft Sans Serif" w:hAnsi="Microsoft Sans Serif"/>
          <w:color w:val="585858"/>
          <w:sz w:val="18"/>
        </w:rPr>
        <w:tab/>
      </w:r>
      <w:r>
        <w:rPr>
          <w:rFonts w:ascii="Microsoft Sans Serif" w:hAnsi="Microsoft Sans Serif"/>
          <w:noProof/>
          <w:color w:val="585858"/>
          <w:position w:val="2"/>
          <w:sz w:val="18"/>
          <w:lang w:val="ru-RU"/>
        </w:rPr>
        <w:drawing>
          <wp:inline distT="0" distB="0" distL="0" distR="0" wp14:anchorId="67512FD5" wp14:editId="30A4FAC3">
            <wp:extent cx="57707" cy="57882"/>
            <wp:effectExtent l="0" t="0" r="0" b="0"/>
            <wp:docPr id="98" name="Image 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8" name="Image 98"/>
                    <pic:cNvPicPr/>
                  </pic:nvPicPr>
                  <pic:blipFill>
                    <a:blip r:embed="rId25" cstate="print"/>
                    <a:stretch>
                      <a:fillRect/>
                    </a:stretch>
                  </pic:blipFill>
                  <pic:spPr>
                    <a:xfrm>
                      <a:off x="0" y="0"/>
                      <a:ext cx="57707" cy="57882"/>
                    </a:xfrm>
                    <a:prstGeom prst="rect">
                      <a:avLst/>
                    </a:prstGeom>
                  </pic:spPr>
                </pic:pic>
              </a:graphicData>
            </a:graphic>
          </wp:inline>
        </w:drawing>
      </w:r>
      <w:r>
        <w:rPr>
          <w:color w:val="585858"/>
          <w:spacing w:val="-10"/>
          <w:sz w:val="18"/>
        </w:rPr>
        <w:t xml:space="preserve"> </w:t>
      </w:r>
      <w:r>
        <w:rPr>
          <w:rFonts w:ascii="Microsoft Sans Serif" w:hAnsi="Microsoft Sans Serif"/>
          <w:color w:val="585858"/>
          <w:spacing w:val="-2"/>
          <w:sz w:val="18"/>
        </w:rPr>
        <w:t>Средн.знач</w:t>
      </w:r>
      <w:r>
        <w:rPr>
          <w:rFonts w:ascii="Microsoft Sans Serif" w:hAnsi="Microsoft Sans Serif"/>
          <w:color w:val="585858"/>
          <w:spacing w:val="-3"/>
          <w:sz w:val="18"/>
        </w:rPr>
        <w:t xml:space="preserve"> </w:t>
      </w:r>
      <w:r>
        <w:rPr>
          <w:rFonts w:ascii="Microsoft Sans Serif" w:hAnsi="Microsoft Sans Serif"/>
          <w:color w:val="585858"/>
          <w:sz w:val="18"/>
        </w:rPr>
        <w:t>ЭГ</w:t>
      </w:r>
    </w:p>
    <w:p w14:paraId="7E4B8D96" w14:textId="77777777" w:rsidR="005616E0" w:rsidRDefault="005616E0">
      <w:pPr>
        <w:pStyle w:val="a3"/>
        <w:ind w:left="0" w:firstLine="0"/>
        <w:jc w:val="left"/>
        <w:rPr>
          <w:rFonts w:ascii="Microsoft Sans Serif"/>
          <w:sz w:val="18"/>
        </w:rPr>
      </w:pPr>
    </w:p>
    <w:p w14:paraId="3383B040" w14:textId="77777777" w:rsidR="005616E0" w:rsidRDefault="005616E0">
      <w:pPr>
        <w:pStyle w:val="a3"/>
        <w:spacing w:before="19"/>
        <w:ind w:left="0" w:firstLine="0"/>
        <w:jc w:val="left"/>
        <w:rPr>
          <w:rFonts w:ascii="Microsoft Sans Serif"/>
          <w:sz w:val="18"/>
        </w:rPr>
      </w:pPr>
    </w:p>
    <w:p w14:paraId="5E0D4B5C" w14:textId="77777777" w:rsidR="005616E0" w:rsidRDefault="00EA4434">
      <w:pPr>
        <w:pStyle w:val="a3"/>
        <w:spacing w:before="1"/>
        <w:ind w:left="3660" w:hanging="3165"/>
        <w:jc w:val="left"/>
      </w:pPr>
      <w:r>
        <w:t>Рисунок</w:t>
      </w:r>
      <w:r>
        <w:rPr>
          <w:spacing w:val="-6"/>
        </w:rPr>
        <w:t xml:space="preserve"> </w:t>
      </w:r>
      <w:r>
        <w:t>13</w:t>
      </w:r>
      <w:r>
        <w:rPr>
          <w:spacing w:val="-5"/>
        </w:rPr>
        <w:t xml:space="preserve"> </w:t>
      </w:r>
      <w:r>
        <w:t>–</w:t>
      </w:r>
      <w:r>
        <w:rPr>
          <w:spacing w:val="-5"/>
        </w:rPr>
        <w:t xml:space="preserve"> </w:t>
      </w:r>
      <w:r>
        <w:t>Динамика</w:t>
      </w:r>
      <w:r>
        <w:rPr>
          <w:spacing w:val="-1"/>
        </w:rPr>
        <w:t xml:space="preserve"> </w:t>
      </w:r>
      <w:r>
        <w:t>уровня</w:t>
      </w:r>
      <w:r>
        <w:rPr>
          <w:spacing w:val="-5"/>
        </w:rPr>
        <w:t xml:space="preserve"> </w:t>
      </w:r>
      <w:r>
        <w:t>развития</w:t>
      </w:r>
      <w:r>
        <w:rPr>
          <w:spacing w:val="-1"/>
        </w:rPr>
        <w:t xml:space="preserve"> </w:t>
      </w:r>
      <w:r>
        <w:t>общих</w:t>
      </w:r>
      <w:r>
        <w:rPr>
          <w:spacing w:val="-11"/>
        </w:rPr>
        <w:t xml:space="preserve"> </w:t>
      </w:r>
      <w:r>
        <w:t>умственных</w:t>
      </w:r>
      <w:r>
        <w:rPr>
          <w:spacing w:val="-10"/>
        </w:rPr>
        <w:t xml:space="preserve"> </w:t>
      </w:r>
      <w:r>
        <w:t>способностей обучающихся 1 курса</w:t>
      </w:r>
    </w:p>
    <w:p w14:paraId="3F10E688" w14:textId="77777777" w:rsidR="005616E0" w:rsidRDefault="00EA4434">
      <w:pPr>
        <w:pStyle w:val="a3"/>
        <w:spacing w:before="321"/>
        <w:ind w:right="139"/>
      </w:pPr>
      <w:r>
        <w:t>В соответствии с рисунком 13, под влиянием развивающей методики у обучающихся 1 курса ЭГ произошли достоверные положительные изменения</w:t>
      </w:r>
      <w:r>
        <w:rPr>
          <w:spacing w:val="40"/>
        </w:rPr>
        <w:t xml:space="preserve"> </w:t>
      </w:r>
      <w:r>
        <w:t>по большинству показателей общих умственных показателей: 11,52 – употребление языка, грамотность; 9,11 – гибкость мышления. Значительно</w:t>
      </w:r>
      <w:r>
        <w:rPr>
          <w:spacing w:val="40"/>
        </w:rPr>
        <w:t xml:space="preserve"> </w:t>
      </w:r>
      <w:r>
        <w:t>ниже</w:t>
      </w:r>
      <w:r>
        <w:rPr>
          <w:spacing w:val="40"/>
        </w:rPr>
        <w:t xml:space="preserve"> </w:t>
      </w:r>
      <w:r>
        <w:t>в</w:t>
      </w:r>
      <w:r>
        <w:rPr>
          <w:spacing w:val="40"/>
        </w:rPr>
        <w:t xml:space="preserve"> </w:t>
      </w:r>
      <w:r>
        <w:t>сравнении</w:t>
      </w:r>
      <w:r>
        <w:rPr>
          <w:spacing w:val="40"/>
        </w:rPr>
        <w:t xml:space="preserve"> </w:t>
      </w:r>
      <w:r>
        <w:t>с</w:t>
      </w:r>
      <w:r>
        <w:rPr>
          <w:spacing w:val="40"/>
        </w:rPr>
        <w:t xml:space="preserve"> </w:t>
      </w:r>
      <w:r>
        <w:t>исследуемыми</w:t>
      </w:r>
      <w:r>
        <w:rPr>
          <w:spacing w:val="40"/>
        </w:rPr>
        <w:t xml:space="preserve"> </w:t>
      </w:r>
      <w:r>
        <w:t>показателями</w:t>
      </w:r>
      <w:r>
        <w:rPr>
          <w:spacing w:val="40"/>
        </w:rPr>
        <w:t xml:space="preserve"> </w:t>
      </w:r>
      <w:r>
        <w:t>со</w:t>
      </w:r>
      <w:r>
        <w:rPr>
          <w:spacing w:val="40"/>
        </w:rPr>
        <w:t xml:space="preserve"> </w:t>
      </w:r>
      <w:r>
        <w:t>средним</w:t>
      </w:r>
      <w:r>
        <w:rPr>
          <w:spacing w:val="40"/>
        </w:rPr>
        <w:t xml:space="preserve"> </w:t>
      </w:r>
      <w:r>
        <w:t>значением</w:t>
      </w:r>
      <w:r>
        <w:rPr>
          <w:spacing w:val="40"/>
        </w:rPr>
        <w:t xml:space="preserve"> </w:t>
      </w:r>
      <w:r>
        <w:t>5,73</w:t>
      </w:r>
    </w:p>
    <w:p w14:paraId="0668CEA5" w14:textId="77777777" w:rsidR="005616E0" w:rsidRDefault="005616E0">
      <w:pPr>
        <w:pStyle w:val="a3"/>
        <w:sectPr w:rsidR="005616E0">
          <w:type w:val="continuous"/>
          <w:pgSz w:w="11910" w:h="16840"/>
          <w:pgMar w:top="1040" w:right="425" w:bottom="280" w:left="1559" w:header="0" w:footer="777" w:gutter="0"/>
          <w:cols w:space="720"/>
        </w:sectPr>
      </w:pPr>
    </w:p>
    <w:p w14:paraId="7DCC3E3E" w14:textId="77777777" w:rsidR="005616E0" w:rsidRDefault="00EA4434">
      <w:pPr>
        <w:pStyle w:val="a3"/>
        <w:spacing w:before="67"/>
        <w:ind w:right="139" w:firstLine="0"/>
      </w:pPr>
      <w:r>
        <w:lastRenderedPageBreak/>
        <w:t>является показатель. У обучающихся контрольной группы значимые положительные изменения отмечаются по показателям способностей: 7,48 – употребление языка, грамотность; 7,05 – гибкость мышления. По результатам повторного тестирования у обучающихся ЭГ и КГ не обнаружено отрицательных результатов в развитии исследуемых способностей.</w:t>
      </w:r>
    </w:p>
    <w:p w14:paraId="1F7CDA78" w14:textId="2181C9FE" w:rsidR="005616E0" w:rsidRDefault="00EA4434">
      <w:pPr>
        <w:pStyle w:val="a3"/>
        <w:spacing w:before="278"/>
        <w:ind w:right="142" w:firstLine="0"/>
      </w:pPr>
      <w:r>
        <w:t>Таблица 2</w:t>
      </w:r>
      <w:r w:rsidR="007257E1" w:rsidRPr="007257E1">
        <w:t>6</w:t>
      </w:r>
      <w:r>
        <w:t xml:space="preserve"> – Результаты повторной диагностики уровней развития</w:t>
      </w:r>
      <w:r>
        <w:rPr>
          <w:spacing w:val="40"/>
        </w:rPr>
        <w:t xml:space="preserve"> </w:t>
      </w:r>
      <w:r>
        <w:t>способности к личной креативности обучающихся 1 курса</w:t>
      </w:r>
    </w:p>
    <w:p w14:paraId="13D5F082" w14:textId="77777777" w:rsidR="005616E0" w:rsidRDefault="005616E0">
      <w:pPr>
        <w:pStyle w:val="a3"/>
        <w:spacing w:before="9"/>
        <w:ind w:left="0" w:firstLine="0"/>
        <w:jc w:val="left"/>
        <w:rPr>
          <w:sz w:val="16"/>
        </w:rPr>
      </w:pPr>
    </w:p>
    <w:tbl>
      <w:tblPr>
        <w:tblStyle w:val="TableNormal"/>
        <w:tblW w:w="0" w:type="auto"/>
        <w:tblInd w:w="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99"/>
        <w:gridCol w:w="1647"/>
        <w:gridCol w:w="1047"/>
        <w:gridCol w:w="1388"/>
        <w:gridCol w:w="1163"/>
      </w:tblGrid>
      <w:tr w:rsidR="005616E0" w14:paraId="102C9A69" w14:textId="77777777">
        <w:trPr>
          <w:trHeight w:val="273"/>
        </w:trPr>
        <w:tc>
          <w:tcPr>
            <w:tcW w:w="4399" w:type="dxa"/>
            <w:vMerge w:val="restart"/>
          </w:tcPr>
          <w:p w14:paraId="11786693" w14:textId="77777777" w:rsidR="005616E0" w:rsidRDefault="00EA4434">
            <w:pPr>
              <w:pStyle w:val="TableParagraph"/>
              <w:spacing w:before="148" w:line="237" w:lineRule="auto"/>
              <w:ind w:left="1507" w:hanging="1066"/>
              <w:rPr>
                <w:sz w:val="24"/>
              </w:rPr>
            </w:pPr>
            <w:r>
              <w:rPr>
                <w:sz w:val="24"/>
              </w:rPr>
              <w:t>Показатели</w:t>
            </w:r>
            <w:r>
              <w:rPr>
                <w:spacing w:val="-12"/>
                <w:sz w:val="24"/>
              </w:rPr>
              <w:t xml:space="preserve"> </w:t>
            </w:r>
            <w:r>
              <w:rPr>
                <w:sz w:val="24"/>
              </w:rPr>
              <w:t>способности</w:t>
            </w:r>
            <w:r>
              <w:rPr>
                <w:spacing w:val="-15"/>
                <w:sz w:val="24"/>
              </w:rPr>
              <w:t xml:space="preserve"> </w:t>
            </w:r>
            <w:r>
              <w:rPr>
                <w:sz w:val="24"/>
              </w:rPr>
              <w:t>к</w:t>
            </w:r>
            <w:r>
              <w:rPr>
                <w:spacing w:val="-14"/>
                <w:sz w:val="24"/>
              </w:rPr>
              <w:t xml:space="preserve"> </w:t>
            </w:r>
            <w:r>
              <w:rPr>
                <w:sz w:val="24"/>
              </w:rPr>
              <w:t xml:space="preserve">личной </w:t>
            </w:r>
            <w:r>
              <w:rPr>
                <w:spacing w:val="-2"/>
                <w:sz w:val="24"/>
              </w:rPr>
              <w:t>креативности</w:t>
            </w:r>
          </w:p>
        </w:tc>
        <w:tc>
          <w:tcPr>
            <w:tcW w:w="2694" w:type="dxa"/>
            <w:gridSpan w:val="2"/>
          </w:tcPr>
          <w:p w14:paraId="5303C37B" w14:textId="77777777" w:rsidR="005616E0" w:rsidRDefault="00EA4434">
            <w:pPr>
              <w:pStyle w:val="TableParagraph"/>
              <w:spacing w:line="253" w:lineRule="exact"/>
              <w:ind w:left="3"/>
              <w:jc w:val="center"/>
              <w:rPr>
                <w:sz w:val="24"/>
              </w:rPr>
            </w:pPr>
            <w:r>
              <w:rPr>
                <w:spacing w:val="-5"/>
                <w:sz w:val="24"/>
              </w:rPr>
              <w:t>ЭГ</w:t>
            </w:r>
          </w:p>
        </w:tc>
        <w:tc>
          <w:tcPr>
            <w:tcW w:w="2551" w:type="dxa"/>
            <w:gridSpan w:val="2"/>
          </w:tcPr>
          <w:p w14:paraId="526F3AB9" w14:textId="77777777" w:rsidR="005616E0" w:rsidRDefault="00EA4434">
            <w:pPr>
              <w:pStyle w:val="TableParagraph"/>
              <w:spacing w:line="253" w:lineRule="exact"/>
              <w:ind w:left="9"/>
              <w:jc w:val="center"/>
              <w:rPr>
                <w:sz w:val="24"/>
              </w:rPr>
            </w:pPr>
            <w:r>
              <w:rPr>
                <w:spacing w:val="-5"/>
                <w:sz w:val="24"/>
              </w:rPr>
              <w:t>КГ</w:t>
            </w:r>
          </w:p>
        </w:tc>
      </w:tr>
      <w:tr w:rsidR="005616E0" w14:paraId="170539AF" w14:textId="77777777">
        <w:trPr>
          <w:trHeight w:val="575"/>
        </w:trPr>
        <w:tc>
          <w:tcPr>
            <w:tcW w:w="4399" w:type="dxa"/>
            <w:vMerge/>
            <w:tcBorders>
              <w:top w:val="nil"/>
            </w:tcBorders>
          </w:tcPr>
          <w:p w14:paraId="1A2C6166" w14:textId="77777777" w:rsidR="005616E0" w:rsidRDefault="005616E0">
            <w:pPr>
              <w:rPr>
                <w:sz w:val="2"/>
                <w:szCs w:val="2"/>
              </w:rPr>
            </w:pPr>
          </w:p>
        </w:tc>
        <w:tc>
          <w:tcPr>
            <w:tcW w:w="1647" w:type="dxa"/>
          </w:tcPr>
          <w:p w14:paraId="33A142D3" w14:textId="77777777" w:rsidR="005616E0" w:rsidRDefault="00EA4434">
            <w:pPr>
              <w:pStyle w:val="TableParagraph"/>
              <w:spacing w:line="268" w:lineRule="exact"/>
              <w:ind w:left="8" w:right="7"/>
              <w:jc w:val="center"/>
              <w:rPr>
                <w:sz w:val="24"/>
              </w:rPr>
            </w:pPr>
            <w:r>
              <w:rPr>
                <w:spacing w:val="-2"/>
                <w:sz w:val="24"/>
              </w:rPr>
              <w:t>средн.</w:t>
            </w:r>
          </w:p>
          <w:p w14:paraId="4C8D580B" w14:textId="77777777" w:rsidR="005616E0" w:rsidRDefault="00EA4434">
            <w:pPr>
              <w:pStyle w:val="TableParagraph"/>
              <w:spacing w:before="21" w:line="266" w:lineRule="exact"/>
              <w:ind w:left="8" w:right="9"/>
              <w:jc w:val="center"/>
              <w:rPr>
                <w:position w:val="2"/>
                <w:sz w:val="24"/>
              </w:rPr>
            </w:pPr>
            <w:r>
              <w:rPr>
                <w:sz w:val="24"/>
              </w:rPr>
              <w:t xml:space="preserve">значение </w:t>
            </w:r>
            <w:r>
              <w:rPr>
                <w:noProof/>
                <w:spacing w:val="-5"/>
                <w:position w:val="2"/>
                <w:sz w:val="24"/>
                <w:lang w:eastAsia="ru-RU"/>
              </w:rPr>
              <w:drawing>
                <wp:inline distT="0" distB="0" distL="0" distR="0" wp14:anchorId="4434D265" wp14:editId="39785870">
                  <wp:extent cx="76200" cy="111024"/>
                  <wp:effectExtent l="0" t="0" r="0" b="0"/>
                  <wp:docPr id="99" name="Image 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9" name="Image 99"/>
                          <pic:cNvPicPr/>
                        </pic:nvPicPr>
                        <pic:blipFill>
                          <a:blip r:embed="rId23" cstate="print"/>
                          <a:stretch>
                            <a:fillRect/>
                          </a:stretch>
                        </pic:blipFill>
                        <pic:spPr>
                          <a:xfrm>
                            <a:off x="0" y="0"/>
                            <a:ext cx="76200" cy="111024"/>
                          </a:xfrm>
                          <a:prstGeom prst="rect">
                            <a:avLst/>
                          </a:prstGeom>
                        </pic:spPr>
                      </pic:pic>
                    </a:graphicData>
                  </a:graphic>
                </wp:inline>
              </w:drawing>
            </w:r>
          </w:p>
        </w:tc>
        <w:tc>
          <w:tcPr>
            <w:tcW w:w="1047" w:type="dxa"/>
          </w:tcPr>
          <w:p w14:paraId="65776B18" w14:textId="77777777" w:rsidR="005616E0" w:rsidRDefault="00EA4434">
            <w:pPr>
              <w:pStyle w:val="TableParagraph"/>
              <w:spacing w:before="8" w:line="237" w:lineRule="auto"/>
              <w:ind w:left="172" w:right="148" w:firstLine="38"/>
              <w:rPr>
                <w:sz w:val="24"/>
                <w:szCs w:val="24"/>
              </w:rPr>
            </w:pPr>
            <w:r>
              <w:rPr>
                <w:spacing w:val="-2"/>
                <w:sz w:val="24"/>
                <w:szCs w:val="24"/>
              </w:rPr>
              <w:t xml:space="preserve">станд. </w:t>
            </w:r>
            <w:r>
              <w:rPr>
                <w:sz w:val="24"/>
                <w:szCs w:val="24"/>
              </w:rPr>
              <w:t>откл.</w:t>
            </w:r>
            <w:r>
              <w:rPr>
                <w:spacing w:val="3"/>
                <w:sz w:val="24"/>
                <w:szCs w:val="24"/>
              </w:rPr>
              <w:t xml:space="preserve"> </w:t>
            </w:r>
            <w:r>
              <w:rPr>
                <w:spacing w:val="-10"/>
                <w:sz w:val="24"/>
                <w:szCs w:val="24"/>
              </w:rPr>
              <w:t>ϭ</w:t>
            </w:r>
          </w:p>
        </w:tc>
        <w:tc>
          <w:tcPr>
            <w:tcW w:w="1388" w:type="dxa"/>
          </w:tcPr>
          <w:p w14:paraId="31547467" w14:textId="77777777" w:rsidR="005616E0" w:rsidRDefault="00EA4434">
            <w:pPr>
              <w:pStyle w:val="TableParagraph"/>
              <w:spacing w:line="268" w:lineRule="exact"/>
              <w:ind w:left="22" w:right="12"/>
              <w:jc w:val="center"/>
              <w:rPr>
                <w:sz w:val="24"/>
              </w:rPr>
            </w:pPr>
            <w:r>
              <w:rPr>
                <w:spacing w:val="-2"/>
                <w:sz w:val="24"/>
              </w:rPr>
              <w:t>средн.</w:t>
            </w:r>
          </w:p>
          <w:p w14:paraId="1002507D" w14:textId="77777777" w:rsidR="005616E0" w:rsidRDefault="00EA4434">
            <w:pPr>
              <w:pStyle w:val="TableParagraph"/>
              <w:spacing w:before="21" w:line="266" w:lineRule="exact"/>
              <w:ind w:left="22" w:right="8"/>
              <w:jc w:val="center"/>
              <w:rPr>
                <w:position w:val="2"/>
                <w:sz w:val="24"/>
              </w:rPr>
            </w:pPr>
            <w:r>
              <w:rPr>
                <w:sz w:val="24"/>
              </w:rPr>
              <w:t xml:space="preserve">значение </w:t>
            </w:r>
            <w:r>
              <w:rPr>
                <w:noProof/>
                <w:spacing w:val="-6"/>
                <w:position w:val="2"/>
                <w:sz w:val="24"/>
                <w:lang w:eastAsia="ru-RU"/>
              </w:rPr>
              <w:drawing>
                <wp:inline distT="0" distB="0" distL="0" distR="0" wp14:anchorId="58E5A22B" wp14:editId="7C8B3185">
                  <wp:extent cx="76198" cy="111024"/>
                  <wp:effectExtent l="0" t="0" r="0" b="0"/>
                  <wp:docPr id="100" name="Image 1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0" name="Image 100"/>
                          <pic:cNvPicPr/>
                        </pic:nvPicPr>
                        <pic:blipFill>
                          <a:blip r:embed="rId23" cstate="print"/>
                          <a:stretch>
                            <a:fillRect/>
                          </a:stretch>
                        </pic:blipFill>
                        <pic:spPr>
                          <a:xfrm>
                            <a:off x="0" y="0"/>
                            <a:ext cx="76198" cy="111024"/>
                          </a:xfrm>
                          <a:prstGeom prst="rect">
                            <a:avLst/>
                          </a:prstGeom>
                        </pic:spPr>
                      </pic:pic>
                    </a:graphicData>
                  </a:graphic>
                </wp:inline>
              </w:drawing>
            </w:r>
          </w:p>
        </w:tc>
        <w:tc>
          <w:tcPr>
            <w:tcW w:w="1163" w:type="dxa"/>
          </w:tcPr>
          <w:p w14:paraId="43D6804F" w14:textId="77777777" w:rsidR="005616E0" w:rsidRDefault="00EA4434">
            <w:pPr>
              <w:pStyle w:val="TableParagraph"/>
              <w:spacing w:before="8" w:line="237" w:lineRule="auto"/>
              <w:ind w:left="229" w:right="207" w:firstLine="38"/>
              <w:rPr>
                <w:sz w:val="24"/>
                <w:szCs w:val="24"/>
              </w:rPr>
            </w:pPr>
            <w:r>
              <w:rPr>
                <w:spacing w:val="-2"/>
                <w:sz w:val="24"/>
                <w:szCs w:val="24"/>
              </w:rPr>
              <w:t xml:space="preserve">станд. </w:t>
            </w:r>
            <w:r>
              <w:rPr>
                <w:sz w:val="24"/>
                <w:szCs w:val="24"/>
              </w:rPr>
              <w:t>откл.</w:t>
            </w:r>
            <w:r>
              <w:rPr>
                <w:spacing w:val="3"/>
                <w:sz w:val="24"/>
                <w:szCs w:val="24"/>
              </w:rPr>
              <w:t xml:space="preserve"> </w:t>
            </w:r>
            <w:r>
              <w:rPr>
                <w:spacing w:val="-10"/>
                <w:sz w:val="24"/>
                <w:szCs w:val="24"/>
              </w:rPr>
              <w:t>ϭ</w:t>
            </w:r>
          </w:p>
        </w:tc>
      </w:tr>
      <w:tr w:rsidR="005616E0" w14:paraId="7A5A7890" w14:textId="77777777">
        <w:trPr>
          <w:trHeight w:val="277"/>
        </w:trPr>
        <w:tc>
          <w:tcPr>
            <w:tcW w:w="4399" w:type="dxa"/>
          </w:tcPr>
          <w:p w14:paraId="3E82A007" w14:textId="77777777" w:rsidR="005616E0" w:rsidRDefault="00EA4434">
            <w:pPr>
              <w:pStyle w:val="TableParagraph"/>
              <w:spacing w:line="258" w:lineRule="exact"/>
              <w:rPr>
                <w:sz w:val="24"/>
              </w:rPr>
            </w:pPr>
            <w:r>
              <w:rPr>
                <w:sz w:val="24"/>
              </w:rPr>
              <w:t>Склонность</w:t>
            </w:r>
            <w:r>
              <w:rPr>
                <w:spacing w:val="-4"/>
                <w:sz w:val="24"/>
              </w:rPr>
              <w:t xml:space="preserve"> </w:t>
            </w:r>
            <w:r>
              <w:rPr>
                <w:sz w:val="24"/>
              </w:rPr>
              <w:t>к</w:t>
            </w:r>
            <w:r>
              <w:rPr>
                <w:spacing w:val="-1"/>
                <w:sz w:val="24"/>
              </w:rPr>
              <w:t xml:space="preserve"> </w:t>
            </w:r>
            <w:r>
              <w:rPr>
                <w:spacing w:val="-4"/>
                <w:sz w:val="24"/>
              </w:rPr>
              <w:t>риску</w:t>
            </w:r>
          </w:p>
        </w:tc>
        <w:tc>
          <w:tcPr>
            <w:tcW w:w="1647" w:type="dxa"/>
          </w:tcPr>
          <w:p w14:paraId="344201E3" w14:textId="77777777" w:rsidR="005616E0" w:rsidRDefault="00EA4434">
            <w:pPr>
              <w:pStyle w:val="TableParagraph"/>
              <w:spacing w:line="258" w:lineRule="exact"/>
              <w:ind w:left="9" w:right="1"/>
              <w:jc w:val="center"/>
              <w:rPr>
                <w:sz w:val="24"/>
              </w:rPr>
            </w:pPr>
            <w:r>
              <w:rPr>
                <w:color w:val="1A1B1A"/>
                <w:spacing w:val="-2"/>
                <w:sz w:val="24"/>
              </w:rPr>
              <w:t>24.14</w:t>
            </w:r>
          </w:p>
        </w:tc>
        <w:tc>
          <w:tcPr>
            <w:tcW w:w="1047" w:type="dxa"/>
          </w:tcPr>
          <w:p w14:paraId="634F3708" w14:textId="77777777" w:rsidR="005616E0" w:rsidRDefault="00EA4434">
            <w:pPr>
              <w:pStyle w:val="TableParagraph"/>
              <w:spacing w:line="258" w:lineRule="exact"/>
              <w:ind w:left="12"/>
              <w:jc w:val="center"/>
              <w:rPr>
                <w:sz w:val="24"/>
              </w:rPr>
            </w:pPr>
            <w:r>
              <w:rPr>
                <w:spacing w:val="-4"/>
                <w:sz w:val="24"/>
              </w:rPr>
              <w:t>1.97</w:t>
            </w:r>
          </w:p>
        </w:tc>
        <w:tc>
          <w:tcPr>
            <w:tcW w:w="1388" w:type="dxa"/>
          </w:tcPr>
          <w:p w14:paraId="70FF1860" w14:textId="77777777" w:rsidR="005616E0" w:rsidRDefault="00EA4434">
            <w:pPr>
              <w:pStyle w:val="TableParagraph"/>
              <w:spacing w:line="258" w:lineRule="exact"/>
              <w:ind w:left="22" w:right="5"/>
              <w:jc w:val="center"/>
              <w:rPr>
                <w:sz w:val="24"/>
              </w:rPr>
            </w:pPr>
            <w:r>
              <w:rPr>
                <w:color w:val="1A1B1A"/>
                <w:spacing w:val="-2"/>
                <w:sz w:val="24"/>
              </w:rPr>
              <w:t>11.17</w:t>
            </w:r>
          </w:p>
        </w:tc>
        <w:tc>
          <w:tcPr>
            <w:tcW w:w="1163" w:type="dxa"/>
          </w:tcPr>
          <w:p w14:paraId="05571F5A" w14:textId="77777777" w:rsidR="005616E0" w:rsidRDefault="00EA4434">
            <w:pPr>
              <w:pStyle w:val="TableParagraph"/>
              <w:spacing w:line="258" w:lineRule="exact"/>
              <w:ind w:left="11"/>
              <w:jc w:val="center"/>
              <w:rPr>
                <w:sz w:val="24"/>
              </w:rPr>
            </w:pPr>
            <w:r>
              <w:rPr>
                <w:color w:val="1A1B1A"/>
                <w:spacing w:val="-4"/>
                <w:sz w:val="24"/>
              </w:rPr>
              <w:t>1.26</w:t>
            </w:r>
          </w:p>
        </w:tc>
      </w:tr>
      <w:tr w:rsidR="005616E0" w14:paraId="1180CCC3" w14:textId="77777777">
        <w:trPr>
          <w:trHeight w:val="273"/>
        </w:trPr>
        <w:tc>
          <w:tcPr>
            <w:tcW w:w="4399" w:type="dxa"/>
          </w:tcPr>
          <w:p w14:paraId="7BD02757" w14:textId="77777777" w:rsidR="005616E0" w:rsidRDefault="00EA4434">
            <w:pPr>
              <w:pStyle w:val="TableParagraph"/>
              <w:spacing w:line="253" w:lineRule="exact"/>
              <w:rPr>
                <w:sz w:val="24"/>
              </w:rPr>
            </w:pPr>
            <w:r>
              <w:rPr>
                <w:spacing w:val="-2"/>
                <w:sz w:val="24"/>
              </w:rPr>
              <w:t>Любознательность</w:t>
            </w:r>
          </w:p>
        </w:tc>
        <w:tc>
          <w:tcPr>
            <w:tcW w:w="1647" w:type="dxa"/>
          </w:tcPr>
          <w:p w14:paraId="7B823E8C" w14:textId="77777777" w:rsidR="005616E0" w:rsidRDefault="00EA4434">
            <w:pPr>
              <w:pStyle w:val="TableParagraph"/>
              <w:spacing w:line="253" w:lineRule="exact"/>
              <w:ind w:left="9" w:right="1"/>
              <w:jc w:val="center"/>
              <w:rPr>
                <w:sz w:val="24"/>
              </w:rPr>
            </w:pPr>
            <w:r>
              <w:rPr>
                <w:color w:val="1A1B1A"/>
                <w:spacing w:val="-2"/>
                <w:sz w:val="24"/>
              </w:rPr>
              <w:t>28.42</w:t>
            </w:r>
          </w:p>
        </w:tc>
        <w:tc>
          <w:tcPr>
            <w:tcW w:w="1047" w:type="dxa"/>
          </w:tcPr>
          <w:p w14:paraId="4EA66A22" w14:textId="77777777" w:rsidR="005616E0" w:rsidRDefault="00EA4434">
            <w:pPr>
              <w:pStyle w:val="TableParagraph"/>
              <w:spacing w:line="253" w:lineRule="exact"/>
              <w:ind w:left="12"/>
              <w:jc w:val="center"/>
              <w:rPr>
                <w:sz w:val="24"/>
              </w:rPr>
            </w:pPr>
            <w:r>
              <w:rPr>
                <w:spacing w:val="-4"/>
                <w:sz w:val="24"/>
              </w:rPr>
              <w:t>2.87</w:t>
            </w:r>
          </w:p>
        </w:tc>
        <w:tc>
          <w:tcPr>
            <w:tcW w:w="1388" w:type="dxa"/>
          </w:tcPr>
          <w:p w14:paraId="61427C22" w14:textId="77777777" w:rsidR="005616E0" w:rsidRDefault="00EA4434">
            <w:pPr>
              <w:pStyle w:val="TableParagraph"/>
              <w:spacing w:line="253" w:lineRule="exact"/>
              <w:ind w:left="22" w:right="5"/>
              <w:jc w:val="center"/>
              <w:rPr>
                <w:sz w:val="24"/>
              </w:rPr>
            </w:pPr>
            <w:r>
              <w:rPr>
                <w:color w:val="1A1B1A"/>
                <w:spacing w:val="-2"/>
                <w:sz w:val="24"/>
              </w:rPr>
              <w:t>15.65</w:t>
            </w:r>
          </w:p>
        </w:tc>
        <w:tc>
          <w:tcPr>
            <w:tcW w:w="1163" w:type="dxa"/>
          </w:tcPr>
          <w:p w14:paraId="4EA0FFC3" w14:textId="77777777" w:rsidR="005616E0" w:rsidRDefault="00EA4434">
            <w:pPr>
              <w:pStyle w:val="TableParagraph"/>
              <w:spacing w:line="253" w:lineRule="exact"/>
              <w:ind w:left="11"/>
              <w:jc w:val="center"/>
              <w:rPr>
                <w:sz w:val="24"/>
              </w:rPr>
            </w:pPr>
            <w:r>
              <w:rPr>
                <w:color w:val="1A1B1A"/>
                <w:spacing w:val="-4"/>
                <w:sz w:val="24"/>
              </w:rPr>
              <w:t>0.70</w:t>
            </w:r>
          </w:p>
        </w:tc>
      </w:tr>
      <w:tr w:rsidR="005616E0" w14:paraId="155F55D0" w14:textId="77777777">
        <w:trPr>
          <w:trHeight w:val="277"/>
        </w:trPr>
        <w:tc>
          <w:tcPr>
            <w:tcW w:w="4399" w:type="dxa"/>
          </w:tcPr>
          <w:p w14:paraId="153BFE0E" w14:textId="77777777" w:rsidR="005616E0" w:rsidRDefault="00EA4434">
            <w:pPr>
              <w:pStyle w:val="TableParagraph"/>
              <w:spacing w:line="258" w:lineRule="exact"/>
              <w:rPr>
                <w:sz w:val="24"/>
              </w:rPr>
            </w:pPr>
            <w:r>
              <w:rPr>
                <w:spacing w:val="-2"/>
                <w:sz w:val="24"/>
              </w:rPr>
              <w:t>Сложность</w:t>
            </w:r>
          </w:p>
        </w:tc>
        <w:tc>
          <w:tcPr>
            <w:tcW w:w="1647" w:type="dxa"/>
          </w:tcPr>
          <w:p w14:paraId="398E0ED1" w14:textId="77777777" w:rsidR="005616E0" w:rsidRDefault="00EA4434">
            <w:pPr>
              <w:pStyle w:val="TableParagraph"/>
              <w:spacing w:line="258" w:lineRule="exact"/>
              <w:ind w:left="9" w:right="1"/>
              <w:jc w:val="center"/>
              <w:rPr>
                <w:sz w:val="24"/>
              </w:rPr>
            </w:pPr>
            <w:r>
              <w:rPr>
                <w:color w:val="1A1B1A"/>
                <w:spacing w:val="-2"/>
                <w:sz w:val="24"/>
              </w:rPr>
              <w:t>27.78</w:t>
            </w:r>
          </w:p>
        </w:tc>
        <w:tc>
          <w:tcPr>
            <w:tcW w:w="1047" w:type="dxa"/>
          </w:tcPr>
          <w:p w14:paraId="19DB3674" w14:textId="77777777" w:rsidR="005616E0" w:rsidRDefault="00EA4434">
            <w:pPr>
              <w:pStyle w:val="TableParagraph"/>
              <w:spacing w:line="258" w:lineRule="exact"/>
              <w:ind w:left="12"/>
              <w:jc w:val="center"/>
              <w:rPr>
                <w:sz w:val="24"/>
              </w:rPr>
            </w:pPr>
            <w:r>
              <w:rPr>
                <w:spacing w:val="-4"/>
                <w:sz w:val="24"/>
              </w:rPr>
              <w:t>1.96</w:t>
            </w:r>
          </w:p>
        </w:tc>
        <w:tc>
          <w:tcPr>
            <w:tcW w:w="1388" w:type="dxa"/>
          </w:tcPr>
          <w:p w14:paraId="09C4C168" w14:textId="77777777" w:rsidR="005616E0" w:rsidRDefault="00EA4434">
            <w:pPr>
              <w:pStyle w:val="TableParagraph"/>
              <w:spacing w:line="258" w:lineRule="exact"/>
              <w:ind w:left="22"/>
              <w:jc w:val="center"/>
              <w:rPr>
                <w:sz w:val="24"/>
              </w:rPr>
            </w:pPr>
            <w:r>
              <w:rPr>
                <w:color w:val="1A1B1A"/>
                <w:spacing w:val="-5"/>
                <w:sz w:val="24"/>
              </w:rPr>
              <w:t>15</w:t>
            </w:r>
          </w:p>
        </w:tc>
        <w:tc>
          <w:tcPr>
            <w:tcW w:w="1163" w:type="dxa"/>
          </w:tcPr>
          <w:p w14:paraId="5C3C6E46" w14:textId="77777777" w:rsidR="005616E0" w:rsidRDefault="00EA4434">
            <w:pPr>
              <w:pStyle w:val="TableParagraph"/>
              <w:spacing w:line="258" w:lineRule="exact"/>
              <w:ind w:left="11"/>
              <w:jc w:val="center"/>
              <w:rPr>
                <w:sz w:val="24"/>
              </w:rPr>
            </w:pPr>
            <w:r>
              <w:rPr>
                <w:color w:val="1A1B1A"/>
                <w:spacing w:val="-4"/>
                <w:sz w:val="24"/>
              </w:rPr>
              <w:t>1.26</w:t>
            </w:r>
          </w:p>
        </w:tc>
      </w:tr>
      <w:tr w:rsidR="005616E0" w14:paraId="21003598" w14:textId="77777777">
        <w:trPr>
          <w:trHeight w:val="278"/>
        </w:trPr>
        <w:tc>
          <w:tcPr>
            <w:tcW w:w="4399" w:type="dxa"/>
          </w:tcPr>
          <w:p w14:paraId="056BD300" w14:textId="77777777" w:rsidR="005616E0" w:rsidRDefault="00EA4434">
            <w:pPr>
              <w:pStyle w:val="TableParagraph"/>
              <w:spacing w:line="259" w:lineRule="exact"/>
              <w:rPr>
                <w:sz w:val="24"/>
              </w:rPr>
            </w:pPr>
            <w:r>
              <w:rPr>
                <w:spacing w:val="-2"/>
                <w:sz w:val="24"/>
              </w:rPr>
              <w:t>Воображение</w:t>
            </w:r>
          </w:p>
        </w:tc>
        <w:tc>
          <w:tcPr>
            <w:tcW w:w="1647" w:type="dxa"/>
          </w:tcPr>
          <w:p w14:paraId="148A5097" w14:textId="77777777" w:rsidR="005616E0" w:rsidRDefault="00EA4434">
            <w:pPr>
              <w:pStyle w:val="TableParagraph"/>
              <w:spacing w:line="259" w:lineRule="exact"/>
              <w:ind w:left="9" w:right="1"/>
              <w:jc w:val="center"/>
              <w:rPr>
                <w:sz w:val="24"/>
              </w:rPr>
            </w:pPr>
            <w:r>
              <w:rPr>
                <w:color w:val="1A1B1A"/>
                <w:spacing w:val="-2"/>
                <w:sz w:val="24"/>
              </w:rPr>
              <w:t>25.52</w:t>
            </w:r>
          </w:p>
        </w:tc>
        <w:tc>
          <w:tcPr>
            <w:tcW w:w="1047" w:type="dxa"/>
          </w:tcPr>
          <w:p w14:paraId="19425D11" w14:textId="77777777" w:rsidR="005616E0" w:rsidRDefault="00EA4434">
            <w:pPr>
              <w:pStyle w:val="TableParagraph"/>
              <w:spacing w:line="259" w:lineRule="exact"/>
              <w:ind w:left="12"/>
              <w:jc w:val="center"/>
              <w:rPr>
                <w:sz w:val="24"/>
              </w:rPr>
            </w:pPr>
            <w:r>
              <w:rPr>
                <w:spacing w:val="-4"/>
                <w:sz w:val="24"/>
              </w:rPr>
              <w:t>1.95</w:t>
            </w:r>
          </w:p>
        </w:tc>
        <w:tc>
          <w:tcPr>
            <w:tcW w:w="1388" w:type="dxa"/>
          </w:tcPr>
          <w:p w14:paraId="21F90F19" w14:textId="77777777" w:rsidR="005616E0" w:rsidRDefault="00EA4434">
            <w:pPr>
              <w:pStyle w:val="TableParagraph"/>
              <w:spacing w:line="259" w:lineRule="exact"/>
              <w:ind w:left="22" w:right="5"/>
              <w:jc w:val="center"/>
              <w:rPr>
                <w:sz w:val="24"/>
              </w:rPr>
            </w:pPr>
            <w:r>
              <w:rPr>
                <w:color w:val="1A1B1A"/>
                <w:spacing w:val="-2"/>
                <w:sz w:val="24"/>
              </w:rPr>
              <w:t>14.37</w:t>
            </w:r>
          </w:p>
        </w:tc>
        <w:tc>
          <w:tcPr>
            <w:tcW w:w="1163" w:type="dxa"/>
          </w:tcPr>
          <w:p w14:paraId="6AC4F537" w14:textId="77777777" w:rsidR="005616E0" w:rsidRDefault="00EA4434">
            <w:pPr>
              <w:pStyle w:val="TableParagraph"/>
              <w:spacing w:line="259" w:lineRule="exact"/>
              <w:ind w:left="11"/>
              <w:jc w:val="center"/>
              <w:rPr>
                <w:sz w:val="24"/>
              </w:rPr>
            </w:pPr>
            <w:r>
              <w:rPr>
                <w:color w:val="1A1B1A"/>
                <w:spacing w:val="-4"/>
                <w:sz w:val="24"/>
              </w:rPr>
              <w:t>1.83</w:t>
            </w:r>
          </w:p>
        </w:tc>
      </w:tr>
      <w:tr w:rsidR="005616E0" w14:paraId="43346E0A" w14:textId="77777777">
        <w:trPr>
          <w:trHeight w:val="825"/>
        </w:trPr>
        <w:tc>
          <w:tcPr>
            <w:tcW w:w="9644" w:type="dxa"/>
            <w:gridSpan w:val="5"/>
          </w:tcPr>
          <w:p w14:paraId="2014D061" w14:textId="77777777" w:rsidR="005616E0" w:rsidRDefault="00EA4434">
            <w:pPr>
              <w:pStyle w:val="TableParagraph"/>
              <w:spacing w:line="267" w:lineRule="exact"/>
              <w:ind w:left="710"/>
              <w:rPr>
                <w:sz w:val="24"/>
              </w:rPr>
            </w:pPr>
            <w:r>
              <w:rPr>
                <w:spacing w:val="-2"/>
                <w:sz w:val="24"/>
              </w:rPr>
              <w:t>Примечания:</w:t>
            </w:r>
          </w:p>
          <w:p w14:paraId="598AC9A4" w14:textId="77777777" w:rsidR="005616E0" w:rsidRDefault="00EA4434">
            <w:pPr>
              <w:pStyle w:val="TableParagraph"/>
              <w:numPr>
                <w:ilvl w:val="0"/>
                <w:numId w:val="16"/>
              </w:numPr>
              <w:tabs>
                <w:tab w:val="left" w:pos="355"/>
              </w:tabs>
              <w:spacing w:line="275" w:lineRule="exact"/>
              <w:ind w:hanging="245"/>
              <w:rPr>
                <w:sz w:val="24"/>
              </w:rPr>
            </w:pPr>
            <w:r>
              <w:rPr>
                <w:sz w:val="24"/>
              </w:rPr>
              <w:t>ЭГ</w:t>
            </w:r>
            <w:r>
              <w:rPr>
                <w:spacing w:val="-6"/>
                <w:sz w:val="24"/>
              </w:rPr>
              <w:t xml:space="preserve"> </w:t>
            </w:r>
            <w:r>
              <w:rPr>
                <w:sz w:val="24"/>
              </w:rPr>
              <w:t>‒</w:t>
            </w:r>
            <w:r>
              <w:rPr>
                <w:spacing w:val="-2"/>
                <w:sz w:val="24"/>
              </w:rPr>
              <w:t xml:space="preserve"> </w:t>
            </w:r>
            <w:r>
              <w:rPr>
                <w:sz w:val="24"/>
              </w:rPr>
              <w:t>экспериментальная</w:t>
            </w:r>
            <w:r>
              <w:rPr>
                <w:spacing w:val="-6"/>
                <w:sz w:val="24"/>
              </w:rPr>
              <w:t xml:space="preserve"> </w:t>
            </w:r>
            <w:r>
              <w:rPr>
                <w:spacing w:val="-2"/>
                <w:sz w:val="24"/>
              </w:rPr>
              <w:t>группа</w:t>
            </w:r>
          </w:p>
          <w:p w14:paraId="3C667F75" w14:textId="77777777" w:rsidR="005616E0" w:rsidRDefault="00EA4434">
            <w:pPr>
              <w:pStyle w:val="TableParagraph"/>
              <w:numPr>
                <w:ilvl w:val="0"/>
                <w:numId w:val="16"/>
              </w:numPr>
              <w:tabs>
                <w:tab w:val="left" w:pos="355"/>
              </w:tabs>
              <w:spacing w:before="2" w:line="261" w:lineRule="exact"/>
              <w:ind w:hanging="245"/>
              <w:rPr>
                <w:sz w:val="24"/>
              </w:rPr>
            </w:pPr>
            <w:r>
              <w:rPr>
                <w:sz w:val="24"/>
              </w:rPr>
              <w:t>КГ</w:t>
            </w:r>
            <w:r>
              <w:rPr>
                <w:spacing w:val="-1"/>
                <w:sz w:val="24"/>
              </w:rPr>
              <w:t xml:space="preserve"> </w:t>
            </w:r>
            <w:r>
              <w:rPr>
                <w:sz w:val="24"/>
              </w:rPr>
              <w:t>‒</w:t>
            </w:r>
            <w:r>
              <w:rPr>
                <w:spacing w:val="-5"/>
                <w:sz w:val="24"/>
              </w:rPr>
              <w:t xml:space="preserve"> </w:t>
            </w:r>
            <w:r>
              <w:rPr>
                <w:sz w:val="24"/>
              </w:rPr>
              <w:t>контрольная</w:t>
            </w:r>
            <w:r>
              <w:rPr>
                <w:spacing w:val="-4"/>
                <w:sz w:val="24"/>
              </w:rPr>
              <w:t xml:space="preserve"> </w:t>
            </w:r>
            <w:r>
              <w:rPr>
                <w:spacing w:val="-2"/>
                <w:sz w:val="24"/>
              </w:rPr>
              <w:t>группа</w:t>
            </w:r>
          </w:p>
        </w:tc>
      </w:tr>
    </w:tbl>
    <w:p w14:paraId="4D6E5ADC" w14:textId="77777777" w:rsidR="005616E0" w:rsidRDefault="00EA4434">
      <w:pPr>
        <w:pStyle w:val="a3"/>
        <w:spacing w:before="85"/>
        <w:ind w:left="0" w:firstLine="0"/>
        <w:jc w:val="left"/>
        <w:rPr>
          <w:sz w:val="20"/>
        </w:rPr>
      </w:pPr>
      <w:r>
        <w:rPr>
          <w:noProof/>
          <w:sz w:val="20"/>
          <w:lang w:eastAsia="ru-RU"/>
        </w:rPr>
        <w:drawing>
          <wp:anchor distT="0" distB="0" distL="0" distR="0" simplePos="0" relativeHeight="487597056" behindDoc="1" locked="0" layoutInCell="1" allowOverlap="1" wp14:anchorId="02F7BCB9" wp14:editId="750FACFE">
            <wp:simplePos x="0" y="0"/>
            <wp:positionH relativeFrom="page">
              <wp:posOffset>1333553</wp:posOffset>
            </wp:positionH>
            <wp:positionV relativeFrom="paragraph">
              <wp:posOffset>215737</wp:posOffset>
            </wp:positionV>
            <wp:extent cx="5541632" cy="1306449"/>
            <wp:effectExtent l="0" t="0" r="0" b="0"/>
            <wp:wrapTopAndBottom/>
            <wp:docPr id="101" name="Image 1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1" name="Image 101"/>
                    <pic:cNvPicPr/>
                  </pic:nvPicPr>
                  <pic:blipFill>
                    <a:blip r:embed="rId33" cstate="print"/>
                    <a:stretch>
                      <a:fillRect/>
                    </a:stretch>
                  </pic:blipFill>
                  <pic:spPr>
                    <a:xfrm>
                      <a:off x="0" y="0"/>
                      <a:ext cx="5541632" cy="1306449"/>
                    </a:xfrm>
                    <a:prstGeom prst="rect">
                      <a:avLst/>
                    </a:prstGeom>
                  </pic:spPr>
                </pic:pic>
              </a:graphicData>
            </a:graphic>
          </wp:anchor>
        </w:drawing>
      </w:r>
    </w:p>
    <w:p w14:paraId="1DA092F9" w14:textId="77777777" w:rsidR="005616E0" w:rsidRDefault="00EA4434">
      <w:pPr>
        <w:pStyle w:val="a3"/>
        <w:spacing w:before="250"/>
        <w:ind w:left="2815" w:hanging="1950"/>
        <w:jc w:val="left"/>
      </w:pPr>
      <w:r>
        <w:t>Рисунок</w:t>
      </w:r>
      <w:r>
        <w:rPr>
          <w:spacing w:val="-6"/>
        </w:rPr>
        <w:t xml:space="preserve"> </w:t>
      </w:r>
      <w:r>
        <w:t>14</w:t>
      </w:r>
      <w:r>
        <w:rPr>
          <w:spacing w:val="-5"/>
        </w:rPr>
        <w:t xml:space="preserve"> </w:t>
      </w:r>
      <w:r>
        <w:t>–</w:t>
      </w:r>
      <w:r>
        <w:rPr>
          <w:spacing w:val="-5"/>
        </w:rPr>
        <w:t xml:space="preserve"> </w:t>
      </w:r>
      <w:r>
        <w:t>Динамика</w:t>
      </w:r>
      <w:r>
        <w:rPr>
          <w:spacing w:val="-5"/>
        </w:rPr>
        <w:t xml:space="preserve"> </w:t>
      </w:r>
      <w:r>
        <w:t>развития</w:t>
      </w:r>
      <w:r>
        <w:rPr>
          <w:spacing w:val="-5"/>
        </w:rPr>
        <w:t xml:space="preserve"> </w:t>
      </w:r>
      <w:r>
        <w:t>показателей</w:t>
      </w:r>
      <w:r>
        <w:rPr>
          <w:spacing w:val="-6"/>
        </w:rPr>
        <w:t xml:space="preserve"> </w:t>
      </w:r>
      <w:r>
        <w:t>способности к</w:t>
      </w:r>
      <w:r>
        <w:rPr>
          <w:spacing w:val="-6"/>
        </w:rPr>
        <w:t xml:space="preserve"> </w:t>
      </w:r>
      <w:r>
        <w:t>личной креативности обучающихся 1 курса</w:t>
      </w:r>
    </w:p>
    <w:p w14:paraId="34332742" w14:textId="77777777" w:rsidR="005616E0" w:rsidRDefault="00EA4434">
      <w:pPr>
        <w:pStyle w:val="a3"/>
        <w:spacing w:before="321"/>
        <w:ind w:right="142"/>
      </w:pPr>
      <w:r>
        <w:t>В соответствии с рисунком 14, наиболее высокие уровни развития показателей способности к личной креативности отмечаются у обучающихся ЭГ: 28,42 – любознательность, 27, 78 – склонность к сложности, а также склонность к риску и воображение. Незначительные изменения наблюдаются у обучающихся КГ, показатель склонность к риску – уровень сформированности ниже других показателей.</w:t>
      </w:r>
    </w:p>
    <w:p w14:paraId="2975EFC9" w14:textId="1D7C180D" w:rsidR="005616E0" w:rsidRDefault="00EA4434">
      <w:pPr>
        <w:pStyle w:val="a3"/>
        <w:spacing w:before="320"/>
        <w:ind w:right="141" w:firstLine="0"/>
      </w:pPr>
      <w:r>
        <w:t>Таблица 2</w:t>
      </w:r>
      <w:r w:rsidR="007257E1" w:rsidRPr="007257E1">
        <w:t>7</w:t>
      </w:r>
      <w:r>
        <w:t xml:space="preserve"> – Результаты повторной диагностики уровня мотивации и профессиональной направленности обучающихся 1 курса</w:t>
      </w:r>
    </w:p>
    <w:p w14:paraId="2C7CBF92" w14:textId="77777777" w:rsidR="005616E0" w:rsidRDefault="005616E0">
      <w:pPr>
        <w:pStyle w:val="a3"/>
        <w:spacing w:before="9"/>
        <w:ind w:left="0" w:firstLine="0"/>
        <w:jc w:val="left"/>
        <w:rPr>
          <w:sz w:val="16"/>
        </w:rPr>
      </w:pPr>
    </w:p>
    <w:tbl>
      <w:tblPr>
        <w:tblStyle w:val="TableNormal"/>
        <w:tblW w:w="0" w:type="auto"/>
        <w:tblInd w:w="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77"/>
        <w:gridCol w:w="1416"/>
        <w:gridCol w:w="1133"/>
        <w:gridCol w:w="1373"/>
        <w:gridCol w:w="1042"/>
      </w:tblGrid>
      <w:tr w:rsidR="005616E0" w14:paraId="72B248CA" w14:textId="77777777">
        <w:trPr>
          <w:trHeight w:val="273"/>
        </w:trPr>
        <w:tc>
          <w:tcPr>
            <w:tcW w:w="4677" w:type="dxa"/>
            <w:vMerge w:val="restart"/>
          </w:tcPr>
          <w:p w14:paraId="48CE1DCE" w14:textId="77777777" w:rsidR="005616E0" w:rsidRDefault="00EA4434">
            <w:pPr>
              <w:pStyle w:val="TableParagraph"/>
              <w:spacing w:before="145" w:line="242" w:lineRule="auto"/>
              <w:ind w:left="1642" w:right="734" w:hanging="889"/>
              <w:rPr>
                <w:sz w:val="24"/>
              </w:rPr>
            </w:pPr>
            <w:r>
              <w:rPr>
                <w:sz w:val="24"/>
              </w:rPr>
              <w:t>Компонент</w:t>
            </w:r>
            <w:r>
              <w:rPr>
                <w:spacing w:val="-15"/>
                <w:sz w:val="24"/>
              </w:rPr>
              <w:t xml:space="preserve"> </w:t>
            </w:r>
            <w:r>
              <w:rPr>
                <w:sz w:val="24"/>
              </w:rPr>
              <w:t xml:space="preserve">профессиональных </w:t>
            </w:r>
            <w:r>
              <w:rPr>
                <w:spacing w:val="-2"/>
                <w:sz w:val="24"/>
              </w:rPr>
              <w:t>способностей</w:t>
            </w:r>
          </w:p>
        </w:tc>
        <w:tc>
          <w:tcPr>
            <w:tcW w:w="2549" w:type="dxa"/>
            <w:gridSpan w:val="2"/>
          </w:tcPr>
          <w:p w14:paraId="265A328B" w14:textId="77777777" w:rsidR="005616E0" w:rsidRDefault="00EA4434">
            <w:pPr>
              <w:pStyle w:val="TableParagraph"/>
              <w:spacing w:line="253" w:lineRule="exact"/>
              <w:ind w:left="14"/>
              <w:jc w:val="center"/>
              <w:rPr>
                <w:sz w:val="24"/>
              </w:rPr>
            </w:pPr>
            <w:r>
              <w:rPr>
                <w:spacing w:val="-5"/>
                <w:sz w:val="24"/>
              </w:rPr>
              <w:t>ЭГ</w:t>
            </w:r>
          </w:p>
        </w:tc>
        <w:tc>
          <w:tcPr>
            <w:tcW w:w="2415" w:type="dxa"/>
            <w:gridSpan w:val="2"/>
          </w:tcPr>
          <w:p w14:paraId="6D51B5A4" w14:textId="77777777" w:rsidR="005616E0" w:rsidRDefault="00EA4434">
            <w:pPr>
              <w:pStyle w:val="TableParagraph"/>
              <w:spacing w:line="253" w:lineRule="exact"/>
              <w:ind w:left="14"/>
              <w:jc w:val="center"/>
              <w:rPr>
                <w:sz w:val="24"/>
              </w:rPr>
            </w:pPr>
            <w:r>
              <w:rPr>
                <w:spacing w:val="-5"/>
                <w:sz w:val="24"/>
              </w:rPr>
              <w:t>КГ</w:t>
            </w:r>
          </w:p>
        </w:tc>
      </w:tr>
      <w:tr w:rsidR="005616E0" w14:paraId="4557A3A1" w14:textId="77777777">
        <w:trPr>
          <w:trHeight w:val="581"/>
        </w:trPr>
        <w:tc>
          <w:tcPr>
            <w:tcW w:w="4677" w:type="dxa"/>
            <w:vMerge/>
            <w:tcBorders>
              <w:top w:val="nil"/>
            </w:tcBorders>
          </w:tcPr>
          <w:p w14:paraId="3C9F6318" w14:textId="77777777" w:rsidR="005616E0" w:rsidRDefault="005616E0">
            <w:pPr>
              <w:rPr>
                <w:sz w:val="2"/>
                <w:szCs w:val="2"/>
              </w:rPr>
            </w:pPr>
          </w:p>
        </w:tc>
        <w:tc>
          <w:tcPr>
            <w:tcW w:w="1416" w:type="dxa"/>
          </w:tcPr>
          <w:p w14:paraId="49A97758" w14:textId="77777777" w:rsidR="005616E0" w:rsidRDefault="00EA4434">
            <w:pPr>
              <w:pStyle w:val="TableParagraph"/>
              <w:spacing w:line="273" w:lineRule="exact"/>
              <w:ind w:left="13" w:right="1"/>
              <w:jc w:val="center"/>
              <w:rPr>
                <w:sz w:val="24"/>
              </w:rPr>
            </w:pPr>
            <w:r>
              <w:rPr>
                <w:spacing w:val="-2"/>
                <w:sz w:val="24"/>
              </w:rPr>
              <w:t>средн.</w:t>
            </w:r>
          </w:p>
          <w:p w14:paraId="05544CD4" w14:textId="77777777" w:rsidR="005616E0" w:rsidRDefault="00EA4434">
            <w:pPr>
              <w:pStyle w:val="TableParagraph"/>
              <w:spacing w:before="21" w:line="267" w:lineRule="exact"/>
              <w:ind w:left="13" w:right="6"/>
              <w:jc w:val="center"/>
              <w:rPr>
                <w:position w:val="2"/>
                <w:sz w:val="24"/>
              </w:rPr>
            </w:pPr>
            <w:r>
              <w:rPr>
                <w:sz w:val="24"/>
              </w:rPr>
              <w:t xml:space="preserve">значение </w:t>
            </w:r>
            <w:r>
              <w:rPr>
                <w:noProof/>
                <w:spacing w:val="-5"/>
                <w:position w:val="2"/>
                <w:sz w:val="24"/>
                <w:lang w:eastAsia="ru-RU"/>
              </w:rPr>
              <w:drawing>
                <wp:inline distT="0" distB="0" distL="0" distR="0" wp14:anchorId="756C776C" wp14:editId="5D2E5142">
                  <wp:extent cx="76200" cy="111024"/>
                  <wp:effectExtent l="0" t="0" r="0" b="0"/>
                  <wp:docPr id="102" name="Image 1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2" name="Image 102"/>
                          <pic:cNvPicPr/>
                        </pic:nvPicPr>
                        <pic:blipFill>
                          <a:blip r:embed="rId23" cstate="print"/>
                          <a:stretch>
                            <a:fillRect/>
                          </a:stretch>
                        </pic:blipFill>
                        <pic:spPr>
                          <a:xfrm>
                            <a:off x="0" y="0"/>
                            <a:ext cx="76200" cy="111024"/>
                          </a:xfrm>
                          <a:prstGeom prst="rect">
                            <a:avLst/>
                          </a:prstGeom>
                        </pic:spPr>
                      </pic:pic>
                    </a:graphicData>
                  </a:graphic>
                </wp:inline>
              </w:drawing>
            </w:r>
          </w:p>
        </w:tc>
        <w:tc>
          <w:tcPr>
            <w:tcW w:w="1133" w:type="dxa"/>
          </w:tcPr>
          <w:p w14:paraId="0E141D09" w14:textId="77777777" w:rsidR="005616E0" w:rsidRDefault="00EA4434">
            <w:pPr>
              <w:pStyle w:val="TableParagraph"/>
              <w:spacing w:before="1" w:line="280" w:lineRule="atLeast"/>
              <w:ind w:left="211" w:right="195" w:firstLine="38"/>
              <w:rPr>
                <w:sz w:val="24"/>
                <w:szCs w:val="24"/>
              </w:rPr>
            </w:pPr>
            <w:r>
              <w:rPr>
                <w:spacing w:val="-2"/>
                <w:sz w:val="24"/>
                <w:szCs w:val="24"/>
              </w:rPr>
              <w:t xml:space="preserve">станд. </w:t>
            </w:r>
            <w:r>
              <w:rPr>
                <w:sz w:val="24"/>
                <w:szCs w:val="24"/>
              </w:rPr>
              <w:t>откл.</w:t>
            </w:r>
            <w:r>
              <w:rPr>
                <w:spacing w:val="3"/>
                <w:sz w:val="24"/>
                <w:szCs w:val="24"/>
              </w:rPr>
              <w:t xml:space="preserve"> </w:t>
            </w:r>
            <w:r>
              <w:rPr>
                <w:spacing w:val="-10"/>
                <w:sz w:val="24"/>
                <w:szCs w:val="24"/>
              </w:rPr>
              <w:t>ϭ</w:t>
            </w:r>
          </w:p>
        </w:tc>
        <w:tc>
          <w:tcPr>
            <w:tcW w:w="1373" w:type="dxa"/>
          </w:tcPr>
          <w:p w14:paraId="34AAA8B4" w14:textId="77777777" w:rsidR="005616E0" w:rsidRDefault="00EA4434">
            <w:pPr>
              <w:pStyle w:val="TableParagraph"/>
              <w:spacing w:line="273" w:lineRule="exact"/>
              <w:ind w:left="19" w:right="11"/>
              <w:jc w:val="center"/>
              <w:rPr>
                <w:sz w:val="24"/>
              </w:rPr>
            </w:pPr>
            <w:r>
              <w:rPr>
                <w:spacing w:val="-2"/>
                <w:sz w:val="24"/>
              </w:rPr>
              <w:t>средн.</w:t>
            </w:r>
          </w:p>
          <w:p w14:paraId="1216D158" w14:textId="77777777" w:rsidR="005616E0" w:rsidRDefault="00EA4434">
            <w:pPr>
              <w:pStyle w:val="TableParagraph"/>
              <w:spacing w:before="21" w:line="267" w:lineRule="exact"/>
              <w:ind w:left="19" w:right="6"/>
              <w:jc w:val="center"/>
              <w:rPr>
                <w:position w:val="2"/>
                <w:sz w:val="24"/>
              </w:rPr>
            </w:pPr>
            <w:r>
              <w:rPr>
                <w:sz w:val="24"/>
              </w:rPr>
              <w:t xml:space="preserve">значение </w:t>
            </w:r>
            <w:r>
              <w:rPr>
                <w:noProof/>
                <w:spacing w:val="-6"/>
                <w:position w:val="2"/>
                <w:sz w:val="24"/>
                <w:lang w:eastAsia="ru-RU"/>
              </w:rPr>
              <w:drawing>
                <wp:inline distT="0" distB="0" distL="0" distR="0" wp14:anchorId="54F047E3" wp14:editId="2102B36C">
                  <wp:extent cx="76198" cy="111024"/>
                  <wp:effectExtent l="0" t="0" r="0" b="0"/>
                  <wp:docPr id="103" name="Image 1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3" name="Image 103"/>
                          <pic:cNvPicPr/>
                        </pic:nvPicPr>
                        <pic:blipFill>
                          <a:blip r:embed="rId23" cstate="print"/>
                          <a:stretch>
                            <a:fillRect/>
                          </a:stretch>
                        </pic:blipFill>
                        <pic:spPr>
                          <a:xfrm>
                            <a:off x="0" y="0"/>
                            <a:ext cx="76198" cy="111024"/>
                          </a:xfrm>
                          <a:prstGeom prst="rect">
                            <a:avLst/>
                          </a:prstGeom>
                        </pic:spPr>
                      </pic:pic>
                    </a:graphicData>
                  </a:graphic>
                </wp:inline>
              </w:drawing>
            </w:r>
          </w:p>
        </w:tc>
        <w:tc>
          <w:tcPr>
            <w:tcW w:w="1042" w:type="dxa"/>
          </w:tcPr>
          <w:p w14:paraId="1069C92E" w14:textId="77777777" w:rsidR="005616E0" w:rsidRDefault="00EA4434">
            <w:pPr>
              <w:pStyle w:val="TableParagraph"/>
              <w:spacing w:before="1" w:line="280" w:lineRule="atLeast"/>
              <w:ind w:left="164" w:right="151" w:firstLine="38"/>
              <w:rPr>
                <w:sz w:val="24"/>
                <w:szCs w:val="24"/>
              </w:rPr>
            </w:pPr>
            <w:r>
              <w:rPr>
                <w:spacing w:val="-2"/>
                <w:sz w:val="24"/>
                <w:szCs w:val="24"/>
              </w:rPr>
              <w:t xml:space="preserve">станд. </w:t>
            </w:r>
            <w:r>
              <w:rPr>
                <w:sz w:val="24"/>
                <w:szCs w:val="24"/>
              </w:rPr>
              <w:t>откл.</w:t>
            </w:r>
            <w:r>
              <w:rPr>
                <w:spacing w:val="3"/>
                <w:sz w:val="24"/>
                <w:szCs w:val="24"/>
              </w:rPr>
              <w:t xml:space="preserve"> </w:t>
            </w:r>
            <w:r>
              <w:rPr>
                <w:spacing w:val="-10"/>
                <w:sz w:val="24"/>
                <w:szCs w:val="24"/>
              </w:rPr>
              <w:t>ϭ</w:t>
            </w:r>
          </w:p>
        </w:tc>
      </w:tr>
      <w:tr w:rsidR="005616E0" w14:paraId="12E5F9BC" w14:textId="77777777">
        <w:trPr>
          <w:trHeight w:val="551"/>
        </w:trPr>
        <w:tc>
          <w:tcPr>
            <w:tcW w:w="4677" w:type="dxa"/>
          </w:tcPr>
          <w:p w14:paraId="4E2D40FD" w14:textId="77777777" w:rsidR="005616E0" w:rsidRDefault="00EA4434">
            <w:pPr>
              <w:pStyle w:val="TableParagraph"/>
              <w:spacing w:line="267" w:lineRule="exact"/>
              <w:rPr>
                <w:sz w:val="24"/>
              </w:rPr>
            </w:pPr>
            <w:r>
              <w:rPr>
                <w:sz w:val="24"/>
              </w:rPr>
              <w:t>Уровень</w:t>
            </w:r>
            <w:r>
              <w:rPr>
                <w:spacing w:val="74"/>
                <w:sz w:val="24"/>
              </w:rPr>
              <w:t xml:space="preserve"> </w:t>
            </w:r>
            <w:r>
              <w:rPr>
                <w:sz w:val="24"/>
              </w:rPr>
              <w:t>мотивации</w:t>
            </w:r>
            <w:r>
              <w:rPr>
                <w:spacing w:val="79"/>
                <w:sz w:val="24"/>
              </w:rPr>
              <w:t xml:space="preserve"> </w:t>
            </w:r>
            <w:r>
              <w:rPr>
                <w:sz w:val="24"/>
              </w:rPr>
              <w:t>и</w:t>
            </w:r>
            <w:r>
              <w:rPr>
                <w:spacing w:val="50"/>
                <w:w w:val="150"/>
                <w:sz w:val="24"/>
              </w:rPr>
              <w:t xml:space="preserve"> </w:t>
            </w:r>
            <w:r>
              <w:rPr>
                <w:spacing w:val="-2"/>
                <w:sz w:val="24"/>
              </w:rPr>
              <w:t>профессиональной</w:t>
            </w:r>
          </w:p>
          <w:p w14:paraId="3922FA29" w14:textId="77777777" w:rsidR="005616E0" w:rsidRDefault="00EA4434">
            <w:pPr>
              <w:pStyle w:val="TableParagraph"/>
              <w:spacing w:line="265" w:lineRule="exact"/>
              <w:rPr>
                <w:sz w:val="24"/>
              </w:rPr>
            </w:pPr>
            <w:r>
              <w:rPr>
                <w:spacing w:val="-2"/>
                <w:sz w:val="24"/>
              </w:rPr>
              <w:t>направленности</w:t>
            </w:r>
          </w:p>
        </w:tc>
        <w:tc>
          <w:tcPr>
            <w:tcW w:w="1416" w:type="dxa"/>
          </w:tcPr>
          <w:p w14:paraId="0DE3BEFB" w14:textId="77777777" w:rsidR="005616E0" w:rsidRDefault="00EA4434">
            <w:pPr>
              <w:pStyle w:val="TableParagraph"/>
              <w:spacing w:before="126"/>
              <w:ind w:left="446"/>
              <w:rPr>
                <w:sz w:val="24"/>
              </w:rPr>
            </w:pPr>
            <w:r>
              <w:rPr>
                <w:color w:val="1A1B1A"/>
                <w:spacing w:val="-2"/>
                <w:sz w:val="24"/>
              </w:rPr>
              <w:t>75.60</w:t>
            </w:r>
          </w:p>
        </w:tc>
        <w:tc>
          <w:tcPr>
            <w:tcW w:w="1133" w:type="dxa"/>
          </w:tcPr>
          <w:p w14:paraId="75224C9E" w14:textId="77777777" w:rsidR="005616E0" w:rsidRDefault="00EA4434">
            <w:pPr>
              <w:pStyle w:val="TableParagraph"/>
              <w:spacing w:before="126"/>
              <w:ind w:left="365"/>
              <w:rPr>
                <w:sz w:val="24"/>
              </w:rPr>
            </w:pPr>
            <w:r>
              <w:rPr>
                <w:color w:val="1A1B1A"/>
                <w:spacing w:val="-4"/>
                <w:sz w:val="24"/>
              </w:rPr>
              <w:t>2.73</w:t>
            </w:r>
          </w:p>
        </w:tc>
        <w:tc>
          <w:tcPr>
            <w:tcW w:w="1373" w:type="dxa"/>
          </w:tcPr>
          <w:p w14:paraId="3FE23465" w14:textId="77777777" w:rsidR="005616E0" w:rsidRDefault="00EA4434">
            <w:pPr>
              <w:pStyle w:val="TableParagraph"/>
              <w:spacing w:before="126"/>
              <w:ind w:left="423"/>
              <w:rPr>
                <w:sz w:val="24"/>
              </w:rPr>
            </w:pPr>
            <w:r>
              <w:rPr>
                <w:color w:val="1A1B1A"/>
                <w:spacing w:val="-2"/>
                <w:sz w:val="24"/>
              </w:rPr>
              <w:t>57.48</w:t>
            </w:r>
          </w:p>
        </w:tc>
        <w:tc>
          <w:tcPr>
            <w:tcW w:w="1042" w:type="dxa"/>
          </w:tcPr>
          <w:p w14:paraId="6400EF37" w14:textId="77777777" w:rsidR="005616E0" w:rsidRDefault="00EA4434">
            <w:pPr>
              <w:pStyle w:val="TableParagraph"/>
              <w:spacing w:before="126"/>
              <w:ind w:left="317"/>
              <w:rPr>
                <w:sz w:val="24"/>
              </w:rPr>
            </w:pPr>
            <w:r>
              <w:rPr>
                <w:color w:val="1A1B1A"/>
                <w:spacing w:val="-4"/>
                <w:sz w:val="24"/>
              </w:rPr>
              <w:t>2.36</w:t>
            </w:r>
          </w:p>
        </w:tc>
      </w:tr>
      <w:tr w:rsidR="005616E0" w14:paraId="29CAECA6" w14:textId="77777777">
        <w:trPr>
          <w:trHeight w:val="825"/>
        </w:trPr>
        <w:tc>
          <w:tcPr>
            <w:tcW w:w="9641" w:type="dxa"/>
            <w:gridSpan w:val="5"/>
          </w:tcPr>
          <w:p w14:paraId="1BAA523A" w14:textId="77777777" w:rsidR="005616E0" w:rsidRDefault="00EA4434">
            <w:pPr>
              <w:pStyle w:val="TableParagraph"/>
              <w:spacing w:line="267" w:lineRule="exact"/>
              <w:ind w:left="710"/>
              <w:rPr>
                <w:sz w:val="24"/>
              </w:rPr>
            </w:pPr>
            <w:r>
              <w:rPr>
                <w:spacing w:val="-2"/>
                <w:sz w:val="24"/>
              </w:rPr>
              <w:t>Примечания:</w:t>
            </w:r>
          </w:p>
          <w:p w14:paraId="702145FF" w14:textId="77777777" w:rsidR="005616E0" w:rsidRDefault="00EA4434">
            <w:pPr>
              <w:pStyle w:val="TableParagraph"/>
              <w:numPr>
                <w:ilvl w:val="0"/>
                <w:numId w:val="15"/>
              </w:numPr>
              <w:tabs>
                <w:tab w:val="left" w:pos="355"/>
              </w:tabs>
              <w:spacing w:line="275" w:lineRule="exact"/>
              <w:ind w:hanging="245"/>
              <w:rPr>
                <w:sz w:val="24"/>
              </w:rPr>
            </w:pPr>
            <w:r>
              <w:rPr>
                <w:sz w:val="24"/>
              </w:rPr>
              <w:t>ЭГ</w:t>
            </w:r>
            <w:r>
              <w:rPr>
                <w:spacing w:val="-6"/>
                <w:sz w:val="24"/>
              </w:rPr>
              <w:t xml:space="preserve"> </w:t>
            </w:r>
            <w:r>
              <w:rPr>
                <w:sz w:val="24"/>
              </w:rPr>
              <w:t>‒</w:t>
            </w:r>
            <w:r>
              <w:rPr>
                <w:spacing w:val="-2"/>
                <w:sz w:val="24"/>
              </w:rPr>
              <w:t xml:space="preserve"> </w:t>
            </w:r>
            <w:r>
              <w:rPr>
                <w:sz w:val="24"/>
              </w:rPr>
              <w:t>экспериментальная</w:t>
            </w:r>
            <w:r>
              <w:rPr>
                <w:spacing w:val="-6"/>
                <w:sz w:val="24"/>
              </w:rPr>
              <w:t xml:space="preserve"> </w:t>
            </w:r>
            <w:r>
              <w:rPr>
                <w:spacing w:val="-2"/>
                <w:sz w:val="24"/>
              </w:rPr>
              <w:t>группа</w:t>
            </w:r>
          </w:p>
          <w:p w14:paraId="47873A0D" w14:textId="77777777" w:rsidR="005616E0" w:rsidRDefault="00EA4434">
            <w:pPr>
              <w:pStyle w:val="TableParagraph"/>
              <w:numPr>
                <w:ilvl w:val="0"/>
                <w:numId w:val="15"/>
              </w:numPr>
              <w:tabs>
                <w:tab w:val="left" w:pos="355"/>
              </w:tabs>
              <w:spacing w:before="2" w:line="261" w:lineRule="exact"/>
              <w:ind w:hanging="245"/>
              <w:rPr>
                <w:sz w:val="24"/>
              </w:rPr>
            </w:pPr>
            <w:r>
              <w:rPr>
                <w:sz w:val="24"/>
              </w:rPr>
              <w:t>КГ</w:t>
            </w:r>
            <w:r>
              <w:rPr>
                <w:spacing w:val="-1"/>
                <w:sz w:val="24"/>
              </w:rPr>
              <w:t xml:space="preserve"> </w:t>
            </w:r>
            <w:r>
              <w:rPr>
                <w:sz w:val="24"/>
              </w:rPr>
              <w:t>‒</w:t>
            </w:r>
            <w:r>
              <w:rPr>
                <w:spacing w:val="-5"/>
                <w:sz w:val="24"/>
              </w:rPr>
              <w:t xml:space="preserve"> </w:t>
            </w:r>
            <w:r>
              <w:rPr>
                <w:sz w:val="24"/>
              </w:rPr>
              <w:t>контрольная</w:t>
            </w:r>
            <w:r>
              <w:rPr>
                <w:spacing w:val="-4"/>
                <w:sz w:val="24"/>
              </w:rPr>
              <w:t xml:space="preserve"> </w:t>
            </w:r>
            <w:r>
              <w:rPr>
                <w:spacing w:val="-2"/>
                <w:sz w:val="24"/>
              </w:rPr>
              <w:t>группа</w:t>
            </w:r>
          </w:p>
        </w:tc>
      </w:tr>
    </w:tbl>
    <w:p w14:paraId="68E573AB" w14:textId="77777777" w:rsidR="005616E0" w:rsidRDefault="005616E0">
      <w:pPr>
        <w:pStyle w:val="TableParagraph"/>
        <w:spacing w:line="261" w:lineRule="exact"/>
        <w:rPr>
          <w:sz w:val="24"/>
        </w:rPr>
        <w:sectPr w:rsidR="005616E0">
          <w:pgSz w:w="11910" w:h="16840"/>
          <w:pgMar w:top="1040" w:right="425" w:bottom="960" w:left="1559" w:header="0" w:footer="777" w:gutter="0"/>
          <w:cols w:space="720"/>
        </w:sectPr>
      </w:pPr>
    </w:p>
    <w:p w14:paraId="45935F62" w14:textId="77777777" w:rsidR="005616E0" w:rsidRDefault="00EA4434">
      <w:pPr>
        <w:ind w:left="288"/>
        <w:rPr>
          <w:sz w:val="20"/>
        </w:rPr>
      </w:pPr>
      <w:r>
        <w:rPr>
          <w:noProof/>
          <w:sz w:val="20"/>
          <w:lang w:val="ru-RU"/>
        </w:rPr>
        <w:lastRenderedPageBreak/>
        <w:drawing>
          <wp:inline distT="0" distB="0" distL="0" distR="0" wp14:anchorId="7FA9F58C" wp14:editId="363DE85B">
            <wp:extent cx="5776379" cy="2231136"/>
            <wp:effectExtent l="0" t="0" r="0" b="0"/>
            <wp:docPr id="104" name="Image 1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4" name="Image 104"/>
                    <pic:cNvPicPr/>
                  </pic:nvPicPr>
                  <pic:blipFill>
                    <a:blip r:embed="rId34" cstate="print"/>
                    <a:stretch>
                      <a:fillRect/>
                    </a:stretch>
                  </pic:blipFill>
                  <pic:spPr>
                    <a:xfrm>
                      <a:off x="0" y="0"/>
                      <a:ext cx="5776379" cy="2231136"/>
                    </a:xfrm>
                    <a:prstGeom prst="rect">
                      <a:avLst/>
                    </a:prstGeom>
                  </pic:spPr>
                </pic:pic>
              </a:graphicData>
            </a:graphic>
          </wp:inline>
        </w:drawing>
      </w:r>
    </w:p>
    <w:p w14:paraId="41BEFA88" w14:textId="77777777" w:rsidR="005616E0" w:rsidRDefault="00EA4434">
      <w:pPr>
        <w:pStyle w:val="a3"/>
        <w:spacing w:before="239"/>
        <w:ind w:left="2666" w:hanging="2089"/>
        <w:jc w:val="left"/>
      </w:pPr>
      <w:r>
        <w:t>Рисунок</w:t>
      </w:r>
      <w:r>
        <w:rPr>
          <w:spacing w:val="-7"/>
        </w:rPr>
        <w:t xml:space="preserve"> </w:t>
      </w:r>
      <w:r>
        <w:t>15</w:t>
      </w:r>
      <w:r>
        <w:rPr>
          <w:spacing w:val="-6"/>
        </w:rPr>
        <w:t xml:space="preserve"> </w:t>
      </w:r>
      <w:r>
        <w:t>–</w:t>
      </w:r>
      <w:r>
        <w:rPr>
          <w:spacing w:val="-6"/>
        </w:rPr>
        <w:t xml:space="preserve"> </w:t>
      </w:r>
      <w:r>
        <w:t>Динамика</w:t>
      </w:r>
      <w:r>
        <w:rPr>
          <w:spacing w:val="-6"/>
        </w:rPr>
        <w:t xml:space="preserve"> </w:t>
      </w:r>
      <w:r>
        <w:t>развития</w:t>
      </w:r>
      <w:r>
        <w:rPr>
          <w:spacing w:val="-2"/>
        </w:rPr>
        <w:t xml:space="preserve"> </w:t>
      </w:r>
      <w:r>
        <w:t>уровня</w:t>
      </w:r>
      <w:r>
        <w:rPr>
          <w:spacing w:val="-2"/>
        </w:rPr>
        <w:t xml:space="preserve"> </w:t>
      </w:r>
      <w:r>
        <w:t>мотивации</w:t>
      </w:r>
      <w:r>
        <w:rPr>
          <w:spacing w:val="-7"/>
        </w:rPr>
        <w:t xml:space="preserve"> </w:t>
      </w:r>
      <w:r>
        <w:t>и</w:t>
      </w:r>
      <w:r>
        <w:rPr>
          <w:spacing w:val="-7"/>
        </w:rPr>
        <w:t xml:space="preserve"> </w:t>
      </w:r>
      <w:r>
        <w:t>профессиональной направленности обучающихся 1 курса</w:t>
      </w:r>
    </w:p>
    <w:p w14:paraId="569E1BA1" w14:textId="77777777" w:rsidR="005616E0" w:rsidRDefault="005616E0">
      <w:pPr>
        <w:pStyle w:val="a3"/>
        <w:spacing w:before="4"/>
        <w:ind w:left="0" w:firstLine="0"/>
        <w:jc w:val="left"/>
      </w:pPr>
    </w:p>
    <w:p w14:paraId="0A96E2BB" w14:textId="68770B91" w:rsidR="005616E0" w:rsidRDefault="00EA4434">
      <w:pPr>
        <w:pStyle w:val="a5"/>
        <w:numPr>
          <w:ilvl w:val="0"/>
          <w:numId w:val="2"/>
        </w:numPr>
        <w:tabs>
          <w:tab w:val="left" w:pos="1141"/>
        </w:tabs>
        <w:spacing w:before="1"/>
        <w:ind w:right="140" w:firstLine="710"/>
        <w:rPr>
          <w:sz w:val="28"/>
        </w:rPr>
      </w:pPr>
      <w:r>
        <w:rPr>
          <w:sz w:val="28"/>
        </w:rPr>
        <w:t>этап формирующего эксперимента в период с 2023 по 2024 учебного года: проведена контрольная диагностика уровня развития профессиональных способностей</w:t>
      </w:r>
      <w:r w:rsidR="004C71A8">
        <w:rPr>
          <w:spacing w:val="50"/>
          <w:sz w:val="28"/>
        </w:rPr>
        <w:t xml:space="preserve"> </w:t>
      </w:r>
      <w:r>
        <w:rPr>
          <w:sz w:val="28"/>
        </w:rPr>
        <w:t>обучающихся</w:t>
      </w:r>
      <w:r>
        <w:rPr>
          <w:spacing w:val="53"/>
          <w:sz w:val="28"/>
        </w:rPr>
        <w:t xml:space="preserve"> </w:t>
      </w:r>
      <w:r>
        <w:rPr>
          <w:sz w:val="28"/>
        </w:rPr>
        <w:t>первого</w:t>
      </w:r>
      <w:r w:rsidR="004C71A8">
        <w:rPr>
          <w:spacing w:val="53"/>
          <w:sz w:val="28"/>
        </w:rPr>
        <w:t xml:space="preserve"> </w:t>
      </w:r>
      <w:r>
        <w:rPr>
          <w:sz w:val="28"/>
        </w:rPr>
        <w:t>замера</w:t>
      </w:r>
      <w:r>
        <w:rPr>
          <w:spacing w:val="52"/>
          <w:sz w:val="28"/>
        </w:rPr>
        <w:t xml:space="preserve"> </w:t>
      </w:r>
      <w:r>
        <w:rPr>
          <w:sz w:val="28"/>
        </w:rPr>
        <w:t>ОП</w:t>
      </w:r>
      <w:r>
        <w:rPr>
          <w:spacing w:val="50"/>
          <w:sz w:val="28"/>
        </w:rPr>
        <w:t xml:space="preserve"> </w:t>
      </w:r>
      <w:r>
        <w:rPr>
          <w:sz w:val="28"/>
        </w:rPr>
        <w:t>«Переводческое</w:t>
      </w:r>
      <w:r>
        <w:rPr>
          <w:spacing w:val="51"/>
          <w:sz w:val="28"/>
        </w:rPr>
        <w:t xml:space="preserve"> </w:t>
      </w:r>
      <w:r>
        <w:rPr>
          <w:spacing w:val="-2"/>
          <w:sz w:val="28"/>
        </w:rPr>
        <w:t>дело»,</w:t>
      </w:r>
    </w:p>
    <w:p w14:paraId="5984E158" w14:textId="77777777" w:rsidR="005616E0" w:rsidRDefault="00EA4434">
      <w:pPr>
        <w:pStyle w:val="a3"/>
        <w:ind w:right="145" w:firstLine="0"/>
      </w:pPr>
      <w:r>
        <w:t xml:space="preserve">«Иностранная филология», «Русская филология», перешедших на 2 курс </w:t>
      </w:r>
      <w:r>
        <w:rPr>
          <w:spacing w:val="-2"/>
        </w:rPr>
        <w:t>обучения.</w:t>
      </w:r>
    </w:p>
    <w:p w14:paraId="59C5DCC3" w14:textId="4D2B02E8" w:rsidR="005616E0" w:rsidRDefault="00EA4434">
      <w:pPr>
        <w:pStyle w:val="a3"/>
        <w:spacing w:before="320"/>
        <w:ind w:right="153" w:firstLine="0"/>
      </w:pPr>
      <w:r>
        <w:t>Таблица 2</w:t>
      </w:r>
      <w:r w:rsidR="007257E1" w:rsidRPr="007257E1">
        <w:t>8</w:t>
      </w:r>
      <w:r>
        <w:t xml:space="preserve"> – Результаты вторичной диагностики уровней сформированности общих умственных способностей обучающихся 2 курса</w:t>
      </w:r>
    </w:p>
    <w:p w14:paraId="16B2FEFB" w14:textId="77777777" w:rsidR="005616E0" w:rsidRDefault="005616E0">
      <w:pPr>
        <w:pStyle w:val="a3"/>
        <w:spacing w:before="21"/>
        <w:ind w:left="0" w:firstLine="0"/>
        <w:jc w:val="left"/>
        <w:rPr>
          <w:sz w:val="20"/>
        </w:rPr>
      </w:pPr>
    </w:p>
    <w:tbl>
      <w:tblPr>
        <w:tblStyle w:val="TableNormal"/>
        <w:tblW w:w="0" w:type="auto"/>
        <w:tblInd w:w="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04"/>
        <w:gridCol w:w="1302"/>
        <w:gridCol w:w="966"/>
        <w:gridCol w:w="1316"/>
        <w:gridCol w:w="1062"/>
      </w:tblGrid>
      <w:tr w:rsidR="005616E0" w14:paraId="2C3FD97B" w14:textId="77777777">
        <w:trPr>
          <w:trHeight w:val="273"/>
        </w:trPr>
        <w:tc>
          <w:tcPr>
            <w:tcW w:w="5004" w:type="dxa"/>
            <w:vMerge w:val="restart"/>
          </w:tcPr>
          <w:p w14:paraId="6BECAA5D" w14:textId="77777777" w:rsidR="005616E0" w:rsidRDefault="005616E0">
            <w:pPr>
              <w:pStyle w:val="TableParagraph"/>
              <w:spacing w:before="148"/>
              <w:ind w:left="0"/>
              <w:rPr>
                <w:sz w:val="24"/>
              </w:rPr>
            </w:pPr>
          </w:p>
          <w:p w14:paraId="7150A10D" w14:textId="77777777" w:rsidR="005616E0" w:rsidRDefault="00EA4434">
            <w:pPr>
              <w:pStyle w:val="TableParagraph"/>
              <w:ind w:left="163"/>
              <w:rPr>
                <w:sz w:val="24"/>
              </w:rPr>
            </w:pPr>
            <w:r>
              <w:rPr>
                <w:sz w:val="24"/>
              </w:rPr>
              <w:t>Показатели</w:t>
            </w:r>
            <w:r>
              <w:rPr>
                <w:spacing w:val="-7"/>
                <w:sz w:val="24"/>
              </w:rPr>
              <w:t xml:space="preserve"> </w:t>
            </w:r>
            <w:r>
              <w:rPr>
                <w:sz w:val="24"/>
              </w:rPr>
              <w:t>общих</w:t>
            </w:r>
            <w:r>
              <w:rPr>
                <w:spacing w:val="-4"/>
                <w:sz w:val="24"/>
              </w:rPr>
              <w:t xml:space="preserve"> </w:t>
            </w:r>
            <w:r>
              <w:rPr>
                <w:sz w:val="24"/>
              </w:rPr>
              <w:t>умственных</w:t>
            </w:r>
            <w:r>
              <w:rPr>
                <w:spacing w:val="-7"/>
                <w:sz w:val="24"/>
              </w:rPr>
              <w:t xml:space="preserve"> </w:t>
            </w:r>
            <w:r>
              <w:rPr>
                <w:spacing w:val="-2"/>
                <w:sz w:val="24"/>
              </w:rPr>
              <w:t>способностей</w:t>
            </w:r>
          </w:p>
        </w:tc>
        <w:tc>
          <w:tcPr>
            <w:tcW w:w="2268" w:type="dxa"/>
            <w:gridSpan w:val="2"/>
          </w:tcPr>
          <w:p w14:paraId="3D3F65E3" w14:textId="77777777" w:rsidR="005616E0" w:rsidRDefault="00EA4434">
            <w:pPr>
              <w:pStyle w:val="TableParagraph"/>
              <w:spacing w:line="253" w:lineRule="exact"/>
              <w:ind w:left="6"/>
              <w:jc w:val="center"/>
              <w:rPr>
                <w:sz w:val="24"/>
              </w:rPr>
            </w:pPr>
            <w:r>
              <w:rPr>
                <w:spacing w:val="-5"/>
                <w:sz w:val="24"/>
              </w:rPr>
              <w:t>ЭГ</w:t>
            </w:r>
          </w:p>
        </w:tc>
        <w:tc>
          <w:tcPr>
            <w:tcW w:w="2378" w:type="dxa"/>
            <w:gridSpan w:val="2"/>
          </w:tcPr>
          <w:p w14:paraId="44347A2D" w14:textId="77777777" w:rsidR="005616E0" w:rsidRDefault="00EA4434">
            <w:pPr>
              <w:pStyle w:val="TableParagraph"/>
              <w:spacing w:line="253" w:lineRule="exact"/>
              <w:ind w:left="7"/>
              <w:jc w:val="center"/>
              <w:rPr>
                <w:sz w:val="24"/>
              </w:rPr>
            </w:pPr>
            <w:r>
              <w:rPr>
                <w:spacing w:val="-5"/>
                <w:sz w:val="24"/>
              </w:rPr>
              <w:t>КГ</w:t>
            </w:r>
          </w:p>
        </w:tc>
      </w:tr>
      <w:tr w:rsidR="005616E0" w14:paraId="31995FB2" w14:textId="77777777">
        <w:trPr>
          <w:trHeight w:val="854"/>
        </w:trPr>
        <w:tc>
          <w:tcPr>
            <w:tcW w:w="5004" w:type="dxa"/>
            <w:vMerge/>
            <w:tcBorders>
              <w:top w:val="nil"/>
            </w:tcBorders>
          </w:tcPr>
          <w:p w14:paraId="288701F3" w14:textId="77777777" w:rsidR="005616E0" w:rsidRDefault="005616E0">
            <w:pPr>
              <w:rPr>
                <w:sz w:val="2"/>
                <w:szCs w:val="2"/>
              </w:rPr>
            </w:pPr>
          </w:p>
        </w:tc>
        <w:tc>
          <w:tcPr>
            <w:tcW w:w="1302" w:type="dxa"/>
          </w:tcPr>
          <w:p w14:paraId="5E629EF1" w14:textId="77777777" w:rsidR="005616E0" w:rsidRDefault="00EA4434">
            <w:pPr>
              <w:pStyle w:val="TableParagraph"/>
              <w:spacing w:before="131" w:line="259" w:lineRule="auto"/>
              <w:ind w:left="61" w:right="128" w:firstLine="269"/>
              <w:rPr>
                <w:position w:val="2"/>
                <w:sz w:val="24"/>
              </w:rPr>
            </w:pPr>
            <w:r>
              <w:rPr>
                <w:spacing w:val="-2"/>
                <w:sz w:val="24"/>
              </w:rPr>
              <w:t xml:space="preserve">средн. </w:t>
            </w:r>
            <w:r>
              <w:rPr>
                <w:sz w:val="24"/>
              </w:rPr>
              <w:t>значение</w:t>
            </w:r>
            <w:r>
              <w:rPr>
                <w:spacing w:val="-18"/>
                <w:sz w:val="24"/>
              </w:rPr>
              <w:t xml:space="preserve"> </w:t>
            </w:r>
            <w:r>
              <w:rPr>
                <w:noProof/>
                <w:spacing w:val="-5"/>
                <w:position w:val="2"/>
                <w:sz w:val="24"/>
                <w:lang w:eastAsia="ru-RU"/>
              </w:rPr>
              <w:drawing>
                <wp:inline distT="0" distB="0" distL="0" distR="0" wp14:anchorId="0007C580" wp14:editId="45307C31">
                  <wp:extent cx="76200" cy="111392"/>
                  <wp:effectExtent l="0" t="0" r="0" b="0"/>
                  <wp:docPr id="105" name="Image 1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5" name="Image 105"/>
                          <pic:cNvPicPr/>
                        </pic:nvPicPr>
                        <pic:blipFill>
                          <a:blip r:embed="rId23" cstate="print"/>
                          <a:stretch>
                            <a:fillRect/>
                          </a:stretch>
                        </pic:blipFill>
                        <pic:spPr>
                          <a:xfrm>
                            <a:off x="0" y="0"/>
                            <a:ext cx="76200" cy="111392"/>
                          </a:xfrm>
                          <a:prstGeom prst="rect">
                            <a:avLst/>
                          </a:prstGeom>
                        </pic:spPr>
                      </pic:pic>
                    </a:graphicData>
                  </a:graphic>
                </wp:inline>
              </w:drawing>
            </w:r>
          </w:p>
        </w:tc>
        <w:tc>
          <w:tcPr>
            <w:tcW w:w="966" w:type="dxa"/>
          </w:tcPr>
          <w:p w14:paraId="08787153" w14:textId="77777777" w:rsidR="005616E0" w:rsidRDefault="00EA4434">
            <w:pPr>
              <w:pStyle w:val="TableParagraph"/>
              <w:spacing w:before="148" w:line="237" w:lineRule="auto"/>
              <w:ind w:left="128" w:right="111" w:firstLine="38"/>
              <w:rPr>
                <w:sz w:val="24"/>
                <w:szCs w:val="24"/>
              </w:rPr>
            </w:pPr>
            <w:r>
              <w:rPr>
                <w:spacing w:val="-2"/>
                <w:sz w:val="24"/>
                <w:szCs w:val="24"/>
              </w:rPr>
              <w:t xml:space="preserve">станд. </w:t>
            </w:r>
            <w:r>
              <w:rPr>
                <w:sz w:val="24"/>
                <w:szCs w:val="24"/>
              </w:rPr>
              <w:t>откл.</w:t>
            </w:r>
            <w:r>
              <w:rPr>
                <w:spacing w:val="3"/>
                <w:sz w:val="24"/>
                <w:szCs w:val="24"/>
              </w:rPr>
              <w:t xml:space="preserve"> </w:t>
            </w:r>
            <w:r>
              <w:rPr>
                <w:spacing w:val="-10"/>
                <w:sz w:val="24"/>
                <w:szCs w:val="24"/>
              </w:rPr>
              <w:t>ϭ</w:t>
            </w:r>
          </w:p>
        </w:tc>
        <w:tc>
          <w:tcPr>
            <w:tcW w:w="1316" w:type="dxa"/>
          </w:tcPr>
          <w:p w14:paraId="0FA0349A" w14:textId="77777777" w:rsidR="005616E0" w:rsidRDefault="00EA4434">
            <w:pPr>
              <w:pStyle w:val="TableParagraph"/>
              <w:spacing w:line="242" w:lineRule="auto"/>
              <w:ind w:left="194" w:firstLine="139"/>
              <w:rPr>
                <w:sz w:val="24"/>
              </w:rPr>
            </w:pPr>
            <w:r>
              <w:rPr>
                <w:spacing w:val="-2"/>
                <w:sz w:val="24"/>
              </w:rPr>
              <w:t>средн. значение</w:t>
            </w:r>
          </w:p>
          <w:p w14:paraId="100EBB4F" w14:textId="77777777" w:rsidR="005616E0" w:rsidRDefault="005616E0">
            <w:pPr>
              <w:pStyle w:val="TableParagraph"/>
              <w:spacing w:before="5"/>
              <w:ind w:left="0"/>
              <w:rPr>
                <w:sz w:val="3"/>
              </w:rPr>
            </w:pPr>
          </w:p>
          <w:p w14:paraId="2034847E" w14:textId="77777777" w:rsidR="005616E0" w:rsidRDefault="00EA4434">
            <w:pPr>
              <w:pStyle w:val="TableParagraph"/>
              <w:spacing w:line="174" w:lineRule="exact"/>
              <w:ind w:left="594"/>
              <w:rPr>
                <w:position w:val="-2"/>
                <w:sz w:val="17"/>
              </w:rPr>
            </w:pPr>
            <w:r>
              <w:rPr>
                <w:noProof/>
                <w:position w:val="-2"/>
                <w:sz w:val="17"/>
                <w:lang w:eastAsia="ru-RU"/>
              </w:rPr>
              <w:drawing>
                <wp:inline distT="0" distB="0" distL="0" distR="0" wp14:anchorId="70194295" wp14:editId="141C535B">
                  <wp:extent cx="76225" cy="111061"/>
                  <wp:effectExtent l="0" t="0" r="0" b="0"/>
                  <wp:docPr id="106" name="Image 1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6" name="Image 106"/>
                          <pic:cNvPicPr/>
                        </pic:nvPicPr>
                        <pic:blipFill>
                          <a:blip r:embed="rId23" cstate="print"/>
                          <a:stretch>
                            <a:fillRect/>
                          </a:stretch>
                        </pic:blipFill>
                        <pic:spPr>
                          <a:xfrm>
                            <a:off x="0" y="0"/>
                            <a:ext cx="76225" cy="111061"/>
                          </a:xfrm>
                          <a:prstGeom prst="rect">
                            <a:avLst/>
                          </a:prstGeom>
                        </pic:spPr>
                      </pic:pic>
                    </a:graphicData>
                  </a:graphic>
                </wp:inline>
              </w:drawing>
            </w:r>
          </w:p>
        </w:tc>
        <w:tc>
          <w:tcPr>
            <w:tcW w:w="1062" w:type="dxa"/>
          </w:tcPr>
          <w:p w14:paraId="19CB917E" w14:textId="77777777" w:rsidR="005616E0" w:rsidRDefault="00EA4434">
            <w:pPr>
              <w:pStyle w:val="TableParagraph"/>
              <w:spacing w:before="148" w:line="237" w:lineRule="auto"/>
              <w:ind w:left="175" w:right="160" w:firstLine="38"/>
              <w:rPr>
                <w:sz w:val="24"/>
                <w:szCs w:val="24"/>
              </w:rPr>
            </w:pPr>
            <w:r>
              <w:rPr>
                <w:spacing w:val="-2"/>
                <w:sz w:val="24"/>
                <w:szCs w:val="24"/>
              </w:rPr>
              <w:t xml:space="preserve">станд. </w:t>
            </w:r>
            <w:r>
              <w:rPr>
                <w:sz w:val="24"/>
                <w:szCs w:val="24"/>
              </w:rPr>
              <w:t>откл.</w:t>
            </w:r>
            <w:r>
              <w:rPr>
                <w:spacing w:val="3"/>
                <w:sz w:val="24"/>
                <w:szCs w:val="24"/>
              </w:rPr>
              <w:t xml:space="preserve"> </w:t>
            </w:r>
            <w:r>
              <w:rPr>
                <w:spacing w:val="-10"/>
                <w:sz w:val="24"/>
                <w:szCs w:val="24"/>
              </w:rPr>
              <w:t>ϭ</w:t>
            </w:r>
          </w:p>
        </w:tc>
      </w:tr>
      <w:tr w:rsidR="005616E0" w14:paraId="67B97D32" w14:textId="77777777">
        <w:trPr>
          <w:trHeight w:val="277"/>
        </w:trPr>
        <w:tc>
          <w:tcPr>
            <w:tcW w:w="5004" w:type="dxa"/>
          </w:tcPr>
          <w:p w14:paraId="63F91018" w14:textId="77777777" w:rsidR="005616E0" w:rsidRDefault="00EA4434">
            <w:pPr>
              <w:pStyle w:val="TableParagraph"/>
              <w:spacing w:line="258" w:lineRule="exact"/>
              <w:rPr>
                <w:sz w:val="24"/>
              </w:rPr>
            </w:pPr>
            <w:r>
              <w:rPr>
                <w:sz w:val="24"/>
              </w:rPr>
              <w:t>Способность</w:t>
            </w:r>
            <w:r>
              <w:rPr>
                <w:spacing w:val="-5"/>
                <w:sz w:val="24"/>
              </w:rPr>
              <w:t xml:space="preserve"> </w:t>
            </w:r>
            <w:r>
              <w:rPr>
                <w:sz w:val="24"/>
              </w:rPr>
              <w:t>обобщения</w:t>
            </w:r>
            <w:r>
              <w:rPr>
                <w:spacing w:val="-6"/>
                <w:sz w:val="24"/>
              </w:rPr>
              <w:t xml:space="preserve"> </w:t>
            </w:r>
            <w:r>
              <w:rPr>
                <w:sz w:val="24"/>
              </w:rPr>
              <w:t>и анализа</w:t>
            </w:r>
            <w:r>
              <w:rPr>
                <w:spacing w:val="-7"/>
                <w:sz w:val="24"/>
              </w:rPr>
              <w:t xml:space="preserve"> </w:t>
            </w:r>
            <w:r>
              <w:rPr>
                <w:spacing w:val="-2"/>
                <w:sz w:val="24"/>
              </w:rPr>
              <w:t>материала</w:t>
            </w:r>
          </w:p>
        </w:tc>
        <w:tc>
          <w:tcPr>
            <w:tcW w:w="1302" w:type="dxa"/>
          </w:tcPr>
          <w:p w14:paraId="64EB6027" w14:textId="77777777" w:rsidR="005616E0" w:rsidRDefault="00EA4434">
            <w:pPr>
              <w:pStyle w:val="TableParagraph"/>
              <w:spacing w:line="258" w:lineRule="exact"/>
              <w:ind w:left="17"/>
              <w:jc w:val="center"/>
              <w:rPr>
                <w:sz w:val="24"/>
              </w:rPr>
            </w:pPr>
            <w:r>
              <w:rPr>
                <w:color w:val="1A1B1A"/>
                <w:spacing w:val="-4"/>
                <w:sz w:val="24"/>
              </w:rPr>
              <w:t>8.67</w:t>
            </w:r>
          </w:p>
        </w:tc>
        <w:tc>
          <w:tcPr>
            <w:tcW w:w="966" w:type="dxa"/>
          </w:tcPr>
          <w:p w14:paraId="34D4A68A" w14:textId="77777777" w:rsidR="005616E0" w:rsidRDefault="00EA4434">
            <w:pPr>
              <w:pStyle w:val="TableParagraph"/>
              <w:spacing w:line="258" w:lineRule="exact"/>
              <w:ind w:left="195"/>
              <w:rPr>
                <w:sz w:val="24"/>
              </w:rPr>
            </w:pPr>
            <w:r>
              <w:rPr>
                <w:sz w:val="24"/>
              </w:rPr>
              <w:t>0.</w:t>
            </w:r>
            <w:r>
              <w:rPr>
                <w:spacing w:val="-5"/>
                <w:sz w:val="24"/>
              </w:rPr>
              <w:t xml:space="preserve"> 895</w:t>
            </w:r>
          </w:p>
        </w:tc>
        <w:tc>
          <w:tcPr>
            <w:tcW w:w="1316" w:type="dxa"/>
          </w:tcPr>
          <w:p w14:paraId="5D05C4F6" w14:textId="77777777" w:rsidR="005616E0" w:rsidRDefault="00EA4434">
            <w:pPr>
              <w:pStyle w:val="TableParagraph"/>
              <w:spacing w:line="258" w:lineRule="exact"/>
              <w:ind w:left="9"/>
              <w:jc w:val="center"/>
              <w:rPr>
                <w:sz w:val="24"/>
              </w:rPr>
            </w:pPr>
            <w:r>
              <w:rPr>
                <w:color w:val="1A1B1A"/>
                <w:spacing w:val="-4"/>
                <w:sz w:val="24"/>
              </w:rPr>
              <w:t>5.71</w:t>
            </w:r>
          </w:p>
        </w:tc>
        <w:tc>
          <w:tcPr>
            <w:tcW w:w="1062" w:type="dxa"/>
          </w:tcPr>
          <w:p w14:paraId="4162007C" w14:textId="77777777" w:rsidR="005616E0" w:rsidRDefault="00EA4434">
            <w:pPr>
              <w:pStyle w:val="TableParagraph"/>
              <w:spacing w:line="258" w:lineRule="exact"/>
              <w:ind w:left="295"/>
              <w:rPr>
                <w:sz w:val="24"/>
              </w:rPr>
            </w:pPr>
            <w:r>
              <w:rPr>
                <w:color w:val="1A1B1A"/>
                <w:sz w:val="24"/>
              </w:rPr>
              <w:t>0.</w:t>
            </w:r>
            <w:r>
              <w:rPr>
                <w:color w:val="1A1B1A"/>
                <w:spacing w:val="-5"/>
                <w:sz w:val="24"/>
              </w:rPr>
              <w:t xml:space="preserve"> 45</w:t>
            </w:r>
          </w:p>
        </w:tc>
      </w:tr>
      <w:tr w:rsidR="005616E0" w14:paraId="4B71A9FD" w14:textId="77777777">
        <w:trPr>
          <w:trHeight w:val="273"/>
        </w:trPr>
        <w:tc>
          <w:tcPr>
            <w:tcW w:w="5004" w:type="dxa"/>
          </w:tcPr>
          <w:p w14:paraId="5204D36F" w14:textId="77777777" w:rsidR="005616E0" w:rsidRDefault="00EA4434">
            <w:pPr>
              <w:pStyle w:val="TableParagraph"/>
              <w:spacing w:line="253" w:lineRule="exact"/>
              <w:rPr>
                <w:sz w:val="24"/>
              </w:rPr>
            </w:pPr>
            <w:r>
              <w:rPr>
                <w:sz w:val="24"/>
              </w:rPr>
              <w:t>Гибкость</w:t>
            </w:r>
            <w:r>
              <w:rPr>
                <w:spacing w:val="-4"/>
                <w:sz w:val="24"/>
              </w:rPr>
              <w:t xml:space="preserve"> </w:t>
            </w:r>
            <w:r>
              <w:rPr>
                <w:spacing w:val="-2"/>
                <w:sz w:val="24"/>
              </w:rPr>
              <w:t>мышления</w:t>
            </w:r>
          </w:p>
        </w:tc>
        <w:tc>
          <w:tcPr>
            <w:tcW w:w="1302" w:type="dxa"/>
          </w:tcPr>
          <w:p w14:paraId="1E303539" w14:textId="77777777" w:rsidR="005616E0" w:rsidRDefault="00EA4434">
            <w:pPr>
              <w:pStyle w:val="TableParagraph"/>
              <w:spacing w:line="253" w:lineRule="exact"/>
              <w:ind w:left="17"/>
              <w:jc w:val="center"/>
              <w:rPr>
                <w:sz w:val="24"/>
              </w:rPr>
            </w:pPr>
            <w:r>
              <w:rPr>
                <w:color w:val="1A1B1A"/>
                <w:spacing w:val="-2"/>
                <w:sz w:val="24"/>
              </w:rPr>
              <w:t>10.64</w:t>
            </w:r>
          </w:p>
        </w:tc>
        <w:tc>
          <w:tcPr>
            <w:tcW w:w="966" w:type="dxa"/>
          </w:tcPr>
          <w:p w14:paraId="3A7694C3" w14:textId="77777777" w:rsidR="005616E0" w:rsidRDefault="00EA4434">
            <w:pPr>
              <w:pStyle w:val="TableParagraph"/>
              <w:spacing w:line="253" w:lineRule="exact"/>
              <w:ind w:left="15"/>
              <w:jc w:val="center"/>
              <w:rPr>
                <w:sz w:val="24"/>
              </w:rPr>
            </w:pPr>
            <w:r>
              <w:rPr>
                <w:spacing w:val="-2"/>
                <w:sz w:val="24"/>
              </w:rPr>
              <w:t>0.986</w:t>
            </w:r>
          </w:p>
        </w:tc>
        <w:tc>
          <w:tcPr>
            <w:tcW w:w="1316" w:type="dxa"/>
          </w:tcPr>
          <w:p w14:paraId="7235DA7F" w14:textId="77777777" w:rsidR="005616E0" w:rsidRDefault="00EA4434">
            <w:pPr>
              <w:pStyle w:val="TableParagraph"/>
              <w:spacing w:line="253" w:lineRule="exact"/>
              <w:ind w:left="9"/>
              <w:jc w:val="center"/>
              <w:rPr>
                <w:sz w:val="24"/>
              </w:rPr>
            </w:pPr>
            <w:r>
              <w:rPr>
                <w:color w:val="1A1B1A"/>
                <w:spacing w:val="-4"/>
                <w:sz w:val="24"/>
              </w:rPr>
              <w:t>7.32</w:t>
            </w:r>
          </w:p>
        </w:tc>
        <w:tc>
          <w:tcPr>
            <w:tcW w:w="1062" w:type="dxa"/>
          </w:tcPr>
          <w:p w14:paraId="170C3C4A" w14:textId="77777777" w:rsidR="005616E0" w:rsidRDefault="00EA4434">
            <w:pPr>
              <w:pStyle w:val="TableParagraph"/>
              <w:spacing w:line="253" w:lineRule="exact"/>
              <w:ind w:left="3"/>
              <w:jc w:val="center"/>
              <w:rPr>
                <w:sz w:val="24"/>
              </w:rPr>
            </w:pPr>
            <w:r>
              <w:rPr>
                <w:color w:val="1A1B1A"/>
                <w:spacing w:val="-4"/>
                <w:sz w:val="24"/>
              </w:rPr>
              <w:t>0.77</w:t>
            </w:r>
          </w:p>
        </w:tc>
      </w:tr>
      <w:tr w:rsidR="005616E0" w14:paraId="391E1FB3" w14:textId="77777777">
        <w:trPr>
          <w:trHeight w:val="277"/>
        </w:trPr>
        <w:tc>
          <w:tcPr>
            <w:tcW w:w="5004" w:type="dxa"/>
          </w:tcPr>
          <w:p w14:paraId="62933735" w14:textId="77777777" w:rsidR="005616E0" w:rsidRDefault="00EA4434">
            <w:pPr>
              <w:pStyle w:val="TableParagraph"/>
              <w:spacing w:line="258" w:lineRule="exact"/>
              <w:rPr>
                <w:sz w:val="24"/>
              </w:rPr>
            </w:pPr>
            <w:r>
              <w:rPr>
                <w:sz w:val="24"/>
              </w:rPr>
              <w:t>Употребление</w:t>
            </w:r>
            <w:r>
              <w:rPr>
                <w:spacing w:val="-4"/>
                <w:sz w:val="24"/>
              </w:rPr>
              <w:t xml:space="preserve"> </w:t>
            </w:r>
            <w:r>
              <w:rPr>
                <w:sz w:val="24"/>
              </w:rPr>
              <w:t>языка,</w:t>
            </w:r>
            <w:r>
              <w:rPr>
                <w:spacing w:val="-4"/>
                <w:sz w:val="24"/>
              </w:rPr>
              <w:t xml:space="preserve"> </w:t>
            </w:r>
            <w:r>
              <w:rPr>
                <w:spacing w:val="-2"/>
                <w:sz w:val="24"/>
              </w:rPr>
              <w:t>грамотность</w:t>
            </w:r>
          </w:p>
        </w:tc>
        <w:tc>
          <w:tcPr>
            <w:tcW w:w="1302" w:type="dxa"/>
          </w:tcPr>
          <w:p w14:paraId="44B9E676" w14:textId="77777777" w:rsidR="005616E0" w:rsidRDefault="00EA4434">
            <w:pPr>
              <w:pStyle w:val="TableParagraph"/>
              <w:spacing w:line="258" w:lineRule="exact"/>
              <w:ind w:left="17"/>
              <w:jc w:val="center"/>
              <w:rPr>
                <w:sz w:val="24"/>
              </w:rPr>
            </w:pPr>
            <w:r>
              <w:rPr>
                <w:color w:val="1A1B1A"/>
                <w:spacing w:val="-4"/>
                <w:sz w:val="24"/>
              </w:rPr>
              <w:t>9.86</w:t>
            </w:r>
          </w:p>
        </w:tc>
        <w:tc>
          <w:tcPr>
            <w:tcW w:w="966" w:type="dxa"/>
          </w:tcPr>
          <w:p w14:paraId="2ACB2086" w14:textId="77777777" w:rsidR="005616E0" w:rsidRDefault="00EA4434">
            <w:pPr>
              <w:pStyle w:val="TableParagraph"/>
              <w:spacing w:line="258" w:lineRule="exact"/>
              <w:ind w:left="15"/>
              <w:jc w:val="center"/>
              <w:rPr>
                <w:sz w:val="24"/>
              </w:rPr>
            </w:pPr>
            <w:r>
              <w:rPr>
                <w:spacing w:val="-2"/>
                <w:sz w:val="24"/>
              </w:rPr>
              <w:t>0.968</w:t>
            </w:r>
          </w:p>
        </w:tc>
        <w:tc>
          <w:tcPr>
            <w:tcW w:w="1316" w:type="dxa"/>
          </w:tcPr>
          <w:p w14:paraId="4DAB7E7C" w14:textId="77777777" w:rsidR="005616E0" w:rsidRDefault="00EA4434">
            <w:pPr>
              <w:pStyle w:val="TableParagraph"/>
              <w:spacing w:line="258" w:lineRule="exact"/>
              <w:ind w:left="9"/>
              <w:jc w:val="center"/>
              <w:rPr>
                <w:sz w:val="24"/>
              </w:rPr>
            </w:pPr>
            <w:r>
              <w:rPr>
                <w:color w:val="1A1B1A"/>
                <w:spacing w:val="-4"/>
                <w:sz w:val="24"/>
              </w:rPr>
              <w:t>6.93</w:t>
            </w:r>
          </w:p>
        </w:tc>
        <w:tc>
          <w:tcPr>
            <w:tcW w:w="1062" w:type="dxa"/>
          </w:tcPr>
          <w:p w14:paraId="472031AA" w14:textId="77777777" w:rsidR="005616E0" w:rsidRDefault="00EA4434">
            <w:pPr>
              <w:pStyle w:val="TableParagraph"/>
              <w:spacing w:line="258" w:lineRule="exact"/>
              <w:ind w:left="3"/>
              <w:jc w:val="center"/>
              <w:rPr>
                <w:sz w:val="24"/>
              </w:rPr>
            </w:pPr>
            <w:r>
              <w:rPr>
                <w:color w:val="1A1B1A"/>
                <w:spacing w:val="-4"/>
                <w:sz w:val="24"/>
              </w:rPr>
              <w:t>0.89</w:t>
            </w:r>
          </w:p>
        </w:tc>
      </w:tr>
      <w:tr w:rsidR="005616E0" w14:paraId="1E3BF5F5" w14:textId="77777777">
        <w:trPr>
          <w:trHeight w:val="552"/>
        </w:trPr>
        <w:tc>
          <w:tcPr>
            <w:tcW w:w="5004" w:type="dxa"/>
          </w:tcPr>
          <w:p w14:paraId="53B2E0CE" w14:textId="77777777" w:rsidR="005616E0" w:rsidRDefault="00EA4434">
            <w:pPr>
              <w:pStyle w:val="TableParagraph"/>
              <w:spacing w:line="267" w:lineRule="exact"/>
              <w:rPr>
                <w:sz w:val="24"/>
              </w:rPr>
            </w:pPr>
            <w:r>
              <w:rPr>
                <w:sz w:val="24"/>
              </w:rPr>
              <w:t>Выбор</w:t>
            </w:r>
            <w:r>
              <w:rPr>
                <w:spacing w:val="70"/>
                <w:w w:val="150"/>
                <w:sz w:val="24"/>
              </w:rPr>
              <w:t xml:space="preserve"> </w:t>
            </w:r>
            <w:r>
              <w:rPr>
                <w:sz w:val="24"/>
              </w:rPr>
              <w:t>оптимальной</w:t>
            </w:r>
            <w:r>
              <w:rPr>
                <w:spacing w:val="75"/>
                <w:w w:val="150"/>
                <w:sz w:val="24"/>
              </w:rPr>
              <w:t xml:space="preserve"> </w:t>
            </w:r>
            <w:r>
              <w:rPr>
                <w:sz w:val="24"/>
              </w:rPr>
              <w:t>стратегии</w:t>
            </w:r>
            <w:r>
              <w:rPr>
                <w:spacing w:val="72"/>
                <w:w w:val="150"/>
                <w:sz w:val="24"/>
              </w:rPr>
              <w:t xml:space="preserve"> </w:t>
            </w:r>
            <w:r>
              <w:rPr>
                <w:spacing w:val="-2"/>
                <w:sz w:val="24"/>
              </w:rPr>
              <w:t>выполнения</w:t>
            </w:r>
          </w:p>
          <w:p w14:paraId="10672351" w14:textId="77777777" w:rsidR="005616E0" w:rsidRDefault="00EA4434">
            <w:pPr>
              <w:pStyle w:val="TableParagraph"/>
              <w:spacing w:line="265" w:lineRule="exact"/>
              <w:rPr>
                <w:sz w:val="24"/>
              </w:rPr>
            </w:pPr>
            <w:r>
              <w:rPr>
                <w:spacing w:val="-2"/>
                <w:sz w:val="24"/>
              </w:rPr>
              <w:t>заданий</w:t>
            </w:r>
          </w:p>
        </w:tc>
        <w:tc>
          <w:tcPr>
            <w:tcW w:w="1302" w:type="dxa"/>
          </w:tcPr>
          <w:p w14:paraId="5FC2A427" w14:textId="77777777" w:rsidR="005616E0" w:rsidRDefault="00EA4434">
            <w:pPr>
              <w:pStyle w:val="TableParagraph"/>
              <w:spacing w:line="268" w:lineRule="exact"/>
              <w:ind w:left="17"/>
              <w:jc w:val="center"/>
              <w:rPr>
                <w:sz w:val="24"/>
              </w:rPr>
            </w:pPr>
            <w:r>
              <w:rPr>
                <w:color w:val="1A1B1A"/>
                <w:spacing w:val="-4"/>
                <w:sz w:val="24"/>
              </w:rPr>
              <w:t>8.62</w:t>
            </w:r>
          </w:p>
        </w:tc>
        <w:tc>
          <w:tcPr>
            <w:tcW w:w="966" w:type="dxa"/>
          </w:tcPr>
          <w:p w14:paraId="4920622E" w14:textId="77777777" w:rsidR="005616E0" w:rsidRDefault="00EA4434">
            <w:pPr>
              <w:pStyle w:val="TableParagraph"/>
              <w:spacing w:line="268" w:lineRule="exact"/>
              <w:ind w:left="15"/>
              <w:jc w:val="center"/>
              <w:rPr>
                <w:sz w:val="24"/>
              </w:rPr>
            </w:pPr>
            <w:r>
              <w:rPr>
                <w:spacing w:val="-2"/>
                <w:sz w:val="24"/>
              </w:rPr>
              <w:t>0.895</w:t>
            </w:r>
          </w:p>
        </w:tc>
        <w:tc>
          <w:tcPr>
            <w:tcW w:w="1316" w:type="dxa"/>
          </w:tcPr>
          <w:p w14:paraId="7A635BC5" w14:textId="77777777" w:rsidR="005616E0" w:rsidRDefault="00EA4434">
            <w:pPr>
              <w:pStyle w:val="TableParagraph"/>
              <w:spacing w:line="268" w:lineRule="exact"/>
              <w:ind w:left="9"/>
              <w:jc w:val="center"/>
              <w:rPr>
                <w:sz w:val="24"/>
              </w:rPr>
            </w:pPr>
            <w:r>
              <w:rPr>
                <w:color w:val="1A1B1A"/>
                <w:spacing w:val="-4"/>
                <w:sz w:val="24"/>
              </w:rPr>
              <w:t>5.46</w:t>
            </w:r>
          </w:p>
        </w:tc>
        <w:tc>
          <w:tcPr>
            <w:tcW w:w="1062" w:type="dxa"/>
          </w:tcPr>
          <w:p w14:paraId="50C48555" w14:textId="77777777" w:rsidR="005616E0" w:rsidRDefault="00EA4434">
            <w:pPr>
              <w:pStyle w:val="TableParagraph"/>
              <w:spacing w:line="268" w:lineRule="exact"/>
              <w:ind w:left="3"/>
              <w:jc w:val="center"/>
              <w:rPr>
                <w:sz w:val="24"/>
              </w:rPr>
            </w:pPr>
            <w:r>
              <w:rPr>
                <w:color w:val="1A1B1A"/>
                <w:spacing w:val="-4"/>
                <w:sz w:val="24"/>
              </w:rPr>
              <w:t>0.58</w:t>
            </w:r>
          </w:p>
        </w:tc>
      </w:tr>
      <w:tr w:rsidR="005616E0" w14:paraId="67DA3BE5" w14:textId="77777777">
        <w:trPr>
          <w:trHeight w:val="825"/>
        </w:trPr>
        <w:tc>
          <w:tcPr>
            <w:tcW w:w="9650" w:type="dxa"/>
            <w:gridSpan w:val="5"/>
          </w:tcPr>
          <w:p w14:paraId="7D5776F1" w14:textId="77777777" w:rsidR="005616E0" w:rsidRDefault="00EA4434">
            <w:pPr>
              <w:pStyle w:val="TableParagraph"/>
              <w:spacing w:line="267" w:lineRule="exact"/>
              <w:ind w:left="710"/>
              <w:rPr>
                <w:sz w:val="24"/>
              </w:rPr>
            </w:pPr>
            <w:r>
              <w:rPr>
                <w:spacing w:val="-2"/>
                <w:sz w:val="24"/>
              </w:rPr>
              <w:t>Примечания:</w:t>
            </w:r>
          </w:p>
          <w:p w14:paraId="1F7AEB92" w14:textId="77777777" w:rsidR="005616E0" w:rsidRDefault="00EA4434">
            <w:pPr>
              <w:pStyle w:val="TableParagraph"/>
              <w:numPr>
                <w:ilvl w:val="0"/>
                <w:numId w:val="14"/>
              </w:numPr>
              <w:tabs>
                <w:tab w:val="left" w:pos="355"/>
              </w:tabs>
              <w:spacing w:line="275" w:lineRule="exact"/>
              <w:ind w:hanging="245"/>
              <w:rPr>
                <w:sz w:val="24"/>
              </w:rPr>
            </w:pPr>
            <w:r>
              <w:rPr>
                <w:sz w:val="24"/>
              </w:rPr>
              <w:t>ЭГ</w:t>
            </w:r>
            <w:r>
              <w:rPr>
                <w:spacing w:val="-6"/>
                <w:sz w:val="24"/>
              </w:rPr>
              <w:t xml:space="preserve"> </w:t>
            </w:r>
            <w:r>
              <w:rPr>
                <w:sz w:val="24"/>
              </w:rPr>
              <w:t>‒</w:t>
            </w:r>
            <w:r>
              <w:rPr>
                <w:spacing w:val="-2"/>
                <w:sz w:val="24"/>
              </w:rPr>
              <w:t xml:space="preserve"> </w:t>
            </w:r>
            <w:r>
              <w:rPr>
                <w:sz w:val="24"/>
              </w:rPr>
              <w:t>экспериментальная</w:t>
            </w:r>
            <w:r>
              <w:rPr>
                <w:spacing w:val="-6"/>
                <w:sz w:val="24"/>
              </w:rPr>
              <w:t xml:space="preserve"> </w:t>
            </w:r>
            <w:r>
              <w:rPr>
                <w:spacing w:val="-2"/>
                <w:sz w:val="24"/>
              </w:rPr>
              <w:t>группа</w:t>
            </w:r>
          </w:p>
          <w:p w14:paraId="49AC08CB" w14:textId="77777777" w:rsidR="005616E0" w:rsidRDefault="00EA4434">
            <w:pPr>
              <w:pStyle w:val="TableParagraph"/>
              <w:numPr>
                <w:ilvl w:val="0"/>
                <w:numId w:val="14"/>
              </w:numPr>
              <w:tabs>
                <w:tab w:val="left" w:pos="355"/>
              </w:tabs>
              <w:spacing w:before="2" w:line="261" w:lineRule="exact"/>
              <w:ind w:hanging="245"/>
              <w:rPr>
                <w:sz w:val="24"/>
              </w:rPr>
            </w:pPr>
            <w:r>
              <w:rPr>
                <w:sz w:val="24"/>
              </w:rPr>
              <w:t>КГ</w:t>
            </w:r>
            <w:r>
              <w:rPr>
                <w:spacing w:val="-1"/>
                <w:sz w:val="24"/>
              </w:rPr>
              <w:t xml:space="preserve"> </w:t>
            </w:r>
            <w:r>
              <w:rPr>
                <w:sz w:val="24"/>
              </w:rPr>
              <w:t>‒</w:t>
            </w:r>
            <w:r>
              <w:rPr>
                <w:spacing w:val="-5"/>
                <w:sz w:val="24"/>
              </w:rPr>
              <w:t xml:space="preserve"> </w:t>
            </w:r>
            <w:r>
              <w:rPr>
                <w:sz w:val="24"/>
              </w:rPr>
              <w:t>контрольная</w:t>
            </w:r>
            <w:r>
              <w:rPr>
                <w:spacing w:val="-4"/>
                <w:sz w:val="24"/>
              </w:rPr>
              <w:t xml:space="preserve"> </w:t>
            </w:r>
            <w:r>
              <w:rPr>
                <w:spacing w:val="-2"/>
                <w:sz w:val="24"/>
              </w:rPr>
              <w:t>группа</w:t>
            </w:r>
          </w:p>
        </w:tc>
      </w:tr>
    </w:tbl>
    <w:p w14:paraId="3A38AC77" w14:textId="77777777" w:rsidR="005616E0" w:rsidRDefault="005616E0">
      <w:pPr>
        <w:pStyle w:val="a3"/>
        <w:ind w:left="0" w:firstLine="0"/>
        <w:jc w:val="left"/>
      </w:pPr>
    </w:p>
    <w:p w14:paraId="619F2642" w14:textId="12D81626" w:rsidR="005616E0" w:rsidRDefault="00EA4434" w:rsidP="00CC187A">
      <w:pPr>
        <w:pStyle w:val="a3"/>
        <w:ind w:right="142" w:firstLine="569"/>
        <w:sectPr w:rsidR="005616E0">
          <w:pgSz w:w="11910" w:h="16840"/>
          <w:pgMar w:top="1200" w:right="425" w:bottom="960" w:left="1559" w:header="0" w:footer="777" w:gutter="0"/>
          <w:cols w:space="720"/>
        </w:sectPr>
      </w:pPr>
      <w:r>
        <w:t>В соответствии с рисунком 16, значимые положительные изменения также были обнаружены у обучающихся ЭГ по большинству показателей исследуемых способностей: 10,64 – гибкость мышления; 9,6 – употребление языка, грамотность; повысились уровни сформированности способности обобщения и анализа материала; способность к выбору оптимальной стратегии выполнения заданий. У обучающихся КГ уровни развития значительно ниже показателей исследуемых способностей экспериментальной группы</w:t>
      </w:r>
      <w:r w:rsidR="00C527BC">
        <w:t xml:space="preserve">. </w:t>
      </w:r>
    </w:p>
    <w:p w14:paraId="318B8FA3" w14:textId="77777777" w:rsidR="005616E0" w:rsidRDefault="005616E0">
      <w:pPr>
        <w:pStyle w:val="a3"/>
        <w:spacing w:before="57"/>
        <w:ind w:left="0" w:firstLine="0"/>
        <w:jc w:val="left"/>
        <w:rPr>
          <w:sz w:val="18"/>
        </w:rPr>
      </w:pPr>
    </w:p>
    <w:p w14:paraId="52123C00" w14:textId="77777777" w:rsidR="005616E0" w:rsidRDefault="00EA4434">
      <w:pPr>
        <w:spacing w:line="247" w:lineRule="auto"/>
        <w:ind w:left="2170" w:right="5082" w:hanging="1488"/>
        <w:rPr>
          <w:rFonts w:ascii="Microsoft Sans Serif" w:hAnsi="Microsoft Sans Serif"/>
          <w:sz w:val="18"/>
        </w:rPr>
      </w:pPr>
      <w:r>
        <w:rPr>
          <w:rFonts w:ascii="Microsoft Sans Serif" w:hAnsi="Microsoft Sans Serif"/>
          <w:noProof/>
          <w:sz w:val="18"/>
          <w:lang w:val="ru-RU"/>
        </w:rPr>
        <mc:AlternateContent>
          <mc:Choice Requires="wpg">
            <w:drawing>
              <wp:anchor distT="0" distB="0" distL="0" distR="0" simplePos="0" relativeHeight="15738368" behindDoc="0" locked="0" layoutInCell="1" allowOverlap="1" wp14:anchorId="1DB67BE3" wp14:editId="7CBB8548">
                <wp:simplePos x="0" y="0"/>
                <wp:positionH relativeFrom="page">
                  <wp:posOffset>3849201</wp:posOffset>
                </wp:positionH>
                <wp:positionV relativeFrom="paragraph">
                  <wp:posOffset>-169106</wp:posOffset>
                </wp:positionV>
                <wp:extent cx="2691765" cy="2402840"/>
                <wp:effectExtent l="0" t="0" r="0" b="0"/>
                <wp:wrapNone/>
                <wp:docPr id="107" name="Group 1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91765" cy="2402840"/>
                          <a:chOff x="0" y="0"/>
                          <a:chExt cx="2691765" cy="2402840"/>
                        </a:xfrm>
                      </wpg:grpSpPr>
                      <wps:wsp>
                        <wps:cNvPr id="108" name="Graphic 108"/>
                        <wps:cNvSpPr/>
                        <wps:spPr>
                          <a:xfrm>
                            <a:off x="508784" y="0"/>
                            <a:ext cx="1270" cy="1942464"/>
                          </a:xfrm>
                          <a:custGeom>
                            <a:avLst/>
                            <a:gdLst/>
                            <a:ahLst/>
                            <a:cxnLst/>
                            <a:rect l="l" t="t" r="r" b="b"/>
                            <a:pathLst>
                              <a:path h="1942464">
                                <a:moveTo>
                                  <a:pt x="0" y="0"/>
                                </a:moveTo>
                                <a:lnTo>
                                  <a:pt x="0" y="147264"/>
                                </a:lnTo>
                              </a:path>
                              <a:path h="1942464">
                                <a:moveTo>
                                  <a:pt x="0" y="1657264"/>
                                </a:moveTo>
                                <a:lnTo>
                                  <a:pt x="0" y="1942131"/>
                                </a:lnTo>
                              </a:path>
                            </a:pathLst>
                          </a:custGeom>
                          <a:ln w="9510">
                            <a:solidFill>
                              <a:srgbClr val="D9D9D9"/>
                            </a:solidFill>
                            <a:prstDash val="solid"/>
                          </a:ln>
                        </wps:spPr>
                        <wps:bodyPr wrap="square" lIns="0" tIns="0" rIns="0" bIns="0" rtlCol="0">
                          <a:prstTxWarp prst="textNoShape">
                            <a:avLst/>
                          </a:prstTxWarp>
                          <a:noAutofit/>
                        </wps:bodyPr>
                      </wps:wsp>
                      <wps:wsp>
                        <wps:cNvPr id="109" name="Graphic 109"/>
                        <wps:cNvSpPr/>
                        <wps:spPr>
                          <a:xfrm>
                            <a:off x="508784" y="2255528"/>
                            <a:ext cx="1270" cy="147320"/>
                          </a:xfrm>
                          <a:custGeom>
                            <a:avLst/>
                            <a:gdLst/>
                            <a:ahLst/>
                            <a:cxnLst/>
                            <a:rect l="l" t="t" r="r" b="b"/>
                            <a:pathLst>
                              <a:path h="147320">
                                <a:moveTo>
                                  <a:pt x="0" y="0"/>
                                </a:moveTo>
                                <a:lnTo>
                                  <a:pt x="0" y="147201"/>
                                </a:lnTo>
                              </a:path>
                            </a:pathLst>
                          </a:custGeom>
                          <a:ln w="9510">
                            <a:solidFill>
                              <a:srgbClr val="D9D9D9"/>
                            </a:solidFill>
                            <a:prstDash val="solid"/>
                          </a:ln>
                        </wps:spPr>
                        <wps:bodyPr wrap="square" lIns="0" tIns="0" rIns="0" bIns="0" rtlCol="0">
                          <a:prstTxWarp prst="textNoShape">
                            <a:avLst/>
                          </a:prstTxWarp>
                          <a:noAutofit/>
                        </wps:bodyPr>
                      </wps:wsp>
                      <wps:wsp>
                        <wps:cNvPr id="110" name="Graphic 110"/>
                        <wps:cNvSpPr/>
                        <wps:spPr>
                          <a:xfrm>
                            <a:off x="508784" y="0"/>
                            <a:ext cx="504190" cy="1942464"/>
                          </a:xfrm>
                          <a:custGeom>
                            <a:avLst/>
                            <a:gdLst/>
                            <a:ahLst/>
                            <a:cxnLst/>
                            <a:rect l="l" t="t" r="r" b="b"/>
                            <a:pathLst>
                              <a:path w="504190" h="1942464">
                                <a:moveTo>
                                  <a:pt x="0" y="1058962"/>
                                </a:moveTo>
                                <a:lnTo>
                                  <a:pt x="0" y="1343867"/>
                                </a:lnTo>
                              </a:path>
                              <a:path w="504190" h="1942464">
                                <a:moveTo>
                                  <a:pt x="0" y="460660"/>
                                </a:moveTo>
                                <a:lnTo>
                                  <a:pt x="0" y="745566"/>
                                </a:lnTo>
                              </a:path>
                              <a:path w="504190" h="1942464">
                                <a:moveTo>
                                  <a:pt x="504029" y="0"/>
                                </a:moveTo>
                                <a:lnTo>
                                  <a:pt x="504029" y="147264"/>
                                </a:lnTo>
                              </a:path>
                              <a:path w="504190" h="1942464">
                                <a:moveTo>
                                  <a:pt x="504029" y="1657264"/>
                                </a:moveTo>
                                <a:lnTo>
                                  <a:pt x="504029" y="1942131"/>
                                </a:lnTo>
                              </a:path>
                            </a:pathLst>
                          </a:custGeom>
                          <a:ln w="9510">
                            <a:solidFill>
                              <a:srgbClr val="D9D9D9"/>
                            </a:solidFill>
                            <a:prstDash val="solid"/>
                          </a:ln>
                        </wps:spPr>
                        <wps:bodyPr wrap="square" lIns="0" tIns="0" rIns="0" bIns="0" rtlCol="0">
                          <a:prstTxWarp prst="textNoShape">
                            <a:avLst/>
                          </a:prstTxWarp>
                          <a:noAutofit/>
                        </wps:bodyPr>
                      </wps:wsp>
                      <wps:wsp>
                        <wps:cNvPr id="111" name="Graphic 111"/>
                        <wps:cNvSpPr/>
                        <wps:spPr>
                          <a:xfrm>
                            <a:off x="1012812" y="2255528"/>
                            <a:ext cx="1270" cy="147320"/>
                          </a:xfrm>
                          <a:custGeom>
                            <a:avLst/>
                            <a:gdLst/>
                            <a:ahLst/>
                            <a:cxnLst/>
                            <a:rect l="l" t="t" r="r" b="b"/>
                            <a:pathLst>
                              <a:path h="147320">
                                <a:moveTo>
                                  <a:pt x="0" y="0"/>
                                </a:moveTo>
                                <a:lnTo>
                                  <a:pt x="0" y="147201"/>
                                </a:lnTo>
                              </a:path>
                            </a:pathLst>
                          </a:custGeom>
                          <a:ln w="9510">
                            <a:solidFill>
                              <a:srgbClr val="D9D9D9"/>
                            </a:solidFill>
                            <a:prstDash val="solid"/>
                          </a:ln>
                        </wps:spPr>
                        <wps:bodyPr wrap="square" lIns="0" tIns="0" rIns="0" bIns="0" rtlCol="0">
                          <a:prstTxWarp prst="textNoShape">
                            <a:avLst/>
                          </a:prstTxWarp>
                          <a:noAutofit/>
                        </wps:bodyPr>
                      </wps:wsp>
                      <wps:wsp>
                        <wps:cNvPr id="112" name="Graphic 112"/>
                        <wps:cNvSpPr/>
                        <wps:spPr>
                          <a:xfrm>
                            <a:off x="1012812" y="0"/>
                            <a:ext cx="513715" cy="2103755"/>
                          </a:xfrm>
                          <a:custGeom>
                            <a:avLst/>
                            <a:gdLst/>
                            <a:ahLst/>
                            <a:cxnLst/>
                            <a:rect l="l" t="t" r="r" b="b"/>
                            <a:pathLst>
                              <a:path w="513715" h="2103755">
                                <a:moveTo>
                                  <a:pt x="0" y="460660"/>
                                </a:moveTo>
                                <a:lnTo>
                                  <a:pt x="0" y="745566"/>
                                </a:lnTo>
                              </a:path>
                              <a:path w="513715" h="2103755">
                                <a:moveTo>
                                  <a:pt x="0" y="1058962"/>
                                </a:moveTo>
                                <a:lnTo>
                                  <a:pt x="0" y="1343867"/>
                                </a:lnTo>
                              </a:path>
                              <a:path w="513715" h="2103755">
                                <a:moveTo>
                                  <a:pt x="513538" y="0"/>
                                </a:moveTo>
                                <a:lnTo>
                                  <a:pt x="513538" y="299214"/>
                                </a:lnTo>
                              </a:path>
                              <a:path w="513715" h="2103755">
                                <a:moveTo>
                                  <a:pt x="513538" y="1058962"/>
                                </a:moveTo>
                                <a:lnTo>
                                  <a:pt x="513538" y="1343867"/>
                                </a:lnTo>
                              </a:path>
                              <a:path w="513715" h="2103755">
                                <a:moveTo>
                                  <a:pt x="513538" y="1657264"/>
                                </a:moveTo>
                                <a:lnTo>
                                  <a:pt x="513538" y="2103578"/>
                                </a:lnTo>
                              </a:path>
                            </a:pathLst>
                          </a:custGeom>
                          <a:ln w="9510">
                            <a:solidFill>
                              <a:srgbClr val="D9D9D9"/>
                            </a:solidFill>
                            <a:prstDash val="solid"/>
                          </a:ln>
                        </wps:spPr>
                        <wps:bodyPr wrap="square" lIns="0" tIns="0" rIns="0" bIns="0" rtlCol="0">
                          <a:prstTxWarp prst="textNoShape">
                            <a:avLst/>
                          </a:prstTxWarp>
                          <a:noAutofit/>
                        </wps:bodyPr>
                      </wps:wsp>
                      <wps:wsp>
                        <wps:cNvPr id="113" name="Graphic 113"/>
                        <wps:cNvSpPr/>
                        <wps:spPr>
                          <a:xfrm>
                            <a:off x="1526351" y="2255528"/>
                            <a:ext cx="1270" cy="147320"/>
                          </a:xfrm>
                          <a:custGeom>
                            <a:avLst/>
                            <a:gdLst/>
                            <a:ahLst/>
                            <a:cxnLst/>
                            <a:rect l="l" t="t" r="r" b="b"/>
                            <a:pathLst>
                              <a:path h="147320">
                                <a:moveTo>
                                  <a:pt x="0" y="0"/>
                                </a:moveTo>
                                <a:lnTo>
                                  <a:pt x="0" y="147201"/>
                                </a:lnTo>
                              </a:path>
                            </a:pathLst>
                          </a:custGeom>
                          <a:ln w="9510">
                            <a:solidFill>
                              <a:srgbClr val="D9D9D9"/>
                            </a:solidFill>
                            <a:prstDash val="solid"/>
                          </a:ln>
                        </wps:spPr>
                        <wps:bodyPr wrap="square" lIns="0" tIns="0" rIns="0" bIns="0" rtlCol="0">
                          <a:prstTxWarp prst="textNoShape">
                            <a:avLst/>
                          </a:prstTxWarp>
                          <a:noAutofit/>
                        </wps:bodyPr>
                      </wps:wsp>
                      <wps:wsp>
                        <wps:cNvPr id="114" name="Graphic 114"/>
                        <wps:cNvSpPr/>
                        <wps:spPr>
                          <a:xfrm>
                            <a:off x="1526351" y="460660"/>
                            <a:ext cx="1270" cy="285115"/>
                          </a:xfrm>
                          <a:custGeom>
                            <a:avLst/>
                            <a:gdLst/>
                            <a:ahLst/>
                            <a:cxnLst/>
                            <a:rect l="l" t="t" r="r" b="b"/>
                            <a:pathLst>
                              <a:path h="285115">
                                <a:moveTo>
                                  <a:pt x="0" y="0"/>
                                </a:moveTo>
                                <a:lnTo>
                                  <a:pt x="0" y="284905"/>
                                </a:lnTo>
                              </a:path>
                            </a:pathLst>
                          </a:custGeom>
                          <a:ln w="9510">
                            <a:solidFill>
                              <a:srgbClr val="D9D9D9"/>
                            </a:solidFill>
                            <a:prstDash val="solid"/>
                          </a:ln>
                        </wps:spPr>
                        <wps:bodyPr wrap="square" lIns="0" tIns="0" rIns="0" bIns="0" rtlCol="0">
                          <a:prstTxWarp prst="textNoShape">
                            <a:avLst/>
                          </a:prstTxWarp>
                          <a:noAutofit/>
                        </wps:bodyPr>
                      </wps:wsp>
                      <wps:wsp>
                        <wps:cNvPr id="115" name="Graphic 115"/>
                        <wps:cNvSpPr/>
                        <wps:spPr>
                          <a:xfrm>
                            <a:off x="2030380" y="2255528"/>
                            <a:ext cx="1270" cy="147320"/>
                          </a:xfrm>
                          <a:custGeom>
                            <a:avLst/>
                            <a:gdLst/>
                            <a:ahLst/>
                            <a:cxnLst/>
                            <a:rect l="l" t="t" r="r" b="b"/>
                            <a:pathLst>
                              <a:path h="147320">
                                <a:moveTo>
                                  <a:pt x="0" y="0"/>
                                </a:moveTo>
                                <a:lnTo>
                                  <a:pt x="0" y="147201"/>
                                </a:lnTo>
                              </a:path>
                            </a:pathLst>
                          </a:custGeom>
                          <a:ln w="9510">
                            <a:solidFill>
                              <a:srgbClr val="D9D9D9"/>
                            </a:solidFill>
                            <a:prstDash val="solid"/>
                          </a:ln>
                        </wps:spPr>
                        <wps:bodyPr wrap="square" lIns="0" tIns="0" rIns="0" bIns="0" rtlCol="0">
                          <a:prstTxWarp prst="textNoShape">
                            <a:avLst/>
                          </a:prstTxWarp>
                          <a:noAutofit/>
                        </wps:bodyPr>
                      </wps:wsp>
                      <wps:wsp>
                        <wps:cNvPr id="116" name="Graphic 116"/>
                        <wps:cNvSpPr/>
                        <wps:spPr>
                          <a:xfrm>
                            <a:off x="2030380" y="0"/>
                            <a:ext cx="1270" cy="2103755"/>
                          </a:xfrm>
                          <a:custGeom>
                            <a:avLst/>
                            <a:gdLst/>
                            <a:ahLst/>
                            <a:cxnLst/>
                            <a:rect l="l" t="t" r="r" b="b"/>
                            <a:pathLst>
                              <a:path h="2103755">
                                <a:moveTo>
                                  <a:pt x="0" y="1657264"/>
                                </a:moveTo>
                                <a:lnTo>
                                  <a:pt x="0" y="2103578"/>
                                </a:lnTo>
                              </a:path>
                              <a:path h="2103755">
                                <a:moveTo>
                                  <a:pt x="0" y="1058962"/>
                                </a:moveTo>
                                <a:lnTo>
                                  <a:pt x="0" y="1505314"/>
                                </a:lnTo>
                              </a:path>
                              <a:path h="2103755">
                                <a:moveTo>
                                  <a:pt x="0" y="460660"/>
                                </a:moveTo>
                                <a:lnTo>
                                  <a:pt x="0" y="897515"/>
                                </a:lnTo>
                              </a:path>
                              <a:path h="2103755">
                                <a:moveTo>
                                  <a:pt x="0" y="0"/>
                                </a:moveTo>
                                <a:lnTo>
                                  <a:pt x="0" y="299213"/>
                                </a:lnTo>
                              </a:path>
                            </a:pathLst>
                          </a:custGeom>
                          <a:ln w="9510">
                            <a:solidFill>
                              <a:srgbClr val="D9D9D9"/>
                            </a:solidFill>
                            <a:prstDash val="solid"/>
                          </a:ln>
                        </wps:spPr>
                        <wps:bodyPr wrap="square" lIns="0" tIns="0" rIns="0" bIns="0" rtlCol="0">
                          <a:prstTxWarp prst="textNoShape">
                            <a:avLst/>
                          </a:prstTxWarp>
                          <a:noAutofit/>
                        </wps:bodyPr>
                      </wps:wsp>
                      <wps:wsp>
                        <wps:cNvPr id="117" name="Graphic 117"/>
                        <wps:cNvSpPr/>
                        <wps:spPr>
                          <a:xfrm>
                            <a:off x="2534410" y="0"/>
                            <a:ext cx="1270" cy="2402840"/>
                          </a:xfrm>
                          <a:custGeom>
                            <a:avLst/>
                            <a:gdLst/>
                            <a:ahLst/>
                            <a:cxnLst/>
                            <a:rect l="l" t="t" r="r" b="b"/>
                            <a:pathLst>
                              <a:path h="2402840">
                                <a:moveTo>
                                  <a:pt x="0" y="1657264"/>
                                </a:moveTo>
                                <a:lnTo>
                                  <a:pt x="0" y="2402729"/>
                                </a:lnTo>
                              </a:path>
                              <a:path h="2402840">
                                <a:moveTo>
                                  <a:pt x="0" y="0"/>
                                </a:moveTo>
                                <a:lnTo>
                                  <a:pt x="0" y="1505314"/>
                                </a:lnTo>
                              </a:path>
                            </a:pathLst>
                          </a:custGeom>
                          <a:ln w="9510">
                            <a:solidFill>
                              <a:srgbClr val="D9D9D9"/>
                            </a:solidFill>
                            <a:prstDash val="solid"/>
                          </a:ln>
                        </wps:spPr>
                        <wps:bodyPr wrap="square" lIns="0" tIns="0" rIns="0" bIns="0" rtlCol="0">
                          <a:prstTxWarp prst="textNoShape">
                            <a:avLst/>
                          </a:prstTxWarp>
                          <a:noAutofit/>
                        </wps:bodyPr>
                      </wps:wsp>
                      <wps:wsp>
                        <wps:cNvPr id="118" name="Graphic 118"/>
                        <wps:cNvSpPr/>
                        <wps:spPr>
                          <a:xfrm>
                            <a:off x="9439" y="299215"/>
                            <a:ext cx="2682240" cy="1956435"/>
                          </a:xfrm>
                          <a:custGeom>
                            <a:avLst/>
                            <a:gdLst/>
                            <a:ahLst/>
                            <a:cxnLst/>
                            <a:rect l="l" t="t" r="r" b="b"/>
                            <a:pathLst>
                              <a:path w="2682240" h="1956435">
                                <a:moveTo>
                                  <a:pt x="2177783" y="0"/>
                                </a:moveTo>
                                <a:lnTo>
                                  <a:pt x="0" y="0"/>
                                </a:lnTo>
                                <a:lnTo>
                                  <a:pt x="0" y="161455"/>
                                </a:lnTo>
                                <a:lnTo>
                                  <a:pt x="2177783" y="161455"/>
                                </a:lnTo>
                                <a:lnTo>
                                  <a:pt x="2177783" y="0"/>
                                </a:lnTo>
                                <a:close/>
                              </a:path>
                              <a:path w="2682240" h="1956435">
                                <a:moveTo>
                                  <a:pt x="2187295" y="1804365"/>
                                </a:moveTo>
                                <a:lnTo>
                                  <a:pt x="0" y="1804365"/>
                                </a:lnTo>
                                <a:lnTo>
                                  <a:pt x="0" y="1956320"/>
                                </a:lnTo>
                                <a:lnTo>
                                  <a:pt x="2187295" y="1956320"/>
                                </a:lnTo>
                                <a:lnTo>
                                  <a:pt x="2187295" y="1804365"/>
                                </a:lnTo>
                                <a:close/>
                              </a:path>
                              <a:path w="2682240" h="1956435">
                                <a:moveTo>
                                  <a:pt x="2425052" y="598309"/>
                                </a:moveTo>
                                <a:lnTo>
                                  <a:pt x="0" y="598309"/>
                                </a:lnTo>
                                <a:lnTo>
                                  <a:pt x="0" y="759752"/>
                                </a:lnTo>
                                <a:lnTo>
                                  <a:pt x="2425052" y="759752"/>
                                </a:lnTo>
                                <a:lnTo>
                                  <a:pt x="2425052" y="598309"/>
                                </a:lnTo>
                                <a:close/>
                              </a:path>
                              <a:path w="2682240" h="1956435">
                                <a:moveTo>
                                  <a:pt x="2681821" y="1206106"/>
                                </a:moveTo>
                                <a:lnTo>
                                  <a:pt x="0" y="1206106"/>
                                </a:lnTo>
                                <a:lnTo>
                                  <a:pt x="0" y="1358049"/>
                                </a:lnTo>
                                <a:lnTo>
                                  <a:pt x="2681821" y="1358049"/>
                                </a:lnTo>
                                <a:lnTo>
                                  <a:pt x="2681821" y="1206106"/>
                                </a:lnTo>
                                <a:close/>
                              </a:path>
                            </a:pathLst>
                          </a:custGeom>
                          <a:solidFill>
                            <a:srgbClr val="155F82"/>
                          </a:solidFill>
                        </wps:spPr>
                        <wps:bodyPr wrap="square" lIns="0" tIns="0" rIns="0" bIns="0" rtlCol="0">
                          <a:prstTxWarp prst="textNoShape">
                            <a:avLst/>
                          </a:prstTxWarp>
                          <a:noAutofit/>
                        </wps:bodyPr>
                      </wps:wsp>
                      <wps:wsp>
                        <wps:cNvPr id="119" name="Graphic 119"/>
                        <wps:cNvSpPr/>
                        <wps:spPr>
                          <a:xfrm>
                            <a:off x="9439" y="147272"/>
                            <a:ext cx="1845310" cy="1956435"/>
                          </a:xfrm>
                          <a:custGeom>
                            <a:avLst/>
                            <a:gdLst/>
                            <a:ahLst/>
                            <a:cxnLst/>
                            <a:rect l="l" t="t" r="r" b="b"/>
                            <a:pathLst>
                              <a:path w="1845310" h="1956435">
                                <a:moveTo>
                                  <a:pt x="1378953" y="0"/>
                                </a:moveTo>
                                <a:lnTo>
                                  <a:pt x="0" y="0"/>
                                </a:lnTo>
                                <a:lnTo>
                                  <a:pt x="0" y="151942"/>
                                </a:lnTo>
                                <a:lnTo>
                                  <a:pt x="1378953" y="151942"/>
                                </a:lnTo>
                                <a:lnTo>
                                  <a:pt x="1378953" y="0"/>
                                </a:lnTo>
                                <a:close/>
                              </a:path>
                              <a:path w="1845310" h="1956435">
                                <a:moveTo>
                                  <a:pt x="1436014" y="1794865"/>
                                </a:moveTo>
                                <a:lnTo>
                                  <a:pt x="0" y="1794865"/>
                                </a:lnTo>
                                <a:lnTo>
                                  <a:pt x="0" y="1956308"/>
                                </a:lnTo>
                                <a:lnTo>
                                  <a:pt x="1436014" y="1956308"/>
                                </a:lnTo>
                                <a:lnTo>
                                  <a:pt x="1436014" y="1794865"/>
                                </a:lnTo>
                                <a:close/>
                              </a:path>
                              <a:path w="1845310" h="1956435">
                                <a:moveTo>
                                  <a:pt x="1749831" y="598297"/>
                                </a:moveTo>
                                <a:lnTo>
                                  <a:pt x="0" y="598297"/>
                                </a:lnTo>
                                <a:lnTo>
                                  <a:pt x="0" y="750252"/>
                                </a:lnTo>
                                <a:lnTo>
                                  <a:pt x="1749831" y="750252"/>
                                </a:lnTo>
                                <a:lnTo>
                                  <a:pt x="1749831" y="598297"/>
                                </a:lnTo>
                                <a:close/>
                              </a:path>
                              <a:path w="1845310" h="1956435">
                                <a:moveTo>
                                  <a:pt x="1844941" y="1196606"/>
                                </a:moveTo>
                                <a:lnTo>
                                  <a:pt x="0" y="1196606"/>
                                </a:lnTo>
                                <a:lnTo>
                                  <a:pt x="0" y="1358049"/>
                                </a:lnTo>
                                <a:lnTo>
                                  <a:pt x="1844941" y="1358049"/>
                                </a:lnTo>
                                <a:lnTo>
                                  <a:pt x="1844941" y="1196606"/>
                                </a:lnTo>
                                <a:close/>
                              </a:path>
                            </a:pathLst>
                          </a:custGeom>
                          <a:solidFill>
                            <a:srgbClr val="E97031"/>
                          </a:solidFill>
                        </wps:spPr>
                        <wps:bodyPr wrap="square" lIns="0" tIns="0" rIns="0" bIns="0" rtlCol="0">
                          <a:prstTxWarp prst="textNoShape">
                            <a:avLst/>
                          </a:prstTxWarp>
                          <a:noAutofit/>
                        </wps:bodyPr>
                      </wps:wsp>
                      <wps:wsp>
                        <wps:cNvPr id="120" name="Graphic 120"/>
                        <wps:cNvSpPr/>
                        <wps:spPr>
                          <a:xfrm>
                            <a:off x="4754" y="0"/>
                            <a:ext cx="1270" cy="2402840"/>
                          </a:xfrm>
                          <a:custGeom>
                            <a:avLst/>
                            <a:gdLst/>
                            <a:ahLst/>
                            <a:cxnLst/>
                            <a:rect l="l" t="t" r="r" b="b"/>
                            <a:pathLst>
                              <a:path h="2402840">
                                <a:moveTo>
                                  <a:pt x="0" y="2402729"/>
                                </a:moveTo>
                                <a:lnTo>
                                  <a:pt x="0" y="0"/>
                                </a:lnTo>
                              </a:path>
                            </a:pathLst>
                          </a:custGeom>
                          <a:ln w="9509">
                            <a:solidFill>
                              <a:srgbClr val="D9D9D9"/>
                            </a:solidFill>
                            <a:prstDash val="solid"/>
                          </a:ln>
                        </wps:spPr>
                        <wps:bodyPr wrap="square" lIns="0" tIns="0" rIns="0" bIns="0" rtlCol="0">
                          <a:prstTxWarp prst="textNoShape">
                            <a:avLst/>
                          </a:prstTxWarp>
                          <a:noAutofit/>
                        </wps:bodyPr>
                      </wps:wsp>
                      <wps:wsp>
                        <wps:cNvPr id="121" name="Textbox 121"/>
                        <wps:cNvSpPr txBox="1"/>
                        <wps:spPr>
                          <a:xfrm>
                            <a:off x="1470560" y="160619"/>
                            <a:ext cx="238760" cy="128905"/>
                          </a:xfrm>
                          <a:prstGeom prst="rect">
                            <a:avLst/>
                          </a:prstGeom>
                        </wps:spPr>
                        <wps:txbx>
                          <w:txbxContent>
                            <w:p w14:paraId="7A86CBA1" w14:textId="77777777" w:rsidR="004C71A8" w:rsidRDefault="004C71A8">
                              <w:pPr>
                                <w:spacing w:line="202" w:lineRule="exact"/>
                                <w:rPr>
                                  <w:rFonts w:ascii="Microsoft Sans Serif"/>
                                  <w:sz w:val="18"/>
                                </w:rPr>
                              </w:pPr>
                              <w:r>
                                <w:rPr>
                                  <w:rFonts w:ascii="Microsoft Sans Serif"/>
                                  <w:color w:val="404040"/>
                                  <w:spacing w:val="-4"/>
                                  <w:sz w:val="18"/>
                                </w:rPr>
                                <w:t>5,46</w:t>
                              </w:r>
                            </w:p>
                          </w:txbxContent>
                        </wps:txbx>
                        <wps:bodyPr wrap="square" lIns="0" tIns="0" rIns="0" bIns="0" rtlCol="0">
                          <a:noAutofit/>
                        </wps:bodyPr>
                      </wps:wsp>
                      <wps:wsp>
                        <wps:cNvPr id="122" name="Textbox 122"/>
                        <wps:cNvSpPr txBox="1"/>
                        <wps:spPr>
                          <a:xfrm>
                            <a:off x="2272188" y="319186"/>
                            <a:ext cx="239395" cy="128270"/>
                          </a:xfrm>
                          <a:prstGeom prst="rect">
                            <a:avLst/>
                          </a:prstGeom>
                        </wps:spPr>
                        <wps:txbx>
                          <w:txbxContent>
                            <w:p w14:paraId="277A16A7" w14:textId="77777777" w:rsidR="004C71A8" w:rsidRDefault="004C71A8">
                              <w:pPr>
                                <w:spacing w:line="201" w:lineRule="exact"/>
                                <w:rPr>
                                  <w:rFonts w:ascii="Microsoft Sans Serif"/>
                                  <w:sz w:val="18"/>
                                </w:rPr>
                              </w:pPr>
                              <w:r>
                                <w:rPr>
                                  <w:rFonts w:ascii="Microsoft Sans Serif"/>
                                  <w:color w:val="404040"/>
                                  <w:spacing w:val="-4"/>
                                  <w:sz w:val="18"/>
                                </w:rPr>
                                <w:t>8,62</w:t>
                              </w:r>
                            </w:p>
                          </w:txbxContent>
                        </wps:txbx>
                        <wps:bodyPr wrap="square" lIns="0" tIns="0" rIns="0" bIns="0" rtlCol="0">
                          <a:noAutofit/>
                        </wps:bodyPr>
                      </wps:wsp>
                      <wps:wsp>
                        <wps:cNvPr id="123" name="Textbox 123"/>
                        <wps:cNvSpPr txBox="1"/>
                        <wps:spPr>
                          <a:xfrm>
                            <a:off x="1843351" y="764365"/>
                            <a:ext cx="238760" cy="128905"/>
                          </a:xfrm>
                          <a:prstGeom prst="rect">
                            <a:avLst/>
                          </a:prstGeom>
                        </wps:spPr>
                        <wps:txbx>
                          <w:txbxContent>
                            <w:p w14:paraId="1F75F2D8" w14:textId="77777777" w:rsidR="004C71A8" w:rsidRDefault="004C71A8">
                              <w:pPr>
                                <w:spacing w:line="202" w:lineRule="exact"/>
                                <w:rPr>
                                  <w:rFonts w:ascii="Microsoft Sans Serif"/>
                                  <w:sz w:val="18"/>
                                </w:rPr>
                              </w:pPr>
                              <w:r>
                                <w:rPr>
                                  <w:rFonts w:ascii="Microsoft Sans Serif"/>
                                  <w:color w:val="404040"/>
                                  <w:spacing w:val="-4"/>
                                  <w:sz w:val="18"/>
                                </w:rPr>
                                <w:t>6,93</w:t>
                              </w:r>
                            </w:p>
                          </w:txbxContent>
                        </wps:txbx>
                        <wps:bodyPr wrap="square" lIns="0" tIns="0" rIns="0" bIns="0" rtlCol="0">
                          <a:noAutofit/>
                        </wps:bodyPr>
                      </wps:wsp>
                      <wps:wsp>
                        <wps:cNvPr id="124" name="Textbox 124"/>
                        <wps:cNvSpPr txBox="1"/>
                        <wps:spPr>
                          <a:xfrm>
                            <a:off x="2517545" y="922933"/>
                            <a:ext cx="172085" cy="128270"/>
                          </a:xfrm>
                          <a:prstGeom prst="rect">
                            <a:avLst/>
                          </a:prstGeom>
                        </wps:spPr>
                        <wps:txbx>
                          <w:txbxContent>
                            <w:p w14:paraId="035AC20F" w14:textId="77777777" w:rsidR="004C71A8" w:rsidRDefault="004C71A8">
                              <w:pPr>
                                <w:spacing w:line="201" w:lineRule="exact"/>
                                <w:rPr>
                                  <w:rFonts w:ascii="Microsoft Sans Serif"/>
                                  <w:sz w:val="18"/>
                                </w:rPr>
                              </w:pPr>
                              <w:r>
                                <w:rPr>
                                  <w:rFonts w:ascii="Microsoft Sans Serif"/>
                                  <w:color w:val="404040"/>
                                  <w:spacing w:val="-5"/>
                                  <w:sz w:val="18"/>
                                </w:rPr>
                                <w:t>9,6</w:t>
                              </w:r>
                            </w:p>
                          </w:txbxContent>
                        </wps:txbx>
                        <wps:bodyPr wrap="square" lIns="0" tIns="0" rIns="0" bIns="0" rtlCol="0">
                          <a:noAutofit/>
                        </wps:bodyPr>
                      </wps:wsp>
                      <wps:wsp>
                        <wps:cNvPr id="125" name="Textbox 125"/>
                        <wps:cNvSpPr txBox="1"/>
                        <wps:spPr>
                          <a:xfrm>
                            <a:off x="1942255" y="1368652"/>
                            <a:ext cx="111760" cy="128270"/>
                          </a:xfrm>
                          <a:prstGeom prst="rect">
                            <a:avLst/>
                          </a:prstGeom>
                        </wps:spPr>
                        <wps:txbx>
                          <w:txbxContent>
                            <w:p w14:paraId="0AC9DD78" w14:textId="77777777" w:rsidR="004C71A8" w:rsidRDefault="004C71A8">
                              <w:pPr>
                                <w:spacing w:line="201" w:lineRule="exact"/>
                                <w:rPr>
                                  <w:rFonts w:ascii="Microsoft Sans Serif"/>
                                  <w:sz w:val="18"/>
                                </w:rPr>
                              </w:pPr>
                              <w:r>
                                <w:rPr>
                                  <w:rFonts w:ascii="Microsoft Sans Serif"/>
                                  <w:color w:val="404040"/>
                                  <w:spacing w:val="-5"/>
                                  <w:sz w:val="18"/>
                                </w:rPr>
                                <w:t>7,</w:t>
                              </w:r>
                            </w:p>
                          </w:txbxContent>
                        </wps:txbx>
                        <wps:bodyPr wrap="square" lIns="0" tIns="0" rIns="0" bIns="0" rtlCol="0">
                          <a:noAutofit/>
                        </wps:bodyPr>
                      </wps:wsp>
                      <wps:wsp>
                        <wps:cNvPr id="126" name="Textbox 126"/>
                        <wps:cNvSpPr txBox="1"/>
                        <wps:spPr>
                          <a:xfrm>
                            <a:off x="2284868" y="2130261"/>
                            <a:ext cx="239395" cy="128270"/>
                          </a:xfrm>
                          <a:prstGeom prst="rect">
                            <a:avLst/>
                          </a:prstGeom>
                        </wps:spPr>
                        <wps:txbx>
                          <w:txbxContent>
                            <w:p w14:paraId="678BB410" w14:textId="77777777" w:rsidR="004C71A8" w:rsidRDefault="004C71A8">
                              <w:pPr>
                                <w:spacing w:line="201" w:lineRule="exact"/>
                                <w:rPr>
                                  <w:rFonts w:ascii="Microsoft Sans Serif"/>
                                  <w:sz w:val="18"/>
                                </w:rPr>
                              </w:pPr>
                              <w:r>
                                <w:rPr>
                                  <w:rFonts w:ascii="Microsoft Sans Serif"/>
                                  <w:color w:val="404040"/>
                                  <w:spacing w:val="-4"/>
                                  <w:sz w:val="18"/>
                                </w:rPr>
                                <w:t>8,67</w:t>
                              </w:r>
                            </w:p>
                          </w:txbxContent>
                        </wps:txbx>
                        <wps:bodyPr wrap="square" lIns="0" tIns="0" rIns="0" bIns="0" rtlCol="0">
                          <a:noAutofit/>
                        </wps:bodyPr>
                      </wps:wsp>
                      <wps:wsp>
                        <wps:cNvPr id="127" name="Textbox 127"/>
                        <wps:cNvSpPr txBox="1"/>
                        <wps:spPr>
                          <a:xfrm>
                            <a:off x="1531107" y="1657264"/>
                            <a:ext cx="494665" cy="446405"/>
                          </a:xfrm>
                          <a:prstGeom prst="rect">
                            <a:avLst/>
                          </a:prstGeom>
                        </wps:spPr>
                        <wps:txbx>
                          <w:txbxContent>
                            <w:p w14:paraId="70E5C098" w14:textId="77777777" w:rsidR="004C71A8" w:rsidRDefault="004C71A8">
                              <w:pPr>
                                <w:rPr>
                                  <w:sz w:val="18"/>
                                </w:rPr>
                              </w:pPr>
                            </w:p>
                            <w:p w14:paraId="391A7D88" w14:textId="77777777" w:rsidR="004C71A8" w:rsidRDefault="004C71A8">
                              <w:pPr>
                                <w:spacing w:before="79"/>
                                <w:rPr>
                                  <w:sz w:val="18"/>
                                </w:rPr>
                              </w:pPr>
                            </w:p>
                            <w:p w14:paraId="484E9D0D" w14:textId="77777777" w:rsidR="004C71A8" w:rsidRDefault="004C71A8">
                              <w:pPr>
                                <w:ind w:left="4"/>
                                <w:rPr>
                                  <w:rFonts w:ascii="Microsoft Sans Serif"/>
                                  <w:sz w:val="18"/>
                                </w:rPr>
                              </w:pPr>
                              <w:r>
                                <w:rPr>
                                  <w:rFonts w:ascii="Microsoft Sans Serif"/>
                                  <w:color w:val="404040"/>
                                  <w:spacing w:val="-4"/>
                                  <w:sz w:val="18"/>
                                </w:rPr>
                                <w:t>5,71</w:t>
                              </w:r>
                            </w:p>
                          </w:txbxContent>
                        </wps:txbx>
                        <wps:bodyPr wrap="square" lIns="0" tIns="0" rIns="0" bIns="0" rtlCol="0">
                          <a:noAutofit/>
                        </wps:bodyPr>
                      </wps:wsp>
                      <wps:wsp>
                        <wps:cNvPr id="128" name="Textbox 128"/>
                        <wps:cNvSpPr txBox="1"/>
                        <wps:spPr>
                          <a:xfrm>
                            <a:off x="2035136" y="1058962"/>
                            <a:ext cx="494665" cy="446405"/>
                          </a:xfrm>
                          <a:prstGeom prst="rect">
                            <a:avLst/>
                          </a:prstGeom>
                        </wps:spPr>
                        <wps:txbx>
                          <w:txbxContent>
                            <w:p w14:paraId="166F4FD6" w14:textId="77777777" w:rsidR="004C71A8" w:rsidRDefault="004C71A8">
                              <w:pPr>
                                <w:rPr>
                                  <w:sz w:val="18"/>
                                </w:rPr>
                              </w:pPr>
                            </w:p>
                            <w:p w14:paraId="4756955D" w14:textId="77777777" w:rsidR="004C71A8" w:rsidRDefault="004C71A8">
                              <w:pPr>
                                <w:spacing w:before="71"/>
                                <w:rPr>
                                  <w:sz w:val="18"/>
                                </w:rPr>
                              </w:pPr>
                            </w:p>
                            <w:p w14:paraId="5FACFBB5" w14:textId="77777777" w:rsidR="004C71A8" w:rsidRDefault="004C71A8">
                              <w:pPr>
                                <w:ind w:left="3"/>
                                <w:rPr>
                                  <w:rFonts w:ascii="Microsoft Sans Serif"/>
                                  <w:sz w:val="18"/>
                                </w:rPr>
                              </w:pPr>
                              <w:r>
                                <w:rPr>
                                  <w:rFonts w:ascii="Microsoft Sans Serif"/>
                                  <w:color w:val="404040"/>
                                  <w:spacing w:val="-5"/>
                                  <w:sz w:val="18"/>
                                </w:rPr>
                                <w:t>32</w:t>
                              </w:r>
                            </w:p>
                          </w:txbxContent>
                        </wps:txbx>
                        <wps:bodyPr wrap="square" lIns="0" tIns="0" rIns="0" bIns="0" rtlCol="0">
                          <a:noAutofit/>
                        </wps:bodyPr>
                      </wps:wsp>
                    </wpg:wgp>
                  </a:graphicData>
                </a:graphic>
              </wp:anchor>
            </w:drawing>
          </mc:Choice>
          <mc:Fallback>
            <w:pict>
              <v:group w14:anchorId="1DB67BE3" id="Group 107" o:spid="_x0000_s1107" style="position:absolute;left:0;text-align:left;margin-left:303.1pt;margin-top:-13.3pt;width:211.95pt;height:189.2pt;z-index:15738368;mso-wrap-distance-left:0;mso-wrap-distance-right:0;mso-position-horizontal-relative:page" coordsize="26917,240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">
                <v:shape id="Graphic 108" o:spid="_x0000_s1108" style="position:absolute;left:5087;width:13;height:19424;visibility:visible;mso-wrap-style:square;v-text-anchor:top" coordsize="1270,1942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" path="m,l,147264em,1657264r,284867e" filled="f" strokecolor="#d9d9d9" strokeweight=".26417mm">
                  <v:path arrowok="t"/>
                </v:shape>
                <v:shape id="Graphic 109" o:spid="_x0000_s1109" style="position:absolute;left:5087;top:22555;width:13;height:1473;visibility:visible;mso-wrap-style:square;v-text-anchor:top" coordsize="1270,14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" path="m,l,147201e" filled="f" strokecolor="#d9d9d9" strokeweight=".26417mm">
                  <v:path arrowok="t"/>
                </v:shape>
                <v:shape id="Graphic 110" o:spid="_x0000_s1110" style="position:absolute;left:5087;width:5042;height:19424;visibility:visible;mso-wrap-style:square;v-text-anchor:top" coordsize="504190,1942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" path="m,1058962r,284905em,460660l,745566em504029,r,147264em504029,1657264r,284867e" filled="f" strokecolor="#d9d9d9" strokeweight=".26417mm">
                  <v:path arrowok="t"/>
                </v:shape>
                <v:shape id="Graphic 111" o:spid="_x0000_s1111" style="position:absolute;left:10128;top:22555;width:12;height:1473;visibility:visible;mso-wrap-style:square;v-text-anchor:top" coordsize="1270,14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" path="m,l,147201e" filled="f" strokecolor="#d9d9d9" strokeweight=".26417mm">
                  <v:path arrowok="t"/>
                </v:shape>
                <v:shape id="Graphic 112" o:spid="_x0000_s1112" style="position:absolute;left:10128;width:5137;height:21037;visibility:visible;mso-wrap-style:square;v-text-anchor:top" coordsize="513715,2103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" path="m,460660l,745566em,1058962r,284905em513538,r,299214em513538,1058962r,284905em513538,1657264r,446314e" filled="f" strokecolor="#d9d9d9" strokeweight=".26417mm">
                  <v:path arrowok="t"/>
                </v:shape>
                <v:shape id="Graphic 113" o:spid="_x0000_s1113" style="position:absolute;left:15263;top:22555;width:13;height:1473;visibility:visible;mso-wrap-style:square;v-text-anchor:top" coordsize="1270,14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" path="m,l,147201e" filled="f" strokecolor="#d9d9d9" strokeweight=".26417mm">
                  <v:path arrowok="t"/>
                </v:shape>
                <v:shape id="Graphic 114" o:spid="_x0000_s1114" style="position:absolute;left:15263;top:4606;width:13;height:2851;visibility:visible;mso-wrap-style:square;v-text-anchor:top" coordsize="1270,285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" path="m,l,284905e" filled="f" strokecolor="#d9d9d9" strokeweight=".26417mm">
                  <v:path arrowok="t"/>
                </v:shape>
                <v:shape id="Graphic 115" o:spid="_x0000_s1115" style="position:absolute;left:20303;top:22555;width:13;height:1473;visibility:visible;mso-wrap-style:square;v-text-anchor:top" coordsize="1270,14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" path="m,l,147201e" filled="f" strokecolor="#d9d9d9" strokeweight=".26417mm">
                  <v:path arrowok="t"/>
                </v:shape>
                <v:shape id="Graphic 116" o:spid="_x0000_s1116" style="position:absolute;left:20303;width:13;height:21037;visibility:visible;mso-wrap-style:square;v-text-anchor:top" coordsize="1270,2103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" path="m,1657264r,446314em,1058962r,446352em,460660l,897515em,l,299213e" filled="f" strokecolor="#d9d9d9" strokeweight=".26417mm">
                  <v:path arrowok="t"/>
                </v:shape>
                <v:shape id="Graphic 117" o:spid="_x0000_s1117" style="position:absolute;left:25344;width:12;height:24028;visibility:visible;mso-wrap-style:square;v-text-anchor:top" coordsize="1270,2402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" path="m,1657264r,745465em,l,1505314e" filled="f" strokecolor="#d9d9d9" strokeweight=".26417mm">
                  <v:path arrowok="t"/>
                </v:shape>
                <v:shape id="Graphic 118" o:spid="_x0000_s1118" style="position:absolute;left:94;top:2992;width:26822;height:19564;visibility:visible;mso-wrap-style:square;v-text-anchor:top" coordsize="2682240,1956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" path="m2177783,l,,,161455r2177783,l2177783,xem2187295,1804365l,1804365r,151955l2187295,1956320r,-151955xem2425052,598309l,598309,,759752r2425052,l2425052,598309xem2681821,1206106l,1206106r,151943l2681821,1358049r,-151943xe" fillcolor="#155f82" stroked="f">
                  <v:path arrowok="t"/>
                </v:shape>
                <v:shape id="Graphic 119" o:spid="_x0000_s1119" style="position:absolute;left:94;top:1472;width:18453;height:19565;visibility:visible;mso-wrap-style:square;v-text-anchor:top" coordsize="1845310,1956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" path="m1378953,l,,,151942r1378953,l1378953,xem1436014,1794865l,1794865r,161443l1436014,1956308r,-161443xem1749831,598297l,598297,,750252r1749831,l1749831,598297xem1844941,1196606l,1196606r,161443l1844941,1358049r,-161443xe" fillcolor="#e97031" stroked="f">
                  <v:path arrowok="t"/>
                </v:shape>
                <v:shape id="Graphic 120" o:spid="_x0000_s1120" style="position:absolute;left:47;width:13;height:24028;visibility:visible;mso-wrap-style:square;v-text-anchor:top" coordsize="1270,2402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" path="m,2402729l,e" filled="f" strokecolor="#d9d9d9" strokeweight=".26414mm">
                  <v:path arrowok="t"/>
                </v:shape>
                <v:shape id="Textbox 121" o:spid="_x0000_s1121" type="#_x0000_t202" style="position:absolute;left:14705;top:1606;width:2388;height:1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" filled="f" stroked="f">
                  <v:textbox inset="0,0,0,0">
                    <w:txbxContent>
                      <w:p w14:paraId="7A86CBA1" w14:textId="77777777" w:rsidR="004C71A8" w:rsidRDefault="004C71A8">
                        <w:pPr>
                          <w:spacing w:line="202" w:lineRule="exact"/>
                          <w:rPr>
                            <w:rFonts w:ascii="Microsoft Sans Serif"/>
                            <w:sz w:val="18"/>
                          </w:rPr>
                        </w:pPr>
                        <w:r>
                          <w:rPr>
                            <w:rFonts w:ascii="Microsoft Sans Serif"/>
                            <w:color w:val="404040"/>
                            <w:spacing w:val="-4"/>
                            <w:sz w:val="18"/>
                          </w:rPr>
                          <w:t>5,46</w:t>
                        </w:r>
                      </w:p>
                    </w:txbxContent>
                  </v:textbox>
                </v:shape>
                <v:shape id="Textbox 122" o:spid="_x0000_s1122" type="#_x0000_t202" style="position:absolute;left:22721;top:3191;width:2394;height:1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" filled="f" stroked="f">
                  <v:textbox inset="0,0,0,0">
                    <w:txbxContent>
                      <w:p w14:paraId="277A16A7" w14:textId="77777777" w:rsidR="004C71A8" w:rsidRDefault="004C71A8">
                        <w:pPr>
                          <w:spacing w:line="201" w:lineRule="exact"/>
                          <w:rPr>
                            <w:rFonts w:ascii="Microsoft Sans Serif"/>
                            <w:sz w:val="18"/>
                          </w:rPr>
                        </w:pPr>
                        <w:r>
                          <w:rPr>
                            <w:rFonts w:ascii="Microsoft Sans Serif"/>
                            <w:color w:val="404040"/>
                            <w:spacing w:val="-4"/>
                            <w:sz w:val="18"/>
                          </w:rPr>
                          <w:t>8,62</w:t>
                        </w:r>
                      </w:p>
                    </w:txbxContent>
                  </v:textbox>
                </v:shape>
                <v:shape id="Textbox 123" o:spid="_x0000_s1123" type="#_x0000_t202" style="position:absolute;left:18433;top:7643;width:2388;height:1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" filled="f" stroked="f">
                  <v:textbox inset="0,0,0,0">
                    <w:txbxContent>
                      <w:p w14:paraId="1F75F2D8" w14:textId="77777777" w:rsidR="004C71A8" w:rsidRDefault="004C71A8">
                        <w:pPr>
                          <w:spacing w:line="202" w:lineRule="exact"/>
                          <w:rPr>
                            <w:rFonts w:ascii="Microsoft Sans Serif"/>
                            <w:sz w:val="18"/>
                          </w:rPr>
                        </w:pPr>
                        <w:r>
                          <w:rPr>
                            <w:rFonts w:ascii="Microsoft Sans Serif"/>
                            <w:color w:val="404040"/>
                            <w:spacing w:val="-4"/>
                            <w:sz w:val="18"/>
                          </w:rPr>
                          <w:t>6,93</w:t>
                        </w:r>
                      </w:p>
                    </w:txbxContent>
                  </v:textbox>
                </v:shape>
                <v:shape id="Textbox 124" o:spid="_x0000_s1124" type="#_x0000_t202" style="position:absolute;left:25175;top:9229;width:1721;height:1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" filled="f" stroked="f">
                  <v:textbox inset="0,0,0,0">
                    <w:txbxContent>
                      <w:p w14:paraId="035AC20F" w14:textId="77777777" w:rsidR="004C71A8" w:rsidRDefault="004C71A8">
                        <w:pPr>
                          <w:spacing w:line="201" w:lineRule="exact"/>
                          <w:rPr>
                            <w:rFonts w:ascii="Microsoft Sans Serif"/>
                            <w:sz w:val="18"/>
                          </w:rPr>
                        </w:pPr>
                        <w:r>
                          <w:rPr>
                            <w:rFonts w:ascii="Microsoft Sans Serif"/>
                            <w:color w:val="404040"/>
                            <w:spacing w:val="-5"/>
                            <w:sz w:val="18"/>
                          </w:rPr>
                          <w:t>9,6</w:t>
                        </w:r>
                      </w:p>
                    </w:txbxContent>
                  </v:textbox>
                </v:shape>
                <v:shape id="Textbox 125" o:spid="_x0000_s1125" type="#_x0000_t202" style="position:absolute;left:19422;top:13686;width:1118;height:1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" filled="f" stroked="f">
                  <v:textbox inset="0,0,0,0">
                    <w:txbxContent>
                      <w:p w14:paraId="0AC9DD78" w14:textId="77777777" w:rsidR="004C71A8" w:rsidRDefault="004C71A8">
                        <w:pPr>
                          <w:spacing w:line="201" w:lineRule="exact"/>
                          <w:rPr>
                            <w:rFonts w:ascii="Microsoft Sans Serif"/>
                            <w:sz w:val="18"/>
                          </w:rPr>
                        </w:pPr>
                        <w:r>
                          <w:rPr>
                            <w:rFonts w:ascii="Microsoft Sans Serif"/>
                            <w:color w:val="404040"/>
                            <w:spacing w:val="-5"/>
                            <w:sz w:val="18"/>
                          </w:rPr>
                          <w:t>7,</w:t>
                        </w:r>
                      </w:p>
                    </w:txbxContent>
                  </v:textbox>
                </v:shape>
                <v:shape id="Textbox 126" o:spid="_x0000_s1126" type="#_x0000_t202" style="position:absolute;left:22848;top:21302;width:2394;height:1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" filled="f" stroked="f">
                  <v:textbox inset="0,0,0,0">
                    <w:txbxContent>
                      <w:p w14:paraId="678BB410" w14:textId="77777777" w:rsidR="004C71A8" w:rsidRDefault="004C71A8">
                        <w:pPr>
                          <w:spacing w:line="201" w:lineRule="exact"/>
                          <w:rPr>
                            <w:rFonts w:ascii="Microsoft Sans Serif"/>
                            <w:sz w:val="18"/>
                          </w:rPr>
                        </w:pPr>
                        <w:r>
                          <w:rPr>
                            <w:rFonts w:ascii="Microsoft Sans Serif"/>
                            <w:color w:val="404040"/>
                            <w:spacing w:val="-4"/>
                            <w:sz w:val="18"/>
                          </w:rPr>
                          <w:t>8,67</w:t>
                        </w:r>
                      </w:p>
                    </w:txbxContent>
                  </v:textbox>
                </v:shape>
                <v:shape id="Textbox 127" o:spid="_x0000_s1127" type="#_x0000_t202" style="position:absolute;left:15311;top:16572;width:4946;height:4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" filled="f" stroked="f">
                  <v:textbox inset="0,0,0,0">
                    <w:txbxContent>
                      <w:p w14:paraId="70E5C098" w14:textId="77777777" w:rsidR="004C71A8" w:rsidRDefault="004C71A8">
                        <w:pPr>
                          <w:rPr>
                            <w:sz w:val="18"/>
                          </w:rPr>
                        </w:pPr>
                      </w:p>
                      <w:p w14:paraId="391A7D88" w14:textId="77777777" w:rsidR="004C71A8" w:rsidRDefault="004C71A8">
                        <w:pPr>
                          <w:spacing w:before="79"/>
                          <w:rPr>
                            <w:sz w:val="18"/>
                          </w:rPr>
                        </w:pPr>
                      </w:p>
                      <w:p w14:paraId="484E9D0D" w14:textId="77777777" w:rsidR="004C71A8" w:rsidRDefault="004C71A8">
                        <w:pPr>
                          <w:ind w:left="4"/>
                          <w:rPr>
                            <w:rFonts w:ascii="Microsoft Sans Serif"/>
                            <w:sz w:val="18"/>
                          </w:rPr>
                        </w:pPr>
                        <w:r>
                          <w:rPr>
                            <w:rFonts w:ascii="Microsoft Sans Serif"/>
                            <w:color w:val="404040"/>
                            <w:spacing w:val="-4"/>
                            <w:sz w:val="18"/>
                          </w:rPr>
                          <w:t>5,71</w:t>
                        </w:r>
                      </w:p>
                    </w:txbxContent>
                  </v:textbox>
                </v:shape>
                <v:shape id="Textbox 128" o:spid="_x0000_s1128" type="#_x0000_t202" style="position:absolute;left:20351;top:10589;width:4947;height:4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" filled="f" stroked="f">
                  <v:textbox inset="0,0,0,0">
                    <w:txbxContent>
                      <w:p w14:paraId="166F4FD6" w14:textId="77777777" w:rsidR="004C71A8" w:rsidRDefault="004C71A8">
                        <w:pPr>
                          <w:rPr>
                            <w:sz w:val="18"/>
                          </w:rPr>
                        </w:pPr>
                      </w:p>
                      <w:p w14:paraId="4756955D" w14:textId="77777777" w:rsidR="004C71A8" w:rsidRDefault="004C71A8">
                        <w:pPr>
                          <w:spacing w:before="71"/>
                          <w:rPr>
                            <w:sz w:val="18"/>
                          </w:rPr>
                        </w:pPr>
                      </w:p>
                      <w:p w14:paraId="5FACFBB5" w14:textId="77777777" w:rsidR="004C71A8" w:rsidRDefault="004C71A8">
                        <w:pPr>
                          <w:ind w:left="3"/>
                          <w:rPr>
                            <w:rFonts w:ascii="Microsoft Sans Serif"/>
                            <w:sz w:val="18"/>
                          </w:rPr>
                        </w:pPr>
                        <w:r>
                          <w:rPr>
                            <w:rFonts w:ascii="Microsoft Sans Serif"/>
                            <w:color w:val="404040"/>
                            <w:spacing w:val="-5"/>
                            <w:sz w:val="18"/>
                          </w:rPr>
                          <w:t>32</w:t>
                        </w:r>
                      </w:p>
                    </w:txbxContent>
                  </v:textbox>
                </v:shape>
                <w10:wrap anchorx="page"/>
              </v:group>
            </w:pict>
          </mc:Fallback>
        </mc:AlternateContent>
      </w:r>
      <w:r>
        <w:rPr>
          <w:rFonts w:ascii="Microsoft Sans Serif" w:hAnsi="Microsoft Sans Serif"/>
          <w:noProof/>
          <w:sz w:val="18"/>
          <w:lang w:val="ru-RU"/>
        </w:rPr>
        <mc:AlternateContent>
          <mc:Choice Requires="wps">
            <w:drawing>
              <wp:anchor distT="0" distB="0" distL="0" distR="0" simplePos="0" relativeHeight="483447808" behindDoc="1" locked="0" layoutInCell="1" allowOverlap="1" wp14:anchorId="40F528D9" wp14:editId="182CD2E5">
                <wp:simplePos x="0" y="0"/>
                <wp:positionH relativeFrom="page">
                  <wp:posOffset>6887640</wp:posOffset>
                </wp:positionH>
                <wp:positionV relativeFrom="paragraph">
                  <wp:posOffset>-169105</wp:posOffset>
                </wp:positionV>
                <wp:extent cx="1270" cy="2402840"/>
                <wp:effectExtent l="0" t="0" r="0" b="0"/>
                <wp:wrapNone/>
                <wp:docPr id="129" name="Graphic 1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402840"/>
                        </a:xfrm>
                        <a:custGeom>
                          <a:avLst/>
                          <a:gdLst/>
                          <a:ahLst/>
                          <a:cxnLst/>
                          <a:rect l="l" t="t" r="r" b="b"/>
                          <a:pathLst>
                            <a:path h="2402840">
                              <a:moveTo>
                                <a:pt x="0" y="0"/>
                              </a:moveTo>
                              <a:lnTo>
                                <a:pt x="0" y="2402729"/>
                              </a:lnTo>
                            </a:path>
                          </a:pathLst>
                        </a:custGeom>
                        <a:ln w="9509">
                          <a:solidFill>
                            <a:srgbClr val="D9D9D9"/>
                          </a:solidFill>
                          <a:prstDash val="solid"/>
                        </a:ln>
                      </wps:spPr>
                      <wps:bodyPr wrap="square" lIns="0" tIns="0" rIns="0" bIns="0" rtlCol="0">
                        <a:prstTxWarp prst="textNoShape">
                          <a:avLst/>
                        </a:prstTxWarp>
                        <a:noAutofit/>
                      </wps:bodyPr>
                    </wps:wsp>
                  </a:graphicData>
                </a:graphic>
              </wp:anchor>
            </w:drawing>
          </mc:Choice>
          <mc:Fallback>
            <w:pict>
              <v:shape w14:anchorId="6504BA4A" id="Graphic 129" o:spid="_x0000_s1026" style="position:absolute;margin-left:542.35pt;margin-top:-13.3pt;width:.1pt;height:189.2pt;z-index:-19868672;visibility:visible;mso-wrap-style:square;mso-wrap-distance-left:0;mso-wrap-distance-top:0;mso-wrap-distance-right:0;mso-wrap-distance-bottom:0;mso-position-horizontal:absolute;mso-position-horizontal-relative:page;mso-position-vertical:absolute;mso-position-vertical-relative:text;v-text-anchor:top" coordsize="1270,2402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" path="m,l,2402729e" filled="f" strokecolor="#d9d9d9" strokeweight=".26414mm">
                <v:path arrowok="t"/>
                <w10:wrap anchorx="page"/>
              </v:shape>
            </w:pict>
          </mc:Fallback>
        </mc:AlternateContent>
      </w:r>
      <w:r>
        <w:rPr>
          <w:rFonts w:ascii="Microsoft Sans Serif" w:hAnsi="Microsoft Sans Serif"/>
          <w:color w:val="585858"/>
          <w:sz w:val="18"/>
        </w:rPr>
        <w:t xml:space="preserve">Выбор оптимальной стратегии выполнения </w:t>
      </w:r>
      <w:r>
        <w:rPr>
          <w:rFonts w:ascii="Microsoft Sans Serif" w:hAnsi="Microsoft Sans Serif"/>
          <w:color w:val="585858"/>
          <w:spacing w:val="-2"/>
          <w:sz w:val="18"/>
        </w:rPr>
        <w:t>заданий</w:t>
      </w:r>
    </w:p>
    <w:p w14:paraId="2094B966" w14:textId="77777777" w:rsidR="005616E0" w:rsidRDefault="005616E0">
      <w:pPr>
        <w:pStyle w:val="a3"/>
        <w:ind w:left="0" w:firstLine="0"/>
        <w:jc w:val="left"/>
        <w:rPr>
          <w:rFonts w:ascii="Microsoft Sans Serif"/>
          <w:sz w:val="18"/>
        </w:rPr>
      </w:pPr>
    </w:p>
    <w:p w14:paraId="04993907" w14:textId="77777777" w:rsidR="005616E0" w:rsidRDefault="005616E0">
      <w:pPr>
        <w:pStyle w:val="a3"/>
        <w:ind w:left="0" w:firstLine="0"/>
        <w:jc w:val="left"/>
        <w:rPr>
          <w:rFonts w:ascii="Microsoft Sans Serif"/>
          <w:sz w:val="18"/>
        </w:rPr>
      </w:pPr>
    </w:p>
    <w:p w14:paraId="052D7326" w14:textId="77777777" w:rsidR="005616E0" w:rsidRDefault="005616E0">
      <w:pPr>
        <w:pStyle w:val="a3"/>
        <w:spacing w:before="23"/>
        <w:ind w:left="0" w:firstLine="0"/>
        <w:jc w:val="left"/>
        <w:rPr>
          <w:rFonts w:ascii="Microsoft Sans Serif"/>
          <w:sz w:val="18"/>
        </w:rPr>
      </w:pPr>
    </w:p>
    <w:p w14:paraId="3BA735B9" w14:textId="77777777" w:rsidR="005616E0" w:rsidRDefault="00EA4434">
      <w:pPr>
        <w:ind w:left="1461"/>
        <w:rPr>
          <w:rFonts w:ascii="Microsoft Sans Serif" w:hAnsi="Microsoft Sans Serif"/>
          <w:sz w:val="18"/>
        </w:rPr>
      </w:pPr>
      <w:r>
        <w:rPr>
          <w:rFonts w:ascii="Microsoft Sans Serif" w:hAnsi="Microsoft Sans Serif"/>
          <w:color w:val="585858"/>
          <w:sz w:val="18"/>
        </w:rPr>
        <w:t>Употребление</w:t>
      </w:r>
      <w:r>
        <w:rPr>
          <w:rFonts w:ascii="Microsoft Sans Serif" w:hAnsi="Microsoft Sans Serif"/>
          <w:color w:val="585858"/>
          <w:spacing w:val="-1"/>
          <w:sz w:val="18"/>
        </w:rPr>
        <w:t xml:space="preserve"> </w:t>
      </w:r>
      <w:r>
        <w:rPr>
          <w:rFonts w:ascii="Microsoft Sans Serif" w:hAnsi="Microsoft Sans Serif"/>
          <w:color w:val="585858"/>
          <w:sz w:val="18"/>
        </w:rPr>
        <w:t>языка,</w:t>
      </w:r>
      <w:r>
        <w:rPr>
          <w:rFonts w:ascii="Microsoft Sans Serif" w:hAnsi="Microsoft Sans Serif"/>
          <w:color w:val="585858"/>
          <w:spacing w:val="-13"/>
          <w:sz w:val="18"/>
        </w:rPr>
        <w:t xml:space="preserve"> </w:t>
      </w:r>
      <w:r>
        <w:rPr>
          <w:rFonts w:ascii="Microsoft Sans Serif" w:hAnsi="Microsoft Sans Serif"/>
          <w:color w:val="585858"/>
          <w:spacing w:val="-2"/>
          <w:sz w:val="18"/>
        </w:rPr>
        <w:t>грамотность</w:t>
      </w:r>
    </w:p>
    <w:p w14:paraId="18C4C789" w14:textId="77777777" w:rsidR="005616E0" w:rsidRDefault="005616E0">
      <w:pPr>
        <w:pStyle w:val="a3"/>
        <w:ind w:left="0" w:firstLine="0"/>
        <w:jc w:val="left"/>
        <w:rPr>
          <w:rFonts w:ascii="Microsoft Sans Serif"/>
          <w:sz w:val="20"/>
        </w:rPr>
      </w:pPr>
    </w:p>
    <w:p w14:paraId="502797A1" w14:textId="77777777" w:rsidR="005616E0" w:rsidRDefault="005616E0">
      <w:pPr>
        <w:pStyle w:val="a3"/>
        <w:spacing w:before="197"/>
        <w:ind w:left="0" w:firstLine="0"/>
        <w:jc w:val="left"/>
        <w:rPr>
          <w:rFonts w:ascii="Microsoft Sans Serif"/>
          <w:sz w:val="20"/>
        </w:rPr>
      </w:pPr>
    </w:p>
    <w:p w14:paraId="19F0D28F" w14:textId="77777777" w:rsidR="005616E0" w:rsidRDefault="005616E0">
      <w:pPr>
        <w:pStyle w:val="a3"/>
        <w:jc w:val="left"/>
        <w:rPr>
          <w:rFonts w:ascii="Microsoft Sans Serif"/>
          <w:sz w:val="20"/>
        </w:rPr>
        <w:sectPr w:rsidR="005616E0">
          <w:pgSz w:w="11910" w:h="16840"/>
          <w:pgMar w:top="1920" w:right="425" w:bottom="960" w:left="1559" w:header="0" w:footer="777" w:gutter="0"/>
          <w:cols w:space="720"/>
        </w:sectPr>
      </w:pPr>
    </w:p>
    <w:p w14:paraId="46CA6DF9" w14:textId="77777777" w:rsidR="005616E0" w:rsidRDefault="00EA4434">
      <w:pPr>
        <w:spacing w:before="98"/>
        <w:ind w:left="2639"/>
        <w:rPr>
          <w:rFonts w:ascii="Microsoft Sans Serif" w:hAnsi="Microsoft Sans Serif"/>
          <w:sz w:val="18"/>
        </w:rPr>
      </w:pPr>
      <w:r>
        <w:rPr>
          <w:rFonts w:ascii="Microsoft Sans Serif" w:hAnsi="Microsoft Sans Serif"/>
          <w:color w:val="585858"/>
          <w:sz w:val="18"/>
        </w:rPr>
        <w:t>Гибкость</w:t>
      </w:r>
      <w:r>
        <w:rPr>
          <w:rFonts w:ascii="Microsoft Sans Serif" w:hAnsi="Microsoft Sans Serif"/>
          <w:color w:val="585858"/>
          <w:spacing w:val="-10"/>
          <w:sz w:val="18"/>
        </w:rPr>
        <w:t xml:space="preserve"> </w:t>
      </w:r>
      <w:r>
        <w:rPr>
          <w:rFonts w:ascii="Microsoft Sans Serif" w:hAnsi="Microsoft Sans Serif"/>
          <w:color w:val="585858"/>
          <w:spacing w:val="-2"/>
          <w:sz w:val="18"/>
        </w:rPr>
        <w:t>мышления</w:t>
      </w:r>
    </w:p>
    <w:p w14:paraId="5EE9C1DF" w14:textId="77777777" w:rsidR="005616E0" w:rsidRDefault="00EA4434">
      <w:pPr>
        <w:pStyle w:val="a3"/>
        <w:spacing w:before="24"/>
        <w:ind w:left="0" w:firstLine="0"/>
        <w:jc w:val="left"/>
        <w:rPr>
          <w:rFonts w:ascii="Microsoft Sans Serif"/>
          <w:sz w:val="18"/>
        </w:rPr>
      </w:pPr>
      <w:r>
        <w:br w:type="column"/>
      </w:r>
    </w:p>
    <w:p w14:paraId="48BF6EBD" w14:textId="77777777" w:rsidR="005616E0" w:rsidRDefault="00EA4434">
      <w:pPr>
        <w:ind w:right="579"/>
        <w:jc w:val="right"/>
        <w:rPr>
          <w:rFonts w:ascii="Microsoft Sans Serif"/>
          <w:sz w:val="18"/>
        </w:rPr>
      </w:pPr>
      <w:r>
        <w:rPr>
          <w:rFonts w:ascii="Microsoft Sans Serif"/>
          <w:color w:val="404040"/>
          <w:spacing w:val="-2"/>
          <w:sz w:val="18"/>
        </w:rPr>
        <w:t>10,64</w:t>
      </w:r>
    </w:p>
    <w:p w14:paraId="7308239F" w14:textId="77777777" w:rsidR="005616E0" w:rsidRDefault="005616E0">
      <w:pPr>
        <w:jc w:val="right"/>
        <w:rPr>
          <w:rFonts w:ascii="Microsoft Sans Serif"/>
          <w:sz w:val="18"/>
        </w:rPr>
        <w:sectPr w:rsidR="005616E0">
          <w:type w:val="continuous"/>
          <w:pgSz w:w="11910" w:h="16840"/>
          <w:pgMar w:top="1040" w:right="425" w:bottom="280" w:left="1559" w:header="0" w:footer="777" w:gutter="0"/>
          <w:cols w:num="2" w:space="720" w:equalWidth="0">
            <w:col w:w="4410" w:space="1828"/>
            <w:col w:w="3688"/>
          </w:cols>
        </w:sectPr>
      </w:pPr>
    </w:p>
    <w:p w14:paraId="1A4B783C" w14:textId="77777777" w:rsidR="005616E0" w:rsidRDefault="005616E0">
      <w:pPr>
        <w:pStyle w:val="a3"/>
        <w:ind w:left="0" w:firstLine="0"/>
        <w:jc w:val="left"/>
        <w:rPr>
          <w:rFonts w:ascii="Microsoft Sans Serif"/>
          <w:sz w:val="18"/>
        </w:rPr>
      </w:pPr>
    </w:p>
    <w:p w14:paraId="5C5057CF" w14:textId="77777777" w:rsidR="005616E0" w:rsidRDefault="005616E0">
      <w:pPr>
        <w:pStyle w:val="a3"/>
        <w:ind w:left="0" w:firstLine="0"/>
        <w:jc w:val="left"/>
        <w:rPr>
          <w:rFonts w:ascii="Microsoft Sans Serif"/>
          <w:sz w:val="18"/>
        </w:rPr>
      </w:pPr>
    </w:p>
    <w:p w14:paraId="11457B04" w14:textId="77777777" w:rsidR="005616E0" w:rsidRDefault="005616E0">
      <w:pPr>
        <w:pStyle w:val="a3"/>
        <w:spacing w:before="6"/>
        <w:ind w:left="0" w:firstLine="0"/>
        <w:jc w:val="left"/>
        <w:rPr>
          <w:rFonts w:ascii="Microsoft Sans Serif"/>
          <w:sz w:val="18"/>
        </w:rPr>
      </w:pPr>
    </w:p>
    <w:p w14:paraId="318D01A0" w14:textId="77777777" w:rsidR="005616E0" w:rsidRDefault="00EA4434">
      <w:pPr>
        <w:ind w:left="389"/>
        <w:rPr>
          <w:rFonts w:ascii="Microsoft Sans Serif" w:hAnsi="Microsoft Sans Serif"/>
          <w:sz w:val="18"/>
        </w:rPr>
      </w:pPr>
      <w:r>
        <w:rPr>
          <w:rFonts w:ascii="Microsoft Sans Serif" w:hAnsi="Microsoft Sans Serif"/>
          <w:color w:val="585858"/>
          <w:sz w:val="18"/>
        </w:rPr>
        <w:t>Способность</w:t>
      </w:r>
      <w:r>
        <w:rPr>
          <w:rFonts w:ascii="Microsoft Sans Serif" w:hAnsi="Microsoft Sans Serif"/>
          <w:color w:val="585858"/>
          <w:spacing w:val="4"/>
          <w:sz w:val="18"/>
        </w:rPr>
        <w:t xml:space="preserve"> </w:t>
      </w:r>
      <w:r>
        <w:rPr>
          <w:rFonts w:ascii="Microsoft Sans Serif" w:hAnsi="Microsoft Sans Serif"/>
          <w:color w:val="585858"/>
          <w:sz w:val="18"/>
        </w:rPr>
        <w:t>обобщения и</w:t>
      </w:r>
      <w:r>
        <w:rPr>
          <w:rFonts w:ascii="Microsoft Sans Serif" w:hAnsi="Microsoft Sans Serif"/>
          <w:color w:val="585858"/>
          <w:spacing w:val="-4"/>
          <w:sz w:val="18"/>
        </w:rPr>
        <w:t xml:space="preserve"> </w:t>
      </w:r>
      <w:r>
        <w:rPr>
          <w:rFonts w:ascii="Microsoft Sans Serif" w:hAnsi="Microsoft Sans Serif"/>
          <w:color w:val="585858"/>
          <w:sz w:val="18"/>
        </w:rPr>
        <w:t>анализа</w:t>
      </w:r>
      <w:r>
        <w:rPr>
          <w:rFonts w:ascii="Microsoft Sans Serif" w:hAnsi="Microsoft Sans Serif"/>
          <w:color w:val="585858"/>
          <w:spacing w:val="-5"/>
          <w:sz w:val="18"/>
        </w:rPr>
        <w:t xml:space="preserve"> </w:t>
      </w:r>
      <w:r>
        <w:rPr>
          <w:rFonts w:ascii="Microsoft Sans Serif" w:hAnsi="Microsoft Sans Serif"/>
          <w:color w:val="585858"/>
          <w:spacing w:val="-2"/>
          <w:sz w:val="18"/>
        </w:rPr>
        <w:t>материала</w:t>
      </w:r>
    </w:p>
    <w:p w14:paraId="0984214F" w14:textId="77777777" w:rsidR="005616E0" w:rsidRDefault="005616E0">
      <w:pPr>
        <w:pStyle w:val="a3"/>
        <w:ind w:left="0" w:firstLine="0"/>
        <w:jc w:val="left"/>
        <w:rPr>
          <w:rFonts w:ascii="Microsoft Sans Serif"/>
          <w:sz w:val="18"/>
        </w:rPr>
      </w:pPr>
    </w:p>
    <w:p w14:paraId="2CFE806F" w14:textId="77777777" w:rsidR="005616E0" w:rsidRDefault="005616E0">
      <w:pPr>
        <w:pStyle w:val="a3"/>
        <w:spacing w:before="82"/>
        <w:ind w:left="0" w:firstLine="0"/>
        <w:jc w:val="left"/>
        <w:rPr>
          <w:rFonts w:ascii="Microsoft Sans Serif"/>
          <w:sz w:val="18"/>
        </w:rPr>
      </w:pPr>
    </w:p>
    <w:p w14:paraId="3A91E6A9" w14:textId="77777777" w:rsidR="005616E0" w:rsidRDefault="00EA4434">
      <w:pPr>
        <w:tabs>
          <w:tab w:val="left" w:pos="5273"/>
          <w:tab w:val="left" w:pos="6072"/>
          <w:tab w:val="left" w:pos="6871"/>
          <w:tab w:val="left" w:pos="7670"/>
          <w:tab w:val="left" w:pos="8419"/>
          <w:tab w:val="left" w:pos="9218"/>
        </w:tabs>
        <w:ind w:left="4474"/>
        <w:rPr>
          <w:rFonts w:ascii="Microsoft Sans Serif"/>
          <w:sz w:val="18"/>
        </w:rPr>
      </w:pPr>
      <w:r>
        <w:rPr>
          <w:rFonts w:ascii="Microsoft Sans Serif"/>
          <w:color w:val="585858"/>
          <w:spacing w:val="-10"/>
          <w:sz w:val="18"/>
        </w:rPr>
        <w:t>0</w:t>
      </w:r>
      <w:r>
        <w:rPr>
          <w:rFonts w:ascii="Microsoft Sans Serif"/>
          <w:color w:val="585858"/>
          <w:sz w:val="18"/>
        </w:rPr>
        <w:tab/>
      </w:r>
      <w:r>
        <w:rPr>
          <w:rFonts w:ascii="Microsoft Sans Serif"/>
          <w:color w:val="585858"/>
          <w:spacing w:val="-10"/>
          <w:sz w:val="18"/>
        </w:rPr>
        <w:t>2</w:t>
      </w:r>
      <w:r>
        <w:rPr>
          <w:rFonts w:ascii="Microsoft Sans Serif"/>
          <w:color w:val="585858"/>
          <w:sz w:val="18"/>
        </w:rPr>
        <w:tab/>
      </w:r>
      <w:r>
        <w:rPr>
          <w:rFonts w:ascii="Microsoft Sans Serif"/>
          <w:color w:val="585858"/>
          <w:spacing w:val="-10"/>
          <w:sz w:val="18"/>
        </w:rPr>
        <w:t>4</w:t>
      </w:r>
      <w:r>
        <w:rPr>
          <w:rFonts w:ascii="Microsoft Sans Serif"/>
          <w:color w:val="585858"/>
          <w:sz w:val="18"/>
        </w:rPr>
        <w:tab/>
      </w:r>
      <w:r>
        <w:rPr>
          <w:rFonts w:ascii="Microsoft Sans Serif"/>
          <w:color w:val="585858"/>
          <w:spacing w:val="-10"/>
          <w:sz w:val="18"/>
        </w:rPr>
        <w:t>6</w:t>
      </w:r>
      <w:r>
        <w:rPr>
          <w:rFonts w:ascii="Microsoft Sans Serif"/>
          <w:color w:val="585858"/>
          <w:sz w:val="18"/>
        </w:rPr>
        <w:tab/>
      </w:r>
      <w:r>
        <w:rPr>
          <w:rFonts w:ascii="Microsoft Sans Serif"/>
          <w:color w:val="585858"/>
          <w:spacing w:val="-10"/>
          <w:sz w:val="18"/>
        </w:rPr>
        <w:t>8</w:t>
      </w:r>
      <w:r>
        <w:rPr>
          <w:rFonts w:ascii="Microsoft Sans Serif"/>
          <w:color w:val="585858"/>
          <w:sz w:val="18"/>
        </w:rPr>
        <w:tab/>
      </w:r>
      <w:r>
        <w:rPr>
          <w:rFonts w:ascii="Microsoft Sans Serif"/>
          <w:color w:val="585858"/>
          <w:spacing w:val="-5"/>
          <w:sz w:val="18"/>
        </w:rPr>
        <w:t>10</w:t>
      </w:r>
      <w:r>
        <w:rPr>
          <w:rFonts w:ascii="Microsoft Sans Serif"/>
          <w:color w:val="585858"/>
          <w:sz w:val="18"/>
        </w:rPr>
        <w:tab/>
      </w:r>
      <w:r>
        <w:rPr>
          <w:rFonts w:ascii="Microsoft Sans Serif"/>
          <w:color w:val="585858"/>
          <w:spacing w:val="-5"/>
          <w:sz w:val="18"/>
        </w:rPr>
        <w:t>12</w:t>
      </w:r>
    </w:p>
    <w:p w14:paraId="0A4AAE0D" w14:textId="77777777" w:rsidR="005616E0" w:rsidRDefault="00EA4434">
      <w:pPr>
        <w:tabs>
          <w:tab w:val="left" w:pos="5086"/>
        </w:tabs>
        <w:spacing w:before="182"/>
        <w:ind w:left="3514"/>
        <w:rPr>
          <w:rFonts w:ascii="Microsoft Sans Serif" w:hAnsi="Microsoft Sans Serif"/>
          <w:sz w:val="18"/>
        </w:rPr>
      </w:pPr>
      <w:r>
        <w:rPr>
          <w:noProof/>
          <w:position w:val="5"/>
          <w:lang w:val="ru-RU"/>
        </w:rPr>
        <w:drawing>
          <wp:inline distT="0" distB="0" distL="0" distR="0" wp14:anchorId="0AA3484D" wp14:editId="351972C9">
            <wp:extent cx="57059" cy="56981"/>
            <wp:effectExtent l="0" t="0" r="0" b="0"/>
            <wp:docPr id="130" name="Image 1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0" name="Image 130"/>
                    <pic:cNvPicPr/>
                  </pic:nvPicPr>
                  <pic:blipFill>
                    <a:blip r:embed="rId28" cstate="print"/>
                    <a:stretch>
                      <a:fillRect/>
                    </a:stretch>
                  </pic:blipFill>
                  <pic:spPr>
                    <a:xfrm>
                      <a:off x="0" y="0"/>
                      <a:ext cx="57059" cy="56981"/>
                    </a:xfrm>
                    <a:prstGeom prst="rect">
                      <a:avLst/>
                    </a:prstGeom>
                  </pic:spPr>
                </pic:pic>
              </a:graphicData>
            </a:graphic>
          </wp:inline>
        </w:drawing>
      </w:r>
      <w:r>
        <w:rPr>
          <w:spacing w:val="14"/>
          <w:sz w:val="20"/>
        </w:rPr>
        <w:t xml:space="preserve"> </w:t>
      </w:r>
      <w:r>
        <w:rPr>
          <w:rFonts w:ascii="Microsoft Sans Serif" w:hAnsi="Microsoft Sans Serif"/>
          <w:color w:val="585858"/>
          <w:sz w:val="18"/>
        </w:rPr>
        <w:t>Средн.знач</w:t>
      </w:r>
      <w:r>
        <w:rPr>
          <w:rFonts w:ascii="Microsoft Sans Serif" w:hAnsi="Microsoft Sans Serif"/>
          <w:color w:val="585858"/>
          <w:spacing w:val="-14"/>
          <w:sz w:val="18"/>
        </w:rPr>
        <w:t xml:space="preserve"> </w:t>
      </w:r>
      <w:r>
        <w:rPr>
          <w:rFonts w:ascii="Microsoft Sans Serif" w:hAnsi="Microsoft Sans Serif"/>
          <w:color w:val="585858"/>
          <w:sz w:val="18"/>
        </w:rPr>
        <w:t>КГ</w:t>
      </w:r>
      <w:r>
        <w:rPr>
          <w:rFonts w:ascii="Microsoft Sans Serif" w:hAnsi="Microsoft Sans Serif"/>
          <w:color w:val="585858"/>
          <w:sz w:val="18"/>
        </w:rPr>
        <w:tab/>
      </w:r>
      <w:r>
        <w:rPr>
          <w:rFonts w:ascii="Microsoft Sans Serif" w:hAnsi="Microsoft Sans Serif"/>
          <w:noProof/>
          <w:color w:val="585858"/>
          <w:position w:val="5"/>
          <w:sz w:val="18"/>
          <w:lang w:val="ru-RU"/>
        </w:rPr>
        <w:drawing>
          <wp:inline distT="0" distB="0" distL="0" distR="0" wp14:anchorId="2C55676E" wp14:editId="636DBBB4">
            <wp:extent cx="57059" cy="56981"/>
            <wp:effectExtent l="0" t="0" r="0" b="0"/>
            <wp:docPr id="131" name="Image 1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1" name="Image 131"/>
                    <pic:cNvPicPr/>
                  </pic:nvPicPr>
                  <pic:blipFill>
                    <a:blip r:embed="rId29" cstate="print"/>
                    <a:stretch>
                      <a:fillRect/>
                    </a:stretch>
                  </pic:blipFill>
                  <pic:spPr>
                    <a:xfrm>
                      <a:off x="0" y="0"/>
                      <a:ext cx="57059" cy="56981"/>
                    </a:xfrm>
                    <a:prstGeom prst="rect">
                      <a:avLst/>
                    </a:prstGeom>
                  </pic:spPr>
                </pic:pic>
              </a:graphicData>
            </a:graphic>
          </wp:inline>
        </w:drawing>
      </w:r>
      <w:r>
        <w:rPr>
          <w:color w:val="585858"/>
          <w:spacing w:val="34"/>
          <w:sz w:val="18"/>
        </w:rPr>
        <w:t xml:space="preserve"> </w:t>
      </w:r>
      <w:r>
        <w:rPr>
          <w:rFonts w:ascii="Microsoft Sans Serif" w:hAnsi="Microsoft Sans Serif"/>
          <w:color w:val="585858"/>
          <w:sz w:val="18"/>
        </w:rPr>
        <w:t>Средн.знач</w:t>
      </w:r>
      <w:r>
        <w:rPr>
          <w:rFonts w:ascii="Microsoft Sans Serif" w:hAnsi="Microsoft Sans Serif"/>
          <w:color w:val="585858"/>
          <w:spacing w:val="-15"/>
          <w:sz w:val="18"/>
        </w:rPr>
        <w:t xml:space="preserve"> </w:t>
      </w:r>
      <w:r>
        <w:rPr>
          <w:rFonts w:ascii="Microsoft Sans Serif" w:hAnsi="Microsoft Sans Serif"/>
          <w:color w:val="585858"/>
          <w:sz w:val="18"/>
        </w:rPr>
        <w:t>ЭГ</w:t>
      </w:r>
    </w:p>
    <w:p w14:paraId="6E03D53A" w14:textId="77777777" w:rsidR="005616E0" w:rsidRDefault="005616E0">
      <w:pPr>
        <w:pStyle w:val="a3"/>
        <w:ind w:left="0" w:firstLine="0"/>
        <w:jc w:val="left"/>
        <w:rPr>
          <w:rFonts w:ascii="Microsoft Sans Serif"/>
          <w:sz w:val="18"/>
        </w:rPr>
      </w:pPr>
    </w:p>
    <w:p w14:paraId="24180E3B" w14:textId="77777777" w:rsidR="005616E0" w:rsidRDefault="005616E0">
      <w:pPr>
        <w:pStyle w:val="a3"/>
        <w:spacing w:before="10"/>
        <w:ind w:left="0" w:firstLine="0"/>
        <w:jc w:val="left"/>
        <w:rPr>
          <w:rFonts w:ascii="Microsoft Sans Serif"/>
          <w:sz w:val="18"/>
        </w:rPr>
      </w:pPr>
    </w:p>
    <w:p w14:paraId="49E6A029" w14:textId="77777777" w:rsidR="005616E0" w:rsidRDefault="00EA4434">
      <w:pPr>
        <w:pStyle w:val="a3"/>
        <w:ind w:left="3660" w:hanging="3165"/>
        <w:jc w:val="left"/>
      </w:pPr>
      <w:r>
        <w:t>Рисунок</w:t>
      </w:r>
      <w:r>
        <w:rPr>
          <w:spacing w:val="-6"/>
        </w:rPr>
        <w:t xml:space="preserve"> </w:t>
      </w:r>
      <w:r>
        <w:t>16</w:t>
      </w:r>
      <w:r>
        <w:rPr>
          <w:spacing w:val="-5"/>
        </w:rPr>
        <w:t xml:space="preserve"> </w:t>
      </w:r>
      <w:r>
        <w:t>–</w:t>
      </w:r>
      <w:r>
        <w:rPr>
          <w:spacing w:val="-5"/>
        </w:rPr>
        <w:t xml:space="preserve"> </w:t>
      </w:r>
      <w:r>
        <w:t>Динамика</w:t>
      </w:r>
      <w:r>
        <w:rPr>
          <w:spacing w:val="-1"/>
        </w:rPr>
        <w:t xml:space="preserve"> </w:t>
      </w:r>
      <w:r>
        <w:t>уровня</w:t>
      </w:r>
      <w:r>
        <w:rPr>
          <w:spacing w:val="-5"/>
        </w:rPr>
        <w:t xml:space="preserve"> </w:t>
      </w:r>
      <w:r>
        <w:t>развития</w:t>
      </w:r>
      <w:r>
        <w:rPr>
          <w:spacing w:val="-1"/>
        </w:rPr>
        <w:t xml:space="preserve"> </w:t>
      </w:r>
      <w:r>
        <w:t>общих</w:t>
      </w:r>
      <w:r>
        <w:rPr>
          <w:spacing w:val="-11"/>
        </w:rPr>
        <w:t xml:space="preserve"> </w:t>
      </w:r>
      <w:r>
        <w:t>умственных</w:t>
      </w:r>
      <w:r>
        <w:rPr>
          <w:spacing w:val="-10"/>
        </w:rPr>
        <w:t xml:space="preserve"> </w:t>
      </w:r>
      <w:r>
        <w:t>способностей обучающихся 2 курса</w:t>
      </w:r>
    </w:p>
    <w:p w14:paraId="2F9B1D9C" w14:textId="77777777" w:rsidR="005616E0" w:rsidRDefault="00EA4434" w:rsidP="00CC187A">
      <w:pPr>
        <w:pStyle w:val="a3"/>
        <w:spacing w:before="321"/>
        <w:ind w:left="142" w:right="139" w:firstLine="567"/>
      </w:pPr>
      <w:r>
        <w:t xml:space="preserve">В процессе традиционного обучения без вовлечения в цифровую среду и дополнительных занятий онлайн-курса у обучающихся контрольной группы отмечается повышение средних значений только лишь по показателям: 7,32 – гибкость мышления; 6,93 – употребление языка, грамотность; по другим показателям исследуемых способностей наблюдаются незначительные </w:t>
      </w:r>
      <w:r>
        <w:rPr>
          <w:spacing w:val="-2"/>
        </w:rPr>
        <w:t>изменения.</w:t>
      </w:r>
    </w:p>
    <w:p w14:paraId="6CCBC5E8" w14:textId="77777777" w:rsidR="005616E0" w:rsidRDefault="005616E0">
      <w:pPr>
        <w:pStyle w:val="a3"/>
        <w:spacing w:before="3"/>
        <w:ind w:left="0" w:firstLine="0"/>
        <w:jc w:val="left"/>
      </w:pPr>
    </w:p>
    <w:p w14:paraId="6074461F" w14:textId="575BC165" w:rsidR="005616E0" w:rsidRDefault="00EA4434">
      <w:pPr>
        <w:pStyle w:val="a3"/>
        <w:tabs>
          <w:tab w:val="left" w:pos="1435"/>
          <w:tab w:val="left" w:pos="2013"/>
          <w:tab w:val="left" w:pos="2450"/>
          <w:tab w:val="left" w:pos="4090"/>
          <w:tab w:val="left" w:pos="5649"/>
          <w:tab w:val="left" w:pos="7448"/>
          <w:tab w:val="left" w:pos="8715"/>
        </w:tabs>
        <w:ind w:right="148" w:firstLine="0"/>
        <w:jc w:val="left"/>
      </w:pPr>
      <w:r>
        <w:rPr>
          <w:spacing w:val="-2"/>
        </w:rPr>
        <w:t>Таблица</w:t>
      </w:r>
      <w:r w:rsidR="004C71A8">
        <w:t xml:space="preserve"> </w:t>
      </w:r>
      <w:r w:rsidR="007257E1" w:rsidRPr="007257E1">
        <w:rPr>
          <w:spacing w:val="-6"/>
        </w:rPr>
        <w:t>29</w:t>
      </w:r>
      <w:r w:rsidR="004C71A8">
        <w:t xml:space="preserve"> </w:t>
      </w:r>
      <w:r>
        <w:rPr>
          <w:spacing w:val="-2"/>
        </w:rPr>
        <w:t>Результаты</w:t>
      </w:r>
      <w:r w:rsidR="004C71A8">
        <w:t xml:space="preserve"> </w:t>
      </w:r>
      <w:r>
        <w:rPr>
          <w:spacing w:val="-2"/>
        </w:rPr>
        <w:t>повторной</w:t>
      </w:r>
      <w:r w:rsidR="004C71A8">
        <w:t xml:space="preserve"> </w:t>
      </w:r>
      <w:r>
        <w:rPr>
          <w:spacing w:val="-2"/>
        </w:rPr>
        <w:t>диагностики</w:t>
      </w:r>
      <w:r w:rsidR="004C71A8">
        <w:t xml:space="preserve"> </w:t>
      </w:r>
      <w:r>
        <w:rPr>
          <w:spacing w:val="-2"/>
        </w:rPr>
        <w:t>уровней</w:t>
      </w:r>
      <w:r w:rsidR="004C71A8">
        <w:t xml:space="preserve"> </w:t>
      </w:r>
      <w:r>
        <w:rPr>
          <w:spacing w:val="-2"/>
        </w:rPr>
        <w:t xml:space="preserve">развития </w:t>
      </w:r>
      <w:r>
        <w:t>способности к личной креативности обучающихся 2 курса</w:t>
      </w:r>
    </w:p>
    <w:p w14:paraId="67B3023A" w14:textId="77777777" w:rsidR="005616E0" w:rsidRDefault="005616E0">
      <w:pPr>
        <w:pStyle w:val="a3"/>
        <w:spacing w:before="5"/>
        <w:ind w:left="0" w:firstLine="0"/>
        <w:jc w:val="left"/>
        <w:rPr>
          <w:sz w:val="16"/>
        </w:rPr>
      </w:pPr>
    </w:p>
    <w:tbl>
      <w:tblPr>
        <w:tblStyle w:val="TableNormal"/>
        <w:tblW w:w="0" w:type="auto"/>
        <w:tblInd w:w="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38"/>
        <w:gridCol w:w="1402"/>
        <w:gridCol w:w="1009"/>
        <w:gridCol w:w="1422"/>
        <w:gridCol w:w="1163"/>
      </w:tblGrid>
      <w:tr w:rsidR="005616E0" w14:paraId="343A94FB" w14:textId="77777777">
        <w:trPr>
          <w:trHeight w:val="278"/>
        </w:trPr>
        <w:tc>
          <w:tcPr>
            <w:tcW w:w="4538" w:type="dxa"/>
            <w:vMerge w:val="restart"/>
          </w:tcPr>
          <w:p w14:paraId="59696BA5" w14:textId="77777777" w:rsidR="005616E0" w:rsidRDefault="00EA4434">
            <w:pPr>
              <w:pStyle w:val="TableParagraph"/>
              <w:spacing w:before="152" w:line="237" w:lineRule="auto"/>
              <w:ind w:left="1570" w:right="652" w:hanging="903"/>
              <w:rPr>
                <w:sz w:val="24"/>
              </w:rPr>
            </w:pPr>
            <w:r>
              <w:rPr>
                <w:sz w:val="24"/>
              </w:rPr>
              <w:t>Показатели</w:t>
            </w:r>
            <w:r>
              <w:rPr>
                <w:spacing w:val="-15"/>
                <w:sz w:val="24"/>
              </w:rPr>
              <w:t xml:space="preserve"> </w:t>
            </w:r>
            <w:r>
              <w:rPr>
                <w:sz w:val="24"/>
              </w:rPr>
              <w:t xml:space="preserve">профессиональных </w:t>
            </w:r>
            <w:r>
              <w:rPr>
                <w:spacing w:val="-2"/>
                <w:sz w:val="24"/>
              </w:rPr>
              <w:t>способностей</w:t>
            </w:r>
          </w:p>
        </w:tc>
        <w:tc>
          <w:tcPr>
            <w:tcW w:w="2411" w:type="dxa"/>
            <w:gridSpan w:val="2"/>
          </w:tcPr>
          <w:p w14:paraId="3C538D75" w14:textId="77777777" w:rsidR="005616E0" w:rsidRDefault="00EA4434">
            <w:pPr>
              <w:pStyle w:val="TableParagraph"/>
              <w:spacing w:line="258" w:lineRule="exact"/>
              <w:ind w:left="14" w:right="6"/>
              <w:jc w:val="center"/>
              <w:rPr>
                <w:sz w:val="24"/>
              </w:rPr>
            </w:pPr>
            <w:r>
              <w:rPr>
                <w:spacing w:val="-5"/>
                <w:sz w:val="24"/>
              </w:rPr>
              <w:t>ЭГ</w:t>
            </w:r>
          </w:p>
        </w:tc>
        <w:tc>
          <w:tcPr>
            <w:tcW w:w="2585" w:type="dxa"/>
            <w:gridSpan w:val="2"/>
          </w:tcPr>
          <w:p w14:paraId="6C668649" w14:textId="77777777" w:rsidR="005616E0" w:rsidRDefault="00EA4434">
            <w:pPr>
              <w:pStyle w:val="TableParagraph"/>
              <w:spacing w:line="258" w:lineRule="exact"/>
              <w:ind w:left="4"/>
              <w:jc w:val="center"/>
              <w:rPr>
                <w:sz w:val="24"/>
              </w:rPr>
            </w:pPr>
            <w:r>
              <w:rPr>
                <w:spacing w:val="-5"/>
                <w:sz w:val="24"/>
              </w:rPr>
              <w:t>КГ</w:t>
            </w:r>
          </w:p>
        </w:tc>
      </w:tr>
      <w:tr w:rsidR="005616E0" w14:paraId="3E08A9FA" w14:textId="77777777">
        <w:trPr>
          <w:trHeight w:val="575"/>
        </w:trPr>
        <w:tc>
          <w:tcPr>
            <w:tcW w:w="4538" w:type="dxa"/>
            <w:vMerge/>
            <w:tcBorders>
              <w:top w:val="nil"/>
            </w:tcBorders>
          </w:tcPr>
          <w:p w14:paraId="467241C4" w14:textId="77777777" w:rsidR="005616E0" w:rsidRDefault="005616E0">
            <w:pPr>
              <w:rPr>
                <w:sz w:val="2"/>
                <w:szCs w:val="2"/>
              </w:rPr>
            </w:pPr>
          </w:p>
        </w:tc>
        <w:tc>
          <w:tcPr>
            <w:tcW w:w="1402" w:type="dxa"/>
          </w:tcPr>
          <w:p w14:paraId="2851DB37" w14:textId="77777777" w:rsidR="005616E0" w:rsidRDefault="00EA4434">
            <w:pPr>
              <w:pStyle w:val="TableParagraph"/>
              <w:spacing w:line="268" w:lineRule="exact"/>
              <w:ind w:left="13" w:right="7"/>
              <w:jc w:val="center"/>
              <w:rPr>
                <w:sz w:val="24"/>
              </w:rPr>
            </w:pPr>
            <w:r>
              <w:rPr>
                <w:spacing w:val="-2"/>
                <w:sz w:val="24"/>
              </w:rPr>
              <w:t>средн.</w:t>
            </w:r>
          </w:p>
          <w:p w14:paraId="67538CBE" w14:textId="77777777" w:rsidR="005616E0" w:rsidRDefault="00EA4434">
            <w:pPr>
              <w:pStyle w:val="TableParagraph"/>
              <w:spacing w:before="21" w:line="266" w:lineRule="exact"/>
              <w:ind w:left="13" w:right="2"/>
              <w:jc w:val="center"/>
              <w:rPr>
                <w:position w:val="2"/>
                <w:sz w:val="24"/>
              </w:rPr>
            </w:pPr>
            <w:r>
              <w:rPr>
                <w:sz w:val="24"/>
              </w:rPr>
              <w:t xml:space="preserve">значение </w:t>
            </w:r>
            <w:r>
              <w:rPr>
                <w:noProof/>
                <w:spacing w:val="-5"/>
                <w:position w:val="2"/>
                <w:sz w:val="24"/>
                <w:lang w:eastAsia="ru-RU"/>
              </w:rPr>
              <w:drawing>
                <wp:inline distT="0" distB="0" distL="0" distR="0" wp14:anchorId="03C6D2F1" wp14:editId="7D972643">
                  <wp:extent cx="76200" cy="111024"/>
                  <wp:effectExtent l="0" t="0" r="0" b="0"/>
                  <wp:docPr id="132" name="Image 1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2" name="Image 132"/>
                          <pic:cNvPicPr/>
                        </pic:nvPicPr>
                        <pic:blipFill>
                          <a:blip r:embed="rId23" cstate="print"/>
                          <a:stretch>
                            <a:fillRect/>
                          </a:stretch>
                        </pic:blipFill>
                        <pic:spPr>
                          <a:xfrm>
                            <a:off x="0" y="0"/>
                            <a:ext cx="76200" cy="111024"/>
                          </a:xfrm>
                          <a:prstGeom prst="rect">
                            <a:avLst/>
                          </a:prstGeom>
                        </pic:spPr>
                      </pic:pic>
                    </a:graphicData>
                  </a:graphic>
                </wp:inline>
              </w:drawing>
            </w:r>
          </w:p>
        </w:tc>
        <w:tc>
          <w:tcPr>
            <w:tcW w:w="1009" w:type="dxa"/>
          </w:tcPr>
          <w:p w14:paraId="0B4B44F8" w14:textId="77777777" w:rsidR="005616E0" w:rsidRDefault="00EA4434">
            <w:pPr>
              <w:pStyle w:val="TableParagraph"/>
              <w:spacing w:line="278" w:lineRule="exact"/>
              <w:ind w:left="153" w:right="129" w:firstLine="38"/>
              <w:rPr>
                <w:sz w:val="24"/>
                <w:szCs w:val="24"/>
              </w:rPr>
            </w:pPr>
            <w:r>
              <w:rPr>
                <w:spacing w:val="-2"/>
                <w:sz w:val="24"/>
                <w:szCs w:val="24"/>
              </w:rPr>
              <w:t xml:space="preserve">станд. </w:t>
            </w:r>
            <w:r>
              <w:rPr>
                <w:sz w:val="24"/>
                <w:szCs w:val="24"/>
              </w:rPr>
              <w:t>откл.</w:t>
            </w:r>
            <w:r>
              <w:rPr>
                <w:spacing w:val="3"/>
                <w:sz w:val="24"/>
                <w:szCs w:val="24"/>
              </w:rPr>
              <w:t xml:space="preserve"> </w:t>
            </w:r>
            <w:r>
              <w:rPr>
                <w:spacing w:val="-10"/>
                <w:sz w:val="24"/>
                <w:szCs w:val="24"/>
              </w:rPr>
              <w:t>ϭ</w:t>
            </w:r>
          </w:p>
        </w:tc>
        <w:tc>
          <w:tcPr>
            <w:tcW w:w="1422" w:type="dxa"/>
          </w:tcPr>
          <w:p w14:paraId="61A19FCE" w14:textId="77777777" w:rsidR="005616E0" w:rsidRDefault="00EA4434">
            <w:pPr>
              <w:pStyle w:val="TableParagraph"/>
              <w:spacing w:line="268" w:lineRule="exact"/>
              <w:ind w:left="12" w:right="8"/>
              <w:jc w:val="center"/>
              <w:rPr>
                <w:sz w:val="24"/>
              </w:rPr>
            </w:pPr>
            <w:r>
              <w:rPr>
                <w:spacing w:val="-2"/>
                <w:sz w:val="24"/>
              </w:rPr>
              <w:t>средн.</w:t>
            </w:r>
          </w:p>
          <w:p w14:paraId="107C8724" w14:textId="77777777" w:rsidR="005616E0" w:rsidRDefault="00EA4434">
            <w:pPr>
              <w:pStyle w:val="TableParagraph"/>
              <w:spacing w:before="21" w:line="266" w:lineRule="exact"/>
              <w:ind w:left="12" w:right="4"/>
              <w:jc w:val="center"/>
              <w:rPr>
                <w:position w:val="2"/>
                <w:sz w:val="24"/>
              </w:rPr>
            </w:pPr>
            <w:r>
              <w:rPr>
                <w:sz w:val="24"/>
              </w:rPr>
              <w:t xml:space="preserve">значение </w:t>
            </w:r>
            <w:r>
              <w:rPr>
                <w:noProof/>
                <w:spacing w:val="-6"/>
                <w:position w:val="2"/>
                <w:sz w:val="24"/>
                <w:lang w:eastAsia="ru-RU"/>
              </w:rPr>
              <w:drawing>
                <wp:inline distT="0" distB="0" distL="0" distR="0" wp14:anchorId="2AA3D9D1" wp14:editId="6AE7FBF8">
                  <wp:extent cx="76200" cy="111024"/>
                  <wp:effectExtent l="0" t="0" r="0" b="0"/>
                  <wp:docPr id="133" name="Image 1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3" name="Image 133"/>
                          <pic:cNvPicPr/>
                        </pic:nvPicPr>
                        <pic:blipFill>
                          <a:blip r:embed="rId23" cstate="print"/>
                          <a:stretch>
                            <a:fillRect/>
                          </a:stretch>
                        </pic:blipFill>
                        <pic:spPr>
                          <a:xfrm>
                            <a:off x="0" y="0"/>
                            <a:ext cx="76200" cy="111024"/>
                          </a:xfrm>
                          <a:prstGeom prst="rect">
                            <a:avLst/>
                          </a:prstGeom>
                        </pic:spPr>
                      </pic:pic>
                    </a:graphicData>
                  </a:graphic>
                </wp:inline>
              </w:drawing>
            </w:r>
          </w:p>
        </w:tc>
        <w:tc>
          <w:tcPr>
            <w:tcW w:w="1163" w:type="dxa"/>
          </w:tcPr>
          <w:p w14:paraId="145939BC" w14:textId="77777777" w:rsidR="005616E0" w:rsidRDefault="00EA4434">
            <w:pPr>
              <w:pStyle w:val="TableParagraph"/>
              <w:spacing w:line="278" w:lineRule="exact"/>
              <w:ind w:left="224" w:right="212" w:firstLine="38"/>
              <w:rPr>
                <w:sz w:val="24"/>
                <w:szCs w:val="24"/>
              </w:rPr>
            </w:pPr>
            <w:r>
              <w:rPr>
                <w:spacing w:val="-2"/>
                <w:sz w:val="24"/>
                <w:szCs w:val="24"/>
              </w:rPr>
              <w:t xml:space="preserve">станд. </w:t>
            </w:r>
            <w:r>
              <w:rPr>
                <w:sz w:val="24"/>
                <w:szCs w:val="24"/>
              </w:rPr>
              <w:t>откл.</w:t>
            </w:r>
            <w:r>
              <w:rPr>
                <w:spacing w:val="3"/>
                <w:sz w:val="24"/>
                <w:szCs w:val="24"/>
              </w:rPr>
              <w:t xml:space="preserve"> </w:t>
            </w:r>
            <w:r>
              <w:rPr>
                <w:spacing w:val="-10"/>
                <w:sz w:val="24"/>
                <w:szCs w:val="24"/>
              </w:rPr>
              <w:t>ϭ</w:t>
            </w:r>
          </w:p>
        </w:tc>
      </w:tr>
      <w:tr w:rsidR="005616E0" w14:paraId="5658DB4B" w14:textId="77777777">
        <w:trPr>
          <w:trHeight w:val="278"/>
        </w:trPr>
        <w:tc>
          <w:tcPr>
            <w:tcW w:w="4538" w:type="dxa"/>
          </w:tcPr>
          <w:p w14:paraId="6D6DBD00" w14:textId="77777777" w:rsidR="005616E0" w:rsidRDefault="00EA4434">
            <w:pPr>
              <w:pStyle w:val="TableParagraph"/>
              <w:spacing w:line="258" w:lineRule="exact"/>
              <w:rPr>
                <w:sz w:val="24"/>
              </w:rPr>
            </w:pPr>
            <w:r>
              <w:rPr>
                <w:sz w:val="24"/>
              </w:rPr>
              <w:t>Склонность</w:t>
            </w:r>
            <w:r>
              <w:rPr>
                <w:spacing w:val="-4"/>
                <w:sz w:val="24"/>
              </w:rPr>
              <w:t xml:space="preserve"> </w:t>
            </w:r>
            <w:r>
              <w:rPr>
                <w:sz w:val="24"/>
              </w:rPr>
              <w:t>к</w:t>
            </w:r>
            <w:r>
              <w:rPr>
                <w:spacing w:val="-1"/>
                <w:sz w:val="24"/>
              </w:rPr>
              <w:t xml:space="preserve"> </w:t>
            </w:r>
            <w:r>
              <w:rPr>
                <w:spacing w:val="-4"/>
                <w:sz w:val="24"/>
              </w:rPr>
              <w:t>риску</w:t>
            </w:r>
          </w:p>
        </w:tc>
        <w:tc>
          <w:tcPr>
            <w:tcW w:w="1402" w:type="dxa"/>
          </w:tcPr>
          <w:p w14:paraId="25F89965" w14:textId="77777777" w:rsidR="005616E0" w:rsidRDefault="00EA4434">
            <w:pPr>
              <w:pStyle w:val="TableParagraph"/>
              <w:spacing w:line="258" w:lineRule="exact"/>
              <w:ind w:left="13"/>
              <w:jc w:val="center"/>
              <w:rPr>
                <w:sz w:val="24"/>
              </w:rPr>
            </w:pPr>
            <w:r>
              <w:rPr>
                <w:color w:val="1A1B1A"/>
                <w:spacing w:val="-2"/>
                <w:sz w:val="24"/>
              </w:rPr>
              <w:t>26.15</w:t>
            </w:r>
          </w:p>
        </w:tc>
        <w:tc>
          <w:tcPr>
            <w:tcW w:w="1009" w:type="dxa"/>
          </w:tcPr>
          <w:p w14:paraId="4D217CDA" w14:textId="77777777" w:rsidR="005616E0" w:rsidRDefault="00EA4434">
            <w:pPr>
              <w:pStyle w:val="TableParagraph"/>
              <w:spacing w:line="258" w:lineRule="exact"/>
              <w:ind w:left="14" w:right="1"/>
              <w:jc w:val="center"/>
              <w:rPr>
                <w:sz w:val="24"/>
              </w:rPr>
            </w:pPr>
            <w:r>
              <w:rPr>
                <w:spacing w:val="-4"/>
                <w:sz w:val="24"/>
              </w:rPr>
              <w:t>1.86</w:t>
            </w:r>
          </w:p>
        </w:tc>
        <w:tc>
          <w:tcPr>
            <w:tcW w:w="1422" w:type="dxa"/>
          </w:tcPr>
          <w:p w14:paraId="18BF83C6" w14:textId="77777777" w:rsidR="005616E0" w:rsidRDefault="00EA4434">
            <w:pPr>
              <w:pStyle w:val="TableParagraph"/>
              <w:spacing w:line="258" w:lineRule="exact"/>
              <w:ind w:left="12"/>
              <w:jc w:val="center"/>
              <w:rPr>
                <w:sz w:val="24"/>
              </w:rPr>
            </w:pPr>
            <w:r>
              <w:rPr>
                <w:color w:val="1A1B1A"/>
                <w:spacing w:val="-2"/>
                <w:sz w:val="24"/>
              </w:rPr>
              <w:t>15.08</w:t>
            </w:r>
          </w:p>
        </w:tc>
        <w:tc>
          <w:tcPr>
            <w:tcW w:w="1163" w:type="dxa"/>
          </w:tcPr>
          <w:p w14:paraId="062F0ED6" w14:textId="77777777" w:rsidR="005616E0" w:rsidRDefault="00EA4434">
            <w:pPr>
              <w:pStyle w:val="TableParagraph"/>
              <w:spacing w:line="258" w:lineRule="exact"/>
              <w:ind w:left="11" w:right="1"/>
              <w:jc w:val="center"/>
              <w:rPr>
                <w:sz w:val="24"/>
              </w:rPr>
            </w:pPr>
            <w:r>
              <w:rPr>
                <w:color w:val="1A1B1A"/>
                <w:spacing w:val="-4"/>
                <w:sz w:val="24"/>
              </w:rPr>
              <w:t>0.94</w:t>
            </w:r>
          </w:p>
        </w:tc>
      </w:tr>
      <w:tr w:rsidR="005616E0" w14:paraId="4BCAB0DE" w14:textId="77777777">
        <w:trPr>
          <w:trHeight w:val="273"/>
        </w:trPr>
        <w:tc>
          <w:tcPr>
            <w:tcW w:w="4538" w:type="dxa"/>
          </w:tcPr>
          <w:p w14:paraId="29E1A4E3" w14:textId="77777777" w:rsidR="005616E0" w:rsidRDefault="00EA4434">
            <w:pPr>
              <w:pStyle w:val="TableParagraph"/>
              <w:spacing w:line="253" w:lineRule="exact"/>
              <w:rPr>
                <w:sz w:val="24"/>
              </w:rPr>
            </w:pPr>
            <w:r>
              <w:rPr>
                <w:spacing w:val="-2"/>
                <w:sz w:val="24"/>
              </w:rPr>
              <w:t>Любознательность</w:t>
            </w:r>
          </w:p>
        </w:tc>
        <w:tc>
          <w:tcPr>
            <w:tcW w:w="1402" w:type="dxa"/>
          </w:tcPr>
          <w:p w14:paraId="507F6DBC" w14:textId="77777777" w:rsidR="005616E0" w:rsidRDefault="00EA4434">
            <w:pPr>
              <w:pStyle w:val="TableParagraph"/>
              <w:spacing w:line="253" w:lineRule="exact"/>
              <w:ind w:left="13"/>
              <w:jc w:val="center"/>
              <w:rPr>
                <w:sz w:val="24"/>
              </w:rPr>
            </w:pPr>
            <w:r>
              <w:rPr>
                <w:color w:val="1A1B1A"/>
                <w:spacing w:val="-2"/>
                <w:sz w:val="24"/>
              </w:rPr>
              <w:t>28.13</w:t>
            </w:r>
          </w:p>
        </w:tc>
        <w:tc>
          <w:tcPr>
            <w:tcW w:w="1009" w:type="dxa"/>
          </w:tcPr>
          <w:p w14:paraId="43A193E6" w14:textId="77777777" w:rsidR="005616E0" w:rsidRDefault="00EA4434">
            <w:pPr>
              <w:pStyle w:val="TableParagraph"/>
              <w:spacing w:line="253" w:lineRule="exact"/>
              <w:ind w:left="14" w:right="1"/>
              <w:jc w:val="center"/>
              <w:rPr>
                <w:sz w:val="24"/>
              </w:rPr>
            </w:pPr>
            <w:r>
              <w:rPr>
                <w:spacing w:val="-4"/>
                <w:sz w:val="24"/>
              </w:rPr>
              <w:t>1.53</w:t>
            </w:r>
          </w:p>
        </w:tc>
        <w:tc>
          <w:tcPr>
            <w:tcW w:w="1422" w:type="dxa"/>
          </w:tcPr>
          <w:p w14:paraId="28B3A6CA" w14:textId="77777777" w:rsidR="005616E0" w:rsidRDefault="00EA4434">
            <w:pPr>
              <w:pStyle w:val="TableParagraph"/>
              <w:spacing w:line="253" w:lineRule="exact"/>
              <w:ind w:left="12"/>
              <w:jc w:val="center"/>
              <w:rPr>
                <w:sz w:val="24"/>
              </w:rPr>
            </w:pPr>
            <w:r>
              <w:rPr>
                <w:color w:val="1A1B1A"/>
                <w:spacing w:val="-2"/>
                <w:sz w:val="24"/>
              </w:rPr>
              <w:t>15.10</w:t>
            </w:r>
          </w:p>
        </w:tc>
        <w:tc>
          <w:tcPr>
            <w:tcW w:w="1163" w:type="dxa"/>
          </w:tcPr>
          <w:p w14:paraId="0F124AC2" w14:textId="77777777" w:rsidR="005616E0" w:rsidRDefault="00EA4434">
            <w:pPr>
              <w:pStyle w:val="TableParagraph"/>
              <w:spacing w:line="253" w:lineRule="exact"/>
              <w:ind w:left="11" w:right="1"/>
              <w:jc w:val="center"/>
              <w:rPr>
                <w:sz w:val="24"/>
              </w:rPr>
            </w:pPr>
            <w:r>
              <w:rPr>
                <w:color w:val="1A1B1A"/>
                <w:spacing w:val="-4"/>
                <w:sz w:val="24"/>
              </w:rPr>
              <w:t>1.49</w:t>
            </w:r>
          </w:p>
        </w:tc>
      </w:tr>
      <w:tr w:rsidR="005616E0" w14:paraId="237D0188" w14:textId="77777777">
        <w:trPr>
          <w:trHeight w:val="278"/>
        </w:trPr>
        <w:tc>
          <w:tcPr>
            <w:tcW w:w="4538" w:type="dxa"/>
          </w:tcPr>
          <w:p w14:paraId="39F01DEC" w14:textId="77777777" w:rsidR="005616E0" w:rsidRDefault="00EA4434">
            <w:pPr>
              <w:pStyle w:val="TableParagraph"/>
              <w:spacing w:line="258" w:lineRule="exact"/>
              <w:rPr>
                <w:sz w:val="24"/>
              </w:rPr>
            </w:pPr>
            <w:r>
              <w:rPr>
                <w:spacing w:val="-2"/>
                <w:sz w:val="24"/>
              </w:rPr>
              <w:t>Сложность</w:t>
            </w:r>
          </w:p>
        </w:tc>
        <w:tc>
          <w:tcPr>
            <w:tcW w:w="1402" w:type="dxa"/>
          </w:tcPr>
          <w:p w14:paraId="4BB8C871" w14:textId="77777777" w:rsidR="005616E0" w:rsidRDefault="00EA4434">
            <w:pPr>
              <w:pStyle w:val="TableParagraph"/>
              <w:spacing w:line="258" w:lineRule="exact"/>
              <w:ind w:left="13"/>
              <w:jc w:val="center"/>
              <w:rPr>
                <w:sz w:val="24"/>
              </w:rPr>
            </w:pPr>
            <w:r>
              <w:rPr>
                <w:color w:val="1A1B1A"/>
                <w:spacing w:val="-2"/>
                <w:sz w:val="24"/>
              </w:rPr>
              <w:t>28.61</w:t>
            </w:r>
          </w:p>
        </w:tc>
        <w:tc>
          <w:tcPr>
            <w:tcW w:w="1009" w:type="dxa"/>
          </w:tcPr>
          <w:p w14:paraId="0AEE6B80" w14:textId="77777777" w:rsidR="005616E0" w:rsidRDefault="00EA4434">
            <w:pPr>
              <w:pStyle w:val="TableParagraph"/>
              <w:spacing w:line="258" w:lineRule="exact"/>
              <w:ind w:left="14" w:right="1"/>
              <w:jc w:val="center"/>
              <w:rPr>
                <w:sz w:val="24"/>
              </w:rPr>
            </w:pPr>
            <w:r>
              <w:rPr>
                <w:spacing w:val="-4"/>
                <w:sz w:val="24"/>
              </w:rPr>
              <w:t>1.32</w:t>
            </w:r>
          </w:p>
        </w:tc>
        <w:tc>
          <w:tcPr>
            <w:tcW w:w="1422" w:type="dxa"/>
          </w:tcPr>
          <w:p w14:paraId="779EB5CF" w14:textId="77777777" w:rsidR="005616E0" w:rsidRDefault="00EA4434">
            <w:pPr>
              <w:pStyle w:val="TableParagraph"/>
              <w:spacing w:line="258" w:lineRule="exact"/>
              <w:ind w:left="12"/>
              <w:jc w:val="center"/>
              <w:rPr>
                <w:sz w:val="24"/>
              </w:rPr>
            </w:pPr>
            <w:r>
              <w:rPr>
                <w:color w:val="1A1B1A"/>
                <w:spacing w:val="-2"/>
                <w:sz w:val="24"/>
              </w:rPr>
              <w:t>15.30</w:t>
            </w:r>
          </w:p>
        </w:tc>
        <w:tc>
          <w:tcPr>
            <w:tcW w:w="1163" w:type="dxa"/>
          </w:tcPr>
          <w:p w14:paraId="1EB1BBC4" w14:textId="77777777" w:rsidR="005616E0" w:rsidRDefault="00EA4434">
            <w:pPr>
              <w:pStyle w:val="TableParagraph"/>
              <w:spacing w:line="258" w:lineRule="exact"/>
              <w:ind w:left="11" w:right="1"/>
              <w:jc w:val="center"/>
              <w:rPr>
                <w:sz w:val="24"/>
              </w:rPr>
            </w:pPr>
            <w:r>
              <w:rPr>
                <w:color w:val="1A1B1A"/>
                <w:spacing w:val="-4"/>
                <w:sz w:val="24"/>
              </w:rPr>
              <w:t>1.19</w:t>
            </w:r>
          </w:p>
        </w:tc>
      </w:tr>
      <w:tr w:rsidR="005616E0" w14:paraId="45A211EE" w14:textId="77777777">
        <w:trPr>
          <w:trHeight w:val="273"/>
        </w:trPr>
        <w:tc>
          <w:tcPr>
            <w:tcW w:w="4538" w:type="dxa"/>
          </w:tcPr>
          <w:p w14:paraId="0DB08225" w14:textId="77777777" w:rsidR="005616E0" w:rsidRDefault="00EA4434">
            <w:pPr>
              <w:pStyle w:val="TableParagraph"/>
              <w:spacing w:line="253" w:lineRule="exact"/>
              <w:rPr>
                <w:sz w:val="24"/>
              </w:rPr>
            </w:pPr>
            <w:r>
              <w:rPr>
                <w:spacing w:val="-2"/>
                <w:sz w:val="24"/>
              </w:rPr>
              <w:t>Воображение</w:t>
            </w:r>
          </w:p>
        </w:tc>
        <w:tc>
          <w:tcPr>
            <w:tcW w:w="1402" w:type="dxa"/>
          </w:tcPr>
          <w:p w14:paraId="477D80B6" w14:textId="77777777" w:rsidR="005616E0" w:rsidRDefault="00EA4434">
            <w:pPr>
              <w:pStyle w:val="TableParagraph"/>
              <w:spacing w:line="253" w:lineRule="exact"/>
              <w:ind w:left="13"/>
              <w:jc w:val="center"/>
              <w:rPr>
                <w:sz w:val="24"/>
              </w:rPr>
            </w:pPr>
            <w:r>
              <w:rPr>
                <w:color w:val="1A1B1A"/>
                <w:spacing w:val="-2"/>
                <w:sz w:val="24"/>
              </w:rPr>
              <w:t>28.17</w:t>
            </w:r>
          </w:p>
        </w:tc>
        <w:tc>
          <w:tcPr>
            <w:tcW w:w="1009" w:type="dxa"/>
          </w:tcPr>
          <w:p w14:paraId="34BF9398" w14:textId="77777777" w:rsidR="005616E0" w:rsidRDefault="00EA4434">
            <w:pPr>
              <w:pStyle w:val="TableParagraph"/>
              <w:spacing w:line="253" w:lineRule="exact"/>
              <w:ind w:left="14" w:right="1"/>
              <w:jc w:val="center"/>
              <w:rPr>
                <w:sz w:val="24"/>
              </w:rPr>
            </w:pPr>
            <w:r>
              <w:rPr>
                <w:spacing w:val="-4"/>
                <w:sz w:val="24"/>
              </w:rPr>
              <w:t>1.68</w:t>
            </w:r>
          </w:p>
        </w:tc>
        <w:tc>
          <w:tcPr>
            <w:tcW w:w="1422" w:type="dxa"/>
          </w:tcPr>
          <w:p w14:paraId="348E0104" w14:textId="77777777" w:rsidR="005616E0" w:rsidRDefault="00EA4434">
            <w:pPr>
              <w:pStyle w:val="TableParagraph"/>
              <w:spacing w:line="253" w:lineRule="exact"/>
              <w:ind w:left="12"/>
              <w:jc w:val="center"/>
              <w:rPr>
                <w:sz w:val="24"/>
              </w:rPr>
            </w:pPr>
            <w:r>
              <w:rPr>
                <w:color w:val="1A1B1A"/>
                <w:spacing w:val="-2"/>
                <w:sz w:val="24"/>
              </w:rPr>
              <w:t>16.10</w:t>
            </w:r>
          </w:p>
        </w:tc>
        <w:tc>
          <w:tcPr>
            <w:tcW w:w="1163" w:type="dxa"/>
          </w:tcPr>
          <w:p w14:paraId="46C9C547" w14:textId="77777777" w:rsidR="005616E0" w:rsidRDefault="00EA4434">
            <w:pPr>
              <w:pStyle w:val="TableParagraph"/>
              <w:spacing w:line="253" w:lineRule="exact"/>
              <w:ind w:left="11" w:right="1"/>
              <w:jc w:val="center"/>
              <w:rPr>
                <w:sz w:val="24"/>
              </w:rPr>
            </w:pPr>
            <w:r>
              <w:rPr>
                <w:color w:val="1A1B1A"/>
                <w:spacing w:val="-4"/>
                <w:sz w:val="24"/>
              </w:rPr>
              <w:t>1.40</w:t>
            </w:r>
          </w:p>
        </w:tc>
      </w:tr>
      <w:tr w:rsidR="005616E0" w14:paraId="266D5310" w14:textId="77777777">
        <w:trPr>
          <w:trHeight w:val="830"/>
        </w:trPr>
        <w:tc>
          <w:tcPr>
            <w:tcW w:w="9534" w:type="dxa"/>
            <w:gridSpan w:val="5"/>
          </w:tcPr>
          <w:p w14:paraId="7596A8D5" w14:textId="77777777" w:rsidR="005616E0" w:rsidRDefault="00EA4434">
            <w:pPr>
              <w:pStyle w:val="TableParagraph"/>
              <w:spacing w:line="268" w:lineRule="exact"/>
              <w:ind w:left="710"/>
              <w:rPr>
                <w:sz w:val="24"/>
              </w:rPr>
            </w:pPr>
            <w:r>
              <w:rPr>
                <w:spacing w:val="-2"/>
                <w:sz w:val="24"/>
              </w:rPr>
              <w:t>Примечания:</w:t>
            </w:r>
          </w:p>
          <w:p w14:paraId="2FD7D742" w14:textId="77777777" w:rsidR="005616E0" w:rsidRDefault="00EA4434">
            <w:pPr>
              <w:pStyle w:val="TableParagraph"/>
              <w:numPr>
                <w:ilvl w:val="0"/>
                <w:numId w:val="13"/>
              </w:numPr>
              <w:tabs>
                <w:tab w:val="left" w:pos="355"/>
              </w:tabs>
              <w:spacing w:before="2" w:line="275" w:lineRule="exact"/>
              <w:ind w:hanging="245"/>
              <w:rPr>
                <w:sz w:val="24"/>
              </w:rPr>
            </w:pPr>
            <w:r>
              <w:rPr>
                <w:sz w:val="24"/>
              </w:rPr>
              <w:t>ЭГ</w:t>
            </w:r>
            <w:r>
              <w:rPr>
                <w:spacing w:val="-6"/>
                <w:sz w:val="24"/>
              </w:rPr>
              <w:t xml:space="preserve"> </w:t>
            </w:r>
            <w:r>
              <w:rPr>
                <w:sz w:val="24"/>
              </w:rPr>
              <w:t>‒</w:t>
            </w:r>
            <w:r>
              <w:rPr>
                <w:spacing w:val="-2"/>
                <w:sz w:val="24"/>
              </w:rPr>
              <w:t xml:space="preserve"> </w:t>
            </w:r>
            <w:r>
              <w:rPr>
                <w:sz w:val="24"/>
              </w:rPr>
              <w:t>экспериментальная</w:t>
            </w:r>
            <w:r>
              <w:rPr>
                <w:spacing w:val="-6"/>
                <w:sz w:val="24"/>
              </w:rPr>
              <w:t xml:space="preserve"> </w:t>
            </w:r>
            <w:r>
              <w:rPr>
                <w:spacing w:val="-2"/>
                <w:sz w:val="24"/>
              </w:rPr>
              <w:t>группа</w:t>
            </w:r>
          </w:p>
          <w:p w14:paraId="0669DDC4" w14:textId="77777777" w:rsidR="005616E0" w:rsidRDefault="00EA4434">
            <w:pPr>
              <w:pStyle w:val="TableParagraph"/>
              <w:numPr>
                <w:ilvl w:val="0"/>
                <w:numId w:val="13"/>
              </w:numPr>
              <w:tabs>
                <w:tab w:val="left" w:pos="355"/>
              </w:tabs>
              <w:spacing w:line="265" w:lineRule="exact"/>
              <w:ind w:hanging="245"/>
              <w:rPr>
                <w:sz w:val="24"/>
              </w:rPr>
            </w:pPr>
            <w:r>
              <w:rPr>
                <w:sz w:val="24"/>
              </w:rPr>
              <w:t>КГ</w:t>
            </w:r>
            <w:r>
              <w:rPr>
                <w:spacing w:val="-1"/>
                <w:sz w:val="24"/>
              </w:rPr>
              <w:t xml:space="preserve"> </w:t>
            </w:r>
            <w:r>
              <w:rPr>
                <w:sz w:val="24"/>
              </w:rPr>
              <w:t>‒</w:t>
            </w:r>
            <w:r>
              <w:rPr>
                <w:spacing w:val="-5"/>
                <w:sz w:val="24"/>
              </w:rPr>
              <w:t xml:space="preserve"> </w:t>
            </w:r>
            <w:r>
              <w:rPr>
                <w:sz w:val="24"/>
              </w:rPr>
              <w:t>контрольная</w:t>
            </w:r>
            <w:r>
              <w:rPr>
                <w:spacing w:val="-4"/>
                <w:sz w:val="24"/>
              </w:rPr>
              <w:t xml:space="preserve"> </w:t>
            </w:r>
            <w:r>
              <w:rPr>
                <w:spacing w:val="-2"/>
                <w:sz w:val="24"/>
              </w:rPr>
              <w:t>группа</w:t>
            </w:r>
          </w:p>
        </w:tc>
      </w:tr>
    </w:tbl>
    <w:p w14:paraId="4B1862C1" w14:textId="77777777" w:rsidR="005616E0" w:rsidRDefault="00EA4434" w:rsidP="00CC187A">
      <w:pPr>
        <w:pStyle w:val="a3"/>
        <w:spacing w:before="316"/>
        <w:ind w:right="141" w:firstLine="569"/>
      </w:pPr>
      <w:r>
        <w:t>В соответствии с рисунком 17, значительная динамика наблюдается в развитии показателей способности к личной креативности у обучающихся ЭГ в сравнении с результатами</w:t>
      </w:r>
      <w:r>
        <w:rPr>
          <w:spacing w:val="40"/>
        </w:rPr>
        <w:t xml:space="preserve"> </w:t>
      </w:r>
      <w:r>
        <w:t>констатирующего эксперимента. Средние значения показателей</w:t>
      </w:r>
      <w:r>
        <w:rPr>
          <w:spacing w:val="4"/>
        </w:rPr>
        <w:t xml:space="preserve"> </w:t>
      </w:r>
      <w:r>
        <w:t>способности</w:t>
      </w:r>
      <w:r>
        <w:rPr>
          <w:spacing w:val="5"/>
        </w:rPr>
        <w:t xml:space="preserve"> </w:t>
      </w:r>
      <w:r>
        <w:t>к</w:t>
      </w:r>
      <w:r>
        <w:rPr>
          <w:spacing w:val="5"/>
        </w:rPr>
        <w:t xml:space="preserve"> </w:t>
      </w:r>
      <w:r>
        <w:t>личной</w:t>
      </w:r>
      <w:r>
        <w:rPr>
          <w:spacing w:val="5"/>
        </w:rPr>
        <w:t xml:space="preserve"> </w:t>
      </w:r>
      <w:r>
        <w:t>креативности</w:t>
      </w:r>
      <w:r>
        <w:rPr>
          <w:spacing w:val="5"/>
        </w:rPr>
        <w:t xml:space="preserve"> </w:t>
      </w:r>
      <w:r>
        <w:t>обучающихся</w:t>
      </w:r>
      <w:r>
        <w:rPr>
          <w:spacing w:val="7"/>
        </w:rPr>
        <w:t xml:space="preserve"> </w:t>
      </w:r>
      <w:r>
        <w:t>ЭГ</w:t>
      </w:r>
      <w:r>
        <w:rPr>
          <w:spacing w:val="7"/>
        </w:rPr>
        <w:t xml:space="preserve"> </w:t>
      </w:r>
      <w:r>
        <w:rPr>
          <w:spacing w:val="-2"/>
        </w:rPr>
        <w:t>значительно</w:t>
      </w:r>
    </w:p>
    <w:p w14:paraId="01916D12" w14:textId="77777777" w:rsidR="005616E0" w:rsidRDefault="005616E0">
      <w:pPr>
        <w:pStyle w:val="a3"/>
        <w:sectPr w:rsidR="005616E0">
          <w:type w:val="continuous"/>
          <w:pgSz w:w="11910" w:h="16840"/>
          <w:pgMar w:top="1040" w:right="425" w:bottom="280" w:left="1559" w:header="0" w:footer="777" w:gutter="0"/>
          <w:cols w:space="720"/>
        </w:sectPr>
      </w:pPr>
    </w:p>
    <w:p w14:paraId="4311EEAE" w14:textId="77777777" w:rsidR="005616E0" w:rsidRDefault="00EA4434">
      <w:pPr>
        <w:pStyle w:val="a3"/>
        <w:spacing w:before="67"/>
        <w:ind w:right="140" w:firstLine="0"/>
      </w:pPr>
      <w:r>
        <w:lastRenderedPageBreak/>
        <w:t>превышает средние значения обучающихся КГ. Показатель склонность к риску составляет 26,15, у обучающихся КГ – 15.08; показатель любознательность у обучающихся ЭГ составляет 28,13, у обучающихся КГ – 15,1. Положительная динамика</w:t>
      </w:r>
      <w:r>
        <w:rPr>
          <w:spacing w:val="-4"/>
        </w:rPr>
        <w:t xml:space="preserve"> </w:t>
      </w:r>
      <w:r>
        <w:t>уровня</w:t>
      </w:r>
      <w:r>
        <w:rPr>
          <w:spacing w:val="-4"/>
        </w:rPr>
        <w:t xml:space="preserve"> </w:t>
      </w:r>
      <w:r>
        <w:t>способности</w:t>
      </w:r>
      <w:r>
        <w:rPr>
          <w:spacing w:val="-5"/>
        </w:rPr>
        <w:t xml:space="preserve"> </w:t>
      </w:r>
      <w:r>
        <w:t>личной</w:t>
      </w:r>
      <w:r>
        <w:rPr>
          <w:spacing w:val="-5"/>
        </w:rPr>
        <w:t xml:space="preserve"> </w:t>
      </w:r>
      <w:r>
        <w:t>креативности</w:t>
      </w:r>
      <w:r>
        <w:rPr>
          <w:spacing w:val="-5"/>
        </w:rPr>
        <w:t xml:space="preserve"> </w:t>
      </w:r>
      <w:r>
        <w:t>экспериментальной</w:t>
      </w:r>
      <w:r>
        <w:rPr>
          <w:spacing w:val="-5"/>
        </w:rPr>
        <w:t xml:space="preserve"> </w:t>
      </w:r>
      <w:r>
        <w:t>группы обусловлена</w:t>
      </w:r>
      <w:r>
        <w:rPr>
          <w:spacing w:val="-3"/>
        </w:rPr>
        <w:t xml:space="preserve"> </w:t>
      </w:r>
      <w:r>
        <w:t>повышением</w:t>
      </w:r>
      <w:r>
        <w:rPr>
          <w:spacing w:val="-5"/>
        </w:rPr>
        <w:t xml:space="preserve"> </w:t>
      </w:r>
      <w:r>
        <w:t>мотивации</w:t>
      </w:r>
      <w:r>
        <w:rPr>
          <w:spacing w:val="-6"/>
        </w:rPr>
        <w:t xml:space="preserve"> </w:t>
      </w:r>
      <w:r>
        <w:t>и</w:t>
      </w:r>
      <w:r>
        <w:rPr>
          <w:spacing w:val="-2"/>
        </w:rPr>
        <w:t xml:space="preserve"> </w:t>
      </w:r>
      <w:r>
        <w:t>познавательного интереса</w:t>
      </w:r>
      <w:r>
        <w:rPr>
          <w:spacing w:val="-5"/>
        </w:rPr>
        <w:t xml:space="preserve"> </w:t>
      </w:r>
      <w:r>
        <w:t>к</w:t>
      </w:r>
      <w:r>
        <w:rPr>
          <w:spacing w:val="-6"/>
        </w:rPr>
        <w:t xml:space="preserve"> </w:t>
      </w:r>
      <w:r>
        <w:t>обучению,</w:t>
      </w:r>
      <w:r>
        <w:rPr>
          <w:spacing w:val="-4"/>
        </w:rPr>
        <w:t xml:space="preserve"> </w:t>
      </w:r>
      <w:r>
        <w:t>а также появлением возможности у обучающихся управлять собственным образовательным процессом.</w:t>
      </w:r>
    </w:p>
    <w:p w14:paraId="21FE6A52" w14:textId="77777777" w:rsidR="005616E0" w:rsidRDefault="00EA4434">
      <w:pPr>
        <w:pStyle w:val="a3"/>
        <w:spacing w:before="150"/>
        <w:ind w:left="0" w:firstLine="0"/>
        <w:jc w:val="left"/>
        <w:rPr>
          <w:sz w:val="20"/>
        </w:rPr>
      </w:pPr>
      <w:r>
        <w:rPr>
          <w:noProof/>
          <w:sz w:val="20"/>
          <w:lang w:eastAsia="ru-RU"/>
        </w:rPr>
        <w:drawing>
          <wp:anchor distT="0" distB="0" distL="0" distR="0" simplePos="0" relativeHeight="487598592" behindDoc="1" locked="0" layoutInCell="1" allowOverlap="1" wp14:anchorId="60BA3926" wp14:editId="632F61C3">
            <wp:simplePos x="0" y="0"/>
            <wp:positionH relativeFrom="page">
              <wp:posOffset>1204099</wp:posOffset>
            </wp:positionH>
            <wp:positionV relativeFrom="paragraph">
              <wp:posOffset>256664</wp:posOffset>
            </wp:positionV>
            <wp:extent cx="5872345" cy="2216467"/>
            <wp:effectExtent l="0" t="0" r="0" b="0"/>
            <wp:wrapTopAndBottom/>
            <wp:docPr id="134" name="Image 1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 name="Image 134"/>
                    <pic:cNvPicPr/>
                  </pic:nvPicPr>
                  <pic:blipFill>
                    <a:blip r:embed="rId35" cstate="print"/>
                    <a:stretch>
                      <a:fillRect/>
                    </a:stretch>
                  </pic:blipFill>
                  <pic:spPr>
                    <a:xfrm>
                      <a:off x="0" y="0"/>
                      <a:ext cx="5872345" cy="2216467"/>
                    </a:xfrm>
                    <a:prstGeom prst="rect">
                      <a:avLst/>
                    </a:prstGeom>
                  </pic:spPr>
                </pic:pic>
              </a:graphicData>
            </a:graphic>
          </wp:anchor>
        </w:drawing>
      </w:r>
    </w:p>
    <w:p w14:paraId="38419A51" w14:textId="77777777" w:rsidR="005616E0" w:rsidRDefault="00EA4434">
      <w:pPr>
        <w:pStyle w:val="a3"/>
        <w:spacing w:before="195"/>
        <w:ind w:left="3660" w:hanging="3333"/>
        <w:jc w:val="left"/>
      </w:pPr>
      <w:r>
        <w:t>Рисунок</w:t>
      </w:r>
      <w:r>
        <w:rPr>
          <w:spacing w:val="-7"/>
        </w:rPr>
        <w:t xml:space="preserve"> </w:t>
      </w:r>
      <w:r>
        <w:t>17</w:t>
      </w:r>
      <w:r>
        <w:rPr>
          <w:spacing w:val="-6"/>
        </w:rPr>
        <w:t xml:space="preserve"> </w:t>
      </w:r>
      <w:r>
        <w:t>–</w:t>
      </w:r>
      <w:r>
        <w:rPr>
          <w:spacing w:val="-6"/>
        </w:rPr>
        <w:t xml:space="preserve"> </w:t>
      </w:r>
      <w:r>
        <w:t>Динамика</w:t>
      </w:r>
      <w:r>
        <w:rPr>
          <w:spacing w:val="-6"/>
        </w:rPr>
        <w:t xml:space="preserve"> </w:t>
      </w:r>
      <w:r>
        <w:t>развития</w:t>
      </w:r>
      <w:r>
        <w:rPr>
          <w:spacing w:val="-1"/>
        </w:rPr>
        <w:t xml:space="preserve"> </w:t>
      </w:r>
      <w:r>
        <w:t>уровня</w:t>
      </w:r>
      <w:r>
        <w:rPr>
          <w:spacing w:val="-1"/>
        </w:rPr>
        <w:t xml:space="preserve"> </w:t>
      </w:r>
      <w:r>
        <w:t>способности</w:t>
      </w:r>
      <w:r>
        <w:rPr>
          <w:spacing w:val="-1"/>
        </w:rPr>
        <w:t xml:space="preserve"> </w:t>
      </w:r>
      <w:r>
        <w:t>к</w:t>
      </w:r>
      <w:r>
        <w:rPr>
          <w:spacing w:val="-6"/>
        </w:rPr>
        <w:t xml:space="preserve"> </w:t>
      </w:r>
      <w:r>
        <w:t>личной</w:t>
      </w:r>
      <w:r>
        <w:rPr>
          <w:spacing w:val="-6"/>
        </w:rPr>
        <w:t xml:space="preserve"> </w:t>
      </w:r>
      <w:r>
        <w:t>креативности обучающихся 2 курса</w:t>
      </w:r>
    </w:p>
    <w:p w14:paraId="47C9D6B0" w14:textId="6FB9C263" w:rsidR="005616E0" w:rsidRDefault="00EA4434">
      <w:pPr>
        <w:pStyle w:val="a3"/>
        <w:spacing w:before="321"/>
        <w:ind w:right="233" w:firstLine="0"/>
        <w:jc w:val="left"/>
      </w:pPr>
      <w:r>
        <w:t>Таблица 3</w:t>
      </w:r>
      <w:r w:rsidR="007257E1" w:rsidRPr="007257E1">
        <w:t>0</w:t>
      </w:r>
      <w:r>
        <w:t xml:space="preserve"> – Результаты повторной диагностики уровней развития мотивации</w:t>
      </w:r>
      <w:r>
        <w:rPr>
          <w:spacing w:val="40"/>
        </w:rPr>
        <w:t xml:space="preserve"> </w:t>
      </w:r>
      <w:r>
        <w:t>и профессиональной направленности обучающихся 2 курса</w:t>
      </w:r>
    </w:p>
    <w:p w14:paraId="253DFFCC" w14:textId="77777777" w:rsidR="005616E0" w:rsidRDefault="00EA4434">
      <w:pPr>
        <w:spacing w:before="1" w:after="4"/>
        <w:ind w:left="140"/>
        <w:rPr>
          <w:sz w:val="16"/>
        </w:rPr>
      </w:pPr>
      <w:r>
        <w:rPr>
          <w:spacing w:val="-10"/>
          <w:sz w:val="16"/>
        </w:rPr>
        <w:t>.</w:t>
      </w:r>
    </w:p>
    <w:tbl>
      <w:tblPr>
        <w:tblStyle w:val="TableNormal"/>
        <w:tblW w:w="0" w:type="auto"/>
        <w:tblInd w:w="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70"/>
        <w:gridCol w:w="1344"/>
        <w:gridCol w:w="965"/>
        <w:gridCol w:w="1416"/>
        <w:gridCol w:w="965"/>
      </w:tblGrid>
      <w:tr w:rsidR="005616E0" w14:paraId="4036ADA5" w14:textId="77777777">
        <w:trPr>
          <w:trHeight w:val="278"/>
        </w:trPr>
        <w:tc>
          <w:tcPr>
            <w:tcW w:w="4970" w:type="dxa"/>
            <w:vMerge w:val="restart"/>
          </w:tcPr>
          <w:p w14:paraId="568AF120" w14:textId="77777777" w:rsidR="005616E0" w:rsidRDefault="00EA4434">
            <w:pPr>
              <w:pStyle w:val="TableParagraph"/>
              <w:spacing w:before="152" w:line="237" w:lineRule="auto"/>
              <w:ind w:left="773" w:right="757" w:firstLine="1138"/>
              <w:rPr>
                <w:sz w:val="24"/>
              </w:rPr>
            </w:pPr>
            <w:r>
              <w:rPr>
                <w:spacing w:val="-2"/>
                <w:sz w:val="24"/>
              </w:rPr>
              <w:t xml:space="preserve">Компонент </w:t>
            </w:r>
            <w:r>
              <w:rPr>
                <w:sz w:val="24"/>
              </w:rPr>
              <w:t>профессиональных</w:t>
            </w:r>
            <w:r>
              <w:rPr>
                <w:spacing w:val="-15"/>
                <w:sz w:val="24"/>
              </w:rPr>
              <w:t xml:space="preserve"> </w:t>
            </w:r>
            <w:r>
              <w:rPr>
                <w:sz w:val="24"/>
              </w:rPr>
              <w:t>способностей</w:t>
            </w:r>
          </w:p>
        </w:tc>
        <w:tc>
          <w:tcPr>
            <w:tcW w:w="2309" w:type="dxa"/>
            <w:gridSpan w:val="2"/>
          </w:tcPr>
          <w:p w14:paraId="2B51456C" w14:textId="77777777" w:rsidR="005616E0" w:rsidRDefault="00EA4434">
            <w:pPr>
              <w:pStyle w:val="TableParagraph"/>
              <w:spacing w:line="258" w:lineRule="exact"/>
              <w:ind w:left="14"/>
              <w:jc w:val="center"/>
              <w:rPr>
                <w:sz w:val="24"/>
              </w:rPr>
            </w:pPr>
            <w:r>
              <w:rPr>
                <w:spacing w:val="-5"/>
                <w:sz w:val="24"/>
              </w:rPr>
              <w:t>ЭГ</w:t>
            </w:r>
          </w:p>
        </w:tc>
        <w:tc>
          <w:tcPr>
            <w:tcW w:w="2381" w:type="dxa"/>
            <w:gridSpan w:val="2"/>
          </w:tcPr>
          <w:p w14:paraId="67E1102E" w14:textId="77777777" w:rsidR="005616E0" w:rsidRDefault="00EA4434">
            <w:pPr>
              <w:pStyle w:val="TableParagraph"/>
              <w:spacing w:line="258" w:lineRule="exact"/>
              <w:ind w:left="9"/>
              <w:jc w:val="center"/>
              <w:rPr>
                <w:sz w:val="24"/>
              </w:rPr>
            </w:pPr>
            <w:r>
              <w:rPr>
                <w:spacing w:val="-5"/>
                <w:sz w:val="24"/>
              </w:rPr>
              <w:t>КГ</w:t>
            </w:r>
          </w:p>
        </w:tc>
      </w:tr>
      <w:tr w:rsidR="005616E0" w14:paraId="793EE932" w14:textId="77777777">
        <w:trPr>
          <w:trHeight w:val="575"/>
        </w:trPr>
        <w:tc>
          <w:tcPr>
            <w:tcW w:w="4970" w:type="dxa"/>
            <w:vMerge/>
            <w:tcBorders>
              <w:top w:val="nil"/>
            </w:tcBorders>
          </w:tcPr>
          <w:p w14:paraId="0CB0733A" w14:textId="77777777" w:rsidR="005616E0" w:rsidRDefault="005616E0">
            <w:pPr>
              <w:rPr>
                <w:sz w:val="2"/>
                <w:szCs w:val="2"/>
              </w:rPr>
            </w:pPr>
          </w:p>
        </w:tc>
        <w:tc>
          <w:tcPr>
            <w:tcW w:w="1344" w:type="dxa"/>
          </w:tcPr>
          <w:p w14:paraId="68413B34" w14:textId="77777777" w:rsidR="005616E0" w:rsidRDefault="00EA4434">
            <w:pPr>
              <w:pStyle w:val="TableParagraph"/>
              <w:spacing w:line="268" w:lineRule="exact"/>
              <w:ind w:left="11" w:right="4"/>
              <w:jc w:val="center"/>
              <w:rPr>
                <w:sz w:val="24"/>
              </w:rPr>
            </w:pPr>
            <w:r>
              <w:rPr>
                <w:spacing w:val="-2"/>
                <w:sz w:val="24"/>
              </w:rPr>
              <w:t>средн.</w:t>
            </w:r>
          </w:p>
          <w:p w14:paraId="29893081" w14:textId="77777777" w:rsidR="005616E0" w:rsidRDefault="00EA4434">
            <w:pPr>
              <w:pStyle w:val="TableParagraph"/>
              <w:spacing w:before="21" w:line="266" w:lineRule="exact"/>
              <w:ind w:left="11"/>
              <w:jc w:val="center"/>
              <w:rPr>
                <w:position w:val="2"/>
                <w:sz w:val="24"/>
              </w:rPr>
            </w:pPr>
            <w:r>
              <w:rPr>
                <w:sz w:val="24"/>
              </w:rPr>
              <w:t xml:space="preserve">значение </w:t>
            </w:r>
            <w:r>
              <w:rPr>
                <w:noProof/>
                <w:spacing w:val="-5"/>
                <w:position w:val="2"/>
                <w:sz w:val="24"/>
                <w:lang w:eastAsia="ru-RU"/>
              </w:rPr>
              <w:drawing>
                <wp:inline distT="0" distB="0" distL="0" distR="0" wp14:anchorId="2BC65274" wp14:editId="7255F318">
                  <wp:extent cx="76200" cy="111392"/>
                  <wp:effectExtent l="0" t="0" r="0" b="0"/>
                  <wp:docPr id="135" name="Image 1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5" name="Image 135"/>
                          <pic:cNvPicPr/>
                        </pic:nvPicPr>
                        <pic:blipFill>
                          <a:blip r:embed="rId23" cstate="print"/>
                          <a:stretch>
                            <a:fillRect/>
                          </a:stretch>
                        </pic:blipFill>
                        <pic:spPr>
                          <a:xfrm>
                            <a:off x="0" y="0"/>
                            <a:ext cx="76200" cy="111392"/>
                          </a:xfrm>
                          <a:prstGeom prst="rect">
                            <a:avLst/>
                          </a:prstGeom>
                        </pic:spPr>
                      </pic:pic>
                    </a:graphicData>
                  </a:graphic>
                </wp:inline>
              </w:drawing>
            </w:r>
          </w:p>
        </w:tc>
        <w:tc>
          <w:tcPr>
            <w:tcW w:w="965" w:type="dxa"/>
          </w:tcPr>
          <w:p w14:paraId="0F168CF3" w14:textId="77777777" w:rsidR="005616E0" w:rsidRDefault="00EA4434">
            <w:pPr>
              <w:pStyle w:val="TableParagraph"/>
              <w:spacing w:before="8" w:line="237" w:lineRule="auto"/>
              <w:ind w:left="129" w:right="109" w:firstLine="39"/>
              <w:rPr>
                <w:sz w:val="24"/>
                <w:szCs w:val="24"/>
              </w:rPr>
            </w:pPr>
            <w:r>
              <w:rPr>
                <w:spacing w:val="-2"/>
                <w:sz w:val="24"/>
                <w:szCs w:val="24"/>
              </w:rPr>
              <w:t xml:space="preserve">станд. </w:t>
            </w:r>
            <w:r>
              <w:rPr>
                <w:sz w:val="24"/>
                <w:szCs w:val="24"/>
              </w:rPr>
              <w:t>откл.</w:t>
            </w:r>
            <w:r>
              <w:rPr>
                <w:spacing w:val="3"/>
                <w:sz w:val="24"/>
                <w:szCs w:val="24"/>
              </w:rPr>
              <w:t xml:space="preserve"> </w:t>
            </w:r>
            <w:r>
              <w:rPr>
                <w:spacing w:val="-10"/>
                <w:sz w:val="24"/>
                <w:szCs w:val="24"/>
              </w:rPr>
              <w:t>ϭ</w:t>
            </w:r>
          </w:p>
        </w:tc>
        <w:tc>
          <w:tcPr>
            <w:tcW w:w="1416" w:type="dxa"/>
          </w:tcPr>
          <w:p w14:paraId="6F29EFB6" w14:textId="77777777" w:rsidR="005616E0" w:rsidRDefault="00EA4434">
            <w:pPr>
              <w:pStyle w:val="TableParagraph"/>
              <w:spacing w:line="268" w:lineRule="exact"/>
              <w:ind w:left="13"/>
              <w:jc w:val="center"/>
              <w:rPr>
                <w:sz w:val="24"/>
              </w:rPr>
            </w:pPr>
            <w:r>
              <w:rPr>
                <w:spacing w:val="-2"/>
                <w:sz w:val="24"/>
              </w:rPr>
              <w:t>средн.</w:t>
            </w:r>
          </w:p>
          <w:p w14:paraId="36DE041E" w14:textId="77777777" w:rsidR="005616E0" w:rsidRDefault="00EA4434">
            <w:pPr>
              <w:pStyle w:val="TableParagraph"/>
              <w:spacing w:before="21" w:line="266" w:lineRule="exact"/>
              <w:ind w:left="13" w:right="5"/>
              <w:jc w:val="center"/>
              <w:rPr>
                <w:position w:val="2"/>
                <w:sz w:val="24"/>
              </w:rPr>
            </w:pPr>
            <w:r>
              <w:rPr>
                <w:sz w:val="24"/>
              </w:rPr>
              <w:t xml:space="preserve">значение </w:t>
            </w:r>
            <w:r>
              <w:rPr>
                <w:noProof/>
                <w:spacing w:val="-6"/>
                <w:position w:val="2"/>
                <w:sz w:val="24"/>
                <w:lang w:eastAsia="ru-RU"/>
              </w:rPr>
              <w:drawing>
                <wp:inline distT="0" distB="0" distL="0" distR="0" wp14:anchorId="665BE072" wp14:editId="6DBE5180">
                  <wp:extent cx="76198" cy="111392"/>
                  <wp:effectExtent l="0" t="0" r="0" b="0"/>
                  <wp:docPr id="136" name="Image 1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6" name="Image 136"/>
                          <pic:cNvPicPr/>
                        </pic:nvPicPr>
                        <pic:blipFill>
                          <a:blip r:embed="rId23" cstate="print"/>
                          <a:stretch>
                            <a:fillRect/>
                          </a:stretch>
                        </pic:blipFill>
                        <pic:spPr>
                          <a:xfrm>
                            <a:off x="0" y="0"/>
                            <a:ext cx="76198" cy="111392"/>
                          </a:xfrm>
                          <a:prstGeom prst="rect">
                            <a:avLst/>
                          </a:prstGeom>
                        </pic:spPr>
                      </pic:pic>
                    </a:graphicData>
                  </a:graphic>
                </wp:inline>
              </w:drawing>
            </w:r>
          </w:p>
        </w:tc>
        <w:tc>
          <w:tcPr>
            <w:tcW w:w="965" w:type="dxa"/>
          </w:tcPr>
          <w:p w14:paraId="7E50B50F" w14:textId="77777777" w:rsidR="005616E0" w:rsidRDefault="00EA4434">
            <w:pPr>
              <w:pStyle w:val="TableParagraph"/>
              <w:spacing w:before="8" w:line="237" w:lineRule="auto"/>
              <w:ind w:left="130" w:right="108" w:firstLine="38"/>
              <w:rPr>
                <w:sz w:val="24"/>
                <w:szCs w:val="24"/>
              </w:rPr>
            </w:pPr>
            <w:r>
              <w:rPr>
                <w:spacing w:val="-2"/>
                <w:sz w:val="24"/>
                <w:szCs w:val="24"/>
              </w:rPr>
              <w:t xml:space="preserve">станд. </w:t>
            </w:r>
            <w:r>
              <w:rPr>
                <w:sz w:val="24"/>
                <w:szCs w:val="24"/>
              </w:rPr>
              <w:t>откл.</w:t>
            </w:r>
            <w:r>
              <w:rPr>
                <w:spacing w:val="3"/>
                <w:sz w:val="24"/>
                <w:szCs w:val="24"/>
              </w:rPr>
              <w:t xml:space="preserve"> </w:t>
            </w:r>
            <w:r>
              <w:rPr>
                <w:spacing w:val="-10"/>
                <w:sz w:val="24"/>
                <w:szCs w:val="24"/>
              </w:rPr>
              <w:t>ϭ</w:t>
            </w:r>
          </w:p>
        </w:tc>
      </w:tr>
      <w:tr w:rsidR="005616E0" w14:paraId="5BF7C1A7" w14:textId="77777777">
        <w:trPr>
          <w:trHeight w:val="551"/>
        </w:trPr>
        <w:tc>
          <w:tcPr>
            <w:tcW w:w="4970" w:type="dxa"/>
          </w:tcPr>
          <w:p w14:paraId="7D8520D1" w14:textId="77777777" w:rsidR="005616E0" w:rsidRDefault="00EA4434">
            <w:pPr>
              <w:pStyle w:val="TableParagraph"/>
              <w:spacing w:line="268" w:lineRule="exact"/>
              <w:ind w:left="12"/>
              <w:jc w:val="center"/>
              <w:rPr>
                <w:sz w:val="24"/>
              </w:rPr>
            </w:pPr>
            <w:r>
              <w:rPr>
                <w:sz w:val="24"/>
              </w:rPr>
              <w:t>Уровень</w:t>
            </w:r>
            <w:r>
              <w:rPr>
                <w:spacing w:val="-3"/>
                <w:sz w:val="24"/>
              </w:rPr>
              <w:t xml:space="preserve"> </w:t>
            </w:r>
            <w:r>
              <w:rPr>
                <w:sz w:val="24"/>
              </w:rPr>
              <w:t>мотивации</w:t>
            </w:r>
            <w:r>
              <w:rPr>
                <w:spacing w:val="-3"/>
                <w:sz w:val="24"/>
              </w:rPr>
              <w:t xml:space="preserve"> </w:t>
            </w:r>
            <w:r>
              <w:rPr>
                <w:sz w:val="24"/>
              </w:rPr>
              <w:t xml:space="preserve">и </w:t>
            </w:r>
            <w:r>
              <w:rPr>
                <w:spacing w:val="-2"/>
                <w:sz w:val="24"/>
              </w:rPr>
              <w:t>профессиональной</w:t>
            </w:r>
          </w:p>
          <w:p w14:paraId="7748E34A" w14:textId="77777777" w:rsidR="005616E0" w:rsidRDefault="00EA4434">
            <w:pPr>
              <w:pStyle w:val="TableParagraph"/>
              <w:spacing w:before="2" w:line="261" w:lineRule="exact"/>
              <w:ind w:left="12" w:right="1"/>
              <w:jc w:val="center"/>
              <w:rPr>
                <w:sz w:val="24"/>
              </w:rPr>
            </w:pPr>
            <w:r>
              <w:rPr>
                <w:spacing w:val="-2"/>
                <w:sz w:val="24"/>
              </w:rPr>
              <w:t>направленности</w:t>
            </w:r>
          </w:p>
        </w:tc>
        <w:tc>
          <w:tcPr>
            <w:tcW w:w="1344" w:type="dxa"/>
          </w:tcPr>
          <w:p w14:paraId="42448757" w14:textId="77777777" w:rsidR="005616E0" w:rsidRDefault="00EA4434">
            <w:pPr>
              <w:pStyle w:val="TableParagraph"/>
              <w:spacing w:before="131"/>
              <w:ind w:left="408"/>
              <w:rPr>
                <w:sz w:val="24"/>
              </w:rPr>
            </w:pPr>
            <w:r>
              <w:rPr>
                <w:color w:val="1A1B1A"/>
                <w:spacing w:val="-2"/>
                <w:sz w:val="24"/>
              </w:rPr>
              <w:t>73.47</w:t>
            </w:r>
          </w:p>
        </w:tc>
        <w:tc>
          <w:tcPr>
            <w:tcW w:w="965" w:type="dxa"/>
          </w:tcPr>
          <w:p w14:paraId="5A08FF61" w14:textId="77777777" w:rsidR="005616E0" w:rsidRDefault="00EA4434">
            <w:pPr>
              <w:pStyle w:val="TableParagraph"/>
              <w:spacing w:before="131"/>
              <w:ind w:left="283"/>
              <w:rPr>
                <w:sz w:val="24"/>
              </w:rPr>
            </w:pPr>
            <w:r>
              <w:rPr>
                <w:color w:val="1A1B1A"/>
                <w:spacing w:val="-4"/>
                <w:sz w:val="24"/>
              </w:rPr>
              <w:t>1.84</w:t>
            </w:r>
          </w:p>
        </w:tc>
        <w:tc>
          <w:tcPr>
            <w:tcW w:w="1416" w:type="dxa"/>
          </w:tcPr>
          <w:p w14:paraId="2639FFDC" w14:textId="77777777" w:rsidR="005616E0" w:rsidRDefault="00EA4434">
            <w:pPr>
              <w:pStyle w:val="TableParagraph"/>
              <w:spacing w:before="131"/>
              <w:ind w:left="447"/>
              <w:rPr>
                <w:sz w:val="24"/>
              </w:rPr>
            </w:pPr>
            <w:r>
              <w:rPr>
                <w:color w:val="1A1B1A"/>
                <w:spacing w:val="-2"/>
                <w:sz w:val="24"/>
              </w:rPr>
              <w:t>59.28</w:t>
            </w:r>
          </w:p>
        </w:tc>
        <w:tc>
          <w:tcPr>
            <w:tcW w:w="965" w:type="dxa"/>
          </w:tcPr>
          <w:p w14:paraId="1A1969AD" w14:textId="77777777" w:rsidR="005616E0" w:rsidRDefault="00EA4434">
            <w:pPr>
              <w:pStyle w:val="TableParagraph"/>
              <w:spacing w:before="131"/>
              <w:ind w:left="284"/>
              <w:rPr>
                <w:sz w:val="24"/>
              </w:rPr>
            </w:pPr>
            <w:r>
              <w:rPr>
                <w:color w:val="1A1B1A"/>
                <w:spacing w:val="-4"/>
                <w:sz w:val="24"/>
              </w:rPr>
              <w:t>2.10</w:t>
            </w:r>
          </w:p>
        </w:tc>
      </w:tr>
      <w:tr w:rsidR="005616E0" w14:paraId="3D179361" w14:textId="77777777">
        <w:trPr>
          <w:trHeight w:val="830"/>
        </w:trPr>
        <w:tc>
          <w:tcPr>
            <w:tcW w:w="9660" w:type="dxa"/>
            <w:gridSpan w:val="5"/>
          </w:tcPr>
          <w:p w14:paraId="4ACCF929" w14:textId="77777777" w:rsidR="005616E0" w:rsidRDefault="00EA4434">
            <w:pPr>
              <w:pStyle w:val="TableParagraph"/>
              <w:spacing w:line="268" w:lineRule="exact"/>
              <w:ind w:left="710"/>
              <w:rPr>
                <w:sz w:val="24"/>
              </w:rPr>
            </w:pPr>
            <w:r>
              <w:rPr>
                <w:spacing w:val="-2"/>
                <w:sz w:val="24"/>
              </w:rPr>
              <w:t>Примечания:</w:t>
            </w:r>
          </w:p>
          <w:p w14:paraId="347F7D66" w14:textId="77777777" w:rsidR="005616E0" w:rsidRDefault="00EA4434">
            <w:pPr>
              <w:pStyle w:val="TableParagraph"/>
              <w:numPr>
                <w:ilvl w:val="0"/>
                <w:numId w:val="12"/>
              </w:numPr>
              <w:tabs>
                <w:tab w:val="left" w:pos="355"/>
              </w:tabs>
              <w:spacing w:before="2" w:line="275" w:lineRule="exact"/>
              <w:ind w:hanging="245"/>
              <w:rPr>
                <w:sz w:val="24"/>
              </w:rPr>
            </w:pPr>
            <w:r>
              <w:rPr>
                <w:sz w:val="24"/>
              </w:rPr>
              <w:t>ЭГ</w:t>
            </w:r>
            <w:r>
              <w:rPr>
                <w:spacing w:val="-6"/>
                <w:sz w:val="24"/>
              </w:rPr>
              <w:t xml:space="preserve"> </w:t>
            </w:r>
            <w:r>
              <w:rPr>
                <w:sz w:val="24"/>
              </w:rPr>
              <w:t>‒</w:t>
            </w:r>
            <w:r>
              <w:rPr>
                <w:spacing w:val="-2"/>
                <w:sz w:val="24"/>
              </w:rPr>
              <w:t xml:space="preserve"> </w:t>
            </w:r>
            <w:r>
              <w:rPr>
                <w:sz w:val="24"/>
              </w:rPr>
              <w:t>экспериментальная</w:t>
            </w:r>
            <w:r>
              <w:rPr>
                <w:spacing w:val="-6"/>
                <w:sz w:val="24"/>
              </w:rPr>
              <w:t xml:space="preserve"> </w:t>
            </w:r>
            <w:r>
              <w:rPr>
                <w:spacing w:val="-2"/>
                <w:sz w:val="24"/>
              </w:rPr>
              <w:t>группа</w:t>
            </w:r>
          </w:p>
          <w:p w14:paraId="19FA944A" w14:textId="77777777" w:rsidR="005616E0" w:rsidRDefault="00EA4434">
            <w:pPr>
              <w:pStyle w:val="TableParagraph"/>
              <w:numPr>
                <w:ilvl w:val="0"/>
                <w:numId w:val="12"/>
              </w:numPr>
              <w:tabs>
                <w:tab w:val="left" w:pos="355"/>
              </w:tabs>
              <w:spacing w:line="265" w:lineRule="exact"/>
              <w:ind w:hanging="245"/>
              <w:rPr>
                <w:sz w:val="24"/>
              </w:rPr>
            </w:pPr>
            <w:r>
              <w:rPr>
                <w:sz w:val="24"/>
              </w:rPr>
              <w:t>КГ</w:t>
            </w:r>
            <w:r>
              <w:rPr>
                <w:spacing w:val="-1"/>
                <w:sz w:val="24"/>
              </w:rPr>
              <w:t xml:space="preserve"> </w:t>
            </w:r>
            <w:r>
              <w:rPr>
                <w:sz w:val="24"/>
              </w:rPr>
              <w:t>‒</w:t>
            </w:r>
            <w:r>
              <w:rPr>
                <w:spacing w:val="-5"/>
                <w:sz w:val="24"/>
              </w:rPr>
              <w:t xml:space="preserve"> </w:t>
            </w:r>
            <w:r>
              <w:rPr>
                <w:sz w:val="24"/>
              </w:rPr>
              <w:t>контрольная</w:t>
            </w:r>
            <w:r>
              <w:rPr>
                <w:spacing w:val="-4"/>
                <w:sz w:val="24"/>
              </w:rPr>
              <w:t xml:space="preserve"> </w:t>
            </w:r>
            <w:r>
              <w:rPr>
                <w:spacing w:val="-2"/>
                <w:sz w:val="24"/>
              </w:rPr>
              <w:t>группа</w:t>
            </w:r>
          </w:p>
        </w:tc>
      </w:tr>
    </w:tbl>
    <w:p w14:paraId="4C7DC86E" w14:textId="77777777" w:rsidR="005616E0" w:rsidRDefault="005616E0">
      <w:pPr>
        <w:pStyle w:val="a3"/>
        <w:spacing w:before="132"/>
        <w:ind w:left="0" w:firstLine="0"/>
        <w:jc w:val="left"/>
        <w:rPr>
          <w:sz w:val="16"/>
        </w:rPr>
      </w:pPr>
    </w:p>
    <w:p w14:paraId="107EF5C9" w14:textId="77777777" w:rsidR="005616E0" w:rsidRDefault="00EA4434" w:rsidP="00CC187A">
      <w:pPr>
        <w:pStyle w:val="a3"/>
        <w:ind w:right="137" w:firstLine="569"/>
      </w:pPr>
      <w:r>
        <w:t>По итогам контрольного этапа эксперимента показаны положительные изменения по всем показателям общих умственных способностей, показателям способности личной креативности, которые связаны с повышением уровня мотивации</w:t>
      </w:r>
      <w:r>
        <w:rPr>
          <w:spacing w:val="-2"/>
        </w:rPr>
        <w:t xml:space="preserve"> </w:t>
      </w:r>
      <w:r>
        <w:t>и</w:t>
      </w:r>
      <w:r>
        <w:rPr>
          <w:spacing w:val="-2"/>
        </w:rPr>
        <w:t xml:space="preserve"> </w:t>
      </w:r>
      <w:r>
        <w:t>профессиональной</w:t>
      </w:r>
      <w:r>
        <w:rPr>
          <w:spacing w:val="-2"/>
        </w:rPr>
        <w:t xml:space="preserve"> </w:t>
      </w:r>
      <w:r>
        <w:t>направленности</w:t>
      </w:r>
      <w:r>
        <w:rPr>
          <w:spacing w:val="-2"/>
        </w:rPr>
        <w:t xml:space="preserve"> </w:t>
      </w:r>
      <w:r>
        <w:t>обучающихся</w:t>
      </w:r>
      <w:r>
        <w:rPr>
          <w:spacing w:val="-1"/>
        </w:rPr>
        <w:t xml:space="preserve"> </w:t>
      </w:r>
      <w:r>
        <w:t>ЭГ, что</w:t>
      </w:r>
      <w:r>
        <w:rPr>
          <w:spacing w:val="-2"/>
        </w:rPr>
        <w:t xml:space="preserve"> </w:t>
      </w:r>
      <w:r>
        <w:t>является положительным фактором развития профессиональных способностей. Среднее значение уровня мотивации и профессиональной направленности составляет 73,47 у обучающихся ЭГ, среднее значение уровня мотивации и профессиональной направленности у обучающихся КГ – 59,28 (рисунок 18).</w:t>
      </w:r>
    </w:p>
    <w:p w14:paraId="71A7E0FB" w14:textId="77777777" w:rsidR="005616E0" w:rsidRDefault="005616E0">
      <w:pPr>
        <w:pStyle w:val="a3"/>
        <w:sectPr w:rsidR="005616E0">
          <w:pgSz w:w="11910" w:h="16840"/>
          <w:pgMar w:top="1040" w:right="425" w:bottom="960" w:left="1559" w:header="0" w:footer="777" w:gutter="0"/>
          <w:cols w:space="720"/>
        </w:sectPr>
      </w:pPr>
    </w:p>
    <w:p w14:paraId="506EE987" w14:textId="77777777" w:rsidR="005616E0" w:rsidRDefault="00EA4434">
      <w:pPr>
        <w:ind w:left="327"/>
        <w:rPr>
          <w:sz w:val="20"/>
        </w:rPr>
      </w:pPr>
      <w:r>
        <w:rPr>
          <w:noProof/>
          <w:sz w:val="20"/>
          <w:lang w:val="ru-RU"/>
        </w:rPr>
        <w:lastRenderedPageBreak/>
        <w:drawing>
          <wp:inline distT="0" distB="0" distL="0" distR="0" wp14:anchorId="39497E68" wp14:editId="53832CA1">
            <wp:extent cx="5868287" cy="1999488"/>
            <wp:effectExtent l="0" t="0" r="0" b="0"/>
            <wp:docPr id="137" name="Image 1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7" name="Image 137"/>
                    <pic:cNvPicPr/>
                  </pic:nvPicPr>
                  <pic:blipFill>
                    <a:blip r:embed="rId36" cstate="print"/>
                    <a:stretch>
                      <a:fillRect/>
                    </a:stretch>
                  </pic:blipFill>
                  <pic:spPr>
                    <a:xfrm>
                      <a:off x="0" y="0"/>
                      <a:ext cx="5868287" cy="1999488"/>
                    </a:xfrm>
                    <a:prstGeom prst="rect">
                      <a:avLst/>
                    </a:prstGeom>
                  </pic:spPr>
                </pic:pic>
              </a:graphicData>
            </a:graphic>
          </wp:inline>
        </w:drawing>
      </w:r>
    </w:p>
    <w:p w14:paraId="4A01D2E8" w14:textId="77777777" w:rsidR="005616E0" w:rsidRDefault="00EA4434">
      <w:pPr>
        <w:pStyle w:val="a3"/>
        <w:spacing w:before="205"/>
        <w:ind w:left="2666" w:hanging="2089"/>
        <w:jc w:val="left"/>
      </w:pPr>
      <w:r>
        <w:t>Рисунок</w:t>
      </w:r>
      <w:r>
        <w:rPr>
          <w:spacing w:val="-7"/>
        </w:rPr>
        <w:t xml:space="preserve"> </w:t>
      </w:r>
      <w:r>
        <w:t>18</w:t>
      </w:r>
      <w:r>
        <w:rPr>
          <w:spacing w:val="-6"/>
        </w:rPr>
        <w:t xml:space="preserve"> </w:t>
      </w:r>
      <w:r>
        <w:t>–</w:t>
      </w:r>
      <w:r>
        <w:rPr>
          <w:spacing w:val="-6"/>
        </w:rPr>
        <w:t xml:space="preserve"> </w:t>
      </w:r>
      <w:r>
        <w:t>Динамика</w:t>
      </w:r>
      <w:r>
        <w:rPr>
          <w:spacing w:val="-6"/>
        </w:rPr>
        <w:t xml:space="preserve"> </w:t>
      </w:r>
      <w:r>
        <w:t>развития</w:t>
      </w:r>
      <w:r>
        <w:rPr>
          <w:spacing w:val="-2"/>
        </w:rPr>
        <w:t xml:space="preserve"> </w:t>
      </w:r>
      <w:r>
        <w:t>уровня</w:t>
      </w:r>
      <w:r>
        <w:rPr>
          <w:spacing w:val="-2"/>
        </w:rPr>
        <w:t xml:space="preserve"> </w:t>
      </w:r>
      <w:r>
        <w:t>мотивации</w:t>
      </w:r>
      <w:r>
        <w:rPr>
          <w:spacing w:val="-7"/>
        </w:rPr>
        <w:t xml:space="preserve"> </w:t>
      </w:r>
      <w:r>
        <w:t>и</w:t>
      </w:r>
      <w:r>
        <w:rPr>
          <w:spacing w:val="-7"/>
        </w:rPr>
        <w:t xml:space="preserve"> </w:t>
      </w:r>
      <w:r>
        <w:t>профессиональной направленности обучающихся 2 курса</w:t>
      </w:r>
    </w:p>
    <w:p w14:paraId="4304F994" w14:textId="69C861AF" w:rsidR="005616E0" w:rsidRDefault="00EA4434" w:rsidP="00B01CAA">
      <w:pPr>
        <w:pStyle w:val="a3"/>
        <w:spacing w:before="321"/>
        <w:ind w:left="142" w:right="140" w:firstLine="567"/>
      </w:pPr>
      <w:r>
        <w:t>На контрольном этапе в период с 2023 по 2024 учебного года выполнен сравнительный анализ по всем показателям профессиональных способностей обучающихся ЭГ (таблица 3</w:t>
      </w:r>
      <w:r w:rsidR="007257E1" w:rsidRPr="007257E1">
        <w:t>1</w:t>
      </w:r>
      <w:r>
        <w:t>).</w:t>
      </w:r>
    </w:p>
    <w:p w14:paraId="30E780CD" w14:textId="77777777" w:rsidR="005616E0" w:rsidRDefault="005616E0">
      <w:pPr>
        <w:pStyle w:val="a3"/>
        <w:spacing w:before="4"/>
        <w:ind w:left="0" w:firstLine="0"/>
        <w:jc w:val="left"/>
      </w:pPr>
    </w:p>
    <w:p w14:paraId="3C4510BD" w14:textId="2CC8C441" w:rsidR="005616E0" w:rsidRDefault="00EA4434">
      <w:pPr>
        <w:pStyle w:val="a3"/>
        <w:ind w:right="138" w:firstLine="0"/>
      </w:pPr>
      <w:r>
        <w:t>Таблица 3</w:t>
      </w:r>
      <w:r w:rsidR="007257E1" w:rsidRPr="007257E1">
        <w:t>1</w:t>
      </w:r>
      <w:r>
        <w:t xml:space="preserve"> – Сравнительный анализ показателей общих умственных способностей обучающихся ЭГ в период с 2022 по 2023 учебного года и в период с 2023 по 2024 учебного года с указанием значений</w:t>
      </w:r>
      <w:r>
        <w:rPr>
          <w:spacing w:val="40"/>
        </w:rPr>
        <w:t xml:space="preserve"> </w:t>
      </w:r>
      <w:r>
        <w:t xml:space="preserve">t - критерия </w:t>
      </w:r>
      <w:r>
        <w:rPr>
          <w:spacing w:val="-2"/>
        </w:rPr>
        <w:t>Стьюдента</w:t>
      </w:r>
    </w:p>
    <w:p w14:paraId="409FFB73" w14:textId="77777777" w:rsidR="005616E0" w:rsidRDefault="005616E0">
      <w:pPr>
        <w:pStyle w:val="a3"/>
        <w:spacing w:before="4"/>
        <w:ind w:left="0" w:firstLine="0"/>
        <w:jc w:val="left"/>
        <w:rPr>
          <w:sz w:val="16"/>
        </w:rPr>
      </w:pPr>
    </w:p>
    <w:tbl>
      <w:tblPr>
        <w:tblStyle w:val="TableNormal"/>
        <w:tblW w:w="0" w:type="auto"/>
        <w:tblInd w:w="1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156"/>
        <w:gridCol w:w="946"/>
        <w:gridCol w:w="797"/>
        <w:gridCol w:w="792"/>
        <w:gridCol w:w="874"/>
      </w:tblGrid>
      <w:tr w:rsidR="005616E0" w14:paraId="584F0ED0" w14:textId="77777777">
        <w:trPr>
          <w:trHeight w:val="498"/>
        </w:trPr>
        <w:tc>
          <w:tcPr>
            <w:tcW w:w="6156" w:type="dxa"/>
            <w:vMerge w:val="restart"/>
          </w:tcPr>
          <w:p w14:paraId="547E4DFB" w14:textId="77777777" w:rsidR="005616E0" w:rsidRDefault="005616E0">
            <w:pPr>
              <w:pStyle w:val="TableParagraph"/>
              <w:spacing w:before="109"/>
              <w:ind w:left="0"/>
              <w:rPr>
                <w:sz w:val="24"/>
              </w:rPr>
            </w:pPr>
          </w:p>
          <w:p w14:paraId="0C8282E8" w14:textId="77777777" w:rsidR="005616E0" w:rsidRDefault="00EA4434">
            <w:pPr>
              <w:pStyle w:val="TableParagraph"/>
              <w:ind w:left="17"/>
              <w:jc w:val="center"/>
              <w:rPr>
                <w:sz w:val="24"/>
              </w:rPr>
            </w:pPr>
            <w:r>
              <w:rPr>
                <w:sz w:val="24"/>
              </w:rPr>
              <w:t>Показатели</w:t>
            </w:r>
            <w:r>
              <w:rPr>
                <w:spacing w:val="-6"/>
                <w:sz w:val="24"/>
              </w:rPr>
              <w:t xml:space="preserve"> </w:t>
            </w:r>
            <w:r>
              <w:rPr>
                <w:sz w:val="24"/>
              </w:rPr>
              <w:t>общих</w:t>
            </w:r>
            <w:r>
              <w:rPr>
                <w:spacing w:val="-2"/>
                <w:sz w:val="24"/>
              </w:rPr>
              <w:t xml:space="preserve"> </w:t>
            </w:r>
            <w:r>
              <w:rPr>
                <w:sz w:val="24"/>
              </w:rPr>
              <w:t>умственных</w:t>
            </w:r>
            <w:r>
              <w:rPr>
                <w:spacing w:val="-6"/>
                <w:sz w:val="24"/>
              </w:rPr>
              <w:t xml:space="preserve"> </w:t>
            </w:r>
            <w:r>
              <w:rPr>
                <w:spacing w:val="-2"/>
                <w:sz w:val="24"/>
              </w:rPr>
              <w:t>способностей</w:t>
            </w:r>
          </w:p>
        </w:tc>
        <w:tc>
          <w:tcPr>
            <w:tcW w:w="1743" w:type="dxa"/>
            <w:gridSpan w:val="2"/>
          </w:tcPr>
          <w:p w14:paraId="05E4C744" w14:textId="77777777" w:rsidR="005616E0" w:rsidRDefault="00EA4434">
            <w:pPr>
              <w:pStyle w:val="TableParagraph"/>
              <w:spacing w:before="102"/>
              <w:ind w:left="552"/>
              <w:rPr>
                <w:sz w:val="24"/>
              </w:rPr>
            </w:pPr>
            <w:r>
              <w:rPr>
                <w:sz w:val="24"/>
              </w:rPr>
              <w:t>1</w:t>
            </w:r>
            <w:r>
              <w:rPr>
                <w:spacing w:val="2"/>
                <w:sz w:val="24"/>
              </w:rPr>
              <w:t xml:space="preserve"> </w:t>
            </w:r>
            <w:r>
              <w:rPr>
                <w:spacing w:val="-4"/>
                <w:sz w:val="24"/>
              </w:rPr>
              <w:t>курс</w:t>
            </w:r>
          </w:p>
        </w:tc>
        <w:tc>
          <w:tcPr>
            <w:tcW w:w="1666" w:type="dxa"/>
            <w:gridSpan w:val="2"/>
          </w:tcPr>
          <w:p w14:paraId="34BD2C08" w14:textId="77777777" w:rsidR="005616E0" w:rsidRDefault="00EA4434">
            <w:pPr>
              <w:pStyle w:val="TableParagraph"/>
              <w:spacing w:before="102"/>
              <w:ind w:left="508"/>
              <w:rPr>
                <w:sz w:val="24"/>
              </w:rPr>
            </w:pPr>
            <w:r>
              <w:rPr>
                <w:sz w:val="24"/>
              </w:rPr>
              <w:t>2</w:t>
            </w:r>
            <w:r>
              <w:rPr>
                <w:spacing w:val="2"/>
                <w:sz w:val="24"/>
              </w:rPr>
              <w:t xml:space="preserve"> </w:t>
            </w:r>
            <w:r>
              <w:rPr>
                <w:spacing w:val="-4"/>
                <w:sz w:val="24"/>
              </w:rPr>
              <w:t>курс</w:t>
            </w:r>
          </w:p>
        </w:tc>
      </w:tr>
      <w:tr w:rsidR="005616E0" w14:paraId="00DE5AFF" w14:textId="77777777">
        <w:trPr>
          <w:trHeight w:val="552"/>
        </w:trPr>
        <w:tc>
          <w:tcPr>
            <w:tcW w:w="6156" w:type="dxa"/>
            <w:vMerge/>
            <w:tcBorders>
              <w:top w:val="nil"/>
            </w:tcBorders>
          </w:tcPr>
          <w:p w14:paraId="6BF82E95" w14:textId="77777777" w:rsidR="005616E0" w:rsidRDefault="005616E0">
            <w:pPr>
              <w:rPr>
                <w:sz w:val="2"/>
                <w:szCs w:val="2"/>
              </w:rPr>
            </w:pPr>
          </w:p>
        </w:tc>
        <w:tc>
          <w:tcPr>
            <w:tcW w:w="946" w:type="dxa"/>
          </w:tcPr>
          <w:p w14:paraId="2B1FEEFC" w14:textId="77777777" w:rsidR="005616E0" w:rsidRDefault="00EA4434">
            <w:pPr>
              <w:pStyle w:val="TableParagraph"/>
              <w:spacing w:before="131"/>
              <w:ind w:left="16"/>
              <w:jc w:val="center"/>
              <w:rPr>
                <w:sz w:val="24"/>
              </w:rPr>
            </w:pPr>
            <w:r>
              <w:rPr>
                <w:sz w:val="24"/>
              </w:rPr>
              <w:t xml:space="preserve">до </w:t>
            </w:r>
            <w:r>
              <w:rPr>
                <w:spacing w:val="-5"/>
                <w:sz w:val="24"/>
              </w:rPr>
              <w:t>ФЭ</w:t>
            </w:r>
          </w:p>
        </w:tc>
        <w:tc>
          <w:tcPr>
            <w:tcW w:w="797" w:type="dxa"/>
          </w:tcPr>
          <w:p w14:paraId="031FFFC2" w14:textId="77777777" w:rsidR="005616E0" w:rsidRDefault="00EA4434">
            <w:pPr>
              <w:pStyle w:val="TableParagraph"/>
              <w:spacing w:line="267" w:lineRule="exact"/>
              <w:rPr>
                <w:sz w:val="24"/>
              </w:rPr>
            </w:pPr>
            <w:r>
              <w:rPr>
                <w:spacing w:val="-4"/>
                <w:sz w:val="24"/>
              </w:rPr>
              <w:t>после</w:t>
            </w:r>
          </w:p>
          <w:p w14:paraId="7DA37084" w14:textId="77777777" w:rsidR="005616E0" w:rsidRDefault="00EA4434">
            <w:pPr>
              <w:pStyle w:val="TableParagraph"/>
              <w:spacing w:line="265" w:lineRule="exact"/>
              <w:ind w:left="225"/>
              <w:rPr>
                <w:sz w:val="24"/>
              </w:rPr>
            </w:pPr>
            <w:r>
              <w:rPr>
                <w:spacing w:val="-5"/>
                <w:sz w:val="24"/>
              </w:rPr>
              <w:t>ФЭ</w:t>
            </w:r>
          </w:p>
        </w:tc>
        <w:tc>
          <w:tcPr>
            <w:tcW w:w="792" w:type="dxa"/>
          </w:tcPr>
          <w:p w14:paraId="02207D42" w14:textId="77777777" w:rsidR="005616E0" w:rsidRDefault="00EA4434">
            <w:pPr>
              <w:pStyle w:val="TableParagraph"/>
              <w:spacing w:line="267" w:lineRule="exact"/>
              <w:ind w:left="14" w:right="9"/>
              <w:jc w:val="center"/>
              <w:rPr>
                <w:sz w:val="24"/>
              </w:rPr>
            </w:pPr>
            <w:r>
              <w:rPr>
                <w:spacing w:val="-5"/>
                <w:sz w:val="24"/>
              </w:rPr>
              <w:t>до</w:t>
            </w:r>
          </w:p>
          <w:p w14:paraId="3371F66A" w14:textId="77777777" w:rsidR="005616E0" w:rsidRDefault="00EA4434">
            <w:pPr>
              <w:pStyle w:val="TableParagraph"/>
              <w:spacing w:line="265" w:lineRule="exact"/>
              <w:ind w:left="14" w:right="2"/>
              <w:jc w:val="center"/>
              <w:rPr>
                <w:sz w:val="24"/>
              </w:rPr>
            </w:pPr>
            <w:r>
              <w:rPr>
                <w:spacing w:val="-5"/>
                <w:sz w:val="24"/>
              </w:rPr>
              <w:t>ФЭ</w:t>
            </w:r>
          </w:p>
        </w:tc>
        <w:tc>
          <w:tcPr>
            <w:tcW w:w="874" w:type="dxa"/>
          </w:tcPr>
          <w:p w14:paraId="36070525" w14:textId="77777777" w:rsidR="005616E0" w:rsidRDefault="00EA4434">
            <w:pPr>
              <w:pStyle w:val="TableParagraph"/>
              <w:spacing w:line="267" w:lineRule="exact"/>
              <w:ind w:left="139"/>
              <w:rPr>
                <w:sz w:val="24"/>
              </w:rPr>
            </w:pPr>
            <w:r>
              <w:rPr>
                <w:spacing w:val="-4"/>
                <w:sz w:val="24"/>
              </w:rPr>
              <w:t>после</w:t>
            </w:r>
          </w:p>
          <w:p w14:paraId="465D359B" w14:textId="77777777" w:rsidR="005616E0" w:rsidRDefault="00EA4434">
            <w:pPr>
              <w:pStyle w:val="TableParagraph"/>
              <w:spacing w:line="265" w:lineRule="exact"/>
              <w:ind w:left="259"/>
              <w:rPr>
                <w:sz w:val="24"/>
              </w:rPr>
            </w:pPr>
            <w:r>
              <w:rPr>
                <w:spacing w:val="-5"/>
                <w:sz w:val="24"/>
              </w:rPr>
              <w:t>ФЭ</w:t>
            </w:r>
          </w:p>
        </w:tc>
      </w:tr>
      <w:tr w:rsidR="005616E0" w14:paraId="6464B407" w14:textId="77777777">
        <w:trPr>
          <w:trHeight w:val="273"/>
        </w:trPr>
        <w:tc>
          <w:tcPr>
            <w:tcW w:w="6156" w:type="dxa"/>
          </w:tcPr>
          <w:p w14:paraId="6D559A63" w14:textId="77777777" w:rsidR="005616E0" w:rsidRDefault="00EA4434">
            <w:pPr>
              <w:pStyle w:val="TableParagraph"/>
              <w:spacing w:line="253" w:lineRule="exact"/>
              <w:rPr>
                <w:sz w:val="24"/>
              </w:rPr>
            </w:pPr>
            <w:r>
              <w:rPr>
                <w:sz w:val="24"/>
              </w:rPr>
              <w:t>Способность</w:t>
            </w:r>
            <w:r>
              <w:rPr>
                <w:spacing w:val="-3"/>
                <w:sz w:val="24"/>
              </w:rPr>
              <w:t xml:space="preserve"> </w:t>
            </w:r>
            <w:r>
              <w:rPr>
                <w:sz w:val="24"/>
              </w:rPr>
              <w:t>обобщения</w:t>
            </w:r>
            <w:r>
              <w:rPr>
                <w:spacing w:val="-5"/>
                <w:sz w:val="24"/>
              </w:rPr>
              <w:t xml:space="preserve"> </w:t>
            </w:r>
            <w:r>
              <w:rPr>
                <w:sz w:val="24"/>
              </w:rPr>
              <w:t>и анализа</w:t>
            </w:r>
            <w:r>
              <w:rPr>
                <w:spacing w:val="-5"/>
                <w:sz w:val="24"/>
              </w:rPr>
              <w:t xml:space="preserve"> </w:t>
            </w:r>
            <w:r>
              <w:rPr>
                <w:spacing w:val="-2"/>
                <w:sz w:val="24"/>
              </w:rPr>
              <w:t>материала</w:t>
            </w:r>
          </w:p>
        </w:tc>
        <w:tc>
          <w:tcPr>
            <w:tcW w:w="946" w:type="dxa"/>
          </w:tcPr>
          <w:p w14:paraId="0810B930" w14:textId="77777777" w:rsidR="005616E0" w:rsidRDefault="00EA4434">
            <w:pPr>
              <w:pStyle w:val="TableParagraph"/>
              <w:spacing w:line="253" w:lineRule="exact"/>
              <w:ind w:left="16" w:right="2"/>
              <w:jc w:val="center"/>
              <w:rPr>
                <w:sz w:val="24"/>
              </w:rPr>
            </w:pPr>
            <w:r>
              <w:rPr>
                <w:spacing w:val="-4"/>
                <w:sz w:val="24"/>
              </w:rPr>
              <w:t>4,40</w:t>
            </w:r>
          </w:p>
        </w:tc>
        <w:tc>
          <w:tcPr>
            <w:tcW w:w="797" w:type="dxa"/>
          </w:tcPr>
          <w:p w14:paraId="049D10A0" w14:textId="77777777" w:rsidR="005616E0" w:rsidRDefault="00EA4434">
            <w:pPr>
              <w:pStyle w:val="TableParagraph"/>
              <w:spacing w:line="253" w:lineRule="exact"/>
              <w:ind w:left="0" w:right="180"/>
              <w:jc w:val="right"/>
              <w:rPr>
                <w:sz w:val="24"/>
              </w:rPr>
            </w:pPr>
            <w:r>
              <w:rPr>
                <w:color w:val="1A1B1A"/>
                <w:spacing w:val="-4"/>
                <w:sz w:val="24"/>
              </w:rPr>
              <w:t>8.32</w:t>
            </w:r>
          </w:p>
        </w:tc>
        <w:tc>
          <w:tcPr>
            <w:tcW w:w="792" w:type="dxa"/>
          </w:tcPr>
          <w:p w14:paraId="189387B8" w14:textId="77777777" w:rsidR="005616E0" w:rsidRDefault="00EA4434">
            <w:pPr>
              <w:pStyle w:val="TableParagraph"/>
              <w:spacing w:line="253" w:lineRule="exact"/>
              <w:ind w:left="14"/>
              <w:jc w:val="center"/>
              <w:rPr>
                <w:sz w:val="24"/>
              </w:rPr>
            </w:pPr>
            <w:r>
              <w:rPr>
                <w:spacing w:val="-4"/>
                <w:sz w:val="24"/>
              </w:rPr>
              <w:t>4,45</w:t>
            </w:r>
          </w:p>
        </w:tc>
        <w:tc>
          <w:tcPr>
            <w:tcW w:w="874" w:type="dxa"/>
          </w:tcPr>
          <w:p w14:paraId="6ECA5D28" w14:textId="77777777" w:rsidR="005616E0" w:rsidRDefault="00EA4434">
            <w:pPr>
              <w:pStyle w:val="TableParagraph"/>
              <w:spacing w:line="253" w:lineRule="exact"/>
              <w:ind w:left="5"/>
              <w:jc w:val="center"/>
              <w:rPr>
                <w:sz w:val="24"/>
              </w:rPr>
            </w:pPr>
            <w:r>
              <w:rPr>
                <w:color w:val="1A1B1A"/>
                <w:spacing w:val="-4"/>
                <w:sz w:val="24"/>
              </w:rPr>
              <w:t>8.67</w:t>
            </w:r>
          </w:p>
        </w:tc>
      </w:tr>
      <w:tr w:rsidR="005616E0" w14:paraId="493AC136" w14:textId="77777777">
        <w:trPr>
          <w:trHeight w:val="277"/>
        </w:trPr>
        <w:tc>
          <w:tcPr>
            <w:tcW w:w="6156" w:type="dxa"/>
          </w:tcPr>
          <w:p w14:paraId="065B4AFC" w14:textId="77777777" w:rsidR="005616E0" w:rsidRDefault="00EA4434">
            <w:pPr>
              <w:pStyle w:val="TableParagraph"/>
              <w:spacing w:before="1" w:line="257" w:lineRule="exact"/>
              <w:rPr>
                <w:b/>
                <w:sz w:val="24"/>
              </w:rPr>
            </w:pPr>
            <w:r>
              <w:rPr>
                <w:b/>
                <w:sz w:val="24"/>
              </w:rPr>
              <w:t>t</w:t>
            </w:r>
            <w:r>
              <w:rPr>
                <w:b/>
                <w:spacing w:val="4"/>
                <w:sz w:val="24"/>
              </w:rPr>
              <w:t xml:space="preserve"> </w:t>
            </w:r>
            <w:r>
              <w:rPr>
                <w:b/>
                <w:sz w:val="24"/>
              </w:rPr>
              <w:t>-</w:t>
            </w:r>
            <w:r>
              <w:rPr>
                <w:b/>
                <w:spacing w:val="-1"/>
                <w:sz w:val="24"/>
              </w:rPr>
              <w:t xml:space="preserve"> </w:t>
            </w:r>
            <w:r>
              <w:rPr>
                <w:b/>
                <w:spacing w:val="-2"/>
                <w:sz w:val="24"/>
              </w:rPr>
              <w:t>критерий</w:t>
            </w:r>
          </w:p>
        </w:tc>
        <w:tc>
          <w:tcPr>
            <w:tcW w:w="1743" w:type="dxa"/>
            <w:gridSpan w:val="2"/>
          </w:tcPr>
          <w:p w14:paraId="7758623C" w14:textId="77777777" w:rsidR="005616E0" w:rsidRDefault="00EA4434">
            <w:pPr>
              <w:pStyle w:val="TableParagraph"/>
              <w:spacing w:line="258" w:lineRule="exact"/>
              <w:ind w:left="182"/>
              <w:rPr>
                <w:sz w:val="24"/>
              </w:rPr>
            </w:pPr>
            <w:r>
              <w:rPr>
                <w:color w:val="1A1B1A"/>
                <w:spacing w:val="-4"/>
                <w:sz w:val="24"/>
              </w:rPr>
              <w:t>16,42</w:t>
            </w:r>
            <w:r>
              <w:rPr>
                <w:color w:val="1A1B1A"/>
                <w:spacing w:val="-5"/>
                <w:sz w:val="24"/>
              </w:rPr>
              <w:t xml:space="preserve"> </w:t>
            </w:r>
            <w:r>
              <w:rPr>
                <w:color w:val="1A1B1A"/>
                <w:spacing w:val="-2"/>
                <w:sz w:val="24"/>
              </w:rPr>
              <w:t>(p&gt;0,01)</w:t>
            </w:r>
          </w:p>
        </w:tc>
        <w:tc>
          <w:tcPr>
            <w:tcW w:w="1666" w:type="dxa"/>
            <w:gridSpan w:val="2"/>
          </w:tcPr>
          <w:p w14:paraId="14BD9CF3" w14:textId="77777777" w:rsidR="005616E0" w:rsidRDefault="00EA4434">
            <w:pPr>
              <w:pStyle w:val="TableParagraph"/>
              <w:spacing w:line="258" w:lineRule="exact"/>
              <w:ind w:left="144"/>
              <w:rPr>
                <w:sz w:val="24"/>
              </w:rPr>
            </w:pPr>
            <w:r>
              <w:rPr>
                <w:color w:val="1A1B1A"/>
                <w:spacing w:val="-4"/>
                <w:sz w:val="24"/>
              </w:rPr>
              <w:t>16,86</w:t>
            </w:r>
            <w:r>
              <w:rPr>
                <w:color w:val="1A1B1A"/>
                <w:spacing w:val="-6"/>
                <w:sz w:val="24"/>
              </w:rPr>
              <w:t xml:space="preserve"> </w:t>
            </w:r>
            <w:r>
              <w:rPr>
                <w:color w:val="1A1B1A"/>
                <w:spacing w:val="-2"/>
                <w:sz w:val="24"/>
              </w:rPr>
              <w:t>(p&gt;0,01)</w:t>
            </w:r>
          </w:p>
        </w:tc>
      </w:tr>
      <w:tr w:rsidR="005616E0" w14:paraId="5617B494" w14:textId="77777777">
        <w:trPr>
          <w:trHeight w:val="278"/>
        </w:trPr>
        <w:tc>
          <w:tcPr>
            <w:tcW w:w="6156" w:type="dxa"/>
          </w:tcPr>
          <w:p w14:paraId="6E131187" w14:textId="77777777" w:rsidR="005616E0" w:rsidRDefault="00EA4434">
            <w:pPr>
              <w:pStyle w:val="TableParagraph"/>
              <w:spacing w:line="258" w:lineRule="exact"/>
              <w:rPr>
                <w:sz w:val="24"/>
              </w:rPr>
            </w:pPr>
            <w:r>
              <w:rPr>
                <w:sz w:val="24"/>
              </w:rPr>
              <w:t>Гибкость</w:t>
            </w:r>
            <w:r>
              <w:rPr>
                <w:spacing w:val="-4"/>
                <w:sz w:val="24"/>
              </w:rPr>
              <w:t xml:space="preserve"> </w:t>
            </w:r>
            <w:r>
              <w:rPr>
                <w:spacing w:val="-2"/>
                <w:sz w:val="24"/>
              </w:rPr>
              <w:t>мышления</w:t>
            </w:r>
          </w:p>
        </w:tc>
        <w:tc>
          <w:tcPr>
            <w:tcW w:w="946" w:type="dxa"/>
          </w:tcPr>
          <w:p w14:paraId="6C944ADF" w14:textId="77777777" w:rsidR="005616E0" w:rsidRDefault="00EA4434">
            <w:pPr>
              <w:pStyle w:val="TableParagraph"/>
              <w:spacing w:line="258" w:lineRule="exact"/>
              <w:ind w:left="16" w:right="2"/>
              <w:jc w:val="center"/>
              <w:rPr>
                <w:sz w:val="24"/>
              </w:rPr>
            </w:pPr>
            <w:r>
              <w:rPr>
                <w:spacing w:val="-4"/>
                <w:sz w:val="24"/>
              </w:rPr>
              <w:t>5,38</w:t>
            </w:r>
          </w:p>
        </w:tc>
        <w:tc>
          <w:tcPr>
            <w:tcW w:w="797" w:type="dxa"/>
          </w:tcPr>
          <w:p w14:paraId="10093D55" w14:textId="77777777" w:rsidR="005616E0" w:rsidRDefault="00EA4434">
            <w:pPr>
              <w:pStyle w:val="TableParagraph"/>
              <w:spacing w:line="258" w:lineRule="exact"/>
              <w:ind w:left="0" w:right="180"/>
              <w:jc w:val="right"/>
              <w:rPr>
                <w:sz w:val="24"/>
              </w:rPr>
            </w:pPr>
            <w:r>
              <w:rPr>
                <w:color w:val="1A1B1A"/>
                <w:spacing w:val="-4"/>
                <w:sz w:val="24"/>
              </w:rPr>
              <w:t>9.11</w:t>
            </w:r>
          </w:p>
        </w:tc>
        <w:tc>
          <w:tcPr>
            <w:tcW w:w="792" w:type="dxa"/>
          </w:tcPr>
          <w:p w14:paraId="4D82A425" w14:textId="77777777" w:rsidR="005616E0" w:rsidRDefault="00EA4434">
            <w:pPr>
              <w:pStyle w:val="TableParagraph"/>
              <w:spacing w:line="258" w:lineRule="exact"/>
              <w:ind w:left="14"/>
              <w:jc w:val="center"/>
              <w:rPr>
                <w:sz w:val="24"/>
              </w:rPr>
            </w:pPr>
            <w:r>
              <w:rPr>
                <w:spacing w:val="-4"/>
                <w:sz w:val="24"/>
              </w:rPr>
              <w:t>5,58</w:t>
            </w:r>
          </w:p>
        </w:tc>
        <w:tc>
          <w:tcPr>
            <w:tcW w:w="874" w:type="dxa"/>
          </w:tcPr>
          <w:p w14:paraId="27DFF71C" w14:textId="77777777" w:rsidR="005616E0" w:rsidRDefault="00EA4434">
            <w:pPr>
              <w:pStyle w:val="TableParagraph"/>
              <w:spacing w:line="258" w:lineRule="exact"/>
              <w:ind w:left="5"/>
              <w:jc w:val="center"/>
              <w:rPr>
                <w:sz w:val="24"/>
              </w:rPr>
            </w:pPr>
            <w:r>
              <w:rPr>
                <w:color w:val="1A1B1A"/>
                <w:spacing w:val="-2"/>
                <w:sz w:val="24"/>
              </w:rPr>
              <w:t>10.64</w:t>
            </w:r>
          </w:p>
        </w:tc>
      </w:tr>
      <w:tr w:rsidR="005616E0" w14:paraId="46210860" w14:textId="77777777">
        <w:trPr>
          <w:trHeight w:val="273"/>
        </w:trPr>
        <w:tc>
          <w:tcPr>
            <w:tcW w:w="6156" w:type="dxa"/>
          </w:tcPr>
          <w:p w14:paraId="66776F93" w14:textId="77777777" w:rsidR="005616E0" w:rsidRDefault="00EA4434">
            <w:pPr>
              <w:pStyle w:val="TableParagraph"/>
              <w:spacing w:line="253" w:lineRule="exact"/>
              <w:rPr>
                <w:b/>
                <w:sz w:val="24"/>
              </w:rPr>
            </w:pPr>
            <w:r>
              <w:rPr>
                <w:b/>
                <w:sz w:val="24"/>
              </w:rPr>
              <w:t>t</w:t>
            </w:r>
            <w:r>
              <w:rPr>
                <w:b/>
                <w:spacing w:val="4"/>
                <w:sz w:val="24"/>
              </w:rPr>
              <w:t xml:space="preserve"> </w:t>
            </w:r>
            <w:r>
              <w:rPr>
                <w:b/>
                <w:sz w:val="24"/>
              </w:rPr>
              <w:t>-</w:t>
            </w:r>
            <w:r>
              <w:rPr>
                <w:b/>
                <w:spacing w:val="-1"/>
                <w:sz w:val="24"/>
              </w:rPr>
              <w:t xml:space="preserve"> </w:t>
            </w:r>
            <w:r>
              <w:rPr>
                <w:b/>
                <w:spacing w:val="-2"/>
                <w:sz w:val="24"/>
              </w:rPr>
              <w:t>критерий</w:t>
            </w:r>
          </w:p>
        </w:tc>
        <w:tc>
          <w:tcPr>
            <w:tcW w:w="1743" w:type="dxa"/>
            <w:gridSpan w:val="2"/>
          </w:tcPr>
          <w:p w14:paraId="0F004421" w14:textId="77777777" w:rsidR="005616E0" w:rsidRDefault="00EA4434">
            <w:pPr>
              <w:pStyle w:val="TableParagraph"/>
              <w:spacing w:line="253" w:lineRule="exact"/>
              <w:ind w:left="220"/>
              <w:rPr>
                <w:sz w:val="24"/>
              </w:rPr>
            </w:pPr>
            <w:r>
              <w:rPr>
                <w:color w:val="1A1B1A"/>
                <w:spacing w:val="-4"/>
                <w:sz w:val="24"/>
              </w:rPr>
              <w:t>16,35</w:t>
            </w:r>
            <w:r>
              <w:rPr>
                <w:color w:val="1A1B1A"/>
                <w:spacing w:val="-5"/>
                <w:sz w:val="24"/>
              </w:rPr>
              <w:t xml:space="preserve"> </w:t>
            </w:r>
            <w:r>
              <w:rPr>
                <w:color w:val="1A1B1A"/>
                <w:spacing w:val="-2"/>
                <w:sz w:val="24"/>
              </w:rPr>
              <w:t>(p&gt;0,01</w:t>
            </w:r>
          </w:p>
        </w:tc>
        <w:tc>
          <w:tcPr>
            <w:tcW w:w="1666" w:type="dxa"/>
            <w:gridSpan w:val="2"/>
          </w:tcPr>
          <w:p w14:paraId="184264C8" w14:textId="77777777" w:rsidR="005616E0" w:rsidRDefault="00EA4434">
            <w:pPr>
              <w:pStyle w:val="TableParagraph"/>
              <w:spacing w:line="253" w:lineRule="exact"/>
              <w:ind w:left="182"/>
              <w:rPr>
                <w:sz w:val="24"/>
              </w:rPr>
            </w:pPr>
            <w:r>
              <w:rPr>
                <w:color w:val="1A1B1A"/>
                <w:spacing w:val="-4"/>
                <w:sz w:val="24"/>
              </w:rPr>
              <w:t>12,41</w:t>
            </w:r>
            <w:r>
              <w:rPr>
                <w:color w:val="1A1B1A"/>
                <w:spacing w:val="-6"/>
                <w:sz w:val="24"/>
              </w:rPr>
              <w:t xml:space="preserve"> </w:t>
            </w:r>
            <w:r>
              <w:rPr>
                <w:color w:val="1A1B1A"/>
                <w:spacing w:val="-2"/>
                <w:sz w:val="24"/>
              </w:rPr>
              <w:t>(p&gt;0,01</w:t>
            </w:r>
          </w:p>
        </w:tc>
      </w:tr>
      <w:tr w:rsidR="005616E0" w14:paraId="65088CC2" w14:textId="77777777">
        <w:trPr>
          <w:trHeight w:val="277"/>
        </w:trPr>
        <w:tc>
          <w:tcPr>
            <w:tcW w:w="6156" w:type="dxa"/>
          </w:tcPr>
          <w:p w14:paraId="7C4B1BCB" w14:textId="77777777" w:rsidR="005616E0" w:rsidRDefault="00EA4434">
            <w:pPr>
              <w:pStyle w:val="TableParagraph"/>
              <w:spacing w:line="258" w:lineRule="exact"/>
              <w:rPr>
                <w:sz w:val="24"/>
              </w:rPr>
            </w:pPr>
            <w:r>
              <w:rPr>
                <w:sz w:val="24"/>
              </w:rPr>
              <w:t>Употребление</w:t>
            </w:r>
            <w:r>
              <w:rPr>
                <w:spacing w:val="-4"/>
                <w:sz w:val="24"/>
              </w:rPr>
              <w:t xml:space="preserve"> </w:t>
            </w:r>
            <w:r>
              <w:rPr>
                <w:sz w:val="24"/>
              </w:rPr>
              <w:t>языка,</w:t>
            </w:r>
            <w:r>
              <w:rPr>
                <w:spacing w:val="-4"/>
                <w:sz w:val="24"/>
              </w:rPr>
              <w:t xml:space="preserve"> </w:t>
            </w:r>
            <w:r>
              <w:rPr>
                <w:spacing w:val="-2"/>
                <w:sz w:val="24"/>
              </w:rPr>
              <w:t>грамотность</w:t>
            </w:r>
          </w:p>
        </w:tc>
        <w:tc>
          <w:tcPr>
            <w:tcW w:w="946" w:type="dxa"/>
          </w:tcPr>
          <w:p w14:paraId="6876418A" w14:textId="77777777" w:rsidR="005616E0" w:rsidRDefault="00EA4434">
            <w:pPr>
              <w:pStyle w:val="TableParagraph"/>
              <w:spacing w:line="258" w:lineRule="exact"/>
              <w:ind w:left="16" w:right="2"/>
              <w:jc w:val="center"/>
              <w:rPr>
                <w:sz w:val="24"/>
              </w:rPr>
            </w:pPr>
            <w:r>
              <w:rPr>
                <w:spacing w:val="-4"/>
                <w:sz w:val="24"/>
              </w:rPr>
              <w:t>4,31</w:t>
            </w:r>
          </w:p>
        </w:tc>
        <w:tc>
          <w:tcPr>
            <w:tcW w:w="797" w:type="dxa"/>
          </w:tcPr>
          <w:p w14:paraId="1BBD42A5" w14:textId="77777777" w:rsidR="005616E0" w:rsidRDefault="00EA4434">
            <w:pPr>
              <w:pStyle w:val="TableParagraph"/>
              <w:spacing w:line="258" w:lineRule="exact"/>
              <w:ind w:left="0" w:right="122"/>
              <w:jc w:val="right"/>
              <w:rPr>
                <w:sz w:val="24"/>
              </w:rPr>
            </w:pPr>
            <w:r>
              <w:rPr>
                <w:color w:val="1A1B1A"/>
                <w:spacing w:val="-2"/>
                <w:sz w:val="24"/>
              </w:rPr>
              <w:t>11.52</w:t>
            </w:r>
          </w:p>
        </w:tc>
        <w:tc>
          <w:tcPr>
            <w:tcW w:w="792" w:type="dxa"/>
          </w:tcPr>
          <w:p w14:paraId="46B282EA" w14:textId="77777777" w:rsidR="005616E0" w:rsidRDefault="00EA4434">
            <w:pPr>
              <w:pStyle w:val="TableParagraph"/>
              <w:spacing w:line="258" w:lineRule="exact"/>
              <w:ind w:left="14"/>
              <w:jc w:val="center"/>
              <w:rPr>
                <w:sz w:val="24"/>
              </w:rPr>
            </w:pPr>
            <w:r>
              <w:rPr>
                <w:spacing w:val="-4"/>
                <w:sz w:val="24"/>
              </w:rPr>
              <w:t>4,80</w:t>
            </w:r>
          </w:p>
        </w:tc>
        <w:tc>
          <w:tcPr>
            <w:tcW w:w="874" w:type="dxa"/>
          </w:tcPr>
          <w:p w14:paraId="49553615" w14:textId="77777777" w:rsidR="005616E0" w:rsidRDefault="00EA4434">
            <w:pPr>
              <w:pStyle w:val="TableParagraph"/>
              <w:spacing w:line="258" w:lineRule="exact"/>
              <w:ind w:left="5"/>
              <w:jc w:val="center"/>
              <w:rPr>
                <w:sz w:val="24"/>
              </w:rPr>
            </w:pPr>
            <w:r>
              <w:rPr>
                <w:color w:val="1A1B1A"/>
                <w:spacing w:val="-4"/>
                <w:sz w:val="24"/>
              </w:rPr>
              <w:t>9.86</w:t>
            </w:r>
          </w:p>
        </w:tc>
      </w:tr>
      <w:tr w:rsidR="005616E0" w14:paraId="789C8A61" w14:textId="77777777">
        <w:trPr>
          <w:trHeight w:val="273"/>
        </w:trPr>
        <w:tc>
          <w:tcPr>
            <w:tcW w:w="6156" w:type="dxa"/>
          </w:tcPr>
          <w:p w14:paraId="140CD31C" w14:textId="77777777" w:rsidR="005616E0" w:rsidRDefault="00EA4434">
            <w:pPr>
              <w:pStyle w:val="TableParagraph"/>
              <w:spacing w:line="254" w:lineRule="exact"/>
              <w:rPr>
                <w:b/>
                <w:sz w:val="24"/>
              </w:rPr>
            </w:pPr>
            <w:r>
              <w:rPr>
                <w:b/>
                <w:sz w:val="24"/>
              </w:rPr>
              <w:t>t</w:t>
            </w:r>
            <w:r>
              <w:rPr>
                <w:b/>
                <w:spacing w:val="4"/>
                <w:sz w:val="24"/>
              </w:rPr>
              <w:t xml:space="preserve"> </w:t>
            </w:r>
            <w:r>
              <w:rPr>
                <w:b/>
                <w:sz w:val="24"/>
              </w:rPr>
              <w:t>-</w:t>
            </w:r>
            <w:r>
              <w:rPr>
                <w:b/>
                <w:spacing w:val="-1"/>
                <w:sz w:val="24"/>
              </w:rPr>
              <w:t xml:space="preserve"> </w:t>
            </w:r>
            <w:r>
              <w:rPr>
                <w:b/>
                <w:spacing w:val="-2"/>
                <w:sz w:val="24"/>
              </w:rPr>
              <w:t>критерий</w:t>
            </w:r>
          </w:p>
        </w:tc>
        <w:tc>
          <w:tcPr>
            <w:tcW w:w="1743" w:type="dxa"/>
            <w:gridSpan w:val="2"/>
          </w:tcPr>
          <w:p w14:paraId="4B0B8A79" w14:textId="77777777" w:rsidR="005616E0" w:rsidRDefault="00EA4434">
            <w:pPr>
              <w:pStyle w:val="TableParagraph"/>
              <w:spacing w:line="254" w:lineRule="exact"/>
              <w:ind w:left="220"/>
              <w:rPr>
                <w:sz w:val="24"/>
              </w:rPr>
            </w:pPr>
            <w:r>
              <w:rPr>
                <w:color w:val="1A1B1A"/>
                <w:spacing w:val="-4"/>
                <w:sz w:val="24"/>
              </w:rPr>
              <w:t>24,25</w:t>
            </w:r>
            <w:r>
              <w:rPr>
                <w:color w:val="1A1B1A"/>
                <w:spacing w:val="-5"/>
                <w:sz w:val="24"/>
              </w:rPr>
              <w:t xml:space="preserve"> </w:t>
            </w:r>
            <w:r>
              <w:rPr>
                <w:color w:val="1A1B1A"/>
                <w:spacing w:val="-2"/>
                <w:sz w:val="24"/>
              </w:rPr>
              <w:t>(p&gt;0,01</w:t>
            </w:r>
          </w:p>
        </w:tc>
        <w:tc>
          <w:tcPr>
            <w:tcW w:w="1666" w:type="dxa"/>
            <w:gridSpan w:val="2"/>
          </w:tcPr>
          <w:p w14:paraId="14CC31BB" w14:textId="77777777" w:rsidR="005616E0" w:rsidRDefault="00EA4434">
            <w:pPr>
              <w:pStyle w:val="TableParagraph"/>
              <w:spacing w:line="254" w:lineRule="exact"/>
              <w:ind w:left="182"/>
              <w:rPr>
                <w:sz w:val="24"/>
              </w:rPr>
            </w:pPr>
            <w:r>
              <w:rPr>
                <w:color w:val="1A1B1A"/>
                <w:spacing w:val="-4"/>
                <w:sz w:val="24"/>
              </w:rPr>
              <w:t>18,52</w:t>
            </w:r>
            <w:r>
              <w:rPr>
                <w:color w:val="1A1B1A"/>
                <w:spacing w:val="-6"/>
                <w:sz w:val="24"/>
              </w:rPr>
              <w:t xml:space="preserve"> </w:t>
            </w:r>
            <w:r>
              <w:rPr>
                <w:color w:val="1A1B1A"/>
                <w:spacing w:val="-2"/>
                <w:sz w:val="24"/>
              </w:rPr>
              <w:t>(p&gt;0,01</w:t>
            </w:r>
          </w:p>
        </w:tc>
      </w:tr>
      <w:tr w:rsidR="005616E0" w14:paraId="22CB180F" w14:textId="77777777">
        <w:trPr>
          <w:trHeight w:val="277"/>
        </w:trPr>
        <w:tc>
          <w:tcPr>
            <w:tcW w:w="6156" w:type="dxa"/>
          </w:tcPr>
          <w:p w14:paraId="287594F7" w14:textId="77777777" w:rsidR="005616E0" w:rsidRDefault="00EA4434">
            <w:pPr>
              <w:pStyle w:val="TableParagraph"/>
              <w:spacing w:line="258" w:lineRule="exact"/>
              <w:rPr>
                <w:sz w:val="24"/>
              </w:rPr>
            </w:pPr>
            <w:r>
              <w:rPr>
                <w:sz w:val="24"/>
              </w:rPr>
              <w:t>Выбор</w:t>
            </w:r>
            <w:r>
              <w:rPr>
                <w:spacing w:val="-8"/>
                <w:sz w:val="24"/>
              </w:rPr>
              <w:t xml:space="preserve"> </w:t>
            </w:r>
            <w:r>
              <w:rPr>
                <w:sz w:val="24"/>
              </w:rPr>
              <w:t>оптимальной</w:t>
            </w:r>
            <w:r>
              <w:rPr>
                <w:spacing w:val="-2"/>
                <w:sz w:val="24"/>
              </w:rPr>
              <w:t xml:space="preserve"> </w:t>
            </w:r>
            <w:r>
              <w:rPr>
                <w:sz w:val="24"/>
              </w:rPr>
              <w:t>стратегии</w:t>
            </w:r>
            <w:r>
              <w:rPr>
                <w:spacing w:val="-6"/>
                <w:sz w:val="24"/>
              </w:rPr>
              <w:t xml:space="preserve"> </w:t>
            </w:r>
            <w:r>
              <w:rPr>
                <w:sz w:val="24"/>
              </w:rPr>
              <w:t>выполнения</w:t>
            </w:r>
            <w:r>
              <w:rPr>
                <w:spacing w:val="-7"/>
                <w:sz w:val="24"/>
              </w:rPr>
              <w:t xml:space="preserve"> </w:t>
            </w:r>
            <w:r>
              <w:rPr>
                <w:spacing w:val="-2"/>
                <w:sz w:val="24"/>
              </w:rPr>
              <w:t>заданий</w:t>
            </w:r>
          </w:p>
        </w:tc>
        <w:tc>
          <w:tcPr>
            <w:tcW w:w="946" w:type="dxa"/>
          </w:tcPr>
          <w:p w14:paraId="41E08698" w14:textId="77777777" w:rsidR="005616E0" w:rsidRDefault="00EA4434">
            <w:pPr>
              <w:pStyle w:val="TableParagraph"/>
              <w:spacing w:line="258" w:lineRule="exact"/>
              <w:ind w:left="16" w:right="2"/>
              <w:jc w:val="center"/>
              <w:rPr>
                <w:sz w:val="24"/>
              </w:rPr>
            </w:pPr>
            <w:r>
              <w:rPr>
                <w:spacing w:val="-4"/>
                <w:sz w:val="24"/>
              </w:rPr>
              <w:t>2,69</w:t>
            </w:r>
          </w:p>
        </w:tc>
        <w:tc>
          <w:tcPr>
            <w:tcW w:w="797" w:type="dxa"/>
          </w:tcPr>
          <w:p w14:paraId="5D985E44" w14:textId="77777777" w:rsidR="005616E0" w:rsidRDefault="00EA4434">
            <w:pPr>
              <w:pStyle w:val="TableParagraph"/>
              <w:spacing w:line="258" w:lineRule="exact"/>
              <w:ind w:left="0" w:right="180"/>
              <w:jc w:val="right"/>
              <w:rPr>
                <w:sz w:val="24"/>
              </w:rPr>
            </w:pPr>
            <w:r>
              <w:rPr>
                <w:color w:val="1A1B1A"/>
                <w:spacing w:val="-4"/>
                <w:sz w:val="24"/>
              </w:rPr>
              <w:t>8.63</w:t>
            </w:r>
          </w:p>
        </w:tc>
        <w:tc>
          <w:tcPr>
            <w:tcW w:w="792" w:type="dxa"/>
          </w:tcPr>
          <w:p w14:paraId="396549DE" w14:textId="77777777" w:rsidR="005616E0" w:rsidRDefault="00EA4434">
            <w:pPr>
              <w:pStyle w:val="TableParagraph"/>
              <w:spacing w:line="258" w:lineRule="exact"/>
              <w:ind w:left="14"/>
              <w:jc w:val="center"/>
              <w:rPr>
                <w:sz w:val="24"/>
              </w:rPr>
            </w:pPr>
            <w:r>
              <w:rPr>
                <w:spacing w:val="-4"/>
                <w:sz w:val="24"/>
              </w:rPr>
              <w:t>3,12</w:t>
            </w:r>
          </w:p>
        </w:tc>
        <w:tc>
          <w:tcPr>
            <w:tcW w:w="874" w:type="dxa"/>
          </w:tcPr>
          <w:p w14:paraId="7DCFAA74" w14:textId="77777777" w:rsidR="005616E0" w:rsidRDefault="00EA4434">
            <w:pPr>
              <w:pStyle w:val="TableParagraph"/>
              <w:spacing w:line="258" w:lineRule="exact"/>
              <w:ind w:left="5"/>
              <w:jc w:val="center"/>
              <w:rPr>
                <w:sz w:val="24"/>
              </w:rPr>
            </w:pPr>
            <w:r>
              <w:rPr>
                <w:color w:val="1A1B1A"/>
                <w:spacing w:val="-4"/>
                <w:sz w:val="24"/>
              </w:rPr>
              <w:t>8.62</w:t>
            </w:r>
          </w:p>
        </w:tc>
      </w:tr>
      <w:tr w:rsidR="005616E0" w14:paraId="7F0EBA3A" w14:textId="77777777">
        <w:trPr>
          <w:trHeight w:val="278"/>
        </w:trPr>
        <w:tc>
          <w:tcPr>
            <w:tcW w:w="6156" w:type="dxa"/>
          </w:tcPr>
          <w:p w14:paraId="6466AAEC" w14:textId="77777777" w:rsidR="005616E0" w:rsidRDefault="00EA4434">
            <w:pPr>
              <w:pStyle w:val="TableParagraph"/>
              <w:spacing w:line="258" w:lineRule="exact"/>
              <w:rPr>
                <w:b/>
                <w:sz w:val="24"/>
              </w:rPr>
            </w:pPr>
            <w:r>
              <w:rPr>
                <w:b/>
                <w:sz w:val="24"/>
              </w:rPr>
              <w:t>t</w:t>
            </w:r>
            <w:r>
              <w:rPr>
                <w:b/>
                <w:spacing w:val="4"/>
                <w:sz w:val="24"/>
              </w:rPr>
              <w:t xml:space="preserve"> </w:t>
            </w:r>
            <w:r>
              <w:rPr>
                <w:b/>
                <w:sz w:val="24"/>
              </w:rPr>
              <w:t>-</w:t>
            </w:r>
            <w:r>
              <w:rPr>
                <w:b/>
                <w:spacing w:val="-1"/>
                <w:sz w:val="24"/>
              </w:rPr>
              <w:t xml:space="preserve"> </w:t>
            </w:r>
            <w:r>
              <w:rPr>
                <w:b/>
                <w:spacing w:val="-2"/>
                <w:sz w:val="24"/>
              </w:rPr>
              <w:t>критерий</w:t>
            </w:r>
          </w:p>
        </w:tc>
        <w:tc>
          <w:tcPr>
            <w:tcW w:w="1743" w:type="dxa"/>
            <w:gridSpan w:val="2"/>
          </w:tcPr>
          <w:p w14:paraId="51B817C5" w14:textId="77777777" w:rsidR="005616E0" w:rsidRDefault="00EA4434">
            <w:pPr>
              <w:pStyle w:val="TableParagraph"/>
              <w:spacing w:line="258" w:lineRule="exact"/>
              <w:ind w:left="220"/>
              <w:rPr>
                <w:sz w:val="24"/>
              </w:rPr>
            </w:pPr>
            <w:r>
              <w:rPr>
                <w:color w:val="1A1B1A"/>
                <w:spacing w:val="-4"/>
                <w:sz w:val="24"/>
              </w:rPr>
              <w:t>18,20</w:t>
            </w:r>
            <w:r>
              <w:rPr>
                <w:color w:val="1A1B1A"/>
                <w:spacing w:val="-6"/>
                <w:sz w:val="24"/>
              </w:rPr>
              <w:t xml:space="preserve"> </w:t>
            </w:r>
            <w:r>
              <w:rPr>
                <w:color w:val="1A1B1A"/>
                <w:spacing w:val="-2"/>
                <w:sz w:val="24"/>
              </w:rPr>
              <w:t>(p&gt;0,01</w:t>
            </w:r>
          </w:p>
        </w:tc>
        <w:tc>
          <w:tcPr>
            <w:tcW w:w="1666" w:type="dxa"/>
            <w:gridSpan w:val="2"/>
          </w:tcPr>
          <w:p w14:paraId="1E74B9F5" w14:textId="77777777" w:rsidR="005616E0" w:rsidRDefault="00EA4434">
            <w:pPr>
              <w:pStyle w:val="TableParagraph"/>
              <w:spacing w:line="258" w:lineRule="exact"/>
              <w:ind w:left="182"/>
              <w:rPr>
                <w:sz w:val="24"/>
              </w:rPr>
            </w:pPr>
            <w:r>
              <w:rPr>
                <w:color w:val="1A1B1A"/>
                <w:spacing w:val="-4"/>
                <w:sz w:val="24"/>
              </w:rPr>
              <w:t>13,81</w:t>
            </w:r>
            <w:r>
              <w:rPr>
                <w:color w:val="1A1B1A"/>
                <w:spacing w:val="-6"/>
                <w:sz w:val="24"/>
              </w:rPr>
              <w:t xml:space="preserve"> </w:t>
            </w:r>
            <w:r>
              <w:rPr>
                <w:color w:val="1A1B1A"/>
                <w:spacing w:val="-2"/>
                <w:sz w:val="24"/>
              </w:rPr>
              <w:t>(p&gt;0,01</w:t>
            </w:r>
          </w:p>
        </w:tc>
      </w:tr>
    </w:tbl>
    <w:p w14:paraId="730B352F" w14:textId="6590558F" w:rsidR="005616E0" w:rsidRDefault="00EA4434">
      <w:pPr>
        <w:pStyle w:val="a3"/>
        <w:spacing w:before="319"/>
        <w:ind w:right="139"/>
      </w:pPr>
      <w:r>
        <w:t>По результатам эксперимента наблюдается, что уровень развития выше среднего значения по показателю – гибкость мышления у обучающихся на 2 курсе в период с 2023–2024 учебного года. Уровень сформированности выше среднего</w:t>
      </w:r>
      <w:r>
        <w:rPr>
          <w:spacing w:val="-2"/>
        </w:rPr>
        <w:t xml:space="preserve"> </w:t>
      </w:r>
      <w:r>
        <w:t>значения</w:t>
      </w:r>
      <w:r>
        <w:rPr>
          <w:spacing w:val="-1"/>
        </w:rPr>
        <w:t xml:space="preserve"> </w:t>
      </w:r>
      <w:r>
        <w:t>показателя употребления</w:t>
      </w:r>
      <w:r>
        <w:rPr>
          <w:spacing w:val="-1"/>
        </w:rPr>
        <w:t xml:space="preserve"> </w:t>
      </w:r>
      <w:r>
        <w:t>языка, грамотность</w:t>
      </w:r>
      <w:r>
        <w:rPr>
          <w:spacing w:val="-4"/>
        </w:rPr>
        <w:t xml:space="preserve"> </w:t>
      </w:r>
      <w:r>
        <w:t>у</w:t>
      </w:r>
      <w:r>
        <w:rPr>
          <w:spacing w:val="-6"/>
        </w:rPr>
        <w:t xml:space="preserve"> </w:t>
      </w:r>
      <w:r>
        <w:t>обучающихся на 1 курсе в период с 2022 по 2023 учебного года. Положительная динамика развития уровней общих умственных способностей обучающихся после формирующего эксперимента предполагает эффективность модели развития профессиональных способностей. Сравнительный анализ уровня сформированности</w:t>
      </w:r>
      <w:r>
        <w:rPr>
          <w:spacing w:val="67"/>
        </w:rPr>
        <w:t xml:space="preserve"> </w:t>
      </w:r>
      <w:r>
        <w:t>общих</w:t>
      </w:r>
      <w:r>
        <w:rPr>
          <w:spacing w:val="64"/>
        </w:rPr>
        <w:t xml:space="preserve"> </w:t>
      </w:r>
      <w:r>
        <w:t>умственных</w:t>
      </w:r>
      <w:r>
        <w:rPr>
          <w:spacing w:val="65"/>
        </w:rPr>
        <w:t xml:space="preserve"> </w:t>
      </w:r>
      <w:r>
        <w:t>способностей</w:t>
      </w:r>
      <w:r>
        <w:rPr>
          <w:spacing w:val="67"/>
        </w:rPr>
        <w:t xml:space="preserve"> </w:t>
      </w:r>
      <w:r>
        <w:t>обучающихся</w:t>
      </w:r>
      <w:r>
        <w:rPr>
          <w:spacing w:val="68"/>
        </w:rPr>
        <w:t xml:space="preserve"> </w:t>
      </w:r>
      <w:r>
        <w:rPr>
          <w:spacing w:val="-5"/>
        </w:rPr>
        <w:t>ОП</w:t>
      </w:r>
    </w:p>
    <w:p w14:paraId="10043E7E" w14:textId="77777777" w:rsidR="005616E0" w:rsidRDefault="00EA4434">
      <w:pPr>
        <w:pStyle w:val="a3"/>
        <w:ind w:right="142" w:firstLine="0"/>
      </w:pPr>
      <w:r>
        <w:t>«Переводческое дело», «Иностранная филология», «Русская филология» в период</w:t>
      </w:r>
      <w:r>
        <w:rPr>
          <w:spacing w:val="77"/>
        </w:rPr>
        <w:t xml:space="preserve"> </w:t>
      </w:r>
      <w:r>
        <w:t>с</w:t>
      </w:r>
      <w:r>
        <w:rPr>
          <w:spacing w:val="77"/>
        </w:rPr>
        <w:t xml:space="preserve"> </w:t>
      </w:r>
      <w:r>
        <w:t>2022</w:t>
      </w:r>
      <w:r>
        <w:rPr>
          <w:spacing w:val="75"/>
        </w:rPr>
        <w:t xml:space="preserve"> </w:t>
      </w:r>
      <w:r>
        <w:t>по</w:t>
      </w:r>
      <w:r>
        <w:rPr>
          <w:spacing w:val="71"/>
        </w:rPr>
        <w:t xml:space="preserve"> </w:t>
      </w:r>
      <w:r>
        <w:t>2023</w:t>
      </w:r>
      <w:r>
        <w:rPr>
          <w:spacing w:val="76"/>
        </w:rPr>
        <w:t xml:space="preserve"> </w:t>
      </w:r>
      <w:r>
        <w:t>учебного</w:t>
      </w:r>
      <w:r>
        <w:rPr>
          <w:spacing w:val="76"/>
        </w:rPr>
        <w:t xml:space="preserve"> </w:t>
      </w:r>
      <w:r>
        <w:t>года</w:t>
      </w:r>
      <w:r>
        <w:rPr>
          <w:spacing w:val="76"/>
        </w:rPr>
        <w:t xml:space="preserve"> </w:t>
      </w:r>
      <w:r>
        <w:t>и</w:t>
      </w:r>
      <w:r>
        <w:rPr>
          <w:spacing w:val="76"/>
        </w:rPr>
        <w:t xml:space="preserve"> </w:t>
      </w:r>
      <w:r>
        <w:t>обучающихся</w:t>
      </w:r>
      <w:r>
        <w:rPr>
          <w:spacing w:val="77"/>
        </w:rPr>
        <w:t xml:space="preserve"> </w:t>
      </w:r>
      <w:r>
        <w:t>ОП</w:t>
      </w:r>
      <w:r>
        <w:rPr>
          <w:spacing w:val="71"/>
        </w:rPr>
        <w:t xml:space="preserve"> </w:t>
      </w:r>
      <w:r>
        <w:rPr>
          <w:spacing w:val="-2"/>
        </w:rPr>
        <w:t>«Переводческое</w:t>
      </w:r>
    </w:p>
    <w:p w14:paraId="0DDE2957" w14:textId="77777777" w:rsidR="005616E0" w:rsidRDefault="005616E0">
      <w:pPr>
        <w:pStyle w:val="a3"/>
        <w:sectPr w:rsidR="005616E0">
          <w:pgSz w:w="11910" w:h="16840"/>
          <w:pgMar w:top="1220" w:right="425" w:bottom="960" w:left="1559" w:header="0" w:footer="777" w:gutter="0"/>
          <w:cols w:space="720"/>
        </w:sectPr>
      </w:pPr>
    </w:p>
    <w:p w14:paraId="1EE49F9C" w14:textId="77777777" w:rsidR="005616E0" w:rsidRDefault="00EA4434">
      <w:pPr>
        <w:pStyle w:val="a3"/>
        <w:spacing w:before="67"/>
        <w:ind w:firstLine="0"/>
        <w:jc w:val="left"/>
      </w:pPr>
      <w:r>
        <w:lastRenderedPageBreak/>
        <w:t>дело», «Иностранная филология», «Русская филология», перешедших</w:t>
      </w:r>
      <w:r>
        <w:rPr>
          <w:spacing w:val="-2"/>
        </w:rPr>
        <w:t xml:space="preserve"> </w:t>
      </w:r>
      <w:r>
        <w:t>на 2 курс обучения в период с 2023 по 2024 учебного года (рисунок 19).</w:t>
      </w:r>
    </w:p>
    <w:p w14:paraId="43CBF592" w14:textId="77777777" w:rsidR="005616E0" w:rsidRDefault="00EA4434">
      <w:pPr>
        <w:spacing w:before="198"/>
        <w:ind w:left="347"/>
        <w:rPr>
          <w:rFonts w:ascii="Microsoft Sans Serif"/>
          <w:sz w:val="18"/>
        </w:rPr>
      </w:pPr>
      <w:r>
        <w:rPr>
          <w:rFonts w:ascii="Microsoft Sans Serif"/>
          <w:noProof/>
          <w:sz w:val="18"/>
          <w:lang w:val="ru-RU"/>
        </w:rPr>
        <mc:AlternateContent>
          <mc:Choice Requires="wps">
            <w:drawing>
              <wp:anchor distT="0" distB="0" distL="0" distR="0" simplePos="0" relativeHeight="483449344" behindDoc="1" locked="0" layoutInCell="1" allowOverlap="1" wp14:anchorId="6A53F5F3" wp14:editId="320F66D6">
                <wp:simplePos x="0" y="0"/>
                <wp:positionH relativeFrom="page">
                  <wp:posOffset>1437441</wp:posOffset>
                </wp:positionH>
                <wp:positionV relativeFrom="paragraph">
                  <wp:posOffset>409389</wp:posOffset>
                </wp:positionV>
                <wp:extent cx="5532120" cy="1270"/>
                <wp:effectExtent l="0" t="0" r="0" b="0"/>
                <wp:wrapNone/>
                <wp:docPr id="138" name="Graphic 1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32120" cy="1270"/>
                        </a:xfrm>
                        <a:custGeom>
                          <a:avLst/>
                          <a:gdLst/>
                          <a:ahLst/>
                          <a:cxnLst/>
                          <a:rect l="l" t="t" r="r" b="b"/>
                          <a:pathLst>
                            <a:path w="5532120">
                              <a:moveTo>
                                <a:pt x="0" y="0"/>
                              </a:moveTo>
                              <a:lnTo>
                                <a:pt x="5531995" y="0"/>
                              </a:lnTo>
                            </a:path>
                          </a:pathLst>
                        </a:custGeom>
                        <a:ln w="9496">
                          <a:solidFill>
                            <a:srgbClr val="D9D9D9"/>
                          </a:solidFill>
                          <a:prstDash val="solid"/>
                        </a:ln>
                      </wps:spPr>
                      <wps:bodyPr wrap="square" lIns="0" tIns="0" rIns="0" bIns="0" rtlCol="0">
                        <a:prstTxWarp prst="textNoShape">
                          <a:avLst/>
                        </a:prstTxWarp>
                        <a:noAutofit/>
                      </wps:bodyPr>
                    </wps:wsp>
                  </a:graphicData>
                </a:graphic>
              </wp:anchor>
            </w:drawing>
          </mc:Choice>
          <mc:Fallback>
            <w:pict>
              <v:shape w14:anchorId="35F23783" id="Graphic 138" o:spid="_x0000_s1026" style="position:absolute;margin-left:113.2pt;margin-top:32.25pt;width:435.6pt;height:.1pt;z-index:-19867136;visibility:visible;mso-wrap-style:square;mso-wrap-distance-left:0;mso-wrap-distance-top:0;mso-wrap-distance-right:0;mso-wrap-distance-bottom:0;mso-position-horizontal:absolute;mso-position-horizontal-relative:page;mso-position-vertical:absolute;mso-position-vertical-relative:text;v-text-anchor:top" coordsize="55321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" path="m,l5531995,e" filled="f" strokecolor="#d9d9d9" strokeweight=".26378mm">
                <v:path arrowok="t"/>
                <w10:wrap anchorx="page"/>
              </v:shape>
            </w:pict>
          </mc:Fallback>
        </mc:AlternateContent>
      </w:r>
      <w:r>
        <w:rPr>
          <w:rFonts w:ascii="Microsoft Sans Serif"/>
          <w:noProof/>
          <w:sz w:val="18"/>
          <w:lang w:val="ru-RU"/>
        </w:rPr>
        <mc:AlternateContent>
          <mc:Choice Requires="wps">
            <w:drawing>
              <wp:anchor distT="0" distB="0" distL="0" distR="0" simplePos="0" relativeHeight="15740928" behindDoc="0" locked="0" layoutInCell="1" allowOverlap="1" wp14:anchorId="13E8E760" wp14:editId="69011A3A">
                <wp:simplePos x="0" y="0"/>
                <wp:positionH relativeFrom="page">
                  <wp:posOffset>1437441</wp:posOffset>
                </wp:positionH>
                <wp:positionV relativeFrom="paragraph">
                  <wp:posOffset>190962</wp:posOffset>
                </wp:positionV>
                <wp:extent cx="5532120" cy="1270"/>
                <wp:effectExtent l="0" t="0" r="0" b="0"/>
                <wp:wrapNone/>
                <wp:docPr id="139" name="Graphic 1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32120" cy="1270"/>
                        </a:xfrm>
                        <a:custGeom>
                          <a:avLst/>
                          <a:gdLst/>
                          <a:ahLst/>
                          <a:cxnLst/>
                          <a:rect l="l" t="t" r="r" b="b"/>
                          <a:pathLst>
                            <a:path w="5532120">
                              <a:moveTo>
                                <a:pt x="0" y="0"/>
                              </a:moveTo>
                              <a:lnTo>
                                <a:pt x="5531995" y="0"/>
                              </a:lnTo>
                            </a:path>
                          </a:pathLst>
                        </a:custGeom>
                        <a:ln w="9496">
                          <a:solidFill>
                            <a:srgbClr val="D9D9D9"/>
                          </a:solidFill>
                          <a:prstDash val="solid"/>
                        </a:ln>
                      </wps:spPr>
                      <wps:bodyPr wrap="square" lIns="0" tIns="0" rIns="0" bIns="0" rtlCol="0">
                        <a:prstTxWarp prst="textNoShape">
                          <a:avLst/>
                        </a:prstTxWarp>
                        <a:noAutofit/>
                      </wps:bodyPr>
                    </wps:wsp>
                  </a:graphicData>
                </a:graphic>
              </wp:anchor>
            </w:drawing>
          </mc:Choice>
          <mc:Fallback>
            <w:pict>
              <v:shape w14:anchorId="5181A52C" id="Graphic 139" o:spid="_x0000_s1026" style="position:absolute;margin-left:113.2pt;margin-top:15.05pt;width:435.6pt;height:.1pt;z-index:15740928;visibility:visible;mso-wrap-style:square;mso-wrap-distance-left:0;mso-wrap-distance-top:0;mso-wrap-distance-right:0;mso-wrap-distance-bottom:0;mso-position-horizontal:absolute;mso-position-horizontal-relative:page;mso-position-vertical:absolute;mso-position-vertical-relative:text;v-text-anchor:top" coordsize="55321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" path="m,l5531995,e" filled="f" strokecolor="#d9d9d9" strokeweight=".26378mm">
                <v:path arrowok="t"/>
                <w10:wrap anchorx="page"/>
              </v:shape>
            </w:pict>
          </mc:Fallback>
        </mc:AlternateContent>
      </w:r>
      <w:r>
        <w:rPr>
          <w:rFonts w:ascii="Microsoft Sans Serif"/>
          <w:color w:val="585858"/>
          <w:spacing w:val="-5"/>
          <w:sz w:val="18"/>
        </w:rPr>
        <w:t>14</w:t>
      </w:r>
    </w:p>
    <w:p w14:paraId="0298A9F9" w14:textId="77777777" w:rsidR="005616E0" w:rsidRDefault="005616E0">
      <w:pPr>
        <w:rPr>
          <w:rFonts w:ascii="Microsoft Sans Serif"/>
          <w:sz w:val="18"/>
        </w:rPr>
        <w:sectPr w:rsidR="005616E0">
          <w:pgSz w:w="11910" w:h="16840"/>
          <w:pgMar w:top="1040" w:right="425" w:bottom="960" w:left="1559" w:header="0" w:footer="777" w:gutter="0"/>
          <w:cols w:space="720"/>
        </w:sectPr>
      </w:pPr>
    </w:p>
    <w:p w14:paraId="35BD7752" w14:textId="77777777" w:rsidR="005616E0" w:rsidRDefault="00EA4434">
      <w:pPr>
        <w:tabs>
          <w:tab w:val="left" w:pos="4337"/>
        </w:tabs>
        <w:spacing w:before="144"/>
        <w:ind w:left="347"/>
        <w:rPr>
          <w:rFonts w:ascii="Microsoft Sans Serif"/>
          <w:sz w:val="18"/>
        </w:rPr>
      </w:pPr>
      <w:r>
        <w:rPr>
          <w:rFonts w:ascii="Microsoft Sans Serif"/>
          <w:noProof/>
          <w:sz w:val="18"/>
          <w:lang w:val="ru-RU"/>
        </w:rPr>
        <mc:AlternateContent>
          <mc:Choice Requires="wpg">
            <w:drawing>
              <wp:anchor distT="0" distB="0" distL="0" distR="0" simplePos="0" relativeHeight="483448832" behindDoc="1" locked="0" layoutInCell="1" allowOverlap="1" wp14:anchorId="6A58006E" wp14:editId="4D15623D">
                <wp:simplePos x="0" y="0"/>
                <wp:positionH relativeFrom="page">
                  <wp:posOffset>1437441</wp:posOffset>
                </wp:positionH>
                <wp:positionV relativeFrom="paragraph">
                  <wp:posOffset>211997</wp:posOffset>
                </wp:positionV>
                <wp:extent cx="5532120" cy="1276985"/>
                <wp:effectExtent l="0" t="0" r="0" b="0"/>
                <wp:wrapNone/>
                <wp:docPr id="140" name="Group 1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32120" cy="1276985"/>
                          <a:chOff x="0" y="0"/>
                          <a:chExt cx="5532120" cy="1276985"/>
                        </a:xfrm>
                      </wpg:grpSpPr>
                      <wps:wsp>
                        <wps:cNvPr id="141" name="Graphic 141"/>
                        <wps:cNvSpPr/>
                        <wps:spPr>
                          <a:xfrm>
                            <a:off x="0" y="170218"/>
                            <a:ext cx="5532120" cy="883285"/>
                          </a:xfrm>
                          <a:custGeom>
                            <a:avLst/>
                            <a:gdLst/>
                            <a:ahLst/>
                            <a:cxnLst/>
                            <a:rect l="l" t="t" r="r" b="b"/>
                            <a:pathLst>
                              <a:path w="5532120" h="883285">
                                <a:moveTo>
                                  <a:pt x="5317700" y="883207"/>
                                </a:moveTo>
                                <a:lnTo>
                                  <a:pt x="5531995" y="883207"/>
                                </a:lnTo>
                              </a:path>
                              <a:path w="5532120" h="883285">
                                <a:moveTo>
                                  <a:pt x="3432464" y="883207"/>
                                </a:moveTo>
                                <a:lnTo>
                                  <a:pt x="3480071" y="883207"/>
                                </a:lnTo>
                              </a:path>
                              <a:path w="5532120" h="883285">
                                <a:moveTo>
                                  <a:pt x="3927576" y="883207"/>
                                </a:moveTo>
                                <a:lnTo>
                                  <a:pt x="4365561" y="883207"/>
                                </a:lnTo>
                              </a:path>
                              <a:path w="5532120" h="883285">
                                <a:moveTo>
                                  <a:pt x="4813066" y="883207"/>
                                </a:moveTo>
                                <a:lnTo>
                                  <a:pt x="4870195" y="883207"/>
                                </a:lnTo>
                              </a:path>
                              <a:path w="5532120" h="883285">
                                <a:moveTo>
                                  <a:pt x="3175386" y="883207"/>
                                </a:moveTo>
                                <a:lnTo>
                                  <a:pt x="3232514" y="883207"/>
                                </a:lnTo>
                              </a:path>
                              <a:path w="5532120" h="883285">
                                <a:moveTo>
                                  <a:pt x="4565510" y="883207"/>
                                </a:moveTo>
                                <a:lnTo>
                                  <a:pt x="4613117" y="883207"/>
                                </a:lnTo>
                              </a:path>
                              <a:path w="5532120" h="883285">
                                <a:moveTo>
                                  <a:pt x="3680020" y="883207"/>
                                </a:moveTo>
                                <a:lnTo>
                                  <a:pt x="3737148" y="883207"/>
                                </a:lnTo>
                              </a:path>
                              <a:path w="5532120" h="883285">
                                <a:moveTo>
                                  <a:pt x="2546974" y="883207"/>
                                </a:moveTo>
                                <a:lnTo>
                                  <a:pt x="2984958" y="883207"/>
                                </a:lnTo>
                              </a:path>
                              <a:path w="5532120" h="883285">
                                <a:moveTo>
                                  <a:pt x="2299417" y="883207"/>
                                </a:moveTo>
                                <a:lnTo>
                                  <a:pt x="2347024" y="883207"/>
                                </a:lnTo>
                              </a:path>
                              <a:path w="5532120" h="883285">
                                <a:moveTo>
                                  <a:pt x="5060623" y="883207"/>
                                </a:moveTo>
                                <a:lnTo>
                                  <a:pt x="5117751" y="883207"/>
                                </a:lnTo>
                              </a:path>
                              <a:path w="5532120" h="883285">
                                <a:moveTo>
                                  <a:pt x="414180" y="883207"/>
                                </a:moveTo>
                                <a:lnTo>
                                  <a:pt x="461787" y="883207"/>
                                </a:lnTo>
                              </a:path>
                              <a:path w="5532120" h="883285">
                                <a:moveTo>
                                  <a:pt x="2042339" y="883207"/>
                                </a:moveTo>
                                <a:lnTo>
                                  <a:pt x="2099468" y="883207"/>
                                </a:lnTo>
                              </a:path>
                              <a:path w="5532120" h="883285">
                                <a:moveTo>
                                  <a:pt x="1794783" y="883207"/>
                                </a:moveTo>
                                <a:lnTo>
                                  <a:pt x="1851911" y="883207"/>
                                </a:lnTo>
                              </a:path>
                              <a:path w="5532120" h="883285">
                                <a:moveTo>
                                  <a:pt x="1166371" y="883207"/>
                                </a:moveTo>
                                <a:lnTo>
                                  <a:pt x="1594834" y="883207"/>
                                </a:lnTo>
                              </a:path>
                              <a:path w="5532120" h="883285">
                                <a:moveTo>
                                  <a:pt x="0" y="883207"/>
                                </a:moveTo>
                                <a:lnTo>
                                  <a:pt x="214231" y="883207"/>
                                </a:lnTo>
                              </a:path>
                              <a:path w="5532120" h="883285">
                                <a:moveTo>
                                  <a:pt x="661737" y="883207"/>
                                </a:moveTo>
                                <a:lnTo>
                                  <a:pt x="718865" y="883207"/>
                                </a:lnTo>
                              </a:path>
                              <a:path w="5532120" h="883285">
                                <a:moveTo>
                                  <a:pt x="918814" y="883207"/>
                                </a:moveTo>
                                <a:lnTo>
                                  <a:pt x="966421" y="883207"/>
                                </a:lnTo>
                              </a:path>
                              <a:path w="5532120" h="883285">
                                <a:moveTo>
                                  <a:pt x="414180" y="664779"/>
                                </a:moveTo>
                                <a:lnTo>
                                  <a:pt x="461787" y="664779"/>
                                </a:lnTo>
                              </a:path>
                              <a:path w="5532120" h="883285">
                                <a:moveTo>
                                  <a:pt x="5317700" y="664779"/>
                                </a:moveTo>
                                <a:lnTo>
                                  <a:pt x="5531995" y="664779"/>
                                </a:lnTo>
                              </a:path>
                              <a:path w="5532120" h="883285">
                                <a:moveTo>
                                  <a:pt x="661737" y="664779"/>
                                </a:moveTo>
                                <a:lnTo>
                                  <a:pt x="718865" y="664779"/>
                                </a:lnTo>
                              </a:path>
                              <a:path w="5532120" h="883285">
                                <a:moveTo>
                                  <a:pt x="3175386" y="664779"/>
                                </a:moveTo>
                                <a:lnTo>
                                  <a:pt x="3232514" y="664779"/>
                                </a:lnTo>
                              </a:path>
                              <a:path w="5532120" h="883285">
                                <a:moveTo>
                                  <a:pt x="3927576" y="664779"/>
                                </a:moveTo>
                                <a:lnTo>
                                  <a:pt x="4613117" y="664779"/>
                                </a:lnTo>
                              </a:path>
                              <a:path w="5532120" h="883285">
                                <a:moveTo>
                                  <a:pt x="2546974" y="664779"/>
                                </a:moveTo>
                                <a:lnTo>
                                  <a:pt x="2984958" y="664779"/>
                                </a:lnTo>
                              </a:path>
                              <a:path w="5532120" h="883285">
                                <a:moveTo>
                                  <a:pt x="4813066" y="664779"/>
                                </a:moveTo>
                                <a:lnTo>
                                  <a:pt x="5117751" y="664779"/>
                                </a:lnTo>
                              </a:path>
                              <a:path w="5532120" h="883285">
                                <a:moveTo>
                                  <a:pt x="2299417" y="664779"/>
                                </a:moveTo>
                                <a:lnTo>
                                  <a:pt x="2347024" y="664779"/>
                                </a:lnTo>
                              </a:path>
                              <a:path w="5532120" h="883285">
                                <a:moveTo>
                                  <a:pt x="1794783" y="664779"/>
                                </a:moveTo>
                                <a:lnTo>
                                  <a:pt x="1851911" y="664779"/>
                                </a:lnTo>
                              </a:path>
                              <a:path w="5532120" h="883285">
                                <a:moveTo>
                                  <a:pt x="1166371" y="664779"/>
                                </a:moveTo>
                                <a:lnTo>
                                  <a:pt x="1594834" y="664779"/>
                                </a:lnTo>
                              </a:path>
                              <a:path w="5532120" h="883285">
                                <a:moveTo>
                                  <a:pt x="0" y="664779"/>
                                </a:moveTo>
                                <a:lnTo>
                                  <a:pt x="214231" y="664779"/>
                                </a:lnTo>
                              </a:path>
                              <a:path w="5532120" h="883285">
                                <a:moveTo>
                                  <a:pt x="918814" y="664779"/>
                                </a:moveTo>
                                <a:lnTo>
                                  <a:pt x="966421" y="664779"/>
                                </a:lnTo>
                              </a:path>
                              <a:path w="5532120" h="883285">
                                <a:moveTo>
                                  <a:pt x="3680020" y="664779"/>
                                </a:moveTo>
                                <a:lnTo>
                                  <a:pt x="3737148" y="664779"/>
                                </a:lnTo>
                              </a:path>
                              <a:path w="5532120" h="883285">
                                <a:moveTo>
                                  <a:pt x="2042339" y="664779"/>
                                </a:moveTo>
                                <a:lnTo>
                                  <a:pt x="2099468" y="664779"/>
                                </a:lnTo>
                              </a:path>
                              <a:path w="5532120" h="883285">
                                <a:moveTo>
                                  <a:pt x="3432464" y="664779"/>
                                </a:moveTo>
                                <a:lnTo>
                                  <a:pt x="3480071" y="664779"/>
                                </a:lnTo>
                              </a:path>
                              <a:path w="5532120" h="883285">
                                <a:moveTo>
                                  <a:pt x="4813066" y="436855"/>
                                </a:moveTo>
                                <a:lnTo>
                                  <a:pt x="5117751" y="436855"/>
                                </a:lnTo>
                              </a:path>
                              <a:path w="5532120" h="883285">
                                <a:moveTo>
                                  <a:pt x="1166371" y="436855"/>
                                </a:moveTo>
                                <a:lnTo>
                                  <a:pt x="1851911" y="436855"/>
                                </a:lnTo>
                              </a:path>
                              <a:path w="5532120" h="883285">
                                <a:moveTo>
                                  <a:pt x="2546974" y="436855"/>
                                </a:moveTo>
                                <a:lnTo>
                                  <a:pt x="3232514" y="436855"/>
                                </a:lnTo>
                              </a:path>
                              <a:path w="5532120" h="883285">
                                <a:moveTo>
                                  <a:pt x="2042339" y="436855"/>
                                </a:moveTo>
                                <a:lnTo>
                                  <a:pt x="2347024" y="436855"/>
                                </a:lnTo>
                              </a:path>
                              <a:path w="5532120" h="883285">
                                <a:moveTo>
                                  <a:pt x="3927576" y="436855"/>
                                </a:moveTo>
                                <a:lnTo>
                                  <a:pt x="4613117" y="436855"/>
                                </a:lnTo>
                              </a:path>
                              <a:path w="5532120" h="883285">
                                <a:moveTo>
                                  <a:pt x="661737" y="436855"/>
                                </a:moveTo>
                                <a:lnTo>
                                  <a:pt x="966421" y="436855"/>
                                </a:lnTo>
                              </a:path>
                              <a:path w="5532120" h="883285">
                                <a:moveTo>
                                  <a:pt x="0" y="436855"/>
                                </a:moveTo>
                                <a:lnTo>
                                  <a:pt x="461787" y="436855"/>
                                </a:lnTo>
                              </a:path>
                              <a:path w="5532120" h="883285">
                                <a:moveTo>
                                  <a:pt x="5317700" y="436855"/>
                                </a:moveTo>
                                <a:lnTo>
                                  <a:pt x="5531995" y="436855"/>
                                </a:lnTo>
                              </a:path>
                              <a:path w="5532120" h="883285">
                                <a:moveTo>
                                  <a:pt x="3432464" y="436855"/>
                                </a:moveTo>
                                <a:lnTo>
                                  <a:pt x="3737148" y="436855"/>
                                </a:lnTo>
                              </a:path>
                              <a:path w="5532120" h="883285">
                                <a:moveTo>
                                  <a:pt x="5317700" y="218427"/>
                                </a:moveTo>
                                <a:lnTo>
                                  <a:pt x="5531995" y="218427"/>
                                </a:lnTo>
                              </a:path>
                              <a:path w="5532120" h="883285">
                                <a:moveTo>
                                  <a:pt x="0" y="218427"/>
                                </a:moveTo>
                                <a:lnTo>
                                  <a:pt x="461787" y="218427"/>
                                </a:lnTo>
                              </a:path>
                              <a:path w="5532120" h="883285">
                                <a:moveTo>
                                  <a:pt x="3432464" y="218427"/>
                                </a:moveTo>
                                <a:lnTo>
                                  <a:pt x="3737148" y="218427"/>
                                </a:lnTo>
                              </a:path>
                              <a:path w="5532120" h="883285">
                                <a:moveTo>
                                  <a:pt x="661737" y="218427"/>
                                </a:moveTo>
                                <a:lnTo>
                                  <a:pt x="966421" y="218427"/>
                                </a:lnTo>
                              </a:path>
                              <a:path w="5532120" h="883285">
                                <a:moveTo>
                                  <a:pt x="2042339" y="218427"/>
                                </a:moveTo>
                                <a:lnTo>
                                  <a:pt x="2347024" y="218427"/>
                                </a:lnTo>
                              </a:path>
                              <a:path w="5532120" h="883285">
                                <a:moveTo>
                                  <a:pt x="4813066" y="218427"/>
                                </a:moveTo>
                                <a:lnTo>
                                  <a:pt x="5117751" y="218427"/>
                                </a:lnTo>
                              </a:path>
                              <a:path w="5532120" h="883285">
                                <a:moveTo>
                                  <a:pt x="3927576" y="218427"/>
                                </a:moveTo>
                                <a:lnTo>
                                  <a:pt x="4613117" y="218427"/>
                                </a:lnTo>
                              </a:path>
                              <a:path w="5532120" h="883285">
                                <a:moveTo>
                                  <a:pt x="1166371" y="218427"/>
                                </a:moveTo>
                                <a:lnTo>
                                  <a:pt x="1851911" y="218427"/>
                                </a:lnTo>
                              </a:path>
                              <a:path w="5532120" h="883285">
                                <a:moveTo>
                                  <a:pt x="2546974" y="218427"/>
                                </a:moveTo>
                                <a:lnTo>
                                  <a:pt x="3232514" y="218427"/>
                                </a:lnTo>
                              </a:path>
                              <a:path w="5532120" h="883285">
                                <a:moveTo>
                                  <a:pt x="3432464" y="0"/>
                                </a:moveTo>
                                <a:lnTo>
                                  <a:pt x="5531995" y="0"/>
                                </a:lnTo>
                              </a:path>
                              <a:path w="5532120" h="883285">
                                <a:moveTo>
                                  <a:pt x="2546974" y="0"/>
                                </a:moveTo>
                                <a:lnTo>
                                  <a:pt x="3232514" y="0"/>
                                </a:lnTo>
                              </a:path>
                            </a:pathLst>
                          </a:custGeom>
                          <a:ln w="9497">
                            <a:solidFill>
                              <a:srgbClr val="D9D9D9"/>
                            </a:solidFill>
                            <a:prstDash val="solid"/>
                          </a:ln>
                        </wps:spPr>
                        <wps:bodyPr wrap="square" lIns="0" tIns="0" rIns="0" bIns="0" rtlCol="0">
                          <a:prstTxWarp prst="textNoShape">
                            <a:avLst/>
                          </a:prstTxWarp>
                          <a:noAutofit/>
                        </wps:bodyPr>
                      </wps:wsp>
                      <wps:wsp>
                        <wps:cNvPr id="142" name="Graphic 142"/>
                        <wps:cNvSpPr/>
                        <wps:spPr>
                          <a:xfrm>
                            <a:off x="214219" y="678363"/>
                            <a:ext cx="4351655" cy="598805"/>
                          </a:xfrm>
                          <a:custGeom>
                            <a:avLst/>
                            <a:gdLst/>
                            <a:ahLst/>
                            <a:cxnLst/>
                            <a:rect l="l" t="t" r="r" b="b"/>
                            <a:pathLst>
                              <a:path w="4351655" h="598805">
                                <a:moveTo>
                                  <a:pt x="199961" y="113969"/>
                                </a:moveTo>
                                <a:lnTo>
                                  <a:pt x="0" y="113969"/>
                                </a:lnTo>
                                <a:lnTo>
                                  <a:pt x="0" y="598309"/>
                                </a:lnTo>
                                <a:lnTo>
                                  <a:pt x="199961" y="598309"/>
                                </a:lnTo>
                                <a:lnTo>
                                  <a:pt x="199961" y="113969"/>
                                </a:lnTo>
                                <a:close/>
                              </a:path>
                              <a:path w="4351655" h="598805">
                                <a:moveTo>
                                  <a:pt x="1580553" y="0"/>
                                </a:moveTo>
                                <a:lnTo>
                                  <a:pt x="1380604" y="0"/>
                                </a:lnTo>
                                <a:lnTo>
                                  <a:pt x="1380604" y="598309"/>
                                </a:lnTo>
                                <a:lnTo>
                                  <a:pt x="1580553" y="598309"/>
                                </a:lnTo>
                                <a:lnTo>
                                  <a:pt x="1580553" y="0"/>
                                </a:lnTo>
                                <a:close/>
                              </a:path>
                              <a:path w="4351655" h="598805">
                                <a:moveTo>
                                  <a:pt x="2961157" y="113969"/>
                                </a:moveTo>
                                <a:lnTo>
                                  <a:pt x="2770733" y="113969"/>
                                </a:lnTo>
                                <a:lnTo>
                                  <a:pt x="2770733" y="598309"/>
                                </a:lnTo>
                                <a:lnTo>
                                  <a:pt x="2961157" y="598309"/>
                                </a:lnTo>
                                <a:lnTo>
                                  <a:pt x="2961157" y="113969"/>
                                </a:lnTo>
                                <a:close/>
                              </a:path>
                              <a:path w="4351655" h="598805">
                                <a:moveTo>
                                  <a:pt x="4351286" y="303911"/>
                                </a:moveTo>
                                <a:lnTo>
                                  <a:pt x="4151338" y="303911"/>
                                </a:lnTo>
                                <a:lnTo>
                                  <a:pt x="4151338" y="598309"/>
                                </a:lnTo>
                                <a:lnTo>
                                  <a:pt x="4351286" y="598309"/>
                                </a:lnTo>
                                <a:lnTo>
                                  <a:pt x="4351286" y="303911"/>
                                </a:lnTo>
                                <a:close/>
                              </a:path>
                            </a:pathLst>
                          </a:custGeom>
                          <a:solidFill>
                            <a:srgbClr val="155F82"/>
                          </a:solidFill>
                        </wps:spPr>
                        <wps:bodyPr wrap="square" lIns="0" tIns="0" rIns="0" bIns="0" rtlCol="0">
                          <a:prstTxWarp prst="textNoShape">
                            <a:avLst/>
                          </a:prstTxWarp>
                          <a:noAutofit/>
                        </wps:bodyPr>
                      </wps:wsp>
                      <wps:wsp>
                        <wps:cNvPr id="143" name="Graphic 143"/>
                        <wps:cNvSpPr/>
                        <wps:spPr>
                          <a:xfrm>
                            <a:off x="461780" y="4095"/>
                            <a:ext cx="4351655" cy="1273175"/>
                          </a:xfrm>
                          <a:custGeom>
                            <a:avLst/>
                            <a:gdLst/>
                            <a:ahLst/>
                            <a:cxnLst/>
                            <a:rect l="l" t="t" r="r" b="b"/>
                            <a:pathLst>
                              <a:path w="4351655" h="1273175">
                                <a:moveTo>
                                  <a:pt x="199948" y="351383"/>
                                </a:moveTo>
                                <a:lnTo>
                                  <a:pt x="0" y="351383"/>
                                </a:lnTo>
                                <a:lnTo>
                                  <a:pt x="0" y="1272578"/>
                                </a:lnTo>
                                <a:lnTo>
                                  <a:pt x="199948" y="1272578"/>
                                </a:lnTo>
                                <a:lnTo>
                                  <a:pt x="199948" y="351383"/>
                                </a:lnTo>
                                <a:close/>
                              </a:path>
                              <a:path w="4351655" h="1273175">
                                <a:moveTo>
                                  <a:pt x="1580553" y="265912"/>
                                </a:moveTo>
                                <a:lnTo>
                                  <a:pt x="1390129" y="265912"/>
                                </a:lnTo>
                                <a:lnTo>
                                  <a:pt x="1390129" y="1272578"/>
                                </a:lnTo>
                                <a:lnTo>
                                  <a:pt x="1580553" y="1272578"/>
                                </a:lnTo>
                                <a:lnTo>
                                  <a:pt x="1580553" y="265912"/>
                                </a:lnTo>
                                <a:close/>
                              </a:path>
                              <a:path w="4351655" h="1273175">
                                <a:moveTo>
                                  <a:pt x="2970682" y="0"/>
                                </a:moveTo>
                                <a:lnTo>
                                  <a:pt x="2770733" y="0"/>
                                </a:lnTo>
                                <a:lnTo>
                                  <a:pt x="2770733" y="1272578"/>
                                </a:lnTo>
                                <a:lnTo>
                                  <a:pt x="2970682" y="1272578"/>
                                </a:lnTo>
                                <a:lnTo>
                                  <a:pt x="2970682" y="0"/>
                                </a:lnTo>
                                <a:close/>
                              </a:path>
                              <a:path w="4351655" h="1273175">
                                <a:moveTo>
                                  <a:pt x="4351286" y="313397"/>
                                </a:moveTo>
                                <a:lnTo>
                                  <a:pt x="4151325" y="313397"/>
                                </a:lnTo>
                                <a:lnTo>
                                  <a:pt x="4151325" y="1272578"/>
                                </a:lnTo>
                                <a:lnTo>
                                  <a:pt x="4351286" y="1272578"/>
                                </a:lnTo>
                                <a:lnTo>
                                  <a:pt x="4351286" y="313397"/>
                                </a:lnTo>
                                <a:close/>
                              </a:path>
                            </a:pathLst>
                          </a:custGeom>
                          <a:solidFill>
                            <a:srgbClr val="E97031"/>
                          </a:solidFill>
                        </wps:spPr>
                        <wps:bodyPr wrap="square" lIns="0" tIns="0" rIns="0" bIns="0" rtlCol="0">
                          <a:prstTxWarp prst="textNoShape">
                            <a:avLst/>
                          </a:prstTxWarp>
                          <a:noAutofit/>
                        </wps:bodyPr>
                      </wps:wsp>
                      <wps:wsp>
                        <wps:cNvPr id="144" name="Graphic 144"/>
                        <wps:cNvSpPr/>
                        <wps:spPr>
                          <a:xfrm>
                            <a:off x="718853" y="659377"/>
                            <a:ext cx="4342130" cy="617855"/>
                          </a:xfrm>
                          <a:custGeom>
                            <a:avLst/>
                            <a:gdLst/>
                            <a:ahLst/>
                            <a:cxnLst/>
                            <a:rect l="l" t="t" r="r" b="b"/>
                            <a:pathLst>
                              <a:path w="4342130" h="617855">
                                <a:moveTo>
                                  <a:pt x="199948" y="123456"/>
                                </a:moveTo>
                                <a:lnTo>
                                  <a:pt x="0" y="123456"/>
                                </a:lnTo>
                                <a:lnTo>
                                  <a:pt x="0" y="617296"/>
                                </a:lnTo>
                                <a:lnTo>
                                  <a:pt x="199948" y="617296"/>
                                </a:lnTo>
                                <a:lnTo>
                                  <a:pt x="199948" y="123456"/>
                                </a:lnTo>
                                <a:close/>
                              </a:path>
                              <a:path w="4342130" h="617855">
                                <a:moveTo>
                                  <a:pt x="1580553" y="0"/>
                                </a:moveTo>
                                <a:lnTo>
                                  <a:pt x="1380604" y="0"/>
                                </a:lnTo>
                                <a:lnTo>
                                  <a:pt x="1380604" y="617296"/>
                                </a:lnTo>
                                <a:lnTo>
                                  <a:pt x="1580553" y="617296"/>
                                </a:lnTo>
                                <a:lnTo>
                                  <a:pt x="1580553" y="0"/>
                                </a:lnTo>
                                <a:close/>
                              </a:path>
                              <a:path w="4342130" h="617855">
                                <a:moveTo>
                                  <a:pt x="2961157" y="85471"/>
                                </a:moveTo>
                                <a:lnTo>
                                  <a:pt x="2761208" y="85471"/>
                                </a:lnTo>
                                <a:lnTo>
                                  <a:pt x="2761208" y="617296"/>
                                </a:lnTo>
                                <a:lnTo>
                                  <a:pt x="2961157" y="617296"/>
                                </a:lnTo>
                                <a:lnTo>
                                  <a:pt x="2961157" y="85471"/>
                                </a:lnTo>
                                <a:close/>
                              </a:path>
                              <a:path w="4342130" h="617855">
                                <a:moveTo>
                                  <a:pt x="4341761" y="275412"/>
                                </a:moveTo>
                                <a:lnTo>
                                  <a:pt x="4151338" y="275412"/>
                                </a:lnTo>
                                <a:lnTo>
                                  <a:pt x="4151338" y="617296"/>
                                </a:lnTo>
                                <a:lnTo>
                                  <a:pt x="4341761" y="617296"/>
                                </a:lnTo>
                                <a:lnTo>
                                  <a:pt x="4341761" y="275412"/>
                                </a:lnTo>
                                <a:close/>
                              </a:path>
                            </a:pathLst>
                          </a:custGeom>
                          <a:solidFill>
                            <a:srgbClr val="186B23"/>
                          </a:solidFill>
                        </wps:spPr>
                        <wps:bodyPr wrap="square" lIns="0" tIns="0" rIns="0" bIns="0" rtlCol="0">
                          <a:prstTxWarp prst="textNoShape">
                            <a:avLst/>
                          </a:prstTxWarp>
                          <a:noAutofit/>
                        </wps:bodyPr>
                      </wps:wsp>
                      <wps:wsp>
                        <wps:cNvPr id="145" name="Graphic 145"/>
                        <wps:cNvSpPr/>
                        <wps:spPr>
                          <a:xfrm>
                            <a:off x="966414" y="99065"/>
                            <a:ext cx="4351655" cy="1177925"/>
                          </a:xfrm>
                          <a:custGeom>
                            <a:avLst/>
                            <a:gdLst/>
                            <a:ahLst/>
                            <a:cxnLst/>
                            <a:rect l="l" t="t" r="r" b="b"/>
                            <a:pathLst>
                              <a:path w="4351655" h="1177925">
                                <a:moveTo>
                                  <a:pt x="199948" y="218427"/>
                                </a:moveTo>
                                <a:lnTo>
                                  <a:pt x="0" y="218427"/>
                                </a:lnTo>
                                <a:lnTo>
                                  <a:pt x="0" y="1177607"/>
                                </a:lnTo>
                                <a:lnTo>
                                  <a:pt x="199948" y="1177607"/>
                                </a:lnTo>
                                <a:lnTo>
                                  <a:pt x="199948" y="218427"/>
                                </a:lnTo>
                                <a:close/>
                              </a:path>
                              <a:path w="4351655" h="1177925">
                                <a:moveTo>
                                  <a:pt x="1580553" y="0"/>
                                </a:moveTo>
                                <a:lnTo>
                                  <a:pt x="1380604" y="0"/>
                                </a:lnTo>
                                <a:lnTo>
                                  <a:pt x="1380604" y="1177607"/>
                                </a:lnTo>
                                <a:lnTo>
                                  <a:pt x="1580553" y="1177607"/>
                                </a:lnTo>
                                <a:lnTo>
                                  <a:pt x="1580553" y="0"/>
                                </a:lnTo>
                                <a:close/>
                              </a:path>
                              <a:path w="4351655" h="1177925">
                                <a:moveTo>
                                  <a:pt x="2961157" y="85471"/>
                                </a:moveTo>
                                <a:lnTo>
                                  <a:pt x="2770733" y="85471"/>
                                </a:lnTo>
                                <a:lnTo>
                                  <a:pt x="2770733" y="1177607"/>
                                </a:lnTo>
                                <a:lnTo>
                                  <a:pt x="2961157" y="1177607"/>
                                </a:lnTo>
                                <a:lnTo>
                                  <a:pt x="2961157" y="85471"/>
                                </a:lnTo>
                                <a:close/>
                              </a:path>
                              <a:path w="4351655" h="1177925">
                                <a:moveTo>
                                  <a:pt x="4351274" y="218427"/>
                                </a:moveTo>
                                <a:lnTo>
                                  <a:pt x="4151325" y="218427"/>
                                </a:lnTo>
                                <a:lnTo>
                                  <a:pt x="4151325" y="1177607"/>
                                </a:lnTo>
                                <a:lnTo>
                                  <a:pt x="4351274" y="1177607"/>
                                </a:lnTo>
                                <a:lnTo>
                                  <a:pt x="4351274" y="218427"/>
                                </a:lnTo>
                                <a:close/>
                              </a:path>
                            </a:pathLst>
                          </a:custGeom>
                          <a:solidFill>
                            <a:srgbClr val="0E9ED4"/>
                          </a:solidFill>
                        </wps:spPr>
                        <wps:bodyPr wrap="square" lIns="0" tIns="0" rIns="0" bIns="0" rtlCol="0">
                          <a:prstTxWarp prst="textNoShape">
                            <a:avLst/>
                          </a:prstTxWarp>
                          <a:noAutofit/>
                        </wps:bodyPr>
                      </wps:wsp>
                      <wps:wsp>
                        <wps:cNvPr id="146" name="Graphic 146"/>
                        <wps:cNvSpPr/>
                        <wps:spPr>
                          <a:xfrm>
                            <a:off x="0" y="1271852"/>
                            <a:ext cx="5532120" cy="1270"/>
                          </a:xfrm>
                          <a:custGeom>
                            <a:avLst/>
                            <a:gdLst/>
                            <a:ahLst/>
                            <a:cxnLst/>
                            <a:rect l="l" t="t" r="r" b="b"/>
                            <a:pathLst>
                              <a:path w="5532120">
                                <a:moveTo>
                                  <a:pt x="0" y="0"/>
                                </a:moveTo>
                                <a:lnTo>
                                  <a:pt x="5531995" y="0"/>
                                </a:lnTo>
                              </a:path>
                            </a:pathLst>
                          </a:custGeom>
                          <a:ln w="9496">
                            <a:solidFill>
                              <a:srgbClr val="D9D9D9"/>
                            </a:solidFill>
                            <a:prstDash val="solid"/>
                          </a:ln>
                        </wps:spPr>
                        <wps:bodyPr wrap="square" lIns="0" tIns="0" rIns="0" bIns="0" rtlCol="0">
                          <a:prstTxWarp prst="textNoShape">
                            <a:avLst/>
                          </a:prstTxWarp>
                          <a:noAutofit/>
                        </wps:bodyPr>
                      </wps:wsp>
                      <wps:wsp>
                        <wps:cNvPr id="147" name="Textbox 147"/>
                        <wps:cNvSpPr txBox="1"/>
                        <wps:spPr>
                          <a:xfrm>
                            <a:off x="0" y="83572"/>
                            <a:ext cx="2360295" cy="128270"/>
                          </a:xfrm>
                          <a:prstGeom prst="rect">
                            <a:avLst/>
                          </a:prstGeom>
                        </wps:spPr>
                        <wps:txbx>
                          <w:txbxContent>
                            <w:p w14:paraId="01E73393" w14:textId="77777777" w:rsidR="004C71A8" w:rsidRDefault="004C71A8">
                              <w:pPr>
                                <w:tabs>
                                  <w:tab w:val="left" w:pos="2900"/>
                                  <w:tab w:val="left" w:pos="3696"/>
                                </w:tabs>
                                <w:spacing w:line="201" w:lineRule="exact"/>
                                <w:rPr>
                                  <w:rFonts w:ascii="Microsoft Sans Serif"/>
                                  <w:sz w:val="18"/>
                                </w:rPr>
                              </w:pPr>
                              <w:r>
                                <w:rPr>
                                  <w:rFonts w:ascii="Microsoft Sans Serif"/>
                                  <w:color w:val="404040"/>
                                  <w:sz w:val="18"/>
                                  <w:u w:val="single" w:color="D9D9D9"/>
                                </w:rPr>
                                <w:tab/>
                              </w:r>
                              <w:r>
                                <w:rPr>
                                  <w:rFonts w:ascii="Microsoft Sans Serif"/>
                                  <w:color w:val="404040"/>
                                  <w:spacing w:val="-4"/>
                                  <w:sz w:val="18"/>
                                  <w:u w:val="single" w:color="D9D9D9"/>
                                </w:rPr>
                                <w:t>9,11</w:t>
                              </w:r>
                              <w:r>
                                <w:rPr>
                                  <w:rFonts w:ascii="Microsoft Sans Serif"/>
                                  <w:color w:val="404040"/>
                                  <w:sz w:val="18"/>
                                  <w:u w:val="single" w:color="D9D9D9"/>
                                </w:rPr>
                                <w:tab/>
                              </w:r>
                            </w:p>
                          </w:txbxContent>
                        </wps:txbx>
                        <wps:bodyPr wrap="square" lIns="0" tIns="0" rIns="0" bIns="0" rtlCol="0">
                          <a:noAutofit/>
                        </wps:bodyPr>
                      </wps:wsp>
                      <wps:wsp>
                        <wps:cNvPr id="148" name="Textbox 148"/>
                        <wps:cNvSpPr txBox="1"/>
                        <wps:spPr>
                          <a:xfrm>
                            <a:off x="3732705" y="0"/>
                            <a:ext cx="238760" cy="128270"/>
                          </a:xfrm>
                          <a:prstGeom prst="rect">
                            <a:avLst/>
                          </a:prstGeom>
                        </wps:spPr>
                        <wps:txbx>
                          <w:txbxContent>
                            <w:p w14:paraId="5A260B74" w14:textId="77777777" w:rsidR="004C71A8" w:rsidRDefault="004C71A8">
                              <w:pPr>
                                <w:spacing w:line="201" w:lineRule="exact"/>
                                <w:rPr>
                                  <w:rFonts w:ascii="Microsoft Sans Serif"/>
                                  <w:sz w:val="18"/>
                                </w:rPr>
                              </w:pPr>
                              <w:r>
                                <w:rPr>
                                  <w:rFonts w:ascii="Microsoft Sans Serif"/>
                                  <w:color w:val="404040"/>
                                  <w:spacing w:val="-4"/>
                                  <w:sz w:val="18"/>
                                </w:rPr>
                                <w:t>9,86</w:t>
                              </w:r>
                            </w:p>
                          </w:txbxContent>
                        </wps:txbx>
                        <wps:bodyPr wrap="square" lIns="0" tIns="0" rIns="0" bIns="0" rtlCol="0">
                          <a:noAutofit/>
                        </wps:bodyPr>
                      </wps:wsp>
                      <wps:wsp>
                        <wps:cNvPr id="149" name="Textbox 149"/>
                        <wps:cNvSpPr txBox="1"/>
                        <wps:spPr>
                          <a:xfrm>
                            <a:off x="454805" y="171576"/>
                            <a:ext cx="239395" cy="128270"/>
                          </a:xfrm>
                          <a:prstGeom prst="rect">
                            <a:avLst/>
                          </a:prstGeom>
                        </wps:spPr>
                        <wps:txbx>
                          <w:txbxContent>
                            <w:p w14:paraId="09658D63" w14:textId="77777777" w:rsidR="004C71A8" w:rsidRDefault="004C71A8">
                              <w:pPr>
                                <w:spacing w:line="201" w:lineRule="exact"/>
                                <w:rPr>
                                  <w:rFonts w:ascii="Microsoft Sans Serif"/>
                                  <w:sz w:val="18"/>
                                </w:rPr>
                              </w:pPr>
                              <w:r>
                                <w:rPr>
                                  <w:rFonts w:ascii="Microsoft Sans Serif"/>
                                  <w:color w:val="404040"/>
                                  <w:spacing w:val="-4"/>
                                  <w:sz w:val="18"/>
                                </w:rPr>
                                <w:t>8,32</w:t>
                              </w:r>
                            </w:p>
                          </w:txbxContent>
                        </wps:txbx>
                        <wps:bodyPr wrap="square" lIns="0" tIns="0" rIns="0" bIns="0" rtlCol="0">
                          <a:noAutofit/>
                        </wps:bodyPr>
                      </wps:wsp>
                      <wps:wsp>
                        <wps:cNvPr id="150" name="Textbox 150"/>
                        <wps:cNvSpPr txBox="1"/>
                        <wps:spPr>
                          <a:xfrm>
                            <a:off x="958170" y="132702"/>
                            <a:ext cx="239395" cy="128270"/>
                          </a:xfrm>
                          <a:prstGeom prst="rect">
                            <a:avLst/>
                          </a:prstGeom>
                        </wps:spPr>
                        <wps:txbx>
                          <w:txbxContent>
                            <w:p w14:paraId="18A236B5" w14:textId="77777777" w:rsidR="004C71A8" w:rsidRDefault="004C71A8">
                              <w:pPr>
                                <w:spacing w:line="201" w:lineRule="exact"/>
                                <w:rPr>
                                  <w:rFonts w:ascii="Microsoft Sans Serif"/>
                                  <w:sz w:val="18"/>
                                </w:rPr>
                              </w:pPr>
                              <w:r>
                                <w:rPr>
                                  <w:rFonts w:ascii="Microsoft Sans Serif"/>
                                  <w:color w:val="404040"/>
                                  <w:spacing w:val="-4"/>
                                  <w:sz w:val="18"/>
                                </w:rPr>
                                <w:t>8,67</w:t>
                              </w:r>
                            </w:p>
                          </w:txbxContent>
                        </wps:txbx>
                        <wps:bodyPr wrap="square" lIns="0" tIns="0" rIns="0" bIns="0" rtlCol="0">
                          <a:noAutofit/>
                        </wps:bodyPr>
                      </wps:wsp>
                      <wps:wsp>
                        <wps:cNvPr id="151" name="Textbox 151"/>
                        <wps:cNvSpPr txBox="1"/>
                        <wps:spPr>
                          <a:xfrm>
                            <a:off x="4616545" y="137134"/>
                            <a:ext cx="238760" cy="128270"/>
                          </a:xfrm>
                          <a:prstGeom prst="rect">
                            <a:avLst/>
                          </a:prstGeom>
                        </wps:spPr>
                        <wps:txbx>
                          <w:txbxContent>
                            <w:p w14:paraId="47DB665B" w14:textId="77777777" w:rsidR="004C71A8" w:rsidRDefault="004C71A8">
                              <w:pPr>
                                <w:spacing w:line="201" w:lineRule="exact"/>
                                <w:rPr>
                                  <w:rFonts w:ascii="Microsoft Sans Serif"/>
                                  <w:sz w:val="18"/>
                                </w:rPr>
                              </w:pPr>
                              <w:r>
                                <w:rPr>
                                  <w:rFonts w:ascii="Microsoft Sans Serif"/>
                                  <w:color w:val="404040"/>
                                  <w:spacing w:val="-4"/>
                                  <w:sz w:val="18"/>
                                </w:rPr>
                                <w:t>8,63</w:t>
                              </w:r>
                            </w:p>
                          </w:txbxContent>
                        </wps:txbx>
                        <wps:bodyPr wrap="square" lIns="0" tIns="0" rIns="0" bIns="0" rtlCol="0">
                          <a:noAutofit/>
                        </wps:bodyPr>
                      </wps:wsp>
                      <wps:wsp>
                        <wps:cNvPr id="152" name="Textbox 152"/>
                        <wps:cNvSpPr txBox="1"/>
                        <wps:spPr>
                          <a:xfrm>
                            <a:off x="5119909" y="137734"/>
                            <a:ext cx="239395" cy="128905"/>
                          </a:xfrm>
                          <a:prstGeom prst="rect">
                            <a:avLst/>
                          </a:prstGeom>
                        </wps:spPr>
                        <wps:txbx>
                          <w:txbxContent>
                            <w:p w14:paraId="62727391" w14:textId="77777777" w:rsidR="004C71A8" w:rsidRDefault="004C71A8">
                              <w:pPr>
                                <w:spacing w:line="202" w:lineRule="exact"/>
                                <w:rPr>
                                  <w:rFonts w:ascii="Microsoft Sans Serif"/>
                                  <w:sz w:val="18"/>
                                </w:rPr>
                              </w:pPr>
                              <w:r>
                                <w:rPr>
                                  <w:rFonts w:ascii="Microsoft Sans Serif"/>
                                  <w:color w:val="404040"/>
                                  <w:spacing w:val="-4"/>
                                  <w:sz w:val="18"/>
                                </w:rPr>
                                <w:t>8,62</w:t>
                              </w:r>
                            </w:p>
                          </w:txbxContent>
                        </wps:txbx>
                        <wps:bodyPr wrap="square" lIns="0" tIns="0" rIns="0" bIns="0" rtlCol="0">
                          <a:noAutofit/>
                        </wps:bodyPr>
                      </wps:wsp>
                      <wps:wsp>
                        <wps:cNvPr id="153" name="Textbox 153"/>
                        <wps:cNvSpPr txBox="1"/>
                        <wps:spPr>
                          <a:xfrm>
                            <a:off x="1590390" y="499281"/>
                            <a:ext cx="239395" cy="128270"/>
                          </a:xfrm>
                          <a:prstGeom prst="rect">
                            <a:avLst/>
                          </a:prstGeom>
                        </wps:spPr>
                        <wps:txbx>
                          <w:txbxContent>
                            <w:p w14:paraId="345F7B1A" w14:textId="77777777" w:rsidR="004C71A8" w:rsidRDefault="004C71A8">
                              <w:pPr>
                                <w:spacing w:line="201" w:lineRule="exact"/>
                                <w:rPr>
                                  <w:rFonts w:ascii="Microsoft Sans Serif"/>
                                  <w:sz w:val="18"/>
                                </w:rPr>
                              </w:pPr>
                              <w:r>
                                <w:rPr>
                                  <w:rFonts w:ascii="Microsoft Sans Serif"/>
                                  <w:color w:val="404040"/>
                                  <w:spacing w:val="-4"/>
                                  <w:sz w:val="18"/>
                                </w:rPr>
                                <w:t>5,38</w:t>
                              </w:r>
                            </w:p>
                          </w:txbxContent>
                        </wps:txbx>
                        <wps:bodyPr wrap="square" lIns="0" tIns="0" rIns="0" bIns="0" rtlCol="0">
                          <a:noAutofit/>
                        </wps:bodyPr>
                      </wps:wsp>
                      <wps:wsp>
                        <wps:cNvPr id="154" name="Textbox 154"/>
                        <wps:cNvSpPr txBox="1"/>
                        <wps:spPr>
                          <a:xfrm>
                            <a:off x="2093755" y="476741"/>
                            <a:ext cx="239395" cy="128270"/>
                          </a:xfrm>
                          <a:prstGeom prst="rect">
                            <a:avLst/>
                          </a:prstGeom>
                        </wps:spPr>
                        <wps:txbx>
                          <w:txbxContent>
                            <w:p w14:paraId="4F506C8D" w14:textId="77777777" w:rsidR="004C71A8" w:rsidRDefault="004C71A8">
                              <w:pPr>
                                <w:spacing w:line="201" w:lineRule="exact"/>
                                <w:rPr>
                                  <w:rFonts w:ascii="Microsoft Sans Serif"/>
                                  <w:sz w:val="18"/>
                                </w:rPr>
                              </w:pPr>
                              <w:r>
                                <w:rPr>
                                  <w:rFonts w:ascii="Microsoft Sans Serif"/>
                                  <w:color w:val="404040"/>
                                  <w:spacing w:val="-4"/>
                                  <w:sz w:val="18"/>
                                </w:rPr>
                                <w:t>5,58</w:t>
                              </w:r>
                            </w:p>
                          </w:txbxContent>
                        </wps:txbx>
                        <wps:bodyPr wrap="square" lIns="0" tIns="0" rIns="0" bIns="0" rtlCol="0">
                          <a:noAutofit/>
                        </wps:bodyPr>
                      </wps:wsp>
                      <wps:wsp>
                        <wps:cNvPr id="155" name="Textbox 155"/>
                        <wps:cNvSpPr txBox="1"/>
                        <wps:spPr>
                          <a:xfrm>
                            <a:off x="231687" y="607891"/>
                            <a:ext cx="172720" cy="128905"/>
                          </a:xfrm>
                          <a:prstGeom prst="rect">
                            <a:avLst/>
                          </a:prstGeom>
                        </wps:spPr>
                        <wps:txbx>
                          <w:txbxContent>
                            <w:p w14:paraId="3D619D46" w14:textId="77777777" w:rsidR="004C71A8" w:rsidRDefault="004C71A8">
                              <w:pPr>
                                <w:spacing w:line="202" w:lineRule="exact"/>
                                <w:rPr>
                                  <w:rFonts w:ascii="Microsoft Sans Serif"/>
                                  <w:sz w:val="18"/>
                                </w:rPr>
                              </w:pPr>
                              <w:r>
                                <w:rPr>
                                  <w:rFonts w:ascii="Microsoft Sans Serif"/>
                                  <w:color w:val="404040"/>
                                  <w:spacing w:val="-5"/>
                                  <w:sz w:val="18"/>
                                </w:rPr>
                                <w:t>4,4</w:t>
                              </w:r>
                            </w:p>
                          </w:txbxContent>
                        </wps:txbx>
                        <wps:bodyPr wrap="square" lIns="0" tIns="0" rIns="0" bIns="0" rtlCol="0">
                          <a:noAutofit/>
                        </wps:bodyPr>
                      </wps:wsp>
                      <wps:wsp>
                        <wps:cNvPr id="156" name="Textbox 156"/>
                        <wps:cNvSpPr txBox="1"/>
                        <wps:spPr>
                          <a:xfrm>
                            <a:off x="706487" y="602733"/>
                            <a:ext cx="239395" cy="128270"/>
                          </a:xfrm>
                          <a:prstGeom prst="rect">
                            <a:avLst/>
                          </a:prstGeom>
                        </wps:spPr>
                        <wps:txbx>
                          <w:txbxContent>
                            <w:p w14:paraId="512B302A" w14:textId="77777777" w:rsidR="004C71A8" w:rsidRDefault="004C71A8">
                              <w:pPr>
                                <w:spacing w:line="201" w:lineRule="exact"/>
                                <w:rPr>
                                  <w:rFonts w:ascii="Microsoft Sans Serif"/>
                                  <w:sz w:val="18"/>
                                </w:rPr>
                              </w:pPr>
                              <w:r>
                                <w:rPr>
                                  <w:rFonts w:ascii="Microsoft Sans Serif"/>
                                  <w:color w:val="404040"/>
                                  <w:spacing w:val="-4"/>
                                  <w:sz w:val="18"/>
                                </w:rPr>
                                <w:t>4,45</w:t>
                              </w:r>
                            </w:p>
                          </w:txbxContent>
                        </wps:txbx>
                        <wps:bodyPr wrap="square" lIns="0" tIns="0" rIns="0" bIns="0" rtlCol="0">
                          <a:noAutofit/>
                        </wps:bodyPr>
                      </wps:wsp>
                      <wps:wsp>
                        <wps:cNvPr id="157" name="Textbox 157"/>
                        <wps:cNvSpPr txBox="1"/>
                        <wps:spPr>
                          <a:xfrm>
                            <a:off x="2977595" y="614476"/>
                            <a:ext cx="239395" cy="128905"/>
                          </a:xfrm>
                          <a:prstGeom prst="rect">
                            <a:avLst/>
                          </a:prstGeom>
                        </wps:spPr>
                        <wps:txbx>
                          <w:txbxContent>
                            <w:p w14:paraId="392E8B79" w14:textId="77777777" w:rsidR="004C71A8" w:rsidRDefault="004C71A8">
                              <w:pPr>
                                <w:spacing w:line="202" w:lineRule="exact"/>
                                <w:rPr>
                                  <w:rFonts w:ascii="Microsoft Sans Serif"/>
                                  <w:sz w:val="18"/>
                                </w:rPr>
                              </w:pPr>
                              <w:r>
                                <w:rPr>
                                  <w:rFonts w:ascii="Microsoft Sans Serif"/>
                                  <w:color w:val="404040"/>
                                  <w:spacing w:val="-4"/>
                                  <w:sz w:val="18"/>
                                </w:rPr>
                                <w:t>4,34</w:t>
                              </w:r>
                            </w:p>
                          </w:txbxContent>
                        </wps:txbx>
                        <wps:bodyPr wrap="square" lIns="0" tIns="0" rIns="0" bIns="0" rtlCol="0">
                          <a:noAutofit/>
                        </wps:bodyPr>
                      </wps:wsp>
                      <wps:wsp>
                        <wps:cNvPr id="158" name="Textbox 158"/>
                        <wps:cNvSpPr txBox="1"/>
                        <wps:spPr>
                          <a:xfrm>
                            <a:off x="3509650" y="563859"/>
                            <a:ext cx="172085" cy="128270"/>
                          </a:xfrm>
                          <a:prstGeom prst="rect">
                            <a:avLst/>
                          </a:prstGeom>
                        </wps:spPr>
                        <wps:txbx>
                          <w:txbxContent>
                            <w:p w14:paraId="06F27493" w14:textId="77777777" w:rsidR="004C71A8" w:rsidRDefault="004C71A8">
                              <w:pPr>
                                <w:spacing w:line="201" w:lineRule="exact"/>
                                <w:rPr>
                                  <w:rFonts w:ascii="Microsoft Sans Serif"/>
                                  <w:sz w:val="18"/>
                                </w:rPr>
                              </w:pPr>
                              <w:r>
                                <w:rPr>
                                  <w:rFonts w:ascii="Microsoft Sans Serif"/>
                                  <w:color w:val="404040"/>
                                  <w:spacing w:val="-5"/>
                                  <w:sz w:val="18"/>
                                </w:rPr>
                                <w:t>4,8</w:t>
                              </w:r>
                            </w:p>
                          </w:txbxContent>
                        </wps:txbx>
                        <wps:bodyPr wrap="square" lIns="0" tIns="0" rIns="0" bIns="0" rtlCol="0">
                          <a:noAutofit/>
                        </wps:bodyPr>
                      </wps:wsp>
                      <wps:wsp>
                        <wps:cNvPr id="159" name="Textbox 159"/>
                        <wps:cNvSpPr txBox="1"/>
                        <wps:spPr>
                          <a:xfrm>
                            <a:off x="4364926" y="798748"/>
                            <a:ext cx="238760" cy="128270"/>
                          </a:xfrm>
                          <a:prstGeom prst="rect">
                            <a:avLst/>
                          </a:prstGeom>
                        </wps:spPr>
                        <wps:txbx>
                          <w:txbxContent>
                            <w:p w14:paraId="1FDBFEBB" w14:textId="77777777" w:rsidR="004C71A8" w:rsidRDefault="004C71A8">
                              <w:pPr>
                                <w:spacing w:line="201" w:lineRule="exact"/>
                                <w:rPr>
                                  <w:rFonts w:ascii="Microsoft Sans Serif"/>
                                  <w:sz w:val="18"/>
                                </w:rPr>
                              </w:pPr>
                              <w:r>
                                <w:rPr>
                                  <w:rFonts w:ascii="Microsoft Sans Serif"/>
                                  <w:color w:val="404040"/>
                                  <w:spacing w:val="-4"/>
                                  <w:sz w:val="18"/>
                                </w:rPr>
                                <w:t>2,69</w:t>
                              </w:r>
                            </w:p>
                          </w:txbxContent>
                        </wps:txbx>
                        <wps:bodyPr wrap="square" lIns="0" tIns="0" rIns="0" bIns="0" rtlCol="0">
                          <a:noAutofit/>
                        </wps:bodyPr>
                      </wps:wsp>
                      <wps:wsp>
                        <wps:cNvPr id="160" name="Textbox 160"/>
                        <wps:cNvSpPr txBox="1"/>
                        <wps:spPr>
                          <a:xfrm>
                            <a:off x="4868290" y="750884"/>
                            <a:ext cx="238760" cy="128270"/>
                          </a:xfrm>
                          <a:prstGeom prst="rect">
                            <a:avLst/>
                          </a:prstGeom>
                        </wps:spPr>
                        <wps:txbx>
                          <w:txbxContent>
                            <w:p w14:paraId="755EC826" w14:textId="77777777" w:rsidR="004C71A8" w:rsidRDefault="004C71A8">
                              <w:pPr>
                                <w:spacing w:line="201" w:lineRule="exact"/>
                                <w:rPr>
                                  <w:rFonts w:ascii="Microsoft Sans Serif"/>
                                  <w:sz w:val="18"/>
                                </w:rPr>
                              </w:pPr>
                              <w:r>
                                <w:rPr>
                                  <w:rFonts w:ascii="Microsoft Sans Serif"/>
                                  <w:color w:val="404040"/>
                                  <w:spacing w:val="-4"/>
                                  <w:sz w:val="18"/>
                                </w:rPr>
                                <w:t>3,12</w:t>
                              </w:r>
                            </w:p>
                          </w:txbxContent>
                        </wps:txbx>
                        <wps:bodyPr wrap="square" lIns="0" tIns="0" rIns="0" bIns="0" rtlCol="0">
                          <a:noAutofit/>
                        </wps:bodyPr>
                      </wps:wsp>
                    </wpg:wgp>
                  </a:graphicData>
                </a:graphic>
              </wp:anchor>
            </w:drawing>
          </mc:Choice>
          <mc:Fallback>
            <w:pict>
              <v:group w14:anchorId="6A58006E" id="Group 140" o:spid="_x0000_s1129" style="position:absolute;left:0;text-align:left;margin-left:113.2pt;margin-top:16.7pt;width:435.6pt;height:100.55pt;z-index:-19867648;mso-wrap-distance-left:0;mso-wrap-distance-right:0;mso-position-horizontal-relative:page" coordsize="55321,127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">
                <v:shape id="Graphic 141" o:spid="_x0000_s1130" style="position:absolute;top:1702;width:55321;height:8833;visibility:visible;mso-wrap-style:square;v-text-anchor:top" coordsize="5532120,883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" path="m5317700,883207r214295,em3432464,883207r47607,em3927576,883207r437985,em4813066,883207r57129,em3175386,883207r57128,em4565510,883207r47607,em3680020,883207r57128,em2546974,883207r437984,em2299417,883207r47607,em5060623,883207r57128,em414180,883207r47607,em2042339,883207r57129,em1794783,883207r57128,em1166371,883207r428463,em,883207r214231,em661737,883207r57128,em918814,883207r47607,em414180,664779r47607,em5317700,664779r214295,em661737,664779r57128,em3175386,664779r57128,em3927576,664779r685541,em2546974,664779r437984,em4813066,664779r304685,em2299417,664779r47607,em1794783,664779r57128,em1166371,664779r428463,em,664779r214231,em918814,664779r47607,em3680020,664779r57128,em2042339,664779r57129,em3432464,664779r47607,em4813066,436855r304685,em1166371,436855r685540,em2546974,436855r685540,em2042339,436855r304685,em3927576,436855r685541,em661737,436855r304684,em,436855r461787,em5317700,436855r214295,em3432464,436855r304684,em5317700,218427r214295,em,218427r461787,em3432464,218427r304684,em661737,218427r304684,em2042339,218427r304685,em4813066,218427r304685,em3927576,218427r685541,em1166371,218427r685540,em2546974,218427r685540,em3432464,l5531995,em2546974,r685540,e" filled="f" strokecolor="#d9d9d9" strokeweight=".26381mm">
                  <v:path arrowok="t"/>
                </v:shape>
                <v:shape id="Graphic 142" o:spid="_x0000_s1131" style="position:absolute;left:2142;top:6783;width:43516;height:5988;visibility:visible;mso-wrap-style:square;v-text-anchor:top" coordsize="4351655,598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" path="m199961,113969l,113969,,598309r199961,l199961,113969xem1580553,l1380604,r,598309l1580553,598309,1580553,xem2961157,113969r-190424,l2770733,598309r190424,l2961157,113969xem4351286,303911r-199948,l4151338,598309r199948,l4351286,303911xe" fillcolor="#155f82" stroked="f">
                  <v:path arrowok="t"/>
                </v:shape>
                <v:shape id="Graphic 143" o:spid="_x0000_s1132" style="position:absolute;left:4617;top:40;width:43517;height:12732;visibility:visible;mso-wrap-style:square;v-text-anchor:top" coordsize="4351655,127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" path="m199948,351383l,351383r,921195l199948,1272578r,-921195xem1580553,265912r-190424,l1390129,1272578r190424,l1580553,265912xem2970682,l2770733,r,1272578l2970682,1272578,2970682,xem4351286,313397r-199961,l4151325,1272578r199961,l4351286,313397xe" fillcolor="#e97031" stroked="f">
                  <v:path arrowok="t"/>
                </v:shape>
                <v:shape id="Graphic 144" o:spid="_x0000_s1133" style="position:absolute;left:7188;top:6593;width:43421;height:6179;visibility:visible;mso-wrap-style:square;v-text-anchor:top" coordsize="4342130,617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" path="m199948,123456l,123456,,617296r199948,l199948,123456xem1580553,l1380604,r,617296l1580553,617296,1580553,xem2961157,85471r-199949,l2761208,617296r199949,l2961157,85471xem4341761,275412r-190423,l4151338,617296r190423,l4341761,275412xe" fillcolor="#186b23" stroked="f">
                  <v:path arrowok="t"/>
                </v:shape>
                <v:shape id="Graphic 145" o:spid="_x0000_s1134" style="position:absolute;left:9664;top:990;width:43516;height:11779;visibility:visible;mso-wrap-style:square;v-text-anchor:top" coordsize="4351655,1177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" path="m199948,218427l,218427r,959180l199948,1177607r,-959180xem1580553,l1380604,r,1177607l1580553,1177607,1580553,xem2961157,85471r-190424,l2770733,1177607r190424,l2961157,85471xem4351274,218427r-199949,l4151325,1177607r199949,l4351274,218427xe" fillcolor="#0e9ed4" stroked="f">
                  <v:path arrowok="t"/>
                </v:shape>
                <v:shape id="Graphic 146" o:spid="_x0000_s1135" style="position:absolute;top:12718;width:55321;height:13;visibility:visible;mso-wrap-style:square;v-text-anchor:top" coordsize="55321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" path="m,l5531995,e" filled="f" strokecolor="#d9d9d9" strokeweight=".26378mm">
                  <v:path arrowok="t"/>
                </v:shape>
                <v:shape id="Textbox 147" o:spid="_x0000_s1136" type="#_x0000_t202" style="position:absolute;top:835;width:23602;height:1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" filled="f" stroked="f">
                  <v:textbox inset="0,0,0,0">
                    <w:txbxContent>
                      <w:p w14:paraId="01E73393" w14:textId="77777777" w:rsidR="004C71A8" w:rsidRDefault="004C71A8">
                        <w:pPr>
                          <w:tabs>
                            <w:tab w:val="left" w:pos="2900"/>
                            <w:tab w:val="left" w:pos="3696"/>
                          </w:tabs>
                          <w:spacing w:line="201" w:lineRule="exact"/>
                          <w:rPr>
                            <w:rFonts w:ascii="Microsoft Sans Serif"/>
                            <w:sz w:val="18"/>
                          </w:rPr>
                        </w:pPr>
                        <w:r>
                          <w:rPr>
                            <w:rFonts w:ascii="Microsoft Sans Serif"/>
                            <w:color w:val="404040"/>
                            <w:sz w:val="18"/>
                            <w:u w:val="single" w:color="D9D9D9"/>
                          </w:rPr>
                          <w:tab/>
                        </w:r>
                        <w:r>
                          <w:rPr>
                            <w:rFonts w:ascii="Microsoft Sans Serif"/>
                            <w:color w:val="404040"/>
                            <w:spacing w:val="-4"/>
                            <w:sz w:val="18"/>
                            <w:u w:val="single" w:color="D9D9D9"/>
                          </w:rPr>
                          <w:t>9,11</w:t>
                        </w:r>
                        <w:r>
                          <w:rPr>
                            <w:rFonts w:ascii="Microsoft Sans Serif"/>
                            <w:color w:val="404040"/>
                            <w:sz w:val="18"/>
                            <w:u w:val="single" w:color="D9D9D9"/>
                          </w:rPr>
                          <w:tab/>
                        </w:r>
                      </w:p>
                    </w:txbxContent>
                  </v:textbox>
                </v:shape>
                <v:shape id="Textbox 148" o:spid="_x0000_s1137" type="#_x0000_t202" style="position:absolute;left:37327;width:2387;height:12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" filled="f" stroked="f">
                  <v:textbox inset="0,0,0,0">
                    <w:txbxContent>
                      <w:p w14:paraId="5A260B74" w14:textId="77777777" w:rsidR="004C71A8" w:rsidRDefault="004C71A8">
                        <w:pPr>
                          <w:spacing w:line="201" w:lineRule="exact"/>
                          <w:rPr>
                            <w:rFonts w:ascii="Microsoft Sans Serif"/>
                            <w:sz w:val="18"/>
                          </w:rPr>
                        </w:pPr>
                        <w:r>
                          <w:rPr>
                            <w:rFonts w:ascii="Microsoft Sans Serif"/>
                            <w:color w:val="404040"/>
                            <w:spacing w:val="-4"/>
                            <w:sz w:val="18"/>
                          </w:rPr>
                          <w:t>9,86</w:t>
                        </w:r>
                      </w:p>
                    </w:txbxContent>
                  </v:textbox>
                </v:shape>
                <v:shape id="Textbox 149" o:spid="_x0000_s1138" type="#_x0000_t202" style="position:absolute;left:4548;top:1715;width:2394;height:1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" filled="f" stroked="f">
                  <v:textbox inset="0,0,0,0">
                    <w:txbxContent>
                      <w:p w14:paraId="09658D63" w14:textId="77777777" w:rsidR="004C71A8" w:rsidRDefault="004C71A8">
                        <w:pPr>
                          <w:spacing w:line="201" w:lineRule="exact"/>
                          <w:rPr>
                            <w:rFonts w:ascii="Microsoft Sans Serif"/>
                            <w:sz w:val="18"/>
                          </w:rPr>
                        </w:pPr>
                        <w:r>
                          <w:rPr>
                            <w:rFonts w:ascii="Microsoft Sans Serif"/>
                            <w:color w:val="404040"/>
                            <w:spacing w:val="-4"/>
                            <w:sz w:val="18"/>
                          </w:rPr>
                          <w:t>8,32</w:t>
                        </w:r>
                      </w:p>
                    </w:txbxContent>
                  </v:textbox>
                </v:shape>
                <v:shape id="Textbox 150" o:spid="_x0000_s1139" type="#_x0000_t202" style="position:absolute;left:9581;top:1327;width:2394;height:12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" filled="f" stroked="f">
                  <v:textbox inset="0,0,0,0">
                    <w:txbxContent>
                      <w:p w14:paraId="18A236B5" w14:textId="77777777" w:rsidR="004C71A8" w:rsidRDefault="004C71A8">
                        <w:pPr>
                          <w:spacing w:line="201" w:lineRule="exact"/>
                          <w:rPr>
                            <w:rFonts w:ascii="Microsoft Sans Serif"/>
                            <w:sz w:val="18"/>
                          </w:rPr>
                        </w:pPr>
                        <w:r>
                          <w:rPr>
                            <w:rFonts w:ascii="Microsoft Sans Serif"/>
                            <w:color w:val="404040"/>
                            <w:spacing w:val="-4"/>
                            <w:sz w:val="18"/>
                          </w:rPr>
                          <w:t>8,67</w:t>
                        </w:r>
                      </w:p>
                    </w:txbxContent>
                  </v:textbox>
                </v:shape>
                <v:shape id="Textbox 151" o:spid="_x0000_s1140" type="#_x0000_t202" style="position:absolute;left:46165;top:1371;width:2388;height:1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" filled="f" stroked="f">
                  <v:textbox inset="0,0,0,0">
                    <w:txbxContent>
                      <w:p w14:paraId="47DB665B" w14:textId="77777777" w:rsidR="004C71A8" w:rsidRDefault="004C71A8">
                        <w:pPr>
                          <w:spacing w:line="201" w:lineRule="exact"/>
                          <w:rPr>
                            <w:rFonts w:ascii="Microsoft Sans Serif"/>
                            <w:sz w:val="18"/>
                          </w:rPr>
                        </w:pPr>
                        <w:r>
                          <w:rPr>
                            <w:rFonts w:ascii="Microsoft Sans Serif"/>
                            <w:color w:val="404040"/>
                            <w:spacing w:val="-4"/>
                            <w:sz w:val="18"/>
                          </w:rPr>
                          <w:t>8,63</w:t>
                        </w:r>
                      </w:p>
                    </w:txbxContent>
                  </v:textbox>
                </v:shape>
                <v:shape id="Textbox 152" o:spid="_x0000_s1141" type="#_x0000_t202" style="position:absolute;left:51199;top:1377;width:2394;height:1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" filled="f" stroked="f">
                  <v:textbox inset="0,0,0,0">
                    <w:txbxContent>
                      <w:p w14:paraId="62727391" w14:textId="77777777" w:rsidR="004C71A8" w:rsidRDefault="004C71A8">
                        <w:pPr>
                          <w:spacing w:line="202" w:lineRule="exact"/>
                          <w:rPr>
                            <w:rFonts w:ascii="Microsoft Sans Serif"/>
                            <w:sz w:val="18"/>
                          </w:rPr>
                        </w:pPr>
                        <w:r>
                          <w:rPr>
                            <w:rFonts w:ascii="Microsoft Sans Serif"/>
                            <w:color w:val="404040"/>
                            <w:spacing w:val="-4"/>
                            <w:sz w:val="18"/>
                          </w:rPr>
                          <w:t>8,62</w:t>
                        </w:r>
                      </w:p>
                    </w:txbxContent>
                  </v:textbox>
                </v:shape>
                <v:shape id="Textbox 153" o:spid="_x0000_s1142" type="#_x0000_t202" style="position:absolute;left:15903;top:4992;width:2394;height:1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" filled="f" stroked="f">
                  <v:textbox inset="0,0,0,0">
                    <w:txbxContent>
                      <w:p w14:paraId="345F7B1A" w14:textId="77777777" w:rsidR="004C71A8" w:rsidRDefault="004C71A8">
                        <w:pPr>
                          <w:spacing w:line="201" w:lineRule="exact"/>
                          <w:rPr>
                            <w:rFonts w:ascii="Microsoft Sans Serif"/>
                            <w:sz w:val="18"/>
                          </w:rPr>
                        </w:pPr>
                        <w:r>
                          <w:rPr>
                            <w:rFonts w:ascii="Microsoft Sans Serif"/>
                            <w:color w:val="404040"/>
                            <w:spacing w:val="-4"/>
                            <w:sz w:val="18"/>
                          </w:rPr>
                          <w:t>5,38</w:t>
                        </w:r>
                      </w:p>
                    </w:txbxContent>
                  </v:textbox>
                </v:shape>
                <v:shape id="Textbox 154" o:spid="_x0000_s1143" type="#_x0000_t202" style="position:absolute;left:20937;top:4767;width:2394;height:1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" filled="f" stroked="f">
                  <v:textbox inset="0,0,0,0">
                    <w:txbxContent>
                      <w:p w14:paraId="4F506C8D" w14:textId="77777777" w:rsidR="004C71A8" w:rsidRDefault="004C71A8">
                        <w:pPr>
                          <w:spacing w:line="201" w:lineRule="exact"/>
                          <w:rPr>
                            <w:rFonts w:ascii="Microsoft Sans Serif"/>
                            <w:sz w:val="18"/>
                          </w:rPr>
                        </w:pPr>
                        <w:r>
                          <w:rPr>
                            <w:rFonts w:ascii="Microsoft Sans Serif"/>
                            <w:color w:val="404040"/>
                            <w:spacing w:val="-4"/>
                            <w:sz w:val="18"/>
                          </w:rPr>
                          <w:t>5,58</w:t>
                        </w:r>
                      </w:p>
                    </w:txbxContent>
                  </v:textbox>
                </v:shape>
                <v:shape id="Textbox 155" o:spid="_x0000_s1144" type="#_x0000_t202" style="position:absolute;left:2316;top:6078;width:1728;height:1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" filled="f" stroked="f">
                  <v:textbox inset="0,0,0,0">
                    <w:txbxContent>
                      <w:p w14:paraId="3D619D46" w14:textId="77777777" w:rsidR="004C71A8" w:rsidRDefault="004C71A8">
                        <w:pPr>
                          <w:spacing w:line="202" w:lineRule="exact"/>
                          <w:rPr>
                            <w:rFonts w:ascii="Microsoft Sans Serif"/>
                            <w:sz w:val="18"/>
                          </w:rPr>
                        </w:pPr>
                        <w:r>
                          <w:rPr>
                            <w:rFonts w:ascii="Microsoft Sans Serif"/>
                            <w:color w:val="404040"/>
                            <w:spacing w:val="-5"/>
                            <w:sz w:val="18"/>
                          </w:rPr>
                          <w:t>4,4</w:t>
                        </w:r>
                      </w:p>
                    </w:txbxContent>
                  </v:textbox>
                </v:shape>
                <v:shape id="Textbox 156" o:spid="_x0000_s1145" type="#_x0000_t202" style="position:absolute;left:7064;top:6027;width:2394;height:1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" filled="f" stroked="f">
                  <v:textbox inset="0,0,0,0">
                    <w:txbxContent>
                      <w:p w14:paraId="512B302A" w14:textId="77777777" w:rsidR="004C71A8" w:rsidRDefault="004C71A8">
                        <w:pPr>
                          <w:spacing w:line="201" w:lineRule="exact"/>
                          <w:rPr>
                            <w:rFonts w:ascii="Microsoft Sans Serif"/>
                            <w:sz w:val="18"/>
                          </w:rPr>
                        </w:pPr>
                        <w:r>
                          <w:rPr>
                            <w:rFonts w:ascii="Microsoft Sans Serif"/>
                            <w:color w:val="404040"/>
                            <w:spacing w:val="-4"/>
                            <w:sz w:val="18"/>
                          </w:rPr>
                          <w:t>4,45</w:t>
                        </w:r>
                      </w:p>
                    </w:txbxContent>
                  </v:textbox>
                </v:shape>
                <v:shape id="Textbox 157" o:spid="_x0000_s1146" type="#_x0000_t202" style="position:absolute;left:29775;top:6144;width:2394;height:1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" filled="f" stroked="f">
                  <v:textbox inset="0,0,0,0">
                    <w:txbxContent>
                      <w:p w14:paraId="392E8B79" w14:textId="77777777" w:rsidR="004C71A8" w:rsidRDefault="004C71A8">
                        <w:pPr>
                          <w:spacing w:line="202" w:lineRule="exact"/>
                          <w:rPr>
                            <w:rFonts w:ascii="Microsoft Sans Serif"/>
                            <w:sz w:val="18"/>
                          </w:rPr>
                        </w:pPr>
                        <w:r>
                          <w:rPr>
                            <w:rFonts w:ascii="Microsoft Sans Serif"/>
                            <w:color w:val="404040"/>
                            <w:spacing w:val="-4"/>
                            <w:sz w:val="18"/>
                          </w:rPr>
                          <w:t>4,34</w:t>
                        </w:r>
                      </w:p>
                    </w:txbxContent>
                  </v:textbox>
                </v:shape>
                <v:shape id="Textbox 158" o:spid="_x0000_s1147" type="#_x0000_t202" style="position:absolute;left:35096;top:5638;width:1721;height:1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" filled="f" stroked="f">
                  <v:textbox inset="0,0,0,0">
                    <w:txbxContent>
                      <w:p w14:paraId="06F27493" w14:textId="77777777" w:rsidR="004C71A8" w:rsidRDefault="004C71A8">
                        <w:pPr>
                          <w:spacing w:line="201" w:lineRule="exact"/>
                          <w:rPr>
                            <w:rFonts w:ascii="Microsoft Sans Serif"/>
                            <w:sz w:val="18"/>
                          </w:rPr>
                        </w:pPr>
                        <w:r>
                          <w:rPr>
                            <w:rFonts w:ascii="Microsoft Sans Serif"/>
                            <w:color w:val="404040"/>
                            <w:spacing w:val="-5"/>
                            <w:sz w:val="18"/>
                          </w:rPr>
                          <w:t>4,8</w:t>
                        </w:r>
                      </w:p>
                    </w:txbxContent>
                  </v:textbox>
                </v:shape>
                <v:shape id="Textbox 159" o:spid="_x0000_s1148" type="#_x0000_t202" style="position:absolute;left:43649;top:7987;width:2387;height:1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" filled="f" stroked="f">
                  <v:textbox inset="0,0,0,0">
                    <w:txbxContent>
                      <w:p w14:paraId="1FDBFEBB" w14:textId="77777777" w:rsidR="004C71A8" w:rsidRDefault="004C71A8">
                        <w:pPr>
                          <w:spacing w:line="201" w:lineRule="exact"/>
                          <w:rPr>
                            <w:rFonts w:ascii="Microsoft Sans Serif"/>
                            <w:sz w:val="18"/>
                          </w:rPr>
                        </w:pPr>
                        <w:r>
                          <w:rPr>
                            <w:rFonts w:ascii="Microsoft Sans Serif"/>
                            <w:color w:val="404040"/>
                            <w:spacing w:val="-4"/>
                            <w:sz w:val="18"/>
                          </w:rPr>
                          <w:t>2,69</w:t>
                        </w:r>
                      </w:p>
                    </w:txbxContent>
                  </v:textbox>
                </v:shape>
                <v:shape id="Textbox 160" o:spid="_x0000_s1149" type="#_x0000_t202" style="position:absolute;left:48682;top:7508;width:2388;height:1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" filled="f" stroked="f">
                  <v:textbox inset="0,0,0,0">
                    <w:txbxContent>
                      <w:p w14:paraId="755EC826" w14:textId="77777777" w:rsidR="004C71A8" w:rsidRDefault="004C71A8">
                        <w:pPr>
                          <w:spacing w:line="201" w:lineRule="exact"/>
                          <w:rPr>
                            <w:rFonts w:ascii="Microsoft Sans Serif"/>
                            <w:sz w:val="18"/>
                          </w:rPr>
                        </w:pPr>
                        <w:r>
                          <w:rPr>
                            <w:rFonts w:ascii="Microsoft Sans Serif"/>
                            <w:color w:val="404040"/>
                            <w:spacing w:val="-4"/>
                            <w:sz w:val="18"/>
                          </w:rPr>
                          <w:t>3,12</w:t>
                        </w:r>
                      </w:p>
                    </w:txbxContent>
                  </v:textbox>
                </v:shape>
                <w10:wrap anchorx="page"/>
              </v:group>
            </w:pict>
          </mc:Fallback>
        </mc:AlternateContent>
      </w:r>
      <w:r>
        <w:rPr>
          <w:rFonts w:ascii="Microsoft Sans Serif"/>
          <w:color w:val="585858"/>
          <w:spacing w:val="-5"/>
          <w:position w:val="5"/>
          <w:sz w:val="18"/>
        </w:rPr>
        <w:t>12</w:t>
      </w:r>
      <w:r>
        <w:rPr>
          <w:rFonts w:ascii="Microsoft Sans Serif"/>
          <w:color w:val="585858"/>
          <w:position w:val="5"/>
          <w:sz w:val="18"/>
        </w:rPr>
        <w:tab/>
      </w:r>
      <w:r>
        <w:rPr>
          <w:rFonts w:ascii="Microsoft Sans Serif"/>
          <w:color w:val="404040"/>
          <w:spacing w:val="-4"/>
          <w:sz w:val="18"/>
        </w:rPr>
        <w:t>10,64</w:t>
      </w:r>
    </w:p>
    <w:p w14:paraId="409751AB" w14:textId="77777777" w:rsidR="005616E0" w:rsidRDefault="00EA4434">
      <w:pPr>
        <w:spacing w:before="100"/>
        <w:ind w:left="347"/>
        <w:rPr>
          <w:rFonts w:ascii="Microsoft Sans Serif"/>
          <w:sz w:val="18"/>
        </w:rPr>
      </w:pPr>
      <w:r>
        <w:rPr>
          <w:rFonts w:ascii="Microsoft Sans Serif"/>
          <w:color w:val="585858"/>
          <w:spacing w:val="-5"/>
          <w:sz w:val="18"/>
        </w:rPr>
        <w:t>10</w:t>
      </w:r>
    </w:p>
    <w:p w14:paraId="0824E58A" w14:textId="77777777" w:rsidR="005616E0" w:rsidRDefault="00EA4434">
      <w:pPr>
        <w:spacing w:before="148"/>
        <w:ind w:left="448"/>
        <w:rPr>
          <w:rFonts w:ascii="Microsoft Sans Serif"/>
          <w:sz w:val="18"/>
        </w:rPr>
      </w:pPr>
      <w:r>
        <w:rPr>
          <w:rFonts w:ascii="Microsoft Sans Serif"/>
          <w:color w:val="585858"/>
          <w:spacing w:val="-10"/>
          <w:sz w:val="18"/>
        </w:rPr>
        <w:t>8</w:t>
      </w:r>
    </w:p>
    <w:p w14:paraId="0A869F80" w14:textId="77777777" w:rsidR="005616E0" w:rsidRDefault="00EA4434">
      <w:pPr>
        <w:spacing w:before="147"/>
        <w:ind w:left="448"/>
        <w:rPr>
          <w:rFonts w:ascii="Microsoft Sans Serif"/>
          <w:sz w:val="18"/>
        </w:rPr>
      </w:pPr>
      <w:r>
        <w:rPr>
          <w:rFonts w:ascii="Microsoft Sans Serif"/>
          <w:color w:val="585858"/>
          <w:spacing w:val="-10"/>
          <w:sz w:val="18"/>
        </w:rPr>
        <w:t>6</w:t>
      </w:r>
    </w:p>
    <w:p w14:paraId="69A1A619" w14:textId="77777777" w:rsidR="005616E0" w:rsidRDefault="00EA4434">
      <w:pPr>
        <w:spacing w:before="147"/>
        <w:ind w:left="448"/>
        <w:rPr>
          <w:rFonts w:ascii="Microsoft Sans Serif"/>
          <w:sz w:val="18"/>
        </w:rPr>
      </w:pPr>
      <w:r>
        <w:rPr>
          <w:rFonts w:ascii="Microsoft Sans Serif"/>
          <w:color w:val="585858"/>
          <w:spacing w:val="-10"/>
          <w:sz w:val="18"/>
        </w:rPr>
        <w:t>4</w:t>
      </w:r>
    </w:p>
    <w:p w14:paraId="796DFA8D" w14:textId="77777777" w:rsidR="005616E0" w:rsidRDefault="00EA4434">
      <w:pPr>
        <w:spacing w:before="147"/>
        <w:ind w:left="448"/>
        <w:rPr>
          <w:rFonts w:ascii="Microsoft Sans Serif"/>
          <w:sz w:val="18"/>
        </w:rPr>
      </w:pPr>
      <w:r>
        <w:rPr>
          <w:rFonts w:ascii="Microsoft Sans Serif"/>
          <w:color w:val="585858"/>
          <w:spacing w:val="-10"/>
          <w:sz w:val="18"/>
        </w:rPr>
        <w:t>2</w:t>
      </w:r>
    </w:p>
    <w:p w14:paraId="0B31DB87" w14:textId="77777777" w:rsidR="005616E0" w:rsidRDefault="00EA4434">
      <w:pPr>
        <w:spacing w:before="147"/>
        <w:ind w:left="448"/>
        <w:rPr>
          <w:rFonts w:ascii="Microsoft Sans Serif"/>
          <w:sz w:val="18"/>
        </w:rPr>
      </w:pPr>
      <w:r>
        <w:rPr>
          <w:rFonts w:ascii="Microsoft Sans Serif"/>
          <w:color w:val="585858"/>
          <w:spacing w:val="-10"/>
          <w:sz w:val="18"/>
        </w:rPr>
        <w:t>0</w:t>
      </w:r>
    </w:p>
    <w:p w14:paraId="12BF7787" w14:textId="77777777" w:rsidR="005616E0" w:rsidRDefault="00EA4434">
      <w:pPr>
        <w:spacing w:before="40"/>
        <w:ind w:left="347"/>
        <w:rPr>
          <w:rFonts w:ascii="Microsoft Sans Serif"/>
          <w:sz w:val="18"/>
        </w:rPr>
      </w:pPr>
      <w:r>
        <w:br w:type="column"/>
      </w:r>
      <w:r>
        <w:rPr>
          <w:rFonts w:ascii="Microsoft Sans Serif"/>
          <w:color w:val="404040"/>
          <w:spacing w:val="-2"/>
          <w:sz w:val="18"/>
        </w:rPr>
        <w:t>11,52</w:t>
      </w:r>
    </w:p>
    <w:p w14:paraId="56593355" w14:textId="77777777" w:rsidR="005616E0" w:rsidRDefault="005616E0">
      <w:pPr>
        <w:rPr>
          <w:rFonts w:ascii="Microsoft Sans Serif"/>
          <w:sz w:val="18"/>
        </w:rPr>
        <w:sectPr w:rsidR="005616E0">
          <w:type w:val="continuous"/>
          <w:pgSz w:w="11910" w:h="16840"/>
          <w:pgMar w:top="1040" w:right="425" w:bottom="280" w:left="1559" w:header="0" w:footer="777" w:gutter="0"/>
          <w:cols w:num="2" w:space="720" w:equalWidth="0">
            <w:col w:w="4840" w:space="542"/>
            <w:col w:w="4544"/>
          </w:cols>
        </w:sectPr>
      </w:pPr>
    </w:p>
    <w:p w14:paraId="3713340C" w14:textId="77777777" w:rsidR="005616E0" w:rsidRDefault="00EA4434">
      <w:pPr>
        <w:tabs>
          <w:tab w:val="left" w:pos="2388"/>
          <w:tab w:val="left" w:pos="4723"/>
          <w:tab w:val="left" w:pos="6757"/>
        </w:tabs>
        <w:spacing w:before="12"/>
        <w:ind w:left="353"/>
        <w:jc w:val="center"/>
        <w:rPr>
          <w:rFonts w:ascii="Microsoft Sans Serif" w:hAnsi="Microsoft Sans Serif"/>
          <w:sz w:val="18"/>
        </w:rPr>
      </w:pPr>
      <w:r>
        <w:rPr>
          <w:rFonts w:ascii="Microsoft Sans Serif" w:hAnsi="Microsoft Sans Serif"/>
          <w:color w:val="585858"/>
          <w:spacing w:val="-9"/>
          <w:sz w:val="18"/>
        </w:rPr>
        <w:t>До</w:t>
      </w:r>
      <w:r>
        <w:rPr>
          <w:rFonts w:ascii="Microsoft Sans Serif" w:hAnsi="Microsoft Sans Serif"/>
          <w:color w:val="585858"/>
          <w:spacing w:val="-2"/>
          <w:sz w:val="18"/>
        </w:rPr>
        <w:t xml:space="preserve"> </w:t>
      </w:r>
      <w:r>
        <w:rPr>
          <w:rFonts w:ascii="Microsoft Sans Serif" w:hAnsi="Microsoft Sans Serif"/>
          <w:color w:val="585858"/>
          <w:spacing w:val="-5"/>
          <w:sz w:val="18"/>
        </w:rPr>
        <w:t>ФЭ</w:t>
      </w:r>
      <w:r>
        <w:rPr>
          <w:rFonts w:ascii="Microsoft Sans Serif" w:hAnsi="Microsoft Sans Serif"/>
          <w:color w:val="585858"/>
          <w:sz w:val="18"/>
        </w:rPr>
        <w:tab/>
        <w:t>После</w:t>
      </w:r>
      <w:r>
        <w:rPr>
          <w:rFonts w:ascii="Microsoft Sans Serif" w:hAnsi="Microsoft Sans Serif"/>
          <w:color w:val="585858"/>
          <w:spacing w:val="-4"/>
          <w:sz w:val="18"/>
        </w:rPr>
        <w:t xml:space="preserve"> </w:t>
      </w:r>
      <w:r>
        <w:rPr>
          <w:rFonts w:ascii="Microsoft Sans Serif" w:hAnsi="Microsoft Sans Serif"/>
          <w:color w:val="585858"/>
          <w:spacing w:val="-5"/>
          <w:sz w:val="18"/>
        </w:rPr>
        <w:t>ФЭ</w:t>
      </w:r>
      <w:r>
        <w:rPr>
          <w:rFonts w:ascii="Microsoft Sans Serif" w:hAnsi="Microsoft Sans Serif"/>
          <w:color w:val="585858"/>
          <w:sz w:val="18"/>
        </w:rPr>
        <w:tab/>
      </w:r>
      <w:r>
        <w:rPr>
          <w:rFonts w:ascii="Microsoft Sans Serif" w:hAnsi="Microsoft Sans Serif"/>
          <w:color w:val="585858"/>
          <w:spacing w:val="-10"/>
          <w:sz w:val="18"/>
        </w:rPr>
        <w:t>До</w:t>
      </w:r>
      <w:r>
        <w:rPr>
          <w:rFonts w:ascii="Microsoft Sans Serif" w:hAnsi="Microsoft Sans Serif"/>
          <w:color w:val="585858"/>
          <w:spacing w:val="-1"/>
          <w:sz w:val="18"/>
        </w:rPr>
        <w:t xml:space="preserve"> </w:t>
      </w:r>
      <w:r>
        <w:rPr>
          <w:rFonts w:ascii="Microsoft Sans Serif" w:hAnsi="Microsoft Sans Serif"/>
          <w:color w:val="585858"/>
          <w:spacing w:val="-5"/>
          <w:sz w:val="18"/>
        </w:rPr>
        <w:t>ФЭ</w:t>
      </w:r>
      <w:r>
        <w:rPr>
          <w:rFonts w:ascii="Microsoft Sans Serif" w:hAnsi="Microsoft Sans Serif"/>
          <w:color w:val="585858"/>
          <w:sz w:val="18"/>
        </w:rPr>
        <w:tab/>
        <w:t>После</w:t>
      </w:r>
      <w:r>
        <w:rPr>
          <w:rFonts w:ascii="Microsoft Sans Serif" w:hAnsi="Microsoft Sans Serif"/>
          <w:color w:val="585858"/>
          <w:spacing w:val="-5"/>
          <w:sz w:val="18"/>
        </w:rPr>
        <w:t xml:space="preserve"> ФЭ</w:t>
      </w:r>
    </w:p>
    <w:p w14:paraId="76C086F9" w14:textId="77777777" w:rsidR="005616E0" w:rsidRDefault="00EA4434">
      <w:pPr>
        <w:tabs>
          <w:tab w:val="left" w:pos="4913"/>
        </w:tabs>
        <w:spacing w:before="84"/>
        <w:ind w:left="185"/>
        <w:jc w:val="center"/>
        <w:rPr>
          <w:rFonts w:ascii="Microsoft Sans Serif" w:hAnsi="Microsoft Sans Serif"/>
          <w:sz w:val="19"/>
        </w:rPr>
      </w:pPr>
      <w:r>
        <w:rPr>
          <w:rFonts w:ascii="Microsoft Sans Serif" w:hAnsi="Microsoft Sans Serif"/>
          <w:color w:val="333333"/>
          <w:sz w:val="19"/>
        </w:rPr>
        <w:t>1</w:t>
      </w:r>
      <w:r>
        <w:rPr>
          <w:rFonts w:ascii="Microsoft Sans Serif" w:hAnsi="Microsoft Sans Serif"/>
          <w:color w:val="333333"/>
          <w:spacing w:val="8"/>
          <w:sz w:val="19"/>
        </w:rPr>
        <w:t xml:space="preserve"> </w:t>
      </w:r>
      <w:r>
        <w:rPr>
          <w:rFonts w:ascii="Microsoft Sans Serif" w:hAnsi="Microsoft Sans Serif"/>
          <w:color w:val="333333"/>
          <w:spacing w:val="-4"/>
          <w:sz w:val="19"/>
        </w:rPr>
        <w:t>курс</w:t>
      </w:r>
      <w:r>
        <w:rPr>
          <w:rFonts w:ascii="Microsoft Sans Serif" w:hAnsi="Microsoft Sans Serif"/>
          <w:color w:val="333333"/>
          <w:sz w:val="19"/>
        </w:rPr>
        <w:tab/>
        <w:t>2</w:t>
      </w:r>
      <w:r>
        <w:rPr>
          <w:rFonts w:ascii="Microsoft Sans Serif" w:hAnsi="Microsoft Sans Serif"/>
          <w:color w:val="333333"/>
          <w:spacing w:val="8"/>
          <w:sz w:val="19"/>
        </w:rPr>
        <w:t xml:space="preserve"> </w:t>
      </w:r>
      <w:r>
        <w:rPr>
          <w:rFonts w:ascii="Microsoft Sans Serif" w:hAnsi="Microsoft Sans Serif"/>
          <w:color w:val="333333"/>
          <w:spacing w:val="-4"/>
          <w:sz w:val="19"/>
        </w:rPr>
        <w:t>курс</w:t>
      </w:r>
    </w:p>
    <w:p w14:paraId="5306FDC2" w14:textId="77777777" w:rsidR="005616E0" w:rsidRDefault="005616E0">
      <w:pPr>
        <w:pStyle w:val="a3"/>
        <w:spacing w:before="96"/>
        <w:ind w:left="0" w:firstLine="0"/>
        <w:jc w:val="left"/>
        <w:rPr>
          <w:rFonts w:ascii="Microsoft Sans Serif"/>
          <w:sz w:val="18"/>
        </w:rPr>
      </w:pPr>
    </w:p>
    <w:p w14:paraId="4E41ECB1" w14:textId="77777777" w:rsidR="005616E0" w:rsidRDefault="00EA4434">
      <w:pPr>
        <w:ind w:left="2706"/>
        <w:rPr>
          <w:rFonts w:ascii="Microsoft Sans Serif" w:hAnsi="Microsoft Sans Serif"/>
          <w:sz w:val="18"/>
        </w:rPr>
      </w:pPr>
      <w:r>
        <w:rPr>
          <w:noProof/>
          <w:position w:val="3"/>
          <w:lang w:val="ru-RU"/>
        </w:rPr>
        <w:drawing>
          <wp:inline distT="0" distB="0" distL="0" distR="0" wp14:anchorId="486695AD" wp14:editId="2288EDAF">
            <wp:extent cx="57128" cy="56981"/>
            <wp:effectExtent l="0" t="0" r="0" b="0"/>
            <wp:docPr id="161" name="Image 1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1" name="Image 161"/>
                    <pic:cNvPicPr/>
                  </pic:nvPicPr>
                  <pic:blipFill>
                    <a:blip r:embed="rId29" cstate="print"/>
                    <a:stretch>
                      <a:fillRect/>
                    </a:stretch>
                  </pic:blipFill>
                  <pic:spPr>
                    <a:xfrm>
                      <a:off x="0" y="0"/>
                      <a:ext cx="57128" cy="56981"/>
                    </a:xfrm>
                    <a:prstGeom prst="rect">
                      <a:avLst/>
                    </a:prstGeom>
                  </pic:spPr>
                </pic:pic>
              </a:graphicData>
            </a:graphic>
          </wp:inline>
        </w:drawing>
      </w:r>
      <w:r>
        <w:rPr>
          <w:spacing w:val="-1"/>
          <w:sz w:val="20"/>
        </w:rPr>
        <w:t xml:space="preserve"> </w:t>
      </w:r>
      <w:r>
        <w:rPr>
          <w:rFonts w:ascii="Microsoft Sans Serif" w:hAnsi="Microsoft Sans Serif"/>
          <w:color w:val="585858"/>
          <w:sz w:val="18"/>
        </w:rPr>
        <w:t>Способность</w:t>
      </w:r>
      <w:r>
        <w:rPr>
          <w:rFonts w:ascii="Microsoft Sans Serif" w:hAnsi="Microsoft Sans Serif"/>
          <w:color w:val="585858"/>
          <w:spacing w:val="2"/>
          <w:sz w:val="18"/>
        </w:rPr>
        <w:t xml:space="preserve"> </w:t>
      </w:r>
      <w:r>
        <w:rPr>
          <w:rFonts w:ascii="Microsoft Sans Serif" w:hAnsi="Microsoft Sans Serif"/>
          <w:color w:val="585858"/>
          <w:sz w:val="18"/>
        </w:rPr>
        <w:t>обобщения</w:t>
      </w:r>
      <w:r>
        <w:rPr>
          <w:rFonts w:ascii="Microsoft Sans Serif" w:hAnsi="Microsoft Sans Serif"/>
          <w:color w:val="585858"/>
          <w:spacing w:val="-3"/>
          <w:sz w:val="18"/>
        </w:rPr>
        <w:t xml:space="preserve"> </w:t>
      </w:r>
      <w:r>
        <w:rPr>
          <w:rFonts w:ascii="Microsoft Sans Serif" w:hAnsi="Microsoft Sans Serif"/>
          <w:color w:val="585858"/>
          <w:sz w:val="18"/>
        </w:rPr>
        <w:t>и</w:t>
      </w:r>
      <w:r>
        <w:rPr>
          <w:rFonts w:ascii="Microsoft Sans Serif" w:hAnsi="Microsoft Sans Serif"/>
          <w:color w:val="585858"/>
          <w:spacing w:val="-6"/>
          <w:sz w:val="18"/>
        </w:rPr>
        <w:t xml:space="preserve"> </w:t>
      </w:r>
      <w:r>
        <w:rPr>
          <w:rFonts w:ascii="Microsoft Sans Serif" w:hAnsi="Microsoft Sans Serif"/>
          <w:color w:val="585858"/>
          <w:sz w:val="18"/>
        </w:rPr>
        <w:t>анализа</w:t>
      </w:r>
      <w:r>
        <w:rPr>
          <w:rFonts w:ascii="Microsoft Sans Serif" w:hAnsi="Microsoft Sans Serif"/>
          <w:color w:val="585858"/>
          <w:spacing w:val="-5"/>
          <w:sz w:val="18"/>
        </w:rPr>
        <w:t xml:space="preserve"> </w:t>
      </w:r>
      <w:r>
        <w:rPr>
          <w:rFonts w:ascii="Microsoft Sans Serif" w:hAnsi="Microsoft Sans Serif"/>
          <w:color w:val="585858"/>
          <w:sz w:val="18"/>
        </w:rPr>
        <w:t>материала</w:t>
      </w:r>
    </w:p>
    <w:p w14:paraId="52222DBF" w14:textId="77777777" w:rsidR="005616E0" w:rsidRDefault="00EA4434">
      <w:pPr>
        <w:spacing w:before="116"/>
        <w:ind w:left="2706"/>
        <w:rPr>
          <w:rFonts w:ascii="Microsoft Sans Serif" w:hAnsi="Microsoft Sans Serif"/>
          <w:sz w:val="18"/>
        </w:rPr>
      </w:pPr>
      <w:r>
        <w:rPr>
          <w:noProof/>
          <w:position w:val="4"/>
          <w:lang w:val="ru-RU"/>
        </w:rPr>
        <w:drawing>
          <wp:inline distT="0" distB="0" distL="0" distR="0" wp14:anchorId="7A131243" wp14:editId="48B07D50">
            <wp:extent cx="57128" cy="56981"/>
            <wp:effectExtent l="0" t="0" r="0" b="0"/>
            <wp:docPr id="162" name="Image 1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2" name="Image 162"/>
                    <pic:cNvPicPr/>
                  </pic:nvPicPr>
                  <pic:blipFill>
                    <a:blip r:embed="rId28" cstate="print"/>
                    <a:stretch>
                      <a:fillRect/>
                    </a:stretch>
                  </pic:blipFill>
                  <pic:spPr>
                    <a:xfrm>
                      <a:off x="0" y="0"/>
                      <a:ext cx="57128" cy="56981"/>
                    </a:xfrm>
                    <a:prstGeom prst="rect">
                      <a:avLst/>
                    </a:prstGeom>
                  </pic:spPr>
                </pic:pic>
              </a:graphicData>
            </a:graphic>
          </wp:inline>
        </w:drawing>
      </w:r>
      <w:r>
        <w:rPr>
          <w:spacing w:val="-9"/>
          <w:sz w:val="20"/>
        </w:rPr>
        <w:t xml:space="preserve"> </w:t>
      </w:r>
      <w:r>
        <w:rPr>
          <w:rFonts w:ascii="Microsoft Sans Serif" w:hAnsi="Microsoft Sans Serif"/>
          <w:color w:val="585858"/>
          <w:sz w:val="18"/>
        </w:rPr>
        <w:t>Гибкость</w:t>
      </w:r>
      <w:r>
        <w:rPr>
          <w:rFonts w:ascii="Microsoft Sans Serif" w:hAnsi="Microsoft Sans Serif"/>
          <w:color w:val="585858"/>
          <w:spacing w:val="-6"/>
          <w:sz w:val="18"/>
        </w:rPr>
        <w:t xml:space="preserve"> </w:t>
      </w:r>
      <w:r>
        <w:rPr>
          <w:rFonts w:ascii="Microsoft Sans Serif" w:hAnsi="Microsoft Sans Serif"/>
          <w:color w:val="585858"/>
          <w:sz w:val="18"/>
        </w:rPr>
        <w:t>мышления</w:t>
      </w:r>
    </w:p>
    <w:p w14:paraId="0441E45D" w14:textId="77777777" w:rsidR="005616E0" w:rsidRDefault="00EA4434">
      <w:pPr>
        <w:spacing w:before="116"/>
        <w:ind w:left="2706"/>
        <w:rPr>
          <w:rFonts w:ascii="Microsoft Sans Serif" w:hAnsi="Microsoft Sans Serif"/>
          <w:sz w:val="18"/>
        </w:rPr>
      </w:pPr>
      <w:r>
        <w:rPr>
          <w:noProof/>
          <w:position w:val="4"/>
          <w:lang w:val="ru-RU"/>
        </w:rPr>
        <w:drawing>
          <wp:inline distT="0" distB="0" distL="0" distR="0" wp14:anchorId="35C45256" wp14:editId="479772C7">
            <wp:extent cx="57128" cy="56981"/>
            <wp:effectExtent l="0" t="0" r="0" b="0"/>
            <wp:docPr id="163" name="Image 1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3" name="Image 163"/>
                    <pic:cNvPicPr/>
                  </pic:nvPicPr>
                  <pic:blipFill>
                    <a:blip r:embed="rId37" cstate="print"/>
                    <a:stretch>
                      <a:fillRect/>
                    </a:stretch>
                  </pic:blipFill>
                  <pic:spPr>
                    <a:xfrm>
                      <a:off x="0" y="0"/>
                      <a:ext cx="57128" cy="56981"/>
                    </a:xfrm>
                    <a:prstGeom prst="rect">
                      <a:avLst/>
                    </a:prstGeom>
                  </pic:spPr>
                </pic:pic>
              </a:graphicData>
            </a:graphic>
          </wp:inline>
        </w:drawing>
      </w:r>
      <w:r>
        <w:rPr>
          <w:sz w:val="20"/>
        </w:rPr>
        <w:t xml:space="preserve"> </w:t>
      </w:r>
      <w:r>
        <w:rPr>
          <w:rFonts w:ascii="Microsoft Sans Serif" w:hAnsi="Microsoft Sans Serif"/>
          <w:color w:val="585858"/>
          <w:sz w:val="18"/>
        </w:rPr>
        <w:t>Употребление</w:t>
      </w:r>
      <w:r>
        <w:rPr>
          <w:rFonts w:ascii="Microsoft Sans Serif" w:hAnsi="Microsoft Sans Serif"/>
          <w:color w:val="585858"/>
          <w:spacing w:val="-4"/>
          <w:sz w:val="18"/>
        </w:rPr>
        <w:t xml:space="preserve"> </w:t>
      </w:r>
      <w:r>
        <w:rPr>
          <w:rFonts w:ascii="Microsoft Sans Serif" w:hAnsi="Microsoft Sans Serif"/>
          <w:color w:val="585858"/>
          <w:sz w:val="18"/>
        </w:rPr>
        <w:t>языка,</w:t>
      </w:r>
      <w:r>
        <w:rPr>
          <w:rFonts w:ascii="Microsoft Sans Serif" w:hAnsi="Microsoft Sans Serif"/>
          <w:color w:val="585858"/>
          <w:spacing w:val="-17"/>
          <w:sz w:val="18"/>
        </w:rPr>
        <w:t xml:space="preserve"> </w:t>
      </w:r>
      <w:r>
        <w:rPr>
          <w:rFonts w:ascii="Microsoft Sans Serif" w:hAnsi="Microsoft Sans Serif"/>
          <w:color w:val="585858"/>
          <w:sz w:val="18"/>
        </w:rPr>
        <w:t>грамотность</w:t>
      </w:r>
    </w:p>
    <w:p w14:paraId="6EE26D71" w14:textId="77777777" w:rsidR="005616E0" w:rsidRDefault="00EA4434">
      <w:pPr>
        <w:spacing w:before="117"/>
        <w:ind w:left="2706"/>
        <w:rPr>
          <w:rFonts w:ascii="Microsoft Sans Serif" w:hAnsi="Microsoft Sans Serif"/>
          <w:sz w:val="18"/>
        </w:rPr>
      </w:pPr>
      <w:r>
        <w:rPr>
          <w:noProof/>
          <w:position w:val="5"/>
          <w:lang w:val="ru-RU"/>
        </w:rPr>
        <w:drawing>
          <wp:inline distT="0" distB="0" distL="0" distR="0" wp14:anchorId="181B055A" wp14:editId="5FA904FE">
            <wp:extent cx="57128" cy="56981"/>
            <wp:effectExtent l="0" t="0" r="0" b="0"/>
            <wp:docPr id="164" name="Image 1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4" name="Image 164"/>
                    <pic:cNvPicPr/>
                  </pic:nvPicPr>
                  <pic:blipFill>
                    <a:blip r:embed="rId38" cstate="print"/>
                    <a:stretch>
                      <a:fillRect/>
                    </a:stretch>
                  </pic:blipFill>
                  <pic:spPr>
                    <a:xfrm>
                      <a:off x="0" y="0"/>
                      <a:ext cx="57128" cy="56981"/>
                    </a:xfrm>
                    <a:prstGeom prst="rect">
                      <a:avLst/>
                    </a:prstGeom>
                  </pic:spPr>
                </pic:pic>
              </a:graphicData>
            </a:graphic>
          </wp:inline>
        </w:drawing>
      </w:r>
      <w:r>
        <w:rPr>
          <w:spacing w:val="2"/>
          <w:sz w:val="20"/>
        </w:rPr>
        <w:t xml:space="preserve"> </w:t>
      </w:r>
      <w:r>
        <w:rPr>
          <w:rFonts w:ascii="Microsoft Sans Serif" w:hAnsi="Microsoft Sans Serif"/>
          <w:color w:val="585858"/>
          <w:sz w:val="18"/>
        </w:rPr>
        <w:t>Выбор</w:t>
      </w:r>
      <w:r>
        <w:rPr>
          <w:rFonts w:ascii="Microsoft Sans Serif" w:hAnsi="Microsoft Sans Serif"/>
          <w:color w:val="585858"/>
          <w:spacing w:val="-2"/>
          <w:sz w:val="18"/>
        </w:rPr>
        <w:t xml:space="preserve"> </w:t>
      </w:r>
      <w:r>
        <w:rPr>
          <w:rFonts w:ascii="Microsoft Sans Serif" w:hAnsi="Microsoft Sans Serif"/>
          <w:color w:val="585858"/>
          <w:sz w:val="18"/>
        </w:rPr>
        <w:t>оптимальной</w:t>
      </w:r>
      <w:r>
        <w:rPr>
          <w:rFonts w:ascii="Microsoft Sans Serif" w:hAnsi="Microsoft Sans Serif"/>
          <w:color w:val="585858"/>
          <w:spacing w:val="-2"/>
          <w:sz w:val="18"/>
        </w:rPr>
        <w:t xml:space="preserve"> </w:t>
      </w:r>
      <w:r>
        <w:rPr>
          <w:rFonts w:ascii="Microsoft Sans Serif" w:hAnsi="Microsoft Sans Serif"/>
          <w:color w:val="585858"/>
          <w:sz w:val="18"/>
        </w:rPr>
        <w:t>стратегии</w:t>
      </w:r>
      <w:r>
        <w:rPr>
          <w:rFonts w:ascii="Microsoft Sans Serif" w:hAnsi="Microsoft Sans Serif"/>
          <w:color w:val="585858"/>
          <w:spacing w:val="-2"/>
          <w:sz w:val="18"/>
        </w:rPr>
        <w:t xml:space="preserve"> </w:t>
      </w:r>
      <w:r>
        <w:rPr>
          <w:rFonts w:ascii="Microsoft Sans Serif" w:hAnsi="Microsoft Sans Serif"/>
          <w:color w:val="585858"/>
          <w:sz w:val="18"/>
        </w:rPr>
        <w:t>выполнения</w:t>
      </w:r>
      <w:r>
        <w:rPr>
          <w:rFonts w:ascii="Microsoft Sans Serif" w:hAnsi="Microsoft Sans Serif"/>
          <w:color w:val="585858"/>
          <w:spacing w:val="2"/>
          <w:sz w:val="18"/>
        </w:rPr>
        <w:t xml:space="preserve"> </w:t>
      </w:r>
      <w:r>
        <w:rPr>
          <w:rFonts w:ascii="Microsoft Sans Serif" w:hAnsi="Microsoft Sans Serif"/>
          <w:color w:val="585858"/>
          <w:sz w:val="18"/>
        </w:rPr>
        <w:t>заданий</w:t>
      </w:r>
    </w:p>
    <w:p w14:paraId="7F8D87F3" w14:textId="77777777" w:rsidR="005616E0" w:rsidRDefault="005616E0">
      <w:pPr>
        <w:pStyle w:val="a3"/>
        <w:spacing w:before="188"/>
        <w:ind w:left="0" w:firstLine="0"/>
        <w:jc w:val="left"/>
        <w:rPr>
          <w:rFonts w:ascii="Microsoft Sans Serif"/>
          <w:sz w:val="18"/>
        </w:rPr>
      </w:pPr>
    </w:p>
    <w:p w14:paraId="73A577E0" w14:textId="77777777" w:rsidR="005616E0" w:rsidRDefault="00EA4434">
      <w:pPr>
        <w:pStyle w:val="a3"/>
        <w:spacing w:before="1"/>
        <w:ind w:left="2316" w:hanging="1599"/>
        <w:jc w:val="left"/>
      </w:pPr>
      <w:r>
        <w:t>Рисунок</w:t>
      </w:r>
      <w:r>
        <w:rPr>
          <w:spacing w:val="-8"/>
        </w:rPr>
        <w:t xml:space="preserve"> </w:t>
      </w:r>
      <w:r>
        <w:t>19</w:t>
      </w:r>
      <w:r>
        <w:rPr>
          <w:spacing w:val="-6"/>
        </w:rPr>
        <w:t xml:space="preserve"> </w:t>
      </w:r>
      <w:r>
        <w:t>–</w:t>
      </w:r>
      <w:r>
        <w:rPr>
          <w:spacing w:val="-6"/>
        </w:rPr>
        <w:t xml:space="preserve"> </w:t>
      </w:r>
      <w:r>
        <w:t>Сравнительный</w:t>
      </w:r>
      <w:r>
        <w:rPr>
          <w:spacing w:val="-7"/>
        </w:rPr>
        <w:t xml:space="preserve"> </w:t>
      </w:r>
      <w:r>
        <w:t>анализ</w:t>
      </w:r>
      <w:r>
        <w:rPr>
          <w:spacing w:val="-2"/>
        </w:rPr>
        <w:t xml:space="preserve"> </w:t>
      </w:r>
      <w:r>
        <w:t>уровня</w:t>
      </w:r>
      <w:r>
        <w:rPr>
          <w:spacing w:val="-6"/>
        </w:rPr>
        <w:t xml:space="preserve"> </w:t>
      </w:r>
      <w:r>
        <w:t>сформированности общих умственных способностей обучающихся ЭГ</w:t>
      </w:r>
    </w:p>
    <w:p w14:paraId="2DF4BD4B" w14:textId="2408CD8D" w:rsidR="005616E0" w:rsidRDefault="00EA4434">
      <w:pPr>
        <w:pStyle w:val="a3"/>
        <w:spacing w:before="321"/>
        <w:ind w:right="142" w:firstLine="0"/>
      </w:pPr>
      <w:r>
        <w:t>Таблица 3</w:t>
      </w:r>
      <w:r w:rsidR="007257E1" w:rsidRPr="007257E1">
        <w:t>2</w:t>
      </w:r>
      <w:r>
        <w:t xml:space="preserve"> – Сравнительный анализ показателей способности к личной креативности обучающихся ЭГ в период с 2022 по 2023 учебного года и в период с 2023 по 2024 учебного года с указанием значений t-критерия </w:t>
      </w:r>
      <w:r>
        <w:rPr>
          <w:spacing w:val="-2"/>
        </w:rPr>
        <w:t>Стьюдента</w:t>
      </w:r>
    </w:p>
    <w:p w14:paraId="210EB5E6" w14:textId="77777777" w:rsidR="005616E0" w:rsidRDefault="005616E0">
      <w:pPr>
        <w:pStyle w:val="a3"/>
        <w:spacing w:before="9"/>
        <w:ind w:left="0" w:firstLine="0"/>
        <w:jc w:val="left"/>
        <w:rPr>
          <w:sz w:val="16"/>
        </w:rPr>
      </w:pPr>
    </w:p>
    <w:tbl>
      <w:tblPr>
        <w:tblStyle w:val="TableNormal"/>
        <w:tblW w:w="0" w:type="auto"/>
        <w:tblInd w:w="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38"/>
        <w:gridCol w:w="1277"/>
        <w:gridCol w:w="1277"/>
        <w:gridCol w:w="1176"/>
        <w:gridCol w:w="1373"/>
      </w:tblGrid>
      <w:tr w:rsidR="005616E0" w14:paraId="24F5907A" w14:textId="77777777">
        <w:trPr>
          <w:trHeight w:val="273"/>
        </w:trPr>
        <w:tc>
          <w:tcPr>
            <w:tcW w:w="4538" w:type="dxa"/>
            <w:vMerge w:val="restart"/>
          </w:tcPr>
          <w:p w14:paraId="4C64EF40" w14:textId="77777777" w:rsidR="005616E0" w:rsidRDefault="00EA4434">
            <w:pPr>
              <w:pStyle w:val="TableParagraph"/>
              <w:spacing w:line="274" w:lineRule="exact"/>
              <w:ind w:left="1579" w:hanging="1066"/>
              <w:rPr>
                <w:sz w:val="24"/>
              </w:rPr>
            </w:pPr>
            <w:r>
              <w:rPr>
                <w:sz w:val="24"/>
              </w:rPr>
              <w:t>Показатели</w:t>
            </w:r>
            <w:r>
              <w:rPr>
                <w:spacing w:val="-12"/>
                <w:sz w:val="24"/>
              </w:rPr>
              <w:t xml:space="preserve"> </w:t>
            </w:r>
            <w:r>
              <w:rPr>
                <w:sz w:val="24"/>
              </w:rPr>
              <w:t>способности</w:t>
            </w:r>
            <w:r>
              <w:rPr>
                <w:spacing w:val="-15"/>
                <w:sz w:val="24"/>
              </w:rPr>
              <w:t xml:space="preserve"> </w:t>
            </w:r>
            <w:r>
              <w:rPr>
                <w:sz w:val="24"/>
              </w:rPr>
              <w:t>к</w:t>
            </w:r>
            <w:r>
              <w:rPr>
                <w:spacing w:val="-14"/>
                <w:sz w:val="24"/>
              </w:rPr>
              <w:t xml:space="preserve"> </w:t>
            </w:r>
            <w:r>
              <w:rPr>
                <w:sz w:val="24"/>
              </w:rPr>
              <w:t xml:space="preserve">личной </w:t>
            </w:r>
            <w:r>
              <w:rPr>
                <w:spacing w:val="-2"/>
                <w:sz w:val="24"/>
              </w:rPr>
              <w:t>креативности</w:t>
            </w:r>
          </w:p>
        </w:tc>
        <w:tc>
          <w:tcPr>
            <w:tcW w:w="2554" w:type="dxa"/>
            <w:gridSpan w:val="2"/>
          </w:tcPr>
          <w:p w14:paraId="573B5B04" w14:textId="77777777" w:rsidR="005616E0" w:rsidRDefault="00EA4434">
            <w:pPr>
              <w:pStyle w:val="TableParagraph"/>
              <w:spacing w:line="253" w:lineRule="exact"/>
              <w:ind w:left="5"/>
              <w:jc w:val="center"/>
              <w:rPr>
                <w:sz w:val="24"/>
              </w:rPr>
            </w:pPr>
            <w:r>
              <w:rPr>
                <w:sz w:val="24"/>
              </w:rPr>
              <w:t>1</w:t>
            </w:r>
            <w:r>
              <w:rPr>
                <w:spacing w:val="2"/>
                <w:sz w:val="24"/>
              </w:rPr>
              <w:t xml:space="preserve"> </w:t>
            </w:r>
            <w:r>
              <w:rPr>
                <w:spacing w:val="-4"/>
                <w:sz w:val="24"/>
              </w:rPr>
              <w:t>курс</w:t>
            </w:r>
          </w:p>
        </w:tc>
        <w:tc>
          <w:tcPr>
            <w:tcW w:w="2549" w:type="dxa"/>
            <w:gridSpan w:val="2"/>
          </w:tcPr>
          <w:p w14:paraId="1B1F9075" w14:textId="77777777" w:rsidR="005616E0" w:rsidRDefault="00EA4434">
            <w:pPr>
              <w:pStyle w:val="TableParagraph"/>
              <w:spacing w:line="253" w:lineRule="exact"/>
              <w:ind w:left="11"/>
              <w:jc w:val="center"/>
              <w:rPr>
                <w:sz w:val="24"/>
              </w:rPr>
            </w:pPr>
            <w:r>
              <w:rPr>
                <w:sz w:val="24"/>
              </w:rPr>
              <w:t>2</w:t>
            </w:r>
            <w:r>
              <w:rPr>
                <w:spacing w:val="2"/>
                <w:sz w:val="24"/>
              </w:rPr>
              <w:t xml:space="preserve"> </w:t>
            </w:r>
            <w:r>
              <w:rPr>
                <w:spacing w:val="-4"/>
                <w:sz w:val="24"/>
              </w:rPr>
              <w:t>курс</w:t>
            </w:r>
          </w:p>
        </w:tc>
      </w:tr>
      <w:tr w:rsidR="005616E0" w14:paraId="6319FD3A" w14:textId="77777777">
        <w:trPr>
          <w:trHeight w:val="277"/>
        </w:trPr>
        <w:tc>
          <w:tcPr>
            <w:tcW w:w="4538" w:type="dxa"/>
            <w:vMerge/>
            <w:tcBorders>
              <w:top w:val="nil"/>
            </w:tcBorders>
          </w:tcPr>
          <w:p w14:paraId="7BB46618" w14:textId="77777777" w:rsidR="005616E0" w:rsidRDefault="005616E0">
            <w:pPr>
              <w:rPr>
                <w:sz w:val="2"/>
                <w:szCs w:val="2"/>
              </w:rPr>
            </w:pPr>
          </w:p>
        </w:tc>
        <w:tc>
          <w:tcPr>
            <w:tcW w:w="1277" w:type="dxa"/>
          </w:tcPr>
          <w:p w14:paraId="52BD9563" w14:textId="77777777" w:rsidR="005616E0" w:rsidRDefault="00EA4434">
            <w:pPr>
              <w:pStyle w:val="TableParagraph"/>
              <w:spacing w:line="258" w:lineRule="exact"/>
              <w:ind w:left="21"/>
              <w:jc w:val="center"/>
              <w:rPr>
                <w:sz w:val="24"/>
              </w:rPr>
            </w:pPr>
            <w:r>
              <w:rPr>
                <w:sz w:val="24"/>
              </w:rPr>
              <w:t>до</w:t>
            </w:r>
            <w:r>
              <w:rPr>
                <w:spacing w:val="-1"/>
                <w:sz w:val="24"/>
              </w:rPr>
              <w:t xml:space="preserve"> </w:t>
            </w:r>
            <w:r>
              <w:rPr>
                <w:spacing w:val="-5"/>
                <w:sz w:val="24"/>
              </w:rPr>
              <w:t>ФЭ</w:t>
            </w:r>
          </w:p>
        </w:tc>
        <w:tc>
          <w:tcPr>
            <w:tcW w:w="1277" w:type="dxa"/>
          </w:tcPr>
          <w:p w14:paraId="4E18DBBE" w14:textId="77777777" w:rsidR="005616E0" w:rsidRDefault="00EA4434">
            <w:pPr>
              <w:pStyle w:val="TableParagraph"/>
              <w:spacing w:line="258" w:lineRule="exact"/>
              <w:ind w:left="17"/>
              <w:jc w:val="center"/>
              <w:rPr>
                <w:sz w:val="24"/>
              </w:rPr>
            </w:pPr>
            <w:r>
              <w:rPr>
                <w:sz w:val="24"/>
              </w:rPr>
              <w:t xml:space="preserve">после </w:t>
            </w:r>
            <w:r>
              <w:rPr>
                <w:spacing w:val="-5"/>
                <w:sz w:val="24"/>
              </w:rPr>
              <w:t>ФЭ</w:t>
            </w:r>
          </w:p>
        </w:tc>
        <w:tc>
          <w:tcPr>
            <w:tcW w:w="1176" w:type="dxa"/>
          </w:tcPr>
          <w:p w14:paraId="2AB2EDA1" w14:textId="77777777" w:rsidR="005616E0" w:rsidRDefault="00EA4434">
            <w:pPr>
              <w:pStyle w:val="TableParagraph"/>
              <w:spacing w:line="258" w:lineRule="exact"/>
              <w:ind w:left="20" w:right="3"/>
              <w:jc w:val="center"/>
              <w:rPr>
                <w:sz w:val="24"/>
              </w:rPr>
            </w:pPr>
            <w:r>
              <w:rPr>
                <w:sz w:val="24"/>
              </w:rPr>
              <w:t>до</w:t>
            </w:r>
            <w:r>
              <w:rPr>
                <w:spacing w:val="-1"/>
                <w:sz w:val="24"/>
              </w:rPr>
              <w:t xml:space="preserve"> </w:t>
            </w:r>
            <w:r>
              <w:rPr>
                <w:spacing w:val="-5"/>
                <w:sz w:val="24"/>
              </w:rPr>
              <w:t>ФЭ</w:t>
            </w:r>
          </w:p>
        </w:tc>
        <w:tc>
          <w:tcPr>
            <w:tcW w:w="1373" w:type="dxa"/>
          </w:tcPr>
          <w:p w14:paraId="2D52F8A8" w14:textId="77777777" w:rsidR="005616E0" w:rsidRDefault="00EA4434">
            <w:pPr>
              <w:pStyle w:val="TableParagraph"/>
              <w:spacing w:line="258" w:lineRule="exact"/>
              <w:ind w:left="19"/>
              <w:jc w:val="center"/>
              <w:rPr>
                <w:sz w:val="24"/>
              </w:rPr>
            </w:pPr>
            <w:r>
              <w:rPr>
                <w:sz w:val="24"/>
              </w:rPr>
              <w:t xml:space="preserve">после </w:t>
            </w:r>
            <w:r>
              <w:rPr>
                <w:spacing w:val="-5"/>
                <w:sz w:val="24"/>
              </w:rPr>
              <w:t>ФЭ</w:t>
            </w:r>
          </w:p>
        </w:tc>
      </w:tr>
      <w:tr w:rsidR="005616E0" w14:paraId="70EB36AB" w14:textId="77777777">
        <w:trPr>
          <w:trHeight w:val="273"/>
        </w:trPr>
        <w:tc>
          <w:tcPr>
            <w:tcW w:w="4538" w:type="dxa"/>
          </w:tcPr>
          <w:p w14:paraId="77147CBF" w14:textId="77777777" w:rsidR="005616E0" w:rsidRDefault="00EA4434">
            <w:pPr>
              <w:pStyle w:val="TableParagraph"/>
              <w:spacing w:line="253" w:lineRule="exact"/>
              <w:rPr>
                <w:sz w:val="24"/>
              </w:rPr>
            </w:pPr>
            <w:r>
              <w:rPr>
                <w:sz w:val="24"/>
              </w:rPr>
              <w:t>Склонность</w:t>
            </w:r>
            <w:r>
              <w:rPr>
                <w:spacing w:val="-4"/>
                <w:sz w:val="24"/>
              </w:rPr>
              <w:t xml:space="preserve"> </w:t>
            </w:r>
            <w:r>
              <w:rPr>
                <w:sz w:val="24"/>
              </w:rPr>
              <w:t>к</w:t>
            </w:r>
            <w:r>
              <w:rPr>
                <w:spacing w:val="-1"/>
                <w:sz w:val="24"/>
              </w:rPr>
              <w:t xml:space="preserve"> </w:t>
            </w:r>
            <w:r>
              <w:rPr>
                <w:spacing w:val="-4"/>
                <w:sz w:val="24"/>
              </w:rPr>
              <w:t>риску</w:t>
            </w:r>
          </w:p>
        </w:tc>
        <w:tc>
          <w:tcPr>
            <w:tcW w:w="1277" w:type="dxa"/>
          </w:tcPr>
          <w:p w14:paraId="6802B40E" w14:textId="77777777" w:rsidR="005616E0" w:rsidRDefault="00EA4434">
            <w:pPr>
              <w:pStyle w:val="TableParagraph"/>
              <w:spacing w:line="253" w:lineRule="exact"/>
              <w:ind w:left="18"/>
              <w:jc w:val="center"/>
              <w:rPr>
                <w:sz w:val="24"/>
              </w:rPr>
            </w:pPr>
            <w:r>
              <w:rPr>
                <w:spacing w:val="-4"/>
                <w:sz w:val="24"/>
              </w:rPr>
              <w:t>9,98</w:t>
            </w:r>
          </w:p>
        </w:tc>
        <w:tc>
          <w:tcPr>
            <w:tcW w:w="1277" w:type="dxa"/>
          </w:tcPr>
          <w:p w14:paraId="4AC262EA" w14:textId="77777777" w:rsidR="005616E0" w:rsidRDefault="00EA4434">
            <w:pPr>
              <w:pStyle w:val="TableParagraph"/>
              <w:spacing w:line="253" w:lineRule="exact"/>
              <w:ind w:left="14"/>
              <w:jc w:val="center"/>
              <w:rPr>
                <w:sz w:val="24"/>
              </w:rPr>
            </w:pPr>
            <w:r>
              <w:rPr>
                <w:color w:val="1A1B1A"/>
                <w:spacing w:val="-2"/>
                <w:sz w:val="24"/>
              </w:rPr>
              <w:t>24,14</w:t>
            </w:r>
          </w:p>
        </w:tc>
        <w:tc>
          <w:tcPr>
            <w:tcW w:w="1176" w:type="dxa"/>
          </w:tcPr>
          <w:p w14:paraId="1E597F14" w14:textId="77777777" w:rsidR="005616E0" w:rsidRDefault="00EA4434">
            <w:pPr>
              <w:pStyle w:val="TableParagraph"/>
              <w:spacing w:line="253" w:lineRule="exact"/>
              <w:ind w:left="20"/>
              <w:jc w:val="center"/>
              <w:rPr>
                <w:sz w:val="24"/>
              </w:rPr>
            </w:pPr>
            <w:r>
              <w:rPr>
                <w:spacing w:val="-2"/>
                <w:sz w:val="24"/>
              </w:rPr>
              <w:t>11,94</w:t>
            </w:r>
          </w:p>
        </w:tc>
        <w:tc>
          <w:tcPr>
            <w:tcW w:w="1373" w:type="dxa"/>
          </w:tcPr>
          <w:p w14:paraId="6A6CF476" w14:textId="77777777" w:rsidR="005616E0" w:rsidRDefault="00EA4434">
            <w:pPr>
              <w:pStyle w:val="TableParagraph"/>
              <w:spacing w:line="253" w:lineRule="exact"/>
              <w:ind w:left="19" w:right="4"/>
              <w:jc w:val="center"/>
              <w:rPr>
                <w:sz w:val="24"/>
              </w:rPr>
            </w:pPr>
            <w:r>
              <w:rPr>
                <w:color w:val="1A1B1A"/>
                <w:spacing w:val="-2"/>
                <w:sz w:val="24"/>
              </w:rPr>
              <w:t>26,15</w:t>
            </w:r>
          </w:p>
        </w:tc>
      </w:tr>
      <w:tr w:rsidR="005616E0" w14:paraId="3846EF6F" w14:textId="77777777">
        <w:trPr>
          <w:trHeight w:val="277"/>
        </w:trPr>
        <w:tc>
          <w:tcPr>
            <w:tcW w:w="4538" w:type="dxa"/>
          </w:tcPr>
          <w:p w14:paraId="0A9D3C3B" w14:textId="77777777" w:rsidR="005616E0" w:rsidRDefault="00EA4434">
            <w:pPr>
              <w:pStyle w:val="TableParagraph"/>
              <w:spacing w:line="258" w:lineRule="exact"/>
              <w:rPr>
                <w:b/>
                <w:sz w:val="24"/>
              </w:rPr>
            </w:pPr>
            <w:r>
              <w:rPr>
                <w:b/>
                <w:sz w:val="24"/>
              </w:rPr>
              <w:t>t-</w:t>
            </w:r>
            <w:r>
              <w:rPr>
                <w:b/>
                <w:spacing w:val="-2"/>
                <w:sz w:val="24"/>
              </w:rPr>
              <w:t>критерий</w:t>
            </w:r>
          </w:p>
        </w:tc>
        <w:tc>
          <w:tcPr>
            <w:tcW w:w="2554" w:type="dxa"/>
            <w:gridSpan w:val="2"/>
          </w:tcPr>
          <w:p w14:paraId="4D1C4B85" w14:textId="77777777" w:rsidR="005616E0" w:rsidRDefault="00EA4434">
            <w:pPr>
              <w:pStyle w:val="TableParagraph"/>
              <w:spacing w:line="258" w:lineRule="exact"/>
              <w:ind w:left="580"/>
              <w:rPr>
                <w:sz w:val="24"/>
              </w:rPr>
            </w:pPr>
            <w:r>
              <w:rPr>
                <w:color w:val="1A1B1A"/>
                <w:sz w:val="24"/>
              </w:rPr>
              <w:t>31.08</w:t>
            </w:r>
            <w:r>
              <w:rPr>
                <w:color w:val="1A1B1A"/>
                <w:spacing w:val="-10"/>
                <w:sz w:val="24"/>
              </w:rPr>
              <w:t xml:space="preserve"> </w:t>
            </w:r>
            <w:r>
              <w:rPr>
                <w:color w:val="1A1B1A"/>
                <w:spacing w:val="-2"/>
                <w:sz w:val="24"/>
              </w:rPr>
              <w:t>(p&gt;0,01)</w:t>
            </w:r>
          </w:p>
        </w:tc>
        <w:tc>
          <w:tcPr>
            <w:tcW w:w="2549" w:type="dxa"/>
            <w:gridSpan w:val="2"/>
          </w:tcPr>
          <w:p w14:paraId="518A0DF9" w14:textId="77777777" w:rsidR="005616E0" w:rsidRDefault="00EA4434">
            <w:pPr>
              <w:pStyle w:val="TableParagraph"/>
              <w:spacing w:line="258" w:lineRule="exact"/>
              <w:ind w:left="581"/>
              <w:rPr>
                <w:sz w:val="24"/>
              </w:rPr>
            </w:pPr>
            <w:r>
              <w:rPr>
                <w:color w:val="1A1B1A"/>
                <w:sz w:val="24"/>
              </w:rPr>
              <w:t>27.60</w:t>
            </w:r>
            <w:r>
              <w:rPr>
                <w:color w:val="1A1B1A"/>
                <w:spacing w:val="-10"/>
                <w:sz w:val="24"/>
              </w:rPr>
              <w:t xml:space="preserve"> </w:t>
            </w:r>
            <w:r>
              <w:rPr>
                <w:color w:val="1A1B1A"/>
                <w:spacing w:val="-2"/>
                <w:sz w:val="24"/>
              </w:rPr>
              <w:t>(p&gt;0,01)</w:t>
            </w:r>
          </w:p>
        </w:tc>
      </w:tr>
      <w:tr w:rsidR="005616E0" w14:paraId="4D0A93B0" w14:textId="77777777">
        <w:trPr>
          <w:trHeight w:val="278"/>
        </w:trPr>
        <w:tc>
          <w:tcPr>
            <w:tcW w:w="4538" w:type="dxa"/>
          </w:tcPr>
          <w:p w14:paraId="145C5755" w14:textId="77777777" w:rsidR="005616E0" w:rsidRDefault="00EA4434">
            <w:pPr>
              <w:pStyle w:val="TableParagraph"/>
              <w:spacing w:line="258" w:lineRule="exact"/>
              <w:rPr>
                <w:sz w:val="24"/>
              </w:rPr>
            </w:pPr>
            <w:r>
              <w:rPr>
                <w:spacing w:val="-2"/>
                <w:sz w:val="24"/>
              </w:rPr>
              <w:t>Любознательность</w:t>
            </w:r>
          </w:p>
        </w:tc>
        <w:tc>
          <w:tcPr>
            <w:tcW w:w="1277" w:type="dxa"/>
          </w:tcPr>
          <w:p w14:paraId="358F21D6" w14:textId="77777777" w:rsidR="005616E0" w:rsidRDefault="00EA4434">
            <w:pPr>
              <w:pStyle w:val="TableParagraph"/>
              <w:spacing w:line="258" w:lineRule="exact"/>
              <w:ind w:left="13"/>
              <w:jc w:val="center"/>
              <w:rPr>
                <w:sz w:val="24"/>
              </w:rPr>
            </w:pPr>
            <w:r>
              <w:rPr>
                <w:spacing w:val="-2"/>
                <w:sz w:val="24"/>
              </w:rPr>
              <w:t>15,34</w:t>
            </w:r>
          </w:p>
        </w:tc>
        <w:tc>
          <w:tcPr>
            <w:tcW w:w="1277" w:type="dxa"/>
          </w:tcPr>
          <w:p w14:paraId="4F11CCEF" w14:textId="77777777" w:rsidR="005616E0" w:rsidRDefault="00EA4434">
            <w:pPr>
              <w:pStyle w:val="TableParagraph"/>
              <w:spacing w:line="258" w:lineRule="exact"/>
              <w:ind w:left="14"/>
              <w:jc w:val="center"/>
              <w:rPr>
                <w:sz w:val="24"/>
              </w:rPr>
            </w:pPr>
            <w:r>
              <w:rPr>
                <w:color w:val="1A1B1A"/>
                <w:spacing w:val="-2"/>
                <w:sz w:val="24"/>
              </w:rPr>
              <w:t>28,42</w:t>
            </w:r>
          </w:p>
        </w:tc>
        <w:tc>
          <w:tcPr>
            <w:tcW w:w="1176" w:type="dxa"/>
          </w:tcPr>
          <w:p w14:paraId="78EFBD85" w14:textId="77777777" w:rsidR="005616E0" w:rsidRDefault="00EA4434">
            <w:pPr>
              <w:pStyle w:val="TableParagraph"/>
              <w:spacing w:line="258" w:lineRule="exact"/>
              <w:ind w:left="20"/>
              <w:jc w:val="center"/>
              <w:rPr>
                <w:sz w:val="24"/>
              </w:rPr>
            </w:pPr>
            <w:r>
              <w:rPr>
                <w:spacing w:val="-2"/>
                <w:sz w:val="24"/>
              </w:rPr>
              <w:t>15,47</w:t>
            </w:r>
          </w:p>
        </w:tc>
        <w:tc>
          <w:tcPr>
            <w:tcW w:w="1373" w:type="dxa"/>
          </w:tcPr>
          <w:p w14:paraId="20468936" w14:textId="77777777" w:rsidR="005616E0" w:rsidRDefault="00EA4434">
            <w:pPr>
              <w:pStyle w:val="TableParagraph"/>
              <w:spacing w:line="258" w:lineRule="exact"/>
              <w:ind w:left="19" w:right="4"/>
              <w:jc w:val="center"/>
              <w:rPr>
                <w:sz w:val="24"/>
              </w:rPr>
            </w:pPr>
            <w:r>
              <w:rPr>
                <w:color w:val="1A1B1A"/>
                <w:spacing w:val="-2"/>
                <w:sz w:val="24"/>
              </w:rPr>
              <w:t>28,13</w:t>
            </w:r>
          </w:p>
        </w:tc>
      </w:tr>
      <w:tr w:rsidR="005616E0" w14:paraId="5315FC01" w14:textId="77777777">
        <w:trPr>
          <w:trHeight w:val="273"/>
        </w:trPr>
        <w:tc>
          <w:tcPr>
            <w:tcW w:w="4538" w:type="dxa"/>
          </w:tcPr>
          <w:p w14:paraId="29D0B42F" w14:textId="77777777" w:rsidR="005616E0" w:rsidRDefault="00EA4434">
            <w:pPr>
              <w:pStyle w:val="TableParagraph"/>
              <w:spacing w:line="254" w:lineRule="exact"/>
              <w:rPr>
                <w:b/>
                <w:sz w:val="24"/>
              </w:rPr>
            </w:pPr>
            <w:r>
              <w:rPr>
                <w:b/>
                <w:sz w:val="24"/>
              </w:rPr>
              <w:t>t-</w:t>
            </w:r>
            <w:r>
              <w:rPr>
                <w:b/>
                <w:spacing w:val="-2"/>
                <w:sz w:val="24"/>
              </w:rPr>
              <w:t>критерий</w:t>
            </w:r>
          </w:p>
        </w:tc>
        <w:tc>
          <w:tcPr>
            <w:tcW w:w="2554" w:type="dxa"/>
            <w:gridSpan w:val="2"/>
          </w:tcPr>
          <w:p w14:paraId="469D4278" w14:textId="77777777" w:rsidR="005616E0" w:rsidRDefault="00EA4434">
            <w:pPr>
              <w:pStyle w:val="TableParagraph"/>
              <w:spacing w:line="254" w:lineRule="exact"/>
              <w:ind w:left="580"/>
              <w:rPr>
                <w:sz w:val="24"/>
              </w:rPr>
            </w:pPr>
            <w:r>
              <w:rPr>
                <w:color w:val="1A1B1A"/>
                <w:sz w:val="24"/>
              </w:rPr>
              <w:t>30.02</w:t>
            </w:r>
            <w:r>
              <w:rPr>
                <w:color w:val="1A1B1A"/>
                <w:spacing w:val="-10"/>
                <w:sz w:val="24"/>
              </w:rPr>
              <w:t xml:space="preserve"> </w:t>
            </w:r>
            <w:r>
              <w:rPr>
                <w:color w:val="1A1B1A"/>
                <w:spacing w:val="-2"/>
                <w:sz w:val="24"/>
              </w:rPr>
              <w:t>(p&gt;0,01)</w:t>
            </w:r>
          </w:p>
        </w:tc>
        <w:tc>
          <w:tcPr>
            <w:tcW w:w="2549" w:type="dxa"/>
            <w:gridSpan w:val="2"/>
          </w:tcPr>
          <w:p w14:paraId="1A0BD5CE" w14:textId="77777777" w:rsidR="005616E0" w:rsidRDefault="00EA4434">
            <w:pPr>
              <w:pStyle w:val="TableParagraph"/>
              <w:spacing w:line="254" w:lineRule="exact"/>
              <w:ind w:left="581"/>
              <w:rPr>
                <w:sz w:val="24"/>
              </w:rPr>
            </w:pPr>
            <w:r>
              <w:rPr>
                <w:color w:val="1A1B1A"/>
                <w:sz w:val="24"/>
              </w:rPr>
              <w:t>22.83</w:t>
            </w:r>
            <w:r>
              <w:rPr>
                <w:color w:val="1A1B1A"/>
                <w:spacing w:val="-10"/>
                <w:sz w:val="24"/>
              </w:rPr>
              <w:t xml:space="preserve"> </w:t>
            </w:r>
            <w:r>
              <w:rPr>
                <w:color w:val="1A1B1A"/>
                <w:spacing w:val="-2"/>
                <w:sz w:val="24"/>
              </w:rPr>
              <w:t>(p&gt;0,01)</w:t>
            </w:r>
          </w:p>
        </w:tc>
      </w:tr>
      <w:tr w:rsidR="005616E0" w14:paraId="0C9FDCFB" w14:textId="77777777">
        <w:trPr>
          <w:trHeight w:val="278"/>
        </w:trPr>
        <w:tc>
          <w:tcPr>
            <w:tcW w:w="4538" w:type="dxa"/>
          </w:tcPr>
          <w:p w14:paraId="0D7186BC" w14:textId="77777777" w:rsidR="005616E0" w:rsidRDefault="00EA4434">
            <w:pPr>
              <w:pStyle w:val="TableParagraph"/>
              <w:spacing w:line="258" w:lineRule="exact"/>
              <w:rPr>
                <w:sz w:val="24"/>
              </w:rPr>
            </w:pPr>
            <w:r>
              <w:rPr>
                <w:spacing w:val="-2"/>
                <w:sz w:val="24"/>
              </w:rPr>
              <w:t>Сложность</w:t>
            </w:r>
          </w:p>
        </w:tc>
        <w:tc>
          <w:tcPr>
            <w:tcW w:w="1277" w:type="dxa"/>
          </w:tcPr>
          <w:p w14:paraId="574AA201" w14:textId="77777777" w:rsidR="005616E0" w:rsidRDefault="00EA4434">
            <w:pPr>
              <w:pStyle w:val="TableParagraph"/>
              <w:spacing w:line="258" w:lineRule="exact"/>
              <w:ind w:left="13"/>
              <w:jc w:val="center"/>
              <w:rPr>
                <w:sz w:val="24"/>
              </w:rPr>
            </w:pPr>
            <w:r>
              <w:rPr>
                <w:spacing w:val="-2"/>
                <w:sz w:val="24"/>
              </w:rPr>
              <w:t>13,40</w:t>
            </w:r>
          </w:p>
        </w:tc>
        <w:tc>
          <w:tcPr>
            <w:tcW w:w="1277" w:type="dxa"/>
          </w:tcPr>
          <w:p w14:paraId="6535D3AE" w14:textId="77777777" w:rsidR="005616E0" w:rsidRDefault="00EA4434">
            <w:pPr>
              <w:pStyle w:val="TableParagraph"/>
              <w:spacing w:line="258" w:lineRule="exact"/>
              <w:ind w:left="14"/>
              <w:jc w:val="center"/>
              <w:rPr>
                <w:sz w:val="24"/>
              </w:rPr>
            </w:pPr>
            <w:r>
              <w:rPr>
                <w:color w:val="1A1B1A"/>
                <w:spacing w:val="-2"/>
                <w:sz w:val="24"/>
              </w:rPr>
              <w:t>27,78</w:t>
            </w:r>
          </w:p>
        </w:tc>
        <w:tc>
          <w:tcPr>
            <w:tcW w:w="1176" w:type="dxa"/>
          </w:tcPr>
          <w:p w14:paraId="5D06B9D0" w14:textId="77777777" w:rsidR="005616E0" w:rsidRDefault="00EA4434">
            <w:pPr>
              <w:pStyle w:val="TableParagraph"/>
              <w:spacing w:line="258" w:lineRule="exact"/>
              <w:ind w:left="20"/>
              <w:jc w:val="center"/>
              <w:rPr>
                <w:sz w:val="24"/>
              </w:rPr>
            </w:pPr>
            <w:r>
              <w:rPr>
                <w:spacing w:val="-2"/>
                <w:sz w:val="24"/>
              </w:rPr>
              <w:t>12,75</w:t>
            </w:r>
          </w:p>
        </w:tc>
        <w:tc>
          <w:tcPr>
            <w:tcW w:w="1373" w:type="dxa"/>
          </w:tcPr>
          <w:p w14:paraId="66134736" w14:textId="77777777" w:rsidR="005616E0" w:rsidRDefault="00EA4434">
            <w:pPr>
              <w:pStyle w:val="TableParagraph"/>
              <w:spacing w:line="258" w:lineRule="exact"/>
              <w:ind w:left="19" w:right="4"/>
              <w:jc w:val="center"/>
              <w:rPr>
                <w:sz w:val="24"/>
              </w:rPr>
            </w:pPr>
            <w:r>
              <w:rPr>
                <w:color w:val="1A1B1A"/>
                <w:spacing w:val="-2"/>
                <w:sz w:val="24"/>
              </w:rPr>
              <w:t>28,61</w:t>
            </w:r>
          </w:p>
        </w:tc>
      </w:tr>
      <w:tr w:rsidR="005616E0" w14:paraId="31603B3C" w14:textId="77777777">
        <w:trPr>
          <w:trHeight w:val="273"/>
        </w:trPr>
        <w:tc>
          <w:tcPr>
            <w:tcW w:w="4538" w:type="dxa"/>
          </w:tcPr>
          <w:p w14:paraId="6BED2E0C" w14:textId="77777777" w:rsidR="005616E0" w:rsidRDefault="00EA4434">
            <w:pPr>
              <w:pStyle w:val="TableParagraph"/>
              <w:spacing w:line="253" w:lineRule="exact"/>
              <w:rPr>
                <w:b/>
                <w:sz w:val="24"/>
              </w:rPr>
            </w:pPr>
            <w:r>
              <w:rPr>
                <w:b/>
                <w:sz w:val="24"/>
              </w:rPr>
              <w:t>t-</w:t>
            </w:r>
            <w:r>
              <w:rPr>
                <w:b/>
                <w:spacing w:val="-2"/>
                <w:sz w:val="24"/>
              </w:rPr>
              <w:t>критерий</w:t>
            </w:r>
          </w:p>
        </w:tc>
        <w:tc>
          <w:tcPr>
            <w:tcW w:w="2554" w:type="dxa"/>
            <w:gridSpan w:val="2"/>
          </w:tcPr>
          <w:p w14:paraId="050C6A4A" w14:textId="77777777" w:rsidR="005616E0" w:rsidRDefault="00EA4434">
            <w:pPr>
              <w:pStyle w:val="TableParagraph"/>
              <w:spacing w:line="253" w:lineRule="exact"/>
              <w:ind w:left="609"/>
              <w:rPr>
                <w:sz w:val="24"/>
              </w:rPr>
            </w:pPr>
            <w:r>
              <w:rPr>
                <w:color w:val="1A1B1A"/>
                <w:spacing w:val="-2"/>
                <w:sz w:val="24"/>
              </w:rPr>
              <w:t>32.57(p&gt;0,01)</w:t>
            </w:r>
          </w:p>
        </w:tc>
        <w:tc>
          <w:tcPr>
            <w:tcW w:w="2549" w:type="dxa"/>
            <w:gridSpan w:val="2"/>
          </w:tcPr>
          <w:p w14:paraId="485649F6" w14:textId="77777777" w:rsidR="005616E0" w:rsidRDefault="00EA4434">
            <w:pPr>
              <w:pStyle w:val="TableParagraph"/>
              <w:spacing w:line="253" w:lineRule="exact"/>
              <w:ind w:left="581"/>
              <w:rPr>
                <w:sz w:val="24"/>
              </w:rPr>
            </w:pPr>
            <w:r>
              <w:rPr>
                <w:color w:val="1A1B1A"/>
                <w:sz w:val="24"/>
              </w:rPr>
              <w:t>27.90</w:t>
            </w:r>
            <w:r>
              <w:rPr>
                <w:color w:val="1A1B1A"/>
                <w:spacing w:val="-10"/>
                <w:sz w:val="24"/>
              </w:rPr>
              <w:t xml:space="preserve"> </w:t>
            </w:r>
            <w:r>
              <w:rPr>
                <w:color w:val="1A1B1A"/>
                <w:spacing w:val="-2"/>
                <w:sz w:val="24"/>
              </w:rPr>
              <w:t>(p&gt;0,01)</w:t>
            </w:r>
          </w:p>
        </w:tc>
      </w:tr>
      <w:tr w:rsidR="005616E0" w14:paraId="760ECFE9" w14:textId="77777777">
        <w:trPr>
          <w:trHeight w:val="278"/>
        </w:trPr>
        <w:tc>
          <w:tcPr>
            <w:tcW w:w="4538" w:type="dxa"/>
          </w:tcPr>
          <w:p w14:paraId="53CD309B" w14:textId="77777777" w:rsidR="005616E0" w:rsidRDefault="00EA4434">
            <w:pPr>
              <w:pStyle w:val="TableParagraph"/>
              <w:spacing w:line="258" w:lineRule="exact"/>
              <w:rPr>
                <w:sz w:val="24"/>
              </w:rPr>
            </w:pPr>
            <w:r>
              <w:rPr>
                <w:spacing w:val="-2"/>
                <w:sz w:val="24"/>
              </w:rPr>
              <w:t>Воображение</w:t>
            </w:r>
          </w:p>
        </w:tc>
        <w:tc>
          <w:tcPr>
            <w:tcW w:w="1277" w:type="dxa"/>
          </w:tcPr>
          <w:p w14:paraId="01CE92EA" w14:textId="77777777" w:rsidR="005616E0" w:rsidRDefault="00EA4434">
            <w:pPr>
              <w:pStyle w:val="TableParagraph"/>
              <w:spacing w:line="258" w:lineRule="exact"/>
              <w:ind w:left="13"/>
              <w:jc w:val="center"/>
              <w:rPr>
                <w:sz w:val="24"/>
              </w:rPr>
            </w:pPr>
            <w:r>
              <w:rPr>
                <w:spacing w:val="-2"/>
                <w:sz w:val="24"/>
              </w:rPr>
              <w:t>12,74</w:t>
            </w:r>
          </w:p>
        </w:tc>
        <w:tc>
          <w:tcPr>
            <w:tcW w:w="1277" w:type="dxa"/>
          </w:tcPr>
          <w:p w14:paraId="6CE6BDFF" w14:textId="77777777" w:rsidR="005616E0" w:rsidRDefault="00EA4434">
            <w:pPr>
              <w:pStyle w:val="TableParagraph"/>
              <w:spacing w:line="258" w:lineRule="exact"/>
              <w:ind w:left="14"/>
              <w:jc w:val="center"/>
              <w:rPr>
                <w:sz w:val="24"/>
              </w:rPr>
            </w:pPr>
            <w:r>
              <w:rPr>
                <w:color w:val="1A1B1A"/>
                <w:spacing w:val="-2"/>
                <w:sz w:val="24"/>
              </w:rPr>
              <w:t>25,52</w:t>
            </w:r>
          </w:p>
        </w:tc>
        <w:tc>
          <w:tcPr>
            <w:tcW w:w="1176" w:type="dxa"/>
          </w:tcPr>
          <w:p w14:paraId="6B13D92C" w14:textId="77777777" w:rsidR="005616E0" w:rsidRDefault="00EA4434">
            <w:pPr>
              <w:pStyle w:val="TableParagraph"/>
              <w:spacing w:line="258" w:lineRule="exact"/>
              <w:ind w:left="20"/>
              <w:jc w:val="center"/>
              <w:rPr>
                <w:sz w:val="24"/>
              </w:rPr>
            </w:pPr>
            <w:r>
              <w:rPr>
                <w:spacing w:val="-2"/>
                <w:sz w:val="24"/>
              </w:rPr>
              <w:t>13,27</w:t>
            </w:r>
          </w:p>
        </w:tc>
        <w:tc>
          <w:tcPr>
            <w:tcW w:w="1373" w:type="dxa"/>
          </w:tcPr>
          <w:p w14:paraId="737F4F36" w14:textId="77777777" w:rsidR="005616E0" w:rsidRDefault="00EA4434">
            <w:pPr>
              <w:pStyle w:val="TableParagraph"/>
              <w:spacing w:line="258" w:lineRule="exact"/>
              <w:ind w:left="19" w:right="4"/>
              <w:jc w:val="center"/>
              <w:rPr>
                <w:sz w:val="24"/>
              </w:rPr>
            </w:pPr>
            <w:r>
              <w:rPr>
                <w:color w:val="1A1B1A"/>
                <w:spacing w:val="-2"/>
                <w:sz w:val="24"/>
              </w:rPr>
              <w:t>28,17</w:t>
            </w:r>
          </w:p>
        </w:tc>
      </w:tr>
      <w:tr w:rsidR="005616E0" w14:paraId="1D8E5155" w14:textId="77777777">
        <w:trPr>
          <w:trHeight w:val="273"/>
        </w:trPr>
        <w:tc>
          <w:tcPr>
            <w:tcW w:w="4538" w:type="dxa"/>
          </w:tcPr>
          <w:p w14:paraId="314B233E" w14:textId="77777777" w:rsidR="005616E0" w:rsidRDefault="00EA4434">
            <w:pPr>
              <w:pStyle w:val="TableParagraph"/>
              <w:spacing w:line="253" w:lineRule="exact"/>
              <w:rPr>
                <w:b/>
                <w:sz w:val="24"/>
              </w:rPr>
            </w:pPr>
            <w:r>
              <w:rPr>
                <w:b/>
                <w:sz w:val="24"/>
              </w:rPr>
              <w:t>t-</w:t>
            </w:r>
            <w:r>
              <w:rPr>
                <w:b/>
                <w:spacing w:val="-2"/>
                <w:sz w:val="24"/>
              </w:rPr>
              <w:t>критерий</w:t>
            </w:r>
          </w:p>
        </w:tc>
        <w:tc>
          <w:tcPr>
            <w:tcW w:w="2554" w:type="dxa"/>
            <w:gridSpan w:val="2"/>
          </w:tcPr>
          <w:p w14:paraId="2A93D645" w14:textId="77777777" w:rsidR="005616E0" w:rsidRDefault="00EA4434">
            <w:pPr>
              <w:pStyle w:val="TableParagraph"/>
              <w:spacing w:line="253" w:lineRule="exact"/>
              <w:ind w:left="580"/>
              <w:rPr>
                <w:sz w:val="24"/>
              </w:rPr>
            </w:pPr>
            <w:r>
              <w:rPr>
                <w:color w:val="1A1B1A"/>
                <w:sz w:val="24"/>
              </w:rPr>
              <w:t>21.40</w:t>
            </w:r>
            <w:r>
              <w:rPr>
                <w:color w:val="1A1B1A"/>
                <w:spacing w:val="-10"/>
                <w:sz w:val="24"/>
              </w:rPr>
              <w:t xml:space="preserve"> </w:t>
            </w:r>
            <w:r>
              <w:rPr>
                <w:color w:val="1A1B1A"/>
                <w:spacing w:val="-2"/>
                <w:sz w:val="24"/>
              </w:rPr>
              <w:t>(p&gt;0,01)</w:t>
            </w:r>
          </w:p>
        </w:tc>
        <w:tc>
          <w:tcPr>
            <w:tcW w:w="2549" w:type="dxa"/>
            <w:gridSpan w:val="2"/>
          </w:tcPr>
          <w:p w14:paraId="048FD941" w14:textId="77777777" w:rsidR="005616E0" w:rsidRDefault="00EA4434">
            <w:pPr>
              <w:pStyle w:val="TableParagraph"/>
              <w:spacing w:line="253" w:lineRule="exact"/>
              <w:ind w:left="581"/>
              <w:rPr>
                <w:sz w:val="24"/>
              </w:rPr>
            </w:pPr>
            <w:r>
              <w:rPr>
                <w:color w:val="1A1B1A"/>
                <w:sz w:val="24"/>
              </w:rPr>
              <w:t>22.31</w:t>
            </w:r>
            <w:r>
              <w:rPr>
                <w:color w:val="1A1B1A"/>
                <w:spacing w:val="-10"/>
                <w:sz w:val="24"/>
              </w:rPr>
              <w:t xml:space="preserve"> </w:t>
            </w:r>
            <w:r>
              <w:rPr>
                <w:color w:val="1A1B1A"/>
                <w:spacing w:val="-2"/>
                <w:sz w:val="24"/>
              </w:rPr>
              <w:t>(p&gt;0,01)</w:t>
            </w:r>
          </w:p>
        </w:tc>
      </w:tr>
    </w:tbl>
    <w:p w14:paraId="77D2DEA0" w14:textId="77777777" w:rsidR="005616E0" w:rsidRDefault="005616E0">
      <w:pPr>
        <w:pStyle w:val="a3"/>
        <w:spacing w:before="1"/>
        <w:ind w:left="0" w:firstLine="0"/>
        <w:jc w:val="left"/>
      </w:pPr>
    </w:p>
    <w:p w14:paraId="6FB39B88" w14:textId="77777777" w:rsidR="005616E0" w:rsidRDefault="00EA4434">
      <w:pPr>
        <w:pStyle w:val="a3"/>
        <w:ind w:right="143"/>
      </w:pPr>
      <w:r>
        <w:t>Сравнительный анализ уровня сформированности способности личной креативности обучающихся 1 курса ОП «Переводческое дело», «Иностранная филология», «Русская филология» в период с 2022 по 2023 учебного года и обучающихся ОП «Переводческое дело», «Иностранная филология», «Русская филология», перешедших на 2 курс обучения в период с 2023 по 2024 учебного года (рисунок 20).</w:t>
      </w:r>
    </w:p>
    <w:p w14:paraId="5862908A" w14:textId="77777777" w:rsidR="005616E0" w:rsidRDefault="005616E0">
      <w:pPr>
        <w:pStyle w:val="a3"/>
        <w:sectPr w:rsidR="005616E0">
          <w:type w:val="continuous"/>
          <w:pgSz w:w="11910" w:h="16840"/>
          <w:pgMar w:top="1040" w:right="425" w:bottom="280" w:left="1559" w:header="0" w:footer="777" w:gutter="0"/>
          <w:cols w:space="720"/>
        </w:sectPr>
      </w:pPr>
    </w:p>
    <w:p w14:paraId="584FD9C5" w14:textId="77777777" w:rsidR="005616E0" w:rsidRDefault="00EA4434">
      <w:pPr>
        <w:ind w:left="583"/>
        <w:rPr>
          <w:sz w:val="20"/>
        </w:rPr>
      </w:pPr>
      <w:r>
        <w:rPr>
          <w:noProof/>
          <w:sz w:val="20"/>
          <w:lang w:val="ru-RU"/>
        </w:rPr>
        <w:lastRenderedPageBreak/>
        <w:drawing>
          <wp:inline distT="0" distB="0" distL="0" distR="0" wp14:anchorId="7231600F" wp14:editId="6B3F0CD8">
            <wp:extent cx="5516181" cy="2583179"/>
            <wp:effectExtent l="0" t="0" r="0" b="0"/>
            <wp:docPr id="165" name="Image 1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5" name="Image 165"/>
                    <pic:cNvPicPr/>
                  </pic:nvPicPr>
                  <pic:blipFill>
                    <a:blip r:embed="rId39" cstate="print"/>
                    <a:stretch>
                      <a:fillRect/>
                    </a:stretch>
                  </pic:blipFill>
                  <pic:spPr>
                    <a:xfrm>
                      <a:off x="0" y="0"/>
                      <a:ext cx="5516181" cy="2583179"/>
                    </a:xfrm>
                    <a:prstGeom prst="rect">
                      <a:avLst/>
                    </a:prstGeom>
                  </pic:spPr>
                </pic:pic>
              </a:graphicData>
            </a:graphic>
          </wp:inline>
        </w:drawing>
      </w:r>
    </w:p>
    <w:p w14:paraId="0A623A07" w14:textId="77777777" w:rsidR="005616E0" w:rsidRDefault="00EA4434">
      <w:pPr>
        <w:pStyle w:val="a3"/>
        <w:spacing w:before="228"/>
        <w:ind w:left="2613" w:hanging="2363"/>
        <w:jc w:val="left"/>
      </w:pPr>
      <w:r>
        <w:t>Рисунок</w:t>
      </w:r>
      <w:r>
        <w:rPr>
          <w:spacing w:val="-6"/>
        </w:rPr>
        <w:t xml:space="preserve"> </w:t>
      </w:r>
      <w:r>
        <w:t>20</w:t>
      </w:r>
      <w:r>
        <w:rPr>
          <w:spacing w:val="-6"/>
        </w:rPr>
        <w:t xml:space="preserve"> </w:t>
      </w:r>
      <w:r>
        <w:t>–</w:t>
      </w:r>
      <w:r>
        <w:rPr>
          <w:spacing w:val="-6"/>
        </w:rPr>
        <w:t xml:space="preserve"> </w:t>
      </w:r>
      <w:r>
        <w:t>Сравнительный</w:t>
      </w:r>
      <w:r>
        <w:rPr>
          <w:spacing w:val="-6"/>
        </w:rPr>
        <w:t xml:space="preserve"> </w:t>
      </w:r>
      <w:r>
        <w:t>анализ</w:t>
      </w:r>
      <w:r>
        <w:rPr>
          <w:spacing w:val="-1"/>
        </w:rPr>
        <w:t xml:space="preserve"> </w:t>
      </w:r>
      <w:r>
        <w:t>уровня</w:t>
      </w:r>
      <w:r>
        <w:rPr>
          <w:spacing w:val="-6"/>
        </w:rPr>
        <w:t xml:space="preserve"> </w:t>
      </w:r>
      <w:r>
        <w:t>сформированности</w:t>
      </w:r>
      <w:r>
        <w:rPr>
          <w:spacing w:val="-6"/>
        </w:rPr>
        <w:t xml:space="preserve"> </w:t>
      </w:r>
      <w:r>
        <w:t>способности к личной креативности обучающихся ЭГ</w:t>
      </w:r>
    </w:p>
    <w:p w14:paraId="7558E1C0" w14:textId="77777777" w:rsidR="005616E0" w:rsidRDefault="005616E0">
      <w:pPr>
        <w:pStyle w:val="a3"/>
        <w:ind w:left="0" w:firstLine="0"/>
        <w:jc w:val="left"/>
      </w:pPr>
    </w:p>
    <w:p w14:paraId="6DD98054" w14:textId="77777777" w:rsidR="005616E0" w:rsidRDefault="00EA4434">
      <w:pPr>
        <w:pStyle w:val="a3"/>
        <w:ind w:right="141"/>
      </w:pPr>
      <w:r>
        <w:t xml:space="preserve">Исследование динамики уровней развития показателей способности личной креативности по методике Е.Е. Туник определяет значительные изменения в количестве обучающихся, обладающих уровнем креативности выше среднего. Обучающиеся экспериментальной группы на различных стадиях занятий во время прохождения онлайн-курса начали проявлять способность предлагать различные версии решения проблем, предлагать собственные идеи и способы решения различных учебных задач по программе </w:t>
      </w:r>
      <w:r>
        <w:rPr>
          <w:spacing w:val="-2"/>
        </w:rPr>
        <w:t>курса.</w:t>
      </w:r>
    </w:p>
    <w:p w14:paraId="4C1D00D7" w14:textId="77777777" w:rsidR="005616E0" w:rsidRDefault="005616E0">
      <w:pPr>
        <w:pStyle w:val="a3"/>
        <w:spacing w:before="2"/>
        <w:ind w:left="0" w:firstLine="0"/>
        <w:jc w:val="left"/>
      </w:pPr>
    </w:p>
    <w:p w14:paraId="0FB6085B" w14:textId="3A427128" w:rsidR="005616E0" w:rsidRDefault="00EA4434">
      <w:pPr>
        <w:pStyle w:val="a3"/>
        <w:ind w:right="133" w:firstLine="0"/>
      </w:pPr>
      <w:r>
        <w:t>Таблица 3</w:t>
      </w:r>
      <w:r w:rsidR="007257E1" w:rsidRPr="007257E1">
        <w:t>3</w:t>
      </w:r>
      <w:r>
        <w:t xml:space="preserve"> – Сравнительный анализ уровня мотивации и профессиональной направленности обучающихся ЭГ в период с 2022 по 2023 учебного года и в период с 2023 по 2024 учебного года c указанием значений t-критерия </w:t>
      </w:r>
      <w:r>
        <w:rPr>
          <w:spacing w:val="-2"/>
        </w:rPr>
        <w:t>Стьюдента</w:t>
      </w:r>
    </w:p>
    <w:p w14:paraId="556B5323" w14:textId="77777777" w:rsidR="005616E0" w:rsidRDefault="005616E0">
      <w:pPr>
        <w:pStyle w:val="a3"/>
        <w:spacing w:before="4"/>
        <w:ind w:left="0" w:firstLine="0"/>
        <w:jc w:val="left"/>
        <w:rPr>
          <w:sz w:val="16"/>
        </w:rPr>
      </w:pPr>
    </w:p>
    <w:tbl>
      <w:tblPr>
        <w:tblStyle w:val="TableNormal"/>
        <w:tblW w:w="0" w:type="auto"/>
        <w:tblInd w:w="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65"/>
        <w:gridCol w:w="1114"/>
        <w:gridCol w:w="1297"/>
        <w:gridCol w:w="994"/>
        <w:gridCol w:w="1273"/>
      </w:tblGrid>
      <w:tr w:rsidR="005616E0" w14:paraId="4389551C" w14:textId="77777777">
        <w:trPr>
          <w:trHeight w:val="278"/>
        </w:trPr>
        <w:tc>
          <w:tcPr>
            <w:tcW w:w="4965" w:type="dxa"/>
            <w:vMerge w:val="restart"/>
          </w:tcPr>
          <w:p w14:paraId="11615BE1" w14:textId="77777777" w:rsidR="005616E0" w:rsidRDefault="00EA4434">
            <w:pPr>
              <w:pStyle w:val="TableParagraph"/>
              <w:spacing w:line="268" w:lineRule="exact"/>
              <w:ind w:left="162" w:right="155"/>
              <w:jc w:val="center"/>
              <w:rPr>
                <w:sz w:val="24"/>
              </w:rPr>
            </w:pPr>
            <w:r>
              <w:rPr>
                <w:spacing w:val="-2"/>
                <w:sz w:val="24"/>
              </w:rPr>
              <w:t>Компонент</w:t>
            </w:r>
          </w:p>
          <w:p w14:paraId="5F0E8B5F" w14:textId="77777777" w:rsidR="005616E0" w:rsidRDefault="00EA4434">
            <w:pPr>
              <w:pStyle w:val="TableParagraph"/>
              <w:spacing w:before="2" w:line="271" w:lineRule="exact"/>
              <w:ind w:left="167" w:right="153"/>
              <w:jc w:val="center"/>
              <w:rPr>
                <w:sz w:val="24"/>
              </w:rPr>
            </w:pPr>
            <w:r>
              <w:rPr>
                <w:sz w:val="24"/>
              </w:rPr>
              <w:t>профессиональных</w:t>
            </w:r>
            <w:r>
              <w:rPr>
                <w:spacing w:val="-9"/>
                <w:sz w:val="24"/>
              </w:rPr>
              <w:t xml:space="preserve"> </w:t>
            </w:r>
            <w:r>
              <w:rPr>
                <w:spacing w:val="-2"/>
                <w:sz w:val="24"/>
              </w:rPr>
              <w:t>способностей</w:t>
            </w:r>
          </w:p>
        </w:tc>
        <w:tc>
          <w:tcPr>
            <w:tcW w:w="2411" w:type="dxa"/>
            <w:gridSpan w:val="2"/>
          </w:tcPr>
          <w:p w14:paraId="4C05A409" w14:textId="77777777" w:rsidR="005616E0" w:rsidRDefault="00EA4434">
            <w:pPr>
              <w:pStyle w:val="TableParagraph"/>
              <w:spacing w:line="259" w:lineRule="exact"/>
              <w:ind w:left="14"/>
              <w:jc w:val="center"/>
              <w:rPr>
                <w:sz w:val="24"/>
              </w:rPr>
            </w:pPr>
            <w:r>
              <w:rPr>
                <w:sz w:val="24"/>
              </w:rPr>
              <w:t>1</w:t>
            </w:r>
            <w:r>
              <w:rPr>
                <w:spacing w:val="2"/>
                <w:sz w:val="24"/>
              </w:rPr>
              <w:t xml:space="preserve"> </w:t>
            </w:r>
            <w:r>
              <w:rPr>
                <w:spacing w:val="-4"/>
                <w:sz w:val="24"/>
              </w:rPr>
              <w:t>курс</w:t>
            </w:r>
          </w:p>
        </w:tc>
        <w:tc>
          <w:tcPr>
            <w:tcW w:w="2267" w:type="dxa"/>
            <w:gridSpan w:val="2"/>
          </w:tcPr>
          <w:p w14:paraId="0F72D606" w14:textId="77777777" w:rsidR="005616E0" w:rsidRDefault="00EA4434">
            <w:pPr>
              <w:pStyle w:val="TableParagraph"/>
              <w:spacing w:line="259" w:lineRule="exact"/>
              <w:ind w:left="13"/>
              <w:jc w:val="center"/>
              <w:rPr>
                <w:sz w:val="24"/>
              </w:rPr>
            </w:pPr>
            <w:r>
              <w:rPr>
                <w:sz w:val="24"/>
              </w:rPr>
              <w:t>2</w:t>
            </w:r>
            <w:r>
              <w:rPr>
                <w:spacing w:val="2"/>
                <w:sz w:val="24"/>
              </w:rPr>
              <w:t xml:space="preserve"> </w:t>
            </w:r>
            <w:r>
              <w:rPr>
                <w:spacing w:val="-4"/>
                <w:sz w:val="24"/>
              </w:rPr>
              <w:t>курс</w:t>
            </w:r>
          </w:p>
        </w:tc>
      </w:tr>
      <w:tr w:rsidR="005616E0" w14:paraId="6CFB9266" w14:textId="77777777">
        <w:trPr>
          <w:trHeight w:val="273"/>
        </w:trPr>
        <w:tc>
          <w:tcPr>
            <w:tcW w:w="4965" w:type="dxa"/>
            <w:vMerge/>
            <w:tcBorders>
              <w:top w:val="nil"/>
            </w:tcBorders>
          </w:tcPr>
          <w:p w14:paraId="0692DE1B" w14:textId="77777777" w:rsidR="005616E0" w:rsidRDefault="005616E0">
            <w:pPr>
              <w:rPr>
                <w:sz w:val="2"/>
                <w:szCs w:val="2"/>
              </w:rPr>
            </w:pPr>
          </w:p>
        </w:tc>
        <w:tc>
          <w:tcPr>
            <w:tcW w:w="1114" w:type="dxa"/>
          </w:tcPr>
          <w:p w14:paraId="4B5F577F" w14:textId="77777777" w:rsidR="005616E0" w:rsidRDefault="00EA4434">
            <w:pPr>
              <w:pStyle w:val="TableParagraph"/>
              <w:spacing w:line="253" w:lineRule="exact"/>
              <w:ind w:left="22"/>
              <w:jc w:val="center"/>
              <w:rPr>
                <w:sz w:val="24"/>
              </w:rPr>
            </w:pPr>
            <w:r>
              <w:rPr>
                <w:sz w:val="24"/>
              </w:rPr>
              <w:t>до</w:t>
            </w:r>
            <w:r>
              <w:rPr>
                <w:spacing w:val="-1"/>
                <w:sz w:val="24"/>
              </w:rPr>
              <w:t xml:space="preserve"> </w:t>
            </w:r>
            <w:r>
              <w:rPr>
                <w:spacing w:val="-5"/>
                <w:sz w:val="24"/>
              </w:rPr>
              <w:t>ФЭ</w:t>
            </w:r>
          </w:p>
        </w:tc>
        <w:tc>
          <w:tcPr>
            <w:tcW w:w="1297" w:type="dxa"/>
          </w:tcPr>
          <w:p w14:paraId="23AC8AFD" w14:textId="77777777" w:rsidR="005616E0" w:rsidRDefault="00EA4434">
            <w:pPr>
              <w:pStyle w:val="TableParagraph"/>
              <w:spacing w:line="253" w:lineRule="exact"/>
              <w:ind w:left="7"/>
              <w:jc w:val="center"/>
              <w:rPr>
                <w:sz w:val="24"/>
              </w:rPr>
            </w:pPr>
            <w:r>
              <w:rPr>
                <w:sz w:val="24"/>
              </w:rPr>
              <w:t xml:space="preserve">после </w:t>
            </w:r>
            <w:r>
              <w:rPr>
                <w:spacing w:val="-5"/>
                <w:sz w:val="24"/>
              </w:rPr>
              <w:t>ФЭ</w:t>
            </w:r>
          </w:p>
        </w:tc>
        <w:tc>
          <w:tcPr>
            <w:tcW w:w="994" w:type="dxa"/>
          </w:tcPr>
          <w:p w14:paraId="2D5CDC4F" w14:textId="77777777" w:rsidR="005616E0" w:rsidRDefault="00EA4434">
            <w:pPr>
              <w:pStyle w:val="TableParagraph"/>
              <w:spacing w:line="253" w:lineRule="exact"/>
              <w:ind w:left="18" w:right="2"/>
              <w:jc w:val="center"/>
              <w:rPr>
                <w:sz w:val="24"/>
              </w:rPr>
            </w:pPr>
            <w:r>
              <w:rPr>
                <w:sz w:val="24"/>
              </w:rPr>
              <w:t>до</w:t>
            </w:r>
            <w:r>
              <w:rPr>
                <w:spacing w:val="-1"/>
                <w:sz w:val="24"/>
              </w:rPr>
              <w:t xml:space="preserve"> </w:t>
            </w:r>
            <w:r>
              <w:rPr>
                <w:spacing w:val="-5"/>
                <w:sz w:val="24"/>
              </w:rPr>
              <w:t>ФЭ</w:t>
            </w:r>
          </w:p>
        </w:tc>
        <w:tc>
          <w:tcPr>
            <w:tcW w:w="1273" w:type="dxa"/>
          </w:tcPr>
          <w:p w14:paraId="5E7C98B7" w14:textId="77777777" w:rsidR="005616E0" w:rsidRDefault="00EA4434">
            <w:pPr>
              <w:pStyle w:val="TableParagraph"/>
              <w:spacing w:line="253" w:lineRule="exact"/>
              <w:ind w:left="11"/>
              <w:jc w:val="center"/>
              <w:rPr>
                <w:sz w:val="24"/>
              </w:rPr>
            </w:pPr>
            <w:r>
              <w:rPr>
                <w:sz w:val="24"/>
              </w:rPr>
              <w:t xml:space="preserve">после </w:t>
            </w:r>
            <w:r>
              <w:rPr>
                <w:spacing w:val="-5"/>
                <w:sz w:val="24"/>
              </w:rPr>
              <w:t>ФЭ</w:t>
            </w:r>
          </w:p>
        </w:tc>
      </w:tr>
      <w:tr w:rsidR="005616E0" w14:paraId="45F5DF99" w14:textId="77777777">
        <w:trPr>
          <w:trHeight w:val="551"/>
        </w:trPr>
        <w:tc>
          <w:tcPr>
            <w:tcW w:w="4965" w:type="dxa"/>
          </w:tcPr>
          <w:p w14:paraId="0A2C3ECE" w14:textId="77777777" w:rsidR="005616E0" w:rsidRDefault="00EA4434">
            <w:pPr>
              <w:pStyle w:val="TableParagraph"/>
              <w:spacing w:line="268" w:lineRule="exact"/>
              <w:rPr>
                <w:sz w:val="24"/>
              </w:rPr>
            </w:pPr>
            <w:r>
              <w:rPr>
                <w:sz w:val="24"/>
              </w:rPr>
              <w:t>Мотивация</w:t>
            </w:r>
            <w:r>
              <w:rPr>
                <w:spacing w:val="73"/>
                <w:w w:val="150"/>
                <w:sz w:val="24"/>
              </w:rPr>
              <w:t xml:space="preserve"> </w:t>
            </w:r>
            <w:r>
              <w:rPr>
                <w:sz w:val="24"/>
              </w:rPr>
              <w:t>и</w:t>
            </w:r>
            <w:r>
              <w:rPr>
                <w:spacing w:val="74"/>
                <w:w w:val="150"/>
                <w:sz w:val="24"/>
              </w:rPr>
              <w:t xml:space="preserve"> </w:t>
            </w:r>
            <w:r>
              <w:rPr>
                <w:sz w:val="24"/>
              </w:rPr>
              <w:t>профессиональная</w:t>
            </w:r>
            <w:r>
              <w:rPr>
                <w:spacing w:val="74"/>
                <w:w w:val="150"/>
                <w:sz w:val="24"/>
              </w:rPr>
              <w:t xml:space="preserve"> </w:t>
            </w:r>
            <w:r>
              <w:rPr>
                <w:spacing w:val="-2"/>
                <w:sz w:val="24"/>
              </w:rPr>
              <w:t>направлен</w:t>
            </w:r>
          </w:p>
          <w:p w14:paraId="5E721FF4" w14:textId="77777777" w:rsidR="005616E0" w:rsidRDefault="00EA4434">
            <w:pPr>
              <w:pStyle w:val="TableParagraph"/>
              <w:spacing w:before="2" w:line="261" w:lineRule="exact"/>
              <w:rPr>
                <w:sz w:val="24"/>
              </w:rPr>
            </w:pPr>
            <w:r>
              <w:rPr>
                <w:spacing w:val="-2"/>
                <w:sz w:val="24"/>
              </w:rPr>
              <w:t>ность</w:t>
            </w:r>
          </w:p>
        </w:tc>
        <w:tc>
          <w:tcPr>
            <w:tcW w:w="1114" w:type="dxa"/>
          </w:tcPr>
          <w:p w14:paraId="5B40B98B" w14:textId="77777777" w:rsidR="005616E0" w:rsidRDefault="00EA4434">
            <w:pPr>
              <w:pStyle w:val="TableParagraph"/>
              <w:spacing w:before="131"/>
              <w:ind w:left="22" w:right="8"/>
              <w:jc w:val="center"/>
              <w:rPr>
                <w:sz w:val="24"/>
              </w:rPr>
            </w:pPr>
            <w:r>
              <w:rPr>
                <w:spacing w:val="-2"/>
                <w:sz w:val="24"/>
              </w:rPr>
              <w:t>55,10</w:t>
            </w:r>
          </w:p>
        </w:tc>
        <w:tc>
          <w:tcPr>
            <w:tcW w:w="1297" w:type="dxa"/>
          </w:tcPr>
          <w:p w14:paraId="5D1AE488" w14:textId="77777777" w:rsidR="005616E0" w:rsidRDefault="00EA4434">
            <w:pPr>
              <w:pStyle w:val="TableParagraph"/>
              <w:spacing w:before="131"/>
              <w:ind w:left="7" w:right="2"/>
              <w:jc w:val="center"/>
              <w:rPr>
                <w:sz w:val="24"/>
              </w:rPr>
            </w:pPr>
            <w:r>
              <w:rPr>
                <w:color w:val="1A1B1A"/>
                <w:spacing w:val="-2"/>
                <w:sz w:val="24"/>
              </w:rPr>
              <w:t>75,60</w:t>
            </w:r>
          </w:p>
        </w:tc>
        <w:tc>
          <w:tcPr>
            <w:tcW w:w="994" w:type="dxa"/>
          </w:tcPr>
          <w:p w14:paraId="6BBE29D8" w14:textId="77777777" w:rsidR="005616E0" w:rsidRDefault="00EA4434">
            <w:pPr>
              <w:pStyle w:val="TableParagraph"/>
              <w:spacing w:before="131"/>
              <w:ind w:left="18"/>
              <w:jc w:val="center"/>
              <w:rPr>
                <w:sz w:val="24"/>
              </w:rPr>
            </w:pPr>
            <w:r>
              <w:rPr>
                <w:spacing w:val="-2"/>
                <w:sz w:val="24"/>
              </w:rPr>
              <w:t>54,96</w:t>
            </w:r>
          </w:p>
        </w:tc>
        <w:tc>
          <w:tcPr>
            <w:tcW w:w="1273" w:type="dxa"/>
          </w:tcPr>
          <w:p w14:paraId="795827A5" w14:textId="77777777" w:rsidR="005616E0" w:rsidRDefault="00EA4434">
            <w:pPr>
              <w:pStyle w:val="TableParagraph"/>
              <w:spacing w:before="131"/>
              <w:ind w:left="11" w:right="4"/>
              <w:jc w:val="center"/>
              <w:rPr>
                <w:sz w:val="24"/>
              </w:rPr>
            </w:pPr>
            <w:r>
              <w:rPr>
                <w:color w:val="1A1B1A"/>
                <w:spacing w:val="-2"/>
                <w:sz w:val="24"/>
              </w:rPr>
              <w:t>73,47</w:t>
            </w:r>
          </w:p>
        </w:tc>
      </w:tr>
      <w:tr w:rsidR="005616E0" w14:paraId="753453CD" w14:textId="77777777">
        <w:trPr>
          <w:trHeight w:val="321"/>
        </w:trPr>
        <w:tc>
          <w:tcPr>
            <w:tcW w:w="4965" w:type="dxa"/>
          </w:tcPr>
          <w:p w14:paraId="048FD7C3" w14:textId="77777777" w:rsidR="005616E0" w:rsidRDefault="00EA4434">
            <w:pPr>
              <w:pStyle w:val="TableParagraph"/>
              <w:spacing w:line="273" w:lineRule="exact"/>
              <w:rPr>
                <w:b/>
                <w:sz w:val="24"/>
              </w:rPr>
            </w:pPr>
            <w:r>
              <w:rPr>
                <w:b/>
                <w:sz w:val="24"/>
              </w:rPr>
              <w:t>t</w:t>
            </w:r>
            <w:r>
              <w:rPr>
                <w:b/>
                <w:spacing w:val="4"/>
                <w:sz w:val="24"/>
              </w:rPr>
              <w:t xml:space="preserve"> </w:t>
            </w:r>
            <w:r>
              <w:rPr>
                <w:b/>
                <w:sz w:val="24"/>
              </w:rPr>
              <w:t>-</w:t>
            </w:r>
            <w:r>
              <w:rPr>
                <w:b/>
                <w:spacing w:val="-1"/>
                <w:sz w:val="24"/>
              </w:rPr>
              <w:t xml:space="preserve"> </w:t>
            </w:r>
            <w:r>
              <w:rPr>
                <w:b/>
                <w:spacing w:val="-2"/>
                <w:sz w:val="24"/>
              </w:rPr>
              <w:t>критерий</w:t>
            </w:r>
          </w:p>
        </w:tc>
        <w:tc>
          <w:tcPr>
            <w:tcW w:w="2411" w:type="dxa"/>
            <w:gridSpan w:val="2"/>
          </w:tcPr>
          <w:p w14:paraId="1D550BE3" w14:textId="77777777" w:rsidR="005616E0" w:rsidRDefault="00EA4434">
            <w:pPr>
              <w:pStyle w:val="TableParagraph"/>
              <w:spacing w:line="268" w:lineRule="exact"/>
              <w:ind w:left="504"/>
              <w:rPr>
                <w:sz w:val="24"/>
              </w:rPr>
            </w:pPr>
            <w:r>
              <w:rPr>
                <w:color w:val="1A1B1A"/>
                <w:sz w:val="24"/>
              </w:rPr>
              <w:t>34,67</w:t>
            </w:r>
            <w:r>
              <w:rPr>
                <w:color w:val="1A1B1A"/>
                <w:spacing w:val="-11"/>
                <w:sz w:val="24"/>
              </w:rPr>
              <w:t xml:space="preserve"> </w:t>
            </w:r>
            <w:r>
              <w:rPr>
                <w:color w:val="1A1B1A"/>
                <w:spacing w:val="-2"/>
                <w:sz w:val="24"/>
              </w:rPr>
              <w:t>(p&gt;0,01)</w:t>
            </w:r>
          </w:p>
        </w:tc>
        <w:tc>
          <w:tcPr>
            <w:tcW w:w="2267" w:type="dxa"/>
            <w:gridSpan w:val="2"/>
          </w:tcPr>
          <w:p w14:paraId="62B5D835" w14:textId="77777777" w:rsidR="005616E0" w:rsidRDefault="00EA4434">
            <w:pPr>
              <w:pStyle w:val="TableParagraph"/>
              <w:spacing w:line="268" w:lineRule="exact"/>
              <w:ind w:left="431"/>
              <w:rPr>
                <w:sz w:val="24"/>
              </w:rPr>
            </w:pPr>
            <w:r>
              <w:rPr>
                <w:color w:val="1A1B1A"/>
                <w:sz w:val="24"/>
              </w:rPr>
              <w:t>36,92</w:t>
            </w:r>
            <w:r>
              <w:rPr>
                <w:color w:val="1A1B1A"/>
                <w:spacing w:val="-11"/>
                <w:sz w:val="24"/>
              </w:rPr>
              <w:t xml:space="preserve"> </w:t>
            </w:r>
            <w:r>
              <w:rPr>
                <w:color w:val="1A1B1A"/>
                <w:spacing w:val="-2"/>
                <w:sz w:val="24"/>
              </w:rPr>
              <w:t>(p&gt;0,01)</w:t>
            </w:r>
          </w:p>
        </w:tc>
      </w:tr>
    </w:tbl>
    <w:p w14:paraId="737FC48C" w14:textId="6DCD6E17" w:rsidR="005616E0" w:rsidRDefault="00EA4434" w:rsidP="003E3013">
      <w:pPr>
        <w:pStyle w:val="a3"/>
        <w:spacing w:before="316"/>
        <w:ind w:right="147" w:firstLine="569"/>
      </w:pPr>
      <w:r>
        <w:t>Сравнительный анализ уровня мотивации и профессиональной направленности</w:t>
      </w:r>
      <w:r>
        <w:rPr>
          <w:spacing w:val="60"/>
        </w:rPr>
        <w:t xml:space="preserve"> </w:t>
      </w:r>
      <w:r>
        <w:t>обучающихся</w:t>
      </w:r>
      <w:r>
        <w:rPr>
          <w:spacing w:val="62"/>
        </w:rPr>
        <w:t xml:space="preserve"> </w:t>
      </w:r>
      <w:r>
        <w:t>на</w:t>
      </w:r>
      <w:r>
        <w:rPr>
          <w:spacing w:val="61"/>
        </w:rPr>
        <w:t xml:space="preserve"> </w:t>
      </w:r>
      <w:r>
        <w:t>курсе</w:t>
      </w:r>
      <w:r>
        <w:rPr>
          <w:spacing w:val="61"/>
        </w:rPr>
        <w:t xml:space="preserve"> </w:t>
      </w:r>
      <w:r>
        <w:t>ОП</w:t>
      </w:r>
      <w:r>
        <w:rPr>
          <w:spacing w:val="59"/>
        </w:rPr>
        <w:t xml:space="preserve"> </w:t>
      </w:r>
      <w:r>
        <w:t>«Переводческое</w:t>
      </w:r>
      <w:r>
        <w:rPr>
          <w:spacing w:val="62"/>
        </w:rPr>
        <w:t xml:space="preserve"> </w:t>
      </w:r>
      <w:r>
        <w:rPr>
          <w:spacing w:val="-2"/>
        </w:rPr>
        <w:t>дело»,</w:t>
      </w:r>
    </w:p>
    <w:p w14:paraId="07A4306A" w14:textId="77777777" w:rsidR="005616E0" w:rsidRDefault="00EA4434">
      <w:pPr>
        <w:pStyle w:val="a3"/>
        <w:ind w:right="139" w:firstLine="0"/>
      </w:pPr>
      <w:r>
        <w:t>«Иностранная филология», «Русская филология» в период с 2022 по 2023 учебного года и обучающихся ОП «Переводческое дело», «Иностранная филология», «Русская филология», перешедших на 2 курс обучения в период с 2023 по 2024 учебного года (рисунок 21).</w:t>
      </w:r>
    </w:p>
    <w:p w14:paraId="40E2083B" w14:textId="77777777" w:rsidR="005616E0" w:rsidRDefault="005616E0">
      <w:pPr>
        <w:pStyle w:val="a3"/>
        <w:sectPr w:rsidR="005616E0">
          <w:pgSz w:w="11910" w:h="16840"/>
          <w:pgMar w:top="1180" w:right="425" w:bottom="960" w:left="1559" w:header="0" w:footer="777" w:gutter="0"/>
          <w:cols w:space="720"/>
        </w:sectPr>
      </w:pPr>
    </w:p>
    <w:p w14:paraId="3A62A257" w14:textId="77777777" w:rsidR="005616E0" w:rsidRDefault="00EA4434">
      <w:pPr>
        <w:ind w:left="360"/>
        <w:rPr>
          <w:sz w:val="20"/>
        </w:rPr>
      </w:pPr>
      <w:r>
        <w:rPr>
          <w:noProof/>
          <w:sz w:val="20"/>
          <w:lang w:val="ru-RU"/>
        </w:rPr>
        <w:lastRenderedPageBreak/>
        <w:drawing>
          <wp:inline distT="0" distB="0" distL="0" distR="0" wp14:anchorId="6CDC9BCC" wp14:editId="6651DF83">
            <wp:extent cx="5722031" cy="1341120"/>
            <wp:effectExtent l="0" t="0" r="0" b="0"/>
            <wp:docPr id="166" name="Image 1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6" name="Image 166"/>
                    <pic:cNvPicPr/>
                  </pic:nvPicPr>
                  <pic:blipFill>
                    <a:blip r:embed="rId40" cstate="print"/>
                    <a:stretch>
                      <a:fillRect/>
                    </a:stretch>
                  </pic:blipFill>
                  <pic:spPr>
                    <a:xfrm>
                      <a:off x="0" y="0"/>
                      <a:ext cx="5722031" cy="1341120"/>
                    </a:xfrm>
                    <a:prstGeom prst="rect">
                      <a:avLst/>
                    </a:prstGeom>
                  </pic:spPr>
                </pic:pic>
              </a:graphicData>
            </a:graphic>
          </wp:inline>
        </w:drawing>
      </w:r>
    </w:p>
    <w:p w14:paraId="74FAB473" w14:textId="77777777" w:rsidR="005616E0" w:rsidRDefault="00EA4434">
      <w:pPr>
        <w:pStyle w:val="a3"/>
        <w:spacing w:before="199"/>
        <w:ind w:left="2931" w:hanging="2565"/>
        <w:jc w:val="left"/>
      </w:pPr>
      <w:r>
        <w:t>Рисунок</w:t>
      </w:r>
      <w:r>
        <w:rPr>
          <w:spacing w:val="-8"/>
        </w:rPr>
        <w:t xml:space="preserve"> </w:t>
      </w:r>
      <w:r>
        <w:t>21</w:t>
      </w:r>
      <w:r>
        <w:rPr>
          <w:spacing w:val="-6"/>
        </w:rPr>
        <w:t xml:space="preserve"> </w:t>
      </w:r>
      <w:r>
        <w:t>–</w:t>
      </w:r>
      <w:r>
        <w:rPr>
          <w:spacing w:val="-6"/>
        </w:rPr>
        <w:t xml:space="preserve"> </w:t>
      </w:r>
      <w:r>
        <w:t>Сравнительный</w:t>
      </w:r>
      <w:r>
        <w:rPr>
          <w:spacing w:val="-7"/>
        </w:rPr>
        <w:t xml:space="preserve"> </w:t>
      </w:r>
      <w:r>
        <w:t>анализ</w:t>
      </w:r>
      <w:r>
        <w:rPr>
          <w:spacing w:val="-2"/>
        </w:rPr>
        <w:t xml:space="preserve"> </w:t>
      </w:r>
      <w:r>
        <w:t>уровня</w:t>
      </w:r>
      <w:r>
        <w:rPr>
          <w:spacing w:val="-2"/>
        </w:rPr>
        <w:t xml:space="preserve"> </w:t>
      </w:r>
      <w:r>
        <w:t>мотивации</w:t>
      </w:r>
      <w:r>
        <w:rPr>
          <w:spacing w:val="-7"/>
        </w:rPr>
        <w:t xml:space="preserve"> </w:t>
      </w:r>
      <w:r>
        <w:t>и</w:t>
      </w:r>
      <w:r>
        <w:rPr>
          <w:spacing w:val="-7"/>
        </w:rPr>
        <w:t xml:space="preserve"> </w:t>
      </w:r>
      <w:r>
        <w:t>профессиональной направленности обучающихся ЭГ</w:t>
      </w:r>
    </w:p>
    <w:p w14:paraId="50E99F9B" w14:textId="77777777" w:rsidR="005616E0" w:rsidRDefault="005616E0">
      <w:pPr>
        <w:pStyle w:val="a3"/>
        <w:spacing w:before="4"/>
        <w:ind w:left="0" w:firstLine="0"/>
        <w:jc w:val="left"/>
      </w:pPr>
    </w:p>
    <w:p w14:paraId="2D9CD281" w14:textId="77777777" w:rsidR="005616E0" w:rsidRDefault="00EA4434" w:rsidP="003E3013">
      <w:pPr>
        <w:pStyle w:val="a3"/>
        <w:ind w:right="135" w:firstLine="569"/>
      </w:pPr>
      <w:r>
        <w:t>Исследование динамики развития уровня мотивации и профессиональной направленности показывает, что произошли качественные изменения уровней сформированности мотивации и профессиональной направленности у обучающихся 1 и 2 курсов.</w:t>
      </w:r>
    </w:p>
    <w:p w14:paraId="7444667E" w14:textId="5520073A" w:rsidR="005616E0" w:rsidRDefault="00EA4434">
      <w:pPr>
        <w:pStyle w:val="a3"/>
        <w:spacing w:before="321"/>
        <w:ind w:right="140" w:firstLine="0"/>
      </w:pPr>
      <w:r>
        <w:t>Таблица 3</w:t>
      </w:r>
      <w:r w:rsidR="007257E1" w:rsidRPr="007257E1">
        <w:t>4</w:t>
      </w:r>
      <w:r>
        <w:t xml:space="preserve"> Сравнительный анализ значений t-критерия компонентов профессиональных способностей обучающихся ЭГ до и после формирующего эксперимента, где значение p&gt;0.01</w:t>
      </w:r>
    </w:p>
    <w:p w14:paraId="7F1CE27C" w14:textId="77777777" w:rsidR="005616E0" w:rsidRDefault="005616E0">
      <w:pPr>
        <w:pStyle w:val="a3"/>
        <w:spacing w:before="97" w:after="1"/>
        <w:ind w:left="0" w:firstLine="0"/>
        <w:jc w:val="left"/>
        <w:rPr>
          <w:sz w:val="20"/>
        </w:rPr>
      </w:pPr>
    </w:p>
    <w:tbl>
      <w:tblPr>
        <w:tblStyle w:val="TableNormal"/>
        <w:tblW w:w="0" w:type="auto"/>
        <w:tblInd w:w="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38"/>
        <w:gridCol w:w="1277"/>
        <w:gridCol w:w="1277"/>
        <w:gridCol w:w="1277"/>
        <w:gridCol w:w="1272"/>
      </w:tblGrid>
      <w:tr w:rsidR="005616E0" w14:paraId="0353D3DE" w14:textId="77777777">
        <w:trPr>
          <w:trHeight w:val="278"/>
        </w:trPr>
        <w:tc>
          <w:tcPr>
            <w:tcW w:w="4538" w:type="dxa"/>
            <w:vMerge w:val="restart"/>
          </w:tcPr>
          <w:p w14:paraId="1229B2D9" w14:textId="77777777" w:rsidR="005616E0" w:rsidRDefault="00EA4434">
            <w:pPr>
              <w:pStyle w:val="TableParagraph"/>
              <w:spacing w:line="268" w:lineRule="exact"/>
              <w:ind w:left="12" w:right="1"/>
              <w:jc w:val="center"/>
              <w:rPr>
                <w:sz w:val="24"/>
              </w:rPr>
            </w:pPr>
            <w:r>
              <w:rPr>
                <w:sz w:val="24"/>
              </w:rPr>
              <w:t>Компоненты</w:t>
            </w:r>
            <w:r>
              <w:rPr>
                <w:spacing w:val="-2"/>
                <w:sz w:val="24"/>
              </w:rPr>
              <w:t xml:space="preserve"> профессиональных</w:t>
            </w:r>
          </w:p>
          <w:p w14:paraId="64BEF5CA" w14:textId="77777777" w:rsidR="005616E0" w:rsidRDefault="00EA4434">
            <w:pPr>
              <w:pStyle w:val="TableParagraph"/>
              <w:spacing w:before="2" w:line="271" w:lineRule="exact"/>
              <w:ind w:left="12"/>
              <w:jc w:val="center"/>
              <w:rPr>
                <w:sz w:val="24"/>
              </w:rPr>
            </w:pPr>
            <w:r>
              <w:rPr>
                <w:spacing w:val="-2"/>
                <w:sz w:val="24"/>
              </w:rPr>
              <w:t>способностей</w:t>
            </w:r>
          </w:p>
        </w:tc>
        <w:tc>
          <w:tcPr>
            <w:tcW w:w="2554" w:type="dxa"/>
            <w:gridSpan w:val="2"/>
          </w:tcPr>
          <w:p w14:paraId="0CE820C0" w14:textId="77777777" w:rsidR="005616E0" w:rsidRDefault="00EA4434">
            <w:pPr>
              <w:pStyle w:val="TableParagraph"/>
              <w:spacing w:line="258" w:lineRule="exact"/>
              <w:ind w:left="5"/>
              <w:jc w:val="center"/>
              <w:rPr>
                <w:sz w:val="24"/>
              </w:rPr>
            </w:pPr>
            <w:r>
              <w:rPr>
                <w:sz w:val="24"/>
              </w:rPr>
              <w:t>1</w:t>
            </w:r>
            <w:r>
              <w:rPr>
                <w:spacing w:val="2"/>
                <w:sz w:val="24"/>
              </w:rPr>
              <w:t xml:space="preserve"> </w:t>
            </w:r>
            <w:r>
              <w:rPr>
                <w:spacing w:val="-4"/>
                <w:sz w:val="24"/>
              </w:rPr>
              <w:t>курс</w:t>
            </w:r>
          </w:p>
        </w:tc>
        <w:tc>
          <w:tcPr>
            <w:tcW w:w="2549" w:type="dxa"/>
            <w:gridSpan w:val="2"/>
          </w:tcPr>
          <w:p w14:paraId="403D1B79" w14:textId="77777777" w:rsidR="005616E0" w:rsidRDefault="00EA4434">
            <w:pPr>
              <w:pStyle w:val="TableParagraph"/>
              <w:spacing w:line="258" w:lineRule="exact"/>
              <w:ind w:left="11"/>
              <w:jc w:val="center"/>
              <w:rPr>
                <w:sz w:val="24"/>
              </w:rPr>
            </w:pPr>
            <w:r>
              <w:rPr>
                <w:sz w:val="24"/>
              </w:rPr>
              <w:t>2</w:t>
            </w:r>
            <w:r>
              <w:rPr>
                <w:spacing w:val="2"/>
                <w:sz w:val="24"/>
              </w:rPr>
              <w:t xml:space="preserve"> </w:t>
            </w:r>
            <w:r>
              <w:rPr>
                <w:spacing w:val="-4"/>
                <w:sz w:val="24"/>
              </w:rPr>
              <w:t>курс</w:t>
            </w:r>
          </w:p>
        </w:tc>
      </w:tr>
      <w:tr w:rsidR="005616E0" w14:paraId="2116971C" w14:textId="77777777">
        <w:trPr>
          <w:trHeight w:val="273"/>
        </w:trPr>
        <w:tc>
          <w:tcPr>
            <w:tcW w:w="4538" w:type="dxa"/>
            <w:vMerge/>
            <w:tcBorders>
              <w:top w:val="nil"/>
            </w:tcBorders>
          </w:tcPr>
          <w:p w14:paraId="41F39622" w14:textId="77777777" w:rsidR="005616E0" w:rsidRDefault="005616E0">
            <w:pPr>
              <w:rPr>
                <w:sz w:val="2"/>
                <w:szCs w:val="2"/>
              </w:rPr>
            </w:pPr>
          </w:p>
        </w:tc>
        <w:tc>
          <w:tcPr>
            <w:tcW w:w="1277" w:type="dxa"/>
          </w:tcPr>
          <w:p w14:paraId="38D36FD2" w14:textId="77777777" w:rsidR="005616E0" w:rsidRDefault="00EA4434">
            <w:pPr>
              <w:pStyle w:val="TableParagraph"/>
              <w:spacing w:line="253" w:lineRule="exact"/>
              <w:ind w:left="18"/>
              <w:jc w:val="center"/>
              <w:rPr>
                <w:sz w:val="24"/>
              </w:rPr>
            </w:pPr>
            <w:r>
              <w:rPr>
                <w:sz w:val="24"/>
              </w:rPr>
              <w:t>до</w:t>
            </w:r>
            <w:r>
              <w:rPr>
                <w:spacing w:val="-1"/>
                <w:sz w:val="24"/>
              </w:rPr>
              <w:t xml:space="preserve"> </w:t>
            </w:r>
            <w:r>
              <w:rPr>
                <w:spacing w:val="-5"/>
                <w:sz w:val="24"/>
              </w:rPr>
              <w:t>ФЭ</w:t>
            </w:r>
          </w:p>
        </w:tc>
        <w:tc>
          <w:tcPr>
            <w:tcW w:w="1277" w:type="dxa"/>
          </w:tcPr>
          <w:p w14:paraId="22759120" w14:textId="77777777" w:rsidR="005616E0" w:rsidRDefault="00EA4434">
            <w:pPr>
              <w:pStyle w:val="TableParagraph"/>
              <w:spacing w:line="253" w:lineRule="exact"/>
              <w:ind w:left="13"/>
              <w:jc w:val="center"/>
              <w:rPr>
                <w:sz w:val="24"/>
              </w:rPr>
            </w:pPr>
            <w:r>
              <w:rPr>
                <w:sz w:val="24"/>
              </w:rPr>
              <w:t>после</w:t>
            </w:r>
            <w:r>
              <w:rPr>
                <w:spacing w:val="-3"/>
                <w:sz w:val="24"/>
              </w:rPr>
              <w:t xml:space="preserve"> </w:t>
            </w:r>
            <w:r>
              <w:rPr>
                <w:spacing w:val="-5"/>
                <w:sz w:val="24"/>
              </w:rPr>
              <w:t>ФЭ</w:t>
            </w:r>
          </w:p>
        </w:tc>
        <w:tc>
          <w:tcPr>
            <w:tcW w:w="1277" w:type="dxa"/>
          </w:tcPr>
          <w:p w14:paraId="134D3731" w14:textId="77777777" w:rsidR="005616E0" w:rsidRDefault="00EA4434">
            <w:pPr>
              <w:pStyle w:val="TableParagraph"/>
              <w:spacing w:line="253" w:lineRule="exact"/>
              <w:ind w:left="19"/>
              <w:jc w:val="center"/>
              <w:rPr>
                <w:sz w:val="24"/>
              </w:rPr>
            </w:pPr>
            <w:r>
              <w:rPr>
                <w:sz w:val="24"/>
              </w:rPr>
              <w:t>до</w:t>
            </w:r>
            <w:r>
              <w:rPr>
                <w:spacing w:val="-1"/>
                <w:sz w:val="24"/>
              </w:rPr>
              <w:t xml:space="preserve"> </w:t>
            </w:r>
            <w:r>
              <w:rPr>
                <w:spacing w:val="-5"/>
                <w:sz w:val="24"/>
              </w:rPr>
              <w:t>ФЭ</w:t>
            </w:r>
          </w:p>
        </w:tc>
        <w:tc>
          <w:tcPr>
            <w:tcW w:w="1272" w:type="dxa"/>
          </w:tcPr>
          <w:p w14:paraId="144B1FFB" w14:textId="77777777" w:rsidR="005616E0" w:rsidRDefault="00EA4434">
            <w:pPr>
              <w:pStyle w:val="TableParagraph"/>
              <w:spacing w:line="253" w:lineRule="exact"/>
              <w:ind w:left="10"/>
              <w:jc w:val="center"/>
              <w:rPr>
                <w:sz w:val="24"/>
              </w:rPr>
            </w:pPr>
            <w:r>
              <w:rPr>
                <w:sz w:val="24"/>
              </w:rPr>
              <w:t>после</w:t>
            </w:r>
            <w:r>
              <w:rPr>
                <w:spacing w:val="-3"/>
                <w:sz w:val="24"/>
              </w:rPr>
              <w:t xml:space="preserve"> </w:t>
            </w:r>
            <w:r>
              <w:rPr>
                <w:spacing w:val="-5"/>
                <w:sz w:val="24"/>
              </w:rPr>
              <w:t>ФЭ</w:t>
            </w:r>
          </w:p>
        </w:tc>
      </w:tr>
      <w:tr w:rsidR="005616E0" w14:paraId="42D49B0F" w14:textId="77777777">
        <w:trPr>
          <w:trHeight w:val="278"/>
        </w:trPr>
        <w:tc>
          <w:tcPr>
            <w:tcW w:w="4538" w:type="dxa"/>
          </w:tcPr>
          <w:p w14:paraId="7AAFC61D" w14:textId="77777777" w:rsidR="005616E0" w:rsidRDefault="00EA4434">
            <w:pPr>
              <w:pStyle w:val="TableParagraph"/>
              <w:spacing w:line="258" w:lineRule="exact"/>
              <w:rPr>
                <w:sz w:val="24"/>
              </w:rPr>
            </w:pPr>
            <w:r>
              <w:rPr>
                <w:sz w:val="24"/>
              </w:rPr>
              <w:t>Общие</w:t>
            </w:r>
            <w:r>
              <w:rPr>
                <w:spacing w:val="-4"/>
                <w:sz w:val="24"/>
              </w:rPr>
              <w:t xml:space="preserve"> </w:t>
            </w:r>
            <w:r>
              <w:rPr>
                <w:sz w:val="24"/>
              </w:rPr>
              <w:t>умственные</w:t>
            </w:r>
            <w:r>
              <w:rPr>
                <w:spacing w:val="-4"/>
                <w:sz w:val="24"/>
              </w:rPr>
              <w:t xml:space="preserve"> </w:t>
            </w:r>
            <w:r>
              <w:rPr>
                <w:spacing w:val="-2"/>
                <w:sz w:val="24"/>
              </w:rPr>
              <w:t>способности</w:t>
            </w:r>
          </w:p>
        </w:tc>
        <w:tc>
          <w:tcPr>
            <w:tcW w:w="1277" w:type="dxa"/>
          </w:tcPr>
          <w:p w14:paraId="44504889" w14:textId="77777777" w:rsidR="005616E0" w:rsidRDefault="00EA4434">
            <w:pPr>
              <w:pStyle w:val="TableParagraph"/>
              <w:spacing w:line="258" w:lineRule="exact"/>
              <w:ind w:left="13"/>
              <w:jc w:val="center"/>
              <w:rPr>
                <w:sz w:val="24"/>
              </w:rPr>
            </w:pPr>
            <w:r>
              <w:rPr>
                <w:spacing w:val="-2"/>
                <w:sz w:val="24"/>
              </w:rPr>
              <w:t>30.24</w:t>
            </w:r>
          </w:p>
        </w:tc>
        <w:tc>
          <w:tcPr>
            <w:tcW w:w="1277" w:type="dxa"/>
          </w:tcPr>
          <w:p w14:paraId="56FB8F4D" w14:textId="77777777" w:rsidR="005616E0" w:rsidRDefault="00EA4434">
            <w:pPr>
              <w:pStyle w:val="TableParagraph"/>
              <w:spacing w:line="258" w:lineRule="exact"/>
              <w:ind w:left="14"/>
              <w:jc w:val="center"/>
              <w:rPr>
                <w:sz w:val="24"/>
              </w:rPr>
            </w:pPr>
            <w:r>
              <w:rPr>
                <w:spacing w:val="-2"/>
                <w:sz w:val="24"/>
              </w:rPr>
              <w:t>46.36</w:t>
            </w:r>
          </w:p>
        </w:tc>
        <w:tc>
          <w:tcPr>
            <w:tcW w:w="1277" w:type="dxa"/>
          </w:tcPr>
          <w:p w14:paraId="0BB56D85" w14:textId="77777777" w:rsidR="005616E0" w:rsidRDefault="00EA4434">
            <w:pPr>
              <w:pStyle w:val="TableParagraph"/>
              <w:spacing w:line="258" w:lineRule="exact"/>
              <w:ind w:left="15"/>
              <w:jc w:val="center"/>
              <w:rPr>
                <w:sz w:val="24"/>
              </w:rPr>
            </w:pPr>
            <w:r>
              <w:rPr>
                <w:spacing w:val="-2"/>
                <w:sz w:val="24"/>
              </w:rPr>
              <w:t>32.87</w:t>
            </w:r>
          </w:p>
        </w:tc>
        <w:tc>
          <w:tcPr>
            <w:tcW w:w="1272" w:type="dxa"/>
          </w:tcPr>
          <w:p w14:paraId="4A37340C" w14:textId="77777777" w:rsidR="005616E0" w:rsidRDefault="00EA4434">
            <w:pPr>
              <w:pStyle w:val="TableParagraph"/>
              <w:spacing w:line="258" w:lineRule="exact"/>
              <w:ind w:left="10"/>
              <w:jc w:val="center"/>
              <w:rPr>
                <w:sz w:val="24"/>
              </w:rPr>
            </w:pPr>
            <w:r>
              <w:rPr>
                <w:spacing w:val="-2"/>
                <w:sz w:val="24"/>
              </w:rPr>
              <w:t>45.83</w:t>
            </w:r>
          </w:p>
        </w:tc>
      </w:tr>
      <w:tr w:rsidR="005616E0" w14:paraId="0099D9FC" w14:textId="77777777">
        <w:trPr>
          <w:trHeight w:val="278"/>
        </w:trPr>
        <w:tc>
          <w:tcPr>
            <w:tcW w:w="4538" w:type="dxa"/>
          </w:tcPr>
          <w:p w14:paraId="714D5B19" w14:textId="77777777" w:rsidR="005616E0" w:rsidRDefault="00EA4434">
            <w:pPr>
              <w:pStyle w:val="TableParagraph"/>
              <w:spacing w:line="258" w:lineRule="exact"/>
              <w:rPr>
                <w:sz w:val="24"/>
              </w:rPr>
            </w:pPr>
            <w:r>
              <w:rPr>
                <w:sz w:val="24"/>
              </w:rPr>
              <w:t>t-</w:t>
            </w:r>
            <w:r>
              <w:rPr>
                <w:spacing w:val="-2"/>
                <w:sz w:val="24"/>
              </w:rPr>
              <w:t>критерий</w:t>
            </w:r>
          </w:p>
        </w:tc>
        <w:tc>
          <w:tcPr>
            <w:tcW w:w="1277" w:type="dxa"/>
          </w:tcPr>
          <w:p w14:paraId="3FACC751" w14:textId="77777777" w:rsidR="005616E0" w:rsidRDefault="00EA4434">
            <w:pPr>
              <w:pStyle w:val="TableParagraph"/>
              <w:spacing w:line="258" w:lineRule="exact"/>
              <w:ind w:left="18"/>
              <w:jc w:val="center"/>
              <w:rPr>
                <w:sz w:val="24"/>
              </w:rPr>
            </w:pPr>
            <w:r>
              <w:rPr>
                <w:sz w:val="24"/>
              </w:rPr>
              <w:t>t-</w:t>
            </w:r>
            <w:r>
              <w:rPr>
                <w:spacing w:val="-2"/>
                <w:sz w:val="24"/>
              </w:rPr>
              <w:t>25.02</w:t>
            </w:r>
          </w:p>
        </w:tc>
        <w:tc>
          <w:tcPr>
            <w:tcW w:w="1277" w:type="dxa"/>
          </w:tcPr>
          <w:p w14:paraId="62674438" w14:textId="77777777" w:rsidR="005616E0" w:rsidRDefault="00EA4434">
            <w:pPr>
              <w:pStyle w:val="TableParagraph"/>
              <w:spacing w:line="258" w:lineRule="exact"/>
              <w:ind w:left="19"/>
              <w:jc w:val="center"/>
              <w:rPr>
                <w:sz w:val="24"/>
              </w:rPr>
            </w:pPr>
            <w:r>
              <w:rPr>
                <w:sz w:val="24"/>
              </w:rPr>
              <w:t>t-</w:t>
            </w:r>
            <w:r>
              <w:rPr>
                <w:spacing w:val="-2"/>
                <w:sz w:val="24"/>
              </w:rPr>
              <w:t>35.02</w:t>
            </w:r>
          </w:p>
        </w:tc>
        <w:tc>
          <w:tcPr>
            <w:tcW w:w="1277" w:type="dxa"/>
          </w:tcPr>
          <w:p w14:paraId="2EB0F15C" w14:textId="77777777" w:rsidR="005616E0" w:rsidRDefault="00EA4434">
            <w:pPr>
              <w:pStyle w:val="TableParagraph"/>
              <w:spacing w:line="258" w:lineRule="exact"/>
              <w:ind w:left="19"/>
              <w:jc w:val="center"/>
              <w:rPr>
                <w:sz w:val="24"/>
              </w:rPr>
            </w:pPr>
            <w:r>
              <w:rPr>
                <w:sz w:val="24"/>
              </w:rPr>
              <w:t>t-</w:t>
            </w:r>
            <w:r>
              <w:rPr>
                <w:spacing w:val="-2"/>
                <w:sz w:val="24"/>
              </w:rPr>
              <w:t>19.98</w:t>
            </w:r>
          </w:p>
        </w:tc>
        <w:tc>
          <w:tcPr>
            <w:tcW w:w="1272" w:type="dxa"/>
          </w:tcPr>
          <w:p w14:paraId="5528282B" w14:textId="77777777" w:rsidR="005616E0" w:rsidRDefault="00EA4434">
            <w:pPr>
              <w:pStyle w:val="TableParagraph"/>
              <w:spacing w:line="258" w:lineRule="exact"/>
              <w:ind w:left="15"/>
              <w:jc w:val="center"/>
              <w:rPr>
                <w:sz w:val="24"/>
              </w:rPr>
            </w:pPr>
            <w:r>
              <w:rPr>
                <w:sz w:val="24"/>
              </w:rPr>
              <w:t>t-</w:t>
            </w:r>
            <w:r>
              <w:rPr>
                <w:spacing w:val="-2"/>
                <w:sz w:val="24"/>
              </w:rPr>
              <w:t>16.36</w:t>
            </w:r>
          </w:p>
        </w:tc>
      </w:tr>
      <w:tr w:rsidR="005616E0" w14:paraId="72259E54" w14:textId="77777777">
        <w:trPr>
          <w:trHeight w:val="273"/>
        </w:trPr>
        <w:tc>
          <w:tcPr>
            <w:tcW w:w="4538" w:type="dxa"/>
          </w:tcPr>
          <w:p w14:paraId="294C3C4A" w14:textId="77777777" w:rsidR="005616E0" w:rsidRDefault="00EA4434">
            <w:pPr>
              <w:pStyle w:val="TableParagraph"/>
              <w:spacing w:line="253" w:lineRule="exact"/>
              <w:rPr>
                <w:sz w:val="24"/>
              </w:rPr>
            </w:pPr>
            <w:r>
              <w:rPr>
                <w:sz w:val="24"/>
              </w:rPr>
              <w:t>Способность</w:t>
            </w:r>
            <w:r>
              <w:rPr>
                <w:spacing w:val="-1"/>
                <w:sz w:val="24"/>
              </w:rPr>
              <w:t xml:space="preserve"> </w:t>
            </w:r>
            <w:r>
              <w:rPr>
                <w:sz w:val="24"/>
              </w:rPr>
              <w:t>к</w:t>
            </w:r>
            <w:r>
              <w:rPr>
                <w:spacing w:val="-4"/>
                <w:sz w:val="24"/>
              </w:rPr>
              <w:t xml:space="preserve"> </w:t>
            </w:r>
            <w:r>
              <w:rPr>
                <w:sz w:val="24"/>
              </w:rPr>
              <w:t>личной</w:t>
            </w:r>
            <w:r>
              <w:rPr>
                <w:spacing w:val="-5"/>
                <w:sz w:val="24"/>
              </w:rPr>
              <w:t xml:space="preserve"> </w:t>
            </w:r>
            <w:r>
              <w:rPr>
                <w:spacing w:val="-2"/>
                <w:sz w:val="24"/>
              </w:rPr>
              <w:t>креативности</w:t>
            </w:r>
          </w:p>
        </w:tc>
        <w:tc>
          <w:tcPr>
            <w:tcW w:w="1277" w:type="dxa"/>
          </w:tcPr>
          <w:p w14:paraId="6CB1AF02" w14:textId="77777777" w:rsidR="005616E0" w:rsidRDefault="00EA4434">
            <w:pPr>
              <w:pStyle w:val="TableParagraph"/>
              <w:spacing w:line="253" w:lineRule="exact"/>
              <w:ind w:left="13"/>
              <w:jc w:val="center"/>
              <w:rPr>
                <w:sz w:val="24"/>
              </w:rPr>
            </w:pPr>
            <w:r>
              <w:rPr>
                <w:spacing w:val="-2"/>
                <w:sz w:val="24"/>
              </w:rPr>
              <w:t>52.45</w:t>
            </w:r>
          </w:p>
        </w:tc>
        <w:tc>
          <w:tcPr>
            <w:tcW w:w="1277" w:type="dxa"/>
          </w:tcPr>
          <w:p w14:paraId="7793DA0B" w14:textId="77777777" w:rsidR="005616E0" w:rsidRDefault="00EA4434">
            <w:pPr>
              <w:pStyle w:val="TableParagraph"/>
              <w:spacing w:line="253" w:lineRule="exact"/>
              <w:ind w:left="14"/>
              <w:jc w:val="center"/>
              <w:rPr>
                <w:sz w:val="24"/>
              </w:rPr>
            </w:pPr>
            <w:r>
              <w:rPr>
                <w:spacing w:val="-2"/>
                <w:sz w:val="24"/>
              </w:rPr>
              <w:t>96.18</w:t>
            </w:r>
          </w:p>
        </w:tc>
        <w:tc>
          <w:tcPr>
            <w:tcW w:w="1277" w:type="dxa"/>
          </w:tcPr>
          <w:p w14:paraId="7E20D93E" w14:textId="77777777" w:rsidR="005616E0" w:rsidRDefault="00EA4434">
            <w:pPr>
              <w:pStyle w:val="TableParagraph"/>
              <w:spacing w:line="253" w:lineRule="exact"/>
              <w:ind w:left="15"/>
              <w:jc w:val="center"/>
              <w:rPr>
                <w:sz w:val="24"/>
              </w:rPr>
            </w:pPr>
            <w:r>
              <w:rPr>
                <w:spacing w:val="-2"/>
                <w:sz w:val="24"/>
              </w:rPr>
              <w:t>54.98</w:t>
            </w:r>
          </w:p>
        </w:tc>
        <w:tc>
          <w:tcPr>
            <w:tcW w:w="1272" w:type="dxa"/>
          </w:tcPr>
          <w:p w14:paraId="4D3B2C77" w14:textId="77777777" w:rsidR="005616E0" w:rsidRDefault="00EA4434">
            <w:pPr>
              <w:pStyle w:val="TableParagraph"/>
              <w:spacing w:line="253" w:lineRule="exact"/>
              <w:ind w:left="10"/>
              <w:jc w:val="center"/>
              <w:rPr>
                <w:sz w:val="24"/>
              </w:rPr>
            </w:pPr>
            <w:r>
              <w:rPr>
                <w:spacing w:val="-2"/>
                <w:sz w:val="24"/>
              </w:rPr>
              <w:t>96.60</w:t>
            </w:r>
          </w:p>
        </w:tc>
      </w:tr>
      <w:tr w:rsidR="005616E0" w14:paraId="6911C2BE" w14:textId="77777777">
        <w:trPr>
          <w:trHeight w:val="277"/>
        </w:trPr>
        <w:tc>
          <w:tcPr>
            <w:tcW w:w="4538" w:type="dxa"/>
          </w:tcPr>
          <w:p w14:paraId="2837F933" w14:textId="77777777" w:rsidR="005616E0" w:rsidRDefault="00EA4434">
            <w:pPr>
              <w:pStyle w:val="TableParagraph"/>
              <w:spacing w:line="258" w:lineRule="exact"/>
              <w:rPr>
                <w:sz w:val="24"/>
              </w:rPr>
            </w:pPr>
            <w:r>
              <w:rPr>
                <w:sz w:val="24"/>
              </w:rPr>
              <w:t>t-</w:t>
            </w:r>
            <w:r>
              <w:rPr>
                <w:spacing w:val="-2"/>
                <w:sz w:val="24"/>
              </w:rPr>
              <w:t>критерий</w:t>
            </w:r>
          </w:p>
        </w:tc>
        <w:tc>
          <w:tcPr>
            <w:tcW w:w="1277" w:type="dxa"/>
          </w:tcPr>
          <w:p w14:paraId="065FD699" w14:textId="77777777" w:rsidR="005616E0" w:rsidRDefault="00EA4434">
            <w:pPr>
              <w:pStyle w:val="TableParagraph"/>
              <w:spacing w:line="258" w:lineRule="exact"/>
              <w:ind w:left="18"/>
              <w:jc w:val="center"/>
              <w:rPr>
                <w:sz w:val="24"/>
              </w:rPr>
            </w:pPr>
            <w:r>
              <w:rPr>
                <w:sz w:val="24"/>
              </w:rPr>
              <w:t>t-</w:t>
            </w:r>
            <w:r>
              <w:rPr>
                <w:spacing w:val="-2"/>
                <w:sz w:val="24"/>
              </w:rPr>
              <w:t>25.34</w:t>
            </w:r>
          </w:p>
        </w:tc>
        <w:tc>
          <w:tcPr>
            <w:tcW w:w="1277" w:type="dxa"/>
          </w:tcPr>
          <w:p w14:paraId="25B8607C" w14:textId="77777777" w:rsidR="005616E0" w:rsidRDefault="00EA4434">
            <w:pPr>
              <w:pStyle w:val="TableParagraph"/>
              <w:spacing w:line="258" w:lineRule="exact"/>
              <w:ind w:left="19"/>
              <w:jc w:val="center"/>
              <w:rPr>
                <w:sz w:val="24"/>
              </w:rPr>
            </w:pPr>
            <w:r>
              <w:rPr>
                <w:sz w:val="24"/>
              </w:rPr>
              <w:t>t-</w:t>
            </w:r>
            <w:r>
              <w:rPr>
                <w:spacing w:val="-2"/>
                <w:sz w:val="24"/>
              </w:rPr>
              <w:t>35.02</w:t>
            </w:r>
          </w:p>
        </w:tc>
        <w:tc>
          <w:tcPr>
            <w:tcW w:w="1277" w:type="dxa"/>
          </w:tcPr>
          <w:p w14:paraId="2D5A31AA" w14:textId="77777777" w:rsidR="005616E0" w:rsidRDefault="00EA4434">
            <w:pPr>
              <w:pStyle w:val="TableParagraph"/>
              <w:spacing w:line="258" w:lineRule="exact"/>
              <w:ind w:left="20"/>
              <w:jc w:val="center"/>
              <w:rPr>
                <w:sz w:val="24"/>
              </w:rPr>
            </w:pPr>
            <w:r>
              <w:rPr>
                <w:sz w:val="24"/>
              </w:rPr>
              <w:t>t-</w:t>
            </w:r>
            <w:r>
              <w:rPr>
                <w:spacing w:val="-2"/>
                <w:sz w:val="24"/>
              </w:rPr>
              <w:t>25.02</w:t>
            </w:r>
          </w:p>
        </w:tc>
        <w:tc>
          <w:tcPr>
            <w:tcW w:w="1272" w:type="dxa"/>
          </w:tcPr>
          <w:p w14:paraId="78301E92" w14:textId="77777777" w:rsidR="005616E0" w:rsidRDefault="00EA4434">
            <w:pPr>
              <w:pStyle w:val="TableParagraph"/>
              <w:spacing w:line="258" w:lineRule="exact"/>
              <w:ind w:left="15"/>
              <w:jc w:val="center"/>
              <w:rPr>
                <w:sz w:val="24"/>
              </w:rPr>
            </w:pPr>
            <w:r>
              <w:rPr>
                <w:sz w:val="24"/>
              </w:rPr>
              <w:t>t-</w:t>
            </w:r>
            <w:r>
              <w:rPr>
                <w:spacing w:val="-2"/>
                <w:sz w:val="24"/>
              </w:rPr>
              <w:t>30.02</w:t>
            </w:r>
          </w:p>
        </w:tc>
      </w:tr>
      <w:tr w:rsidR="005616E0" w14:paraId="68963076" w14:textId="77777777">
        <w:trPr>
          <w:trHeight w:val="552"/>
        </w:trPr>
        <w:tc>
          <w:tcPr>
            <w:tcW w:w="4538" w:type="dxa"/>
          </w:tcPr>
          <w:p w14:paraId="6968EF07" w14:textId="77777777" w:rsidR="005616E0" w:rsidRDefault="00EA4434">
            <w:pPr>
              <w:pStyle w:val="TableParagraph"/>
              <w:spacing w:line="267" w:lineRule="exact"/>
              <w:rPr>
                <w:sz w:val="24"/>
              </w:rPr>
            </w:pPr>
            <w:r>
              <w:rPr>
                <w:sz w:val="24"/>
              </w:rPr>
              <w:t>Мотивация и</w:t>
            </w:r>
            <w:r>
              <w:rPr>
                <w:spacing w:val="-3"/>
                <w:sz w:val="24"/>
              </w:rPr>
              <w:t xml:space="preserve"> </w:t>
            </w:r>
            <w:r>
              <w:rPr>
                <w:spacing w:val="-2"/>
                <w:sz w:val="24"/>
              </w:rPr>
              <w:t>профессиональная</w:t>
            </w:r>
          </w:p>
          <w:p w14:paraId="79A6D0FB" w14:textId="77777777" w:rsidR="005616E0" w:rsidRDefault="00EA4434">
            <w:pPr>
              <w:pStyle w:val="TableParagraph"/>
              <w:spacing w:line="265" w:lineRule="exact"/>
              <w:rPr>
                <w:sz w:val="24"/>
              </w:rPr>
            </w:pPr>
            <w:r>
              <w:rPr>
                <w:spacing w:val="-2"/>
                <w:sz w:val="24"/>
              </w:rPr>
              <w:t>направленность</w:t>
            </w:r>
          </w:p>
        </w:tc>
        <w:tc>
          <w:tcPr>
            <w:tcW w:w="1277" w:type="dxa"/>
          </w:tcPr>
          <w:p w14:paraId="0FAC2D8A" w14:textId="77777777" w:rsidR="005616E0" w:rsidRDefault="00EA4434">
            <w:pPr>
              <w:pStyle w:val="TableParagraph"/>
              <w:spacing w:line="268" w:lineRule="exact"/>
              <w:ind w:left="13"/>
              <w:jc w:val="center"/>
              <w:rPr>
                <w:sz w:val="24"/>
              </w:rPr>
            </w:pPr>
            <w:r>
              <w:rPr>
                <w:spacing w:val="-2"/>
                <w:sz w:val="24"/>
              </w:rPr>
              <w:t>55.10</w:t>
            </w:r>
          </w:p>
        </w:tc>
        <w:tc>
          <w:tcPr>
            <w:tcW w:w="1277" w:type="dxa"/>
          </w:tcPr>
          <w:p w14:paraId="5B5BC074" w14:textId="77777777" w:rsidR="005616E0" w:rsidRDefault="00EA4434">
            <w:pPr>
              <w:pStyle w:val="TableParagraph"/>
              <w:spacing w:line="268" w:lineRule="exact"/>
              <w:ind w:left="14"/>
              <w:jc w:val="center"/>
              <w:rPr>
                <w:sz w:val="24"/>
              </w:rPr>
            </w:pPr>
            <w:r>
              <w:rPr>
                <w:spacing w:val="-2"/>
                <w:sz w:val="24"/>
              </w:rPr>
              <w:t>75.60</w:t>
            </w:r>
          </w:p>
        </w:tc>
        <w:tc>
          <w:tcPr>
            <w:tcW w:w="1277" w:type="dxa"/>
          </w:tcPr>
          <w:p w14:paraId="69F2FA41" w14:textId="77777777" w:rsidR="005616E0" w:rsidRDefault="00EA4434">
            <w:pPr>
              <w:pStyle w:val="TableParagraph"/>
              <w:spacing w:line="268" w:lineRule="exact"/>
              <w:ind w:left="15"/>
              <w:jc w:val="center"/>
              <w:rPr>
                <w:sz w:val="24"/>
              </w:rPr>
            </w:pPr>
            <w:r>
              <w:rPr>
                <w:spacing w:val="-2"/>
                <w:sz w:val="24"/>
              </w:rPr>
              <w:t>54.96</w:t>
            </w:r>
          </w:p>
        </w:tc>
        <w:tc>
          <w:tcPr>
            <w:tcW w:w="1272" w:type="dxa"/>
          </w:tcPr>
          <w:p w14:paraId="297780D5" w14:textId="77777777" w:rsidR="005616E0" w:rsidRDefault="00EA4434">
            <w:pPr>
              <w:pStyle w:val="TableParagraph"/>
              <w:spacing w:line="268" w:lineRule="exact"/>
              <w:ind w:left="10"/>
              <w:jc w:val="center"/>
              <w:rPr>
                <w:sz w:val="24"/>
              </w:rPr>
            </w:pPr>
            <w:r>
              <w:rPr>
                <w:spacing w:val="-2"/>
                <w:sz w:val="24"/>
              </w:rPr>
              <w:t>73.47</w:t>
            </w:r>
          </w:p>
        </w:tc>
      </w:tr>
      <w:tr w:rsidR="005616E0" w14:paraId="63615FEE" w14:textId="77777777">
        <w:trPr>
          <w:trHeight w:val="277"/>
        </w:trPr>
        <w:tc>
          <w:tcPr>
            <w:tcW w:w="4538" w:type="dxa"/>
          </w:tcPr>
          <w:p w14:paraId="64CE0AD6" w14:textId="77777777" w:rsidR="005616E0" w:rsidRDefault="00EA4434">
            <w:pPr>
              <w:pStyle w:val="TableParagraph"/>
              <w:spacing w:line="258" w:lineRule="exact"/>
              <w:rPr>
                <w:sz w:val="24"/>
              </w:rPr>
            </w:pPr>
            <w:r>
              <w:rPr>
                <w:sz w:val="24"/>
              </w:rPr>
              <w:t>t-</w:t>
            </w:r>
            <w:r>
              <w:rPr>
                <w:spacing w:val="-2"/>
                <w:sz w:val="24"/>
              </w:rPr>
              <w:t>критерий</w:t>
            </w:r>
          </w:p>
        </w:tc>
        <w:tc>
          <w:tcPr>
            <w:tcW w:w="1277" w:type="dxa"/>
          </w:tcPr>
          <w:p w14:paraId="4F82AA21" w14:textId="77777777" w:rsidR="005616E0" w:rsidRDefault="00EA4434">
            <w:pPr>
              <w:pStyle w:val="TableParagraph"/>
              <w:spacing w:line="258" w:lineRule="exact"/>
              <w:ind w:left="18"/>
              <w:jc w:val="center"/>
              <w:rPr>
                <w:sz w:val="24"/>
              </w:rPr>
            </w:pPr>
            <w:r>
              <w:rPr>
                <w:sz w:val="24"/>
              </w:rPr>
              <w:t>t-</w:t>
            </w:r>
            <w:r>
              <w:rPr>
                <w:spacing w:val="-2"/>
                <w:sz w:val="24"/>
              </w:rPr>
              <w:t>33.87</w:t>
            </w:r>
          </w:p>
        </w:tc>
        <w:tc>
          <w:tcPr>
            <w:tcW w:w="1277" w:type="dxa"/>
          </w:tcPr>
          <w:p w14:paraId="62C58D87" w14:textId="77777777" w:rsidR="005616E0" w:rsidRDefault="00EA4434">
            <w:pPr>
              <w:pStyle w:val="TableParagraph"/>
              <w:spacing w:line="258" w:lineRule="exact"/>
              <w:ind w:left="19"/>
              <w:jc w:val="center"/>
              <w:rPr>
                <w:sz w:val="24"/>
              </w:rPr>
            </w:pPr>
            <w:r>
              <w:rPr>
                <w:sz w:val="24"/>
              </w:rPr>
              <w:t>t-</w:t>
            </w:r>
            <w:r>
              <w:rPr>
                <w:spacing w:val="-2"/>
                <w:sz w:val="24"/>
              </w:rPr>
              <w:t>34.67</w:t>
            </w:r>
          </w:p>
        </w:tc>
        <w:tc>
          <w:tcPr>
            <w:tcW w:w="1277" w:type="dxa"/>
          </w:tcPr>
          <w:p w14:paraId="4FD35034" w14:textId="77777777" w:rsidR="005616E0" w:rsidRDefault="00EA4434">
            <w:pPr>
              <w:pStyle w:val="TableParagraph"/>
              <w:spacing w:line="258" w:lineRule="exact"/>
              <w:ind w:left="19"/>
              <w:jc w:val="center"/>
              <w:rPr>
                <w:sz w:val="24"/>
              </w:rPr>
            </w:pPr>
            <w:r>
              <w:rPr>
                <w:sz w:val="24"/>
              </w:rPr>
              <w:t>t-</w:t>
            </w:r>
            <w:r>
              <w:rPr>
                <w:spacing w:val="-2"/>
                <w:sz w:val="24"/>
              </w:rPr>
              <w:t>35.02</w:t>
            </w:r>
          </w:p>
        </w:tc>
        <w:tc>
          <w:tcPr>
            <w:tcW w:w="1272" w:type="dxa"/>
          </w:tcPr>
          <w:p w14:paraId="78B8C4C3" w14:textId="77777777" w:rsidR="005616E0" w:rsidRDefault="00EA4434">
            <w:pPr>
              <w:pStyle w:val="TableParagraph"/>
              <w:spacing w:line="258" w:lineRule="exact"/>
              <w:ind w:left="15"/>
              <w:jc w:val="center"/>
              <w:rPr>
                <w:sz w:val="24"/>
              </w:rPr>
            </w:pPr>
            <w:r>
              <w:rPr>
                <w:sz w:val="24"/>
              </w:rPr>
              <w:t>t-</w:t>
            </w:r>
            <w:r>
              <w:rPr>
                <w:spacing w:val="-2"/>
                <w:sz w:val="24"/>
              </w:rPr>
              <w:t>36.92</w:t>
            </w:r>
          </w:p>
        </w:tc>
      </w:tr>
    </w:tbl>
    <w:p w14:paraId="29AA074D" w14:textId="77777777" w:rsidR="005616E0" w:rsidRDefault="00EA4434" w:rsidP="003E3013">
      <w:pPr>
        <w:pStyle w:val="a3"/>
        <w:spacing w:before="317"/>
        <w:ind w:right="140" w:firstLine="569"/>
      </w:pPr>
      <w:r>
        <w:t>Для сравнения результатов констатирующего и формирующего экспериментов нами выполнен сравнительный анализ t-значений показателей профессиональных способностей, который подтвердил эффективность реализации модели развития профессиональных способностей обучающихся: t-значение общих умственных способностей – 35,02 у обучающихся ЭГ на 1 курсе и 16,36 у обучающихся ЭГ на 2 курсе; t-значение способности к личной креативности</w:t>
      </w:r>
      <w:r>
        <w:rPr>
          <w:spacing w:val="-3"/>
        </w:rPr>
        <w:t xml:space="preserve"> </w:t>
      </w:r>
      <w:r>
        <w:t>–</w:t>
      </w:r>
      <w:r>
        <w:rPr>
          <w:spacing w:val="-3"/>
        </w:rPr>
        <w:t xml:space="preserve"> </w:t>
      </w:r>
      <w:r>
        <w:t>35,02 у</w:t>
      </w:r>
      <w:r>
        <w:rPr>
          <w:spacing w:val="-7"/>
        </w:rPr>
        <w:t xml:space="preserve"> </w:t>
      </w:r>
      <w:r>
        <w:t>1</w:t>
      </w:r>
      <w:r>
        <w:rPr>
          <w:spacing w:val="-4"/>
        </w:rPr>
        <w:t xml:space="preserve"> </w:t>
      </w:r>
      <w:r>
        <w:t>курса</w:t>
      </w:r>
      <w:r>
        <w:rPr>
          <w:spacing w:val="-3"/>
        </w:rPr>
        <w:t xml:space="preserve"> </w:t>
      </w:r>
      <w:r>
        <w:t>и</w:t>
      </w:r>
      <w:r>
        <w:rPr>
          <w:spacing w:val="-4"/>
        </w:rPr>
        <w:t xml:space="preserve"> </w:t>
      </w:r>
      <w:r>
        <w:t>30,02</w:t>
      </w:r>
      <w:r>
        <w:rPr>
          <w:spacing w:val="-4"/>
        </w:rPr>
        <w:t xml:space="preserve"> </w:t>
      </w:r>
      <w:r>
        <w:t>у</w:t>
      </w:r>
      <w:r>
        <w:rPr>
          <w:spacing w:val="-4"/>
        </w:rPr>
        <w:t xml:space="preserve"> </w:t>
      </w:r>
      <w:r>
        <w:t>обучающихся</w:t>
      </w:r>
      <w:r>
        <w:rPr>
          <w:spacing w:val="-2"/>
        </w:rPr>
        <w:t xml:space="preserve"> </w:t>
      </w:r>
      <w:r>
        <w:t>ЭГ</w:t>
      </w:r>
      <w:r>
        <w:rPr>
          <w:spacing w:val="-2"/>
        </w:rPr>
        <w:t xml:space="preserve"> </w:t>
      </w:r>
      <w:r>
        <w:t>на</w:t>
      </w:r>
      <w:r>
        <w:rPr>
          <w:spacing w:val="-3"/>
        </w:rPr>
        <w:t xml:space="preserve"> </w:t>
      </w:r>
      <w:r>
        <w:t>2</w:t>
      </w:r>
      <w:r>
        <w:rPr>
          <w:spacing w:val="-4"/>
        </w:rPr>
        <w:t xml:space="preserve"> </w:t>
      </w:r>
      <w:r>
        <w:t>курсе; t-значение мотивации</w:t>
      </w:r>
      <w:r>
        <w:rPr>
          <w:spacing w:val="15"/>
        </w:rPr>
        <w:t xml:space="preserve"> </w:t>
      </w:r>
      <w:r>
        <w:t>и</w:t>
      </w:r>
      <w:r>
        <w:rPr>
          <w:spacing w:val="15"/>
        </w:rPr>
        <w:t xml:space="preserve"> </w:t>
      </w:r>
      <w:r>
        <w:t>профессиональной</w:t>
      </w:r>
      <w:r>
        <w:rPr>
          <w:spacing w:val="15"/>
        </w:rPr>
        <w:t xml:space="preserve"> </w:t>
      </w:r>
      <w:r>
        <w:t>направленности</w:t>
      </w:r>
      <w:r>
        <w:rPr>
          <w:spacing w:val="21"/>
        </w:rPr>
        <w:t xml:space="preserve"> </w:t>
      </w:r>
      <w:r>
        <w:t>–</w:t>
      </w:r>
      <w:r>
        <w:rPr>
          <w:spacing w:val="16"/>
        </w:rPr>
        <w:t xml:space="preserve"> </w:t>
      </w:r>
      <w:r>
        <w:t>34,67</w:t>
      </w:r>
      <w:r>
        <w:rPr>
          <w:spacing w:val="15"/>
        </w:rPr>
        <w:t xml:space="preserve"> </w:t>
      </w:r>
      <w:r>
        <w:t>у</w:t>
      </w:r>
      <w:r>
        <w:rPr>
          <w:spacing w:val="11"/>
        </w:rPr>
        <w:t xml:space="preserve"> </w:t>
      </w:r>
      <w:r>
        <w:t>обучающихся</w:t>
      </w:r>
      <w:r>
        <w:rPr>
          <w:spacing w:val="17"/>
        </w:rPr>
        <w:t xml:space="preserve"> </w:t>
      </w:r>
      <w:r>
        <w:t>ЭГ</w:t>
      </w:r>
      <w:r>
        <w:rPr>
          <w:spacing w:val="17"/>
        </w:rPr>
        <w:t xml:space="preserve"> </w:t>
      </w:r>
      <w:r>
        <w:rPr>
          <w:spacing w:val="-5"/>
        </w:rPr>
        <w:t>на</w:t>
      </w:r>
    </w:p>
    <w:p w14:paraId="7AE6E6A4" w14:textId="77777777" w:rsidR="005616E0" w:rsidRDefault="00EA4434">
      <w:pPr>
        <w:pStyle w:val="a3"/>
        <w:ind w:right="138" w:firstLine="0"/>
      </w:pPr>
      <w:r>
        <w:t>1 курсе и 36,92 у обучающихся ЭГ на 2 курсе. P-значения для всех сравниваемых значений меньше 0,01, что подтверждает статистические значимые улучшения. Высокие t-значения и крайне низкие p-значения указывают, что наблюдаемые положительные изменения являются надежными и подтверждают эффективность внедрения модели</w:t>
      </w:r>
      <w:r>
        <w:rPr>
          <w:spacing w:val="-1"/>
        </w:rPr>
        <w:t xml:space="preserve"> </w:t>
      </w:r>
      <w:r>
        <w:t>развития профессиональных способностей и исключают случайность совпадений (Рисунок 22).</w:t>
      </w:r>
    </w:p>
    <w:p w14:paraId="072B2156" w14:textId="77777777" w:rsidR="005616E0" w:rsidRDefault="005616E0">
      <w:pPr>
        <w:pStyle w:val="a3"/>
        <w:sectPr w:rsidR="005616E0">
          <w:pgSz w:w="11910" w:h="16840"/>
          <w:pgMar w:top="1120" w:right="425" w:bottom="960" w:left="1559" w:header="0" w:footer="777" w:gutter="0"/>
          <w:cols w:space="720"/>
        </w:sectPr>
      </w:pPr>
    </w:p>
    <w:p w14:paraId="1CAA882E" w14:textId="77777777" w:rsidR="005616E0" w:rsidRDefault="00EA4434">
      <w:pPr>
        <w:ind w:left="149"/>
        <w:rPr>
          <w:sz w:val="20"/>
        </w:rPr>
      </w:pPr>
      <w:r>
        <w:rPr>
          <w:noProof/>
          <w:sz w:val="20"/>
          <w:lang w:val="ru-RU"/>
        </w:rPr>
        <w:lastRenderedPageBreak/>
        <w:drawing>
          <wp:inline distT="0" distB="0" distL="0" distR="0" wp14:anchorId="6DF88EE9" wp14:editId="738F772E">
            <wp:extent cx="5499576" cy="2304288"/>
            <wp:effectExtent l="0" t="0" r="0" b="0"/>
            <wp:docPr id="167" name="Image 1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7" name="Image 167"/>
                    <pic:cNvPicPr/>
                  </pic:nvPicPr>
                  <pic:blipFill>
                    <a:blip r:embed="rId41" cstate="print"/>
                    <a:stretch>
                      <a:fillRect/>
                    </a:stretch>
                  </pic:blipFill>
                  <pic:spPr>
                    <a:xfrm>
                      <a:off x="0" y="0"/>
                      <a:ext cx="5499576" cy="2304288"/>
                    </a:xfrm>
                    <a:prstGeom prst="rect">
                      <a:avLst/>
                    </a:prstGeom>
                  </pic:spPr>
                </pic:pic>
              </a:graphicData>
            </a:graphic>
          </wp:inline>
        </w:drawing>
      </w:r>
    </w:p>
    <w:p w14:paraId="55371F6E" w14:textId="77777777" w:rsidR="005616E0" w:rsidRDefault="00EA4434">
      <w:pPr>
        <w:pStyle w:val="a3"/>
        <w:spacing w:before="319"/>
        <w:ind w:left="587" w:right="593" w:firstLine="4"/>
        <w:jc w:val="center"/>
      </w:pPr>
      <w:r>
        <w:t>Рисунок 22 – Сравнительный анализ компонентов профессиональных способностей</w:t>
      </w:r>
      <w:r>
        <w:rPr>
          <w:spacing w:val="-8"/>
        </w:rPr>
        <w:t xml:space="preserve"> </w:t>
      </w:r>
      <w:r>
        <w:t>обучающихся</w:t>
      </w:r>
      <w:r>
        <w:rPr>
          <w:spacing w:val="-2"/>
        </w:rPr>
        <w:t xml:space="preserve"> </w:t>
      </w:r>
      <w:r>
        <w:t>ЭГ</w:t>
      </w:r>
      <w:r>
        <w:rPr>
          <w:spacing w:val="-6"/>
        </w:rPr>
        <w:t xml:space="preserve"> </w:t>
      </w:r>
      <w:r>
        <w:t>до</w:t>
      </w:r>
      <w:r>
        <w:rPr>
          <w:spacing w:val="-8"/>
        </w:rPr>
        <w:t xml:space="preserve"> </w:t>
      </w:r>
      <w:r>
        <w:t>и</w:t>
      </w:r>
      <w:r>
        <w:rPr>
          <w:spacing w:val="-8"/>
        </w:rPr>
        <w:t xml:space="preserve"> </w:t>
      </w:r>
      <w:r>
        <w:t>после</w:t>
      </w:r>
      <w:r>
        <w:rPr>
          <w:spacing w:val="-7"/>
        </w:rPr>
        <w:t xml:space="preserve"> </w:t>
      </w:r>
      <w:r>
        <w:t>формирующего</w:t>
      </w:r>
      <w:r>
        <w:rPr>
          <w:spacing w:val="-8"/>
        </w:rPr>
        <w:t xml:space="preserve"> </w:t>
      </w:r>
      <w:r>
        <w:t>эксперимента</w:t>
      </w:r>
    </w:p>
    <w:p w14:paraId="3EBDAD2E" w14:textId="77777777" w:rsidR="005616E0" w:rsidRDefault="005616E0">
      <w:pPr>
        <w:pStyle w:val="a3"/>
        <w:spacing w:before="5"/>
        <w:ind w:left="0" w:firstLine="0"/>
        <w:jc w:val="left"/>
      </w:pPr>
    </w:p>
    <w:p w14:paraId="0DA99EF9" w14:textId="5BCBFAEA" w:rsidR="005616E0" w:rsidRDefault="00EA4434">
      <w:pPr>
        <w:pStyle w:val="a3"/>
        <w:tabs>
          <w:tab w:val="left" w:pos="1422"/>
          <w:tab w:val="left" w:pos="1984"/>
          <w:tab w:val="left" w:pos="2407"/>
          <w:tab w:val="left" w:pos="4561"/>
          <w:tab w:val="left" w:pos="5645"/>
          <w:tab w:val="left" w:pos="7482"/>
        </w:tabs>
        <w:ind w:right="142" w:firstLine="0"/>
        <w:jc w:val="left"/>
      </w:pPr>
      <w:r>
        <w:rPr>
          <w:spacing w:val="-2"/>
        </w:rPr>
        <w:t>Таблица</w:t>
      </w:r>
      <w:r w:rsidR="004C71A8">
        <w:t xml:space="preserve"> </w:t>
      </w:r>
      <w:r>
        <w:rPr>
          <w:spacing w:val="-6"/>
        </w:rPr>
        <w:t>3</w:t>
      </w:r>
      <w:r w:rsidR="007257E1" w:rsidRPr="007257E1">
        <w:rPr>
          <w:spacing w:val="-6"/>
        </w:rPr>
        <w:t>5</w:t>
      </w:r>
      <w:r w:rsidR="004C71A8">
        <w:t xml:space="preserve"> </w:t>
      </w:r>
      <w:r>
        <w:rPr>
          <w:spacing w:val="-2"/>
        </w:rPr>
        <w:t>Сравнительный</w:t>
      </w:r>
      <w:r w:rsidR="004C71A8">
        <w:t xml:space="preserve"> </w:t>
      </w:r>
      <w:r>
        <w:rPr>
          <w:spacing w:val="-2"/>
        </w:rPr>
        <w:t>анализ</w:t>
      </w:r>
      <w:r w:rsidR="004C71A8">
        <w:t xml:space="preserve"> </w:t>
      </w:r>
      <w:r>
        <w:rPr>
          <w:spacing w:val="-2"/>
        </w:rPr>
        <w:t>компонентов</w:t>
      </w:r>
      <w:r w:rsidR="004C71A8">
        <w:t xml:space="preserve"> </w:t>
      </w:r>
      <w:r>
        <w:rPr>
          <w:spacing w:val="-2"/>
        </w:rPr>
        <w:t xml:space="preserve">профессиональных </w:t>
      </w:r>
      <w:r>
        <w:t>способностей обучающихся ЭГ</w:t>
      </w:r>
    </w:p>
    <w:p w14:paraId="3F446117" w14:textId="77777777" w:rsidR="005616E0" w:rsidRDefault="005616E0">
      <w:pPr>
        <w:pStyle w:val="a3"/>
        <w:spacing w:before="49" w:after="1"/>
        <w:ind w:left="0" w:firstLine="0"/>
        <w:jc w:val="left"/>
        <w:rPr>
          <w:sz w:val="20"/>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84"/>
        <w:gridCol w:w="1172"/>
        <w:gridCol w:w="994"/>
        <w:gridCol w:w="850"/>
        <w:gridCol w:w="850"/>
        <w:gridCol w:w="994"/>
        <w:gridCol w:w="994"/>
        <w:gridCol w:w="850"/>
        <w:gridCol w:w="846"/>
      </w:tblGrid>
      <w:tr w:rsidR="005616E0" w14:paraId="7DCCB44E" w14:textId="77777777">
        <w:trPr>
          <w:trHeight w:val="277"/>
        </w:trPr>
        <w:tc>
          <w:tcPr>
            <w:tcW w:w="2084" w:type="dxa"/>
            <w:vMerge w:val="restart"/>
          </w:tcPr>
          <w:p w14:paraId="3D4D96C2" w14:textId="77777777" w:rsidR="005616E0" w:rsidRDefault="00EA4434">
            <w:pPr>
              <w:pStyle w:val="TableParagraph"/>
              <w:ind w:left="264" w:right="249" w:firstLine="3"/>
              <w:jc w:val="center"/>
              <w:rPr>
                <w:sz w:val="24"/>
              </w:rPr>
            </w:pPr>
            <w:r>
              <w:rPr>
                <w:spacing w:val="-2"/>
                <w:sz w:val="24"/>
              </w:rPr>
              <w:t xml:space="preserve">Компоненты профессиональ </w:t>
            </w:r>
            <w:r>
              <w:rPr>
                <w:spacing w:val="-4"/>
                <w:sz w:val="24"/>
              </w:rPr>
              <w:t>ных</w:t>
            </w:r>
          </w:p>
          <w:p w14:paraId="649D5D6D" w14:textId="77777777" w:rsidR="005616E0" w:rsidRDefault="00EA4434">
            <w:pPr>
              <w:pStyle w:val="TableParagraph"/>
              <w:spacing w:line="266" w:lineRule="exact"/>
              <w:ind w:left="17"/>
              <w:jc w:val="center"/>
              <w:rPr>
                <w:sz w:val="24"/>
              </w:rPr>
            </w:pPr>
            <w:r>
              <w:rPr>
                <w:spacing w:val="-2"/>
                <w:sz w:val="24"/>
              </w:rPr>
              <w:t>способностей</w:t>
            </w:r>
          </w:p>
        </w:tc>
        <w:tc>
          <w:tcPr>
            <w:tcW w:w="3866" w:type="dxa"/>
            <w:gridSpan w:val="4"/>
          </w:tcPr>
          <w:p w14:paraId="04160D58" w14:textId="77777777" w:rsidR="005616E0" w:rsidRDefault="00EA4434">
            <w:pPr>
              <w:pStyle w:val="TableParagraph"/>
              <w:spacing w:line="258" w:lineRule="exact"/>
              <w:ind w:left="0"/>
              <w:jc w:val="center"/>
              <w:rPr>
                <w:sz w:val="24"/>
              </w:rPr>
            </w:pPr>
            <w:r>
              <w:rPr>
                <w:sz w:val="24"/>
              </w:rPr>
              <w:t>1</w:t>
            </w:r>
            <w:r>
              <w:rPr>
                <w:spacing w:val="2"/>
                <w:sz w:val="24"/>
              </w:rPr>
              <w:t xml:space="preserve"> </w:t>
            </w:r>
            <w:r>
              <w:rPr>
                <w:spacing w:val="-4"/>
                <w:sz w:val="24"/>
              </w:rPr>
              <w:t>курс</w:t>
            </w:r>
          </w:p>
        </w:tc>
        <w:tc>
          <w:tcPr>
            <w:tcW w:w="3684" w:type="dxa"/>
            <w:gridSpan w:val="4"/>
          </w:tcPr>
          <w:p w14:paraId="5D0AAE47" w14:textId="77777777" w:rsidR="005616E0" w:rsidRDefault="00EA4434">
            <w:pPr>
              <w:pStyle w:val="TableParagraph"/>
              <w:spacing w:line="258" w:lineRule="exact"/>
              <w:ind w:left="0" w:right="1"/>
              <w:jc w:val="center"/>
              <w:rPr>
                <w:sz w:val="24"/>
              </w:rPr>
            </w:pPr>
            <w:r>
              <w:rPr>
                <w:sz w:val="24"/>
              </w:rPr>
              <w:t>2</w:t>
            </w:r>
            <w:r>
              <w:rPr>
                <w:spacing w:val="2"/>
                <w:sz w:val="24"/>
              </w:rPr>
              <w:t xml:space="preserve"> </w:t>
            </w:r>
            <w:r>
              <w:rPr>
                <w:spacing w:val="-4"/>
                <w:sz w:val="24"/>
              </w:rPr>
              <w:t>курс</w:t>
            </w:r>
          </w:p>
        </w:tc>
      </w:tr>
      <w:tr w:rsidR="005616E0" w14:paraId="107781F0" w14:textId="77777777">
        <w:trPr>
          <w:trHeight w:val="825"/>
        </w:trPr>
        <w:tc>
          <w:tcPr>
            <w:tcW w:w="2084" w:type="dxa"/>
            <w:vMerge/>
            <w:tcBorders>
              <w:top w:val="nil"/>
            </w:tcBorders>
          </w:tcPr>
          <w:p w14:paraId="312DFE5C" w14:textId="77777777" w:rsidR="005616E0" w:rsidRDefault="005616E0">
            <w:pPr>
              <w:rPr>
                <w:sz w:val="2"/>
                <w:szCs w:val="2"/>
              </w:rPr>
            </w:pPr>
          </w:p>
        </w:tc>
        <w:tc>
          <w:tcPr>
            <w:tcW w:w="1172" w:type="dxa"/>
          </w:tcPr>
          <w:p w14:paraId="4C83EA29" w14:textId="77777777" w:rsidR="005616E0" w:rsidRDefault="00EA4434">
            <w:pPr>
              <w:pStyle w:val="TableParagraph"/>
              <w:spacing w:line="237" w:lineRule="auto"/>
              <w:ind w:left="157" w:right="145"/>
              <w:jc w:val="center"/>
              <w:rPr>
                <w:sz w:val="24"/>
              </w:rPr>
            </w:pPr>
            <w:r>
              <w:rPr>
                <w:spacing w:val="-2"/>
                <w:sz w:val="24"/>
              </w:rPr>
              <w:t xml:space="preserve">значе </w:t>
            </w:r>
            <w:r>
              <w:rPr>
                <w:spacing w:val="-4"/>
                <w:sz w:val="24"/>
              </w:rPr>
              <w:t>ние</w:t>
            </w:r>
          </w:p>
          <w:p w14:paraId="7BBAFF75" w14:textId="77777777" w:rsidR="005616E0" w:rsidRDefault="00EA4434">
            <w:pPr>
              <w:pStyle w:val="TableParagraph"/>
              <w:spacing w:line="261" w:lineRule="exact"/>
              <w:ind w:left="4"/>
              <w:jc w:val="center"/>
              <w:rPr>
                <w:sz w:val="24"/>
              </w:rPr>
            </w:pPr>
            <w:r>
              <w:rPr>
                <w:sz w:val="24"/>
              </w:rPr>
              <w:t>разни</w:t>
            </w:r>
            <w:r>
              <w:rPr>
                <w:spacing w:val="3"/>
                <w:sz w:val="24"/>
              </w:rPr>
              <w:t xml:space="preserve"> </w:t>
            </w:r>
            <w:r>
              <w:rPr>
                <w:spacing w:val="-5"/>
                <w:sz w:val="24"/>
              </w:rPr>
              <w:t>цы</w:t>
            </w:r>
          </w:p>
        </w:tc>
        <w:tc>
          <w:tcPr>
            <w:tcW w:w="994" w:type="dxa"/>
          </w:tcPr>
          <w:p w14:paraId="4FE7202B" w14:textId="77777777" w:rsidR="005616E0" w:rsidRDefault="00EA4434">
            <w:pPr>
              <w:pStyle w:val="TableParagraph"/>
              <w:spacing w:before="133" w:line="237" w:lineRule="auto"/>
              <w:ind w:left="234" w:right="166" w:hanging="53"/>
              <w:rPr>
                <w:sz w:val="24"/>
              </w:rPr>
            </w:pPr>
            <w:r>
              <w:rPr>
                <w:spacing w:val="-2"/>
                <w:sz w:val="24"/>
              </w:rPr>
              <w:t xml:space="preserve">станд. </w:t>
            </w:r>
            <w:r>
              <w:rPr>
                <w:spacing w:val="-4"/>
                <w:sz w:val="24"/>
              </w:rPr>
              <w:t>откл.</w:t>
            </w:r>
          </w:p>
        </w:tc>
        <w:tc>
          <w:tcPr>
            <w:tcW w:w="850" w:type="dxa"/>
          </w:tcPr>
          <w:p w14:paraId="70C9E46A" w14:textId="77777777" w:rsidR="005616E0" w:rsidRDefault="00EA4434">
            <w:pPr>
              <w:pStyle w:val="TableParagraph"/>
              <w:spacing w:line="237" w:lineRule="auto"/>
              <w:ind w:left="148" w:right="132" w:firstLine="201"/>
              <w:rPr>
                <w:sz w:val="24"/>
              </w:rPr>
            </w:pPr>
            <w:r>
              <w:rPr>
                <w:sz w:val="24"/>
              </w:rPr>
              <w:t>t-</w:t>
            </w:r>
            <w:r>
              <w:rPr>
                <w:spacing w:val="-2"/>
                <w:sz w:val="24"/>
              </w:rPr>
              <w:t>значе</w:t>
            </w:r>
          </w:p>
          <w:p w14:paraId="0C4CABB3" w14:textId="77777777" w:rsidR="005616E0" w:rsidRDefault="00EA4434">
            <w:pPr>
              <w:pStyle w:val="TableParagraph"/>
              <w:spacing w:line="261" w:lineRule="exact"/>
              <w:ind w:left="244"/>
              <w:rPr>
                <w:sz w:val="24"/>
              </w:rPr>
            </w:pPr>
            <w:r>
              <w:rPr>
                <w:spacing w:val="-5"/>
                <w:sz w:val="24"/>
              </w:rPr>
              <w:t>ние</w:t>
            </w:r>
          </w:p>
        </w:tc>
        <w:tc>
          <w:tcPr>
            <w:tcW w:w="850" w:type="dxa"/>
          </w:tcPr>
          <w:p w14:paraId="7463A8CC" w14:textId="77777777" w:rsidR="005616E0" w:rsidRDefault="00EA4434">
            <w:pPr>
              <w:pStyle w:val="TableParagraph"/>
              <w:spacing w:before="133" w:line="237" w:lineRule="auto"/>
              <w:ind w:left="129" w:firstLine="28"/>
              <w:rPr>
                <w:sz w:val="24"/>
              </w:rPr>
            </w:pPr>
            <w:r>
              <w:rPr>
                <w:spacing w:val="-4"/>
                <w:sz w:val="24"/>
              </w:rPr>
              <w:t>p-зна чение</w:t>
            </w:r>
          </w:p>
        </w:tc>
        <w:tc>
          <w:tcPr>
            <w:tcW w:w="994" w:type="dxa"/>
          </w:tcPr>
          <w:p w14:paraId="2E4F91D9" w14:textId="77777777" w:rsidR="005616E0" w:rsidRDefault="00EA4434">
            <w:pPr>
              <w:pStyle w:val="TableParagraph"/>
              <w:spacing w:line="237" w:lineRule="auto"/>
              <w:ind w:left="124" w:firstLine="96"/>
              <w:rPr>
                <w:sz w:val="24"/>
              </w:rPr>
            </w:pPr>
            <w:r>
              <w:rPr>
                <w:spacing w:val="-4"/>
                <w:sz w:val="24"/>
              </w:rPr>
              <w:t xml:space="preserve">значе </w:t>
            </w:r>
            <w:r>
              <w:rPr>
                <w:sz w:val="24"/>
              </w:rPr>
              <w:t>ние</w:t>
            </w:r>
            <w:r>
              <w:rPr>
                <w:spacing w:val="-15"/>
                <w:sz w:val="24"/>
              </w:rPr>
              <w:t xml:space="preserve"> </w:t>
            </w:r>
            <w:r>
              <w:rPr>
                <w:sz w:val="24"/>
              </w:rPr>
              <w:t>раз</w:t>
            </w:r>
          </w:p>
          <w:p w14:paraId="3D9AEF59" w14:textId="77777777" w:rsidR="005616E0" w:rsidRDefault="00EA4434">
            <w:pPr>
              <w:pStyle w:val="TableParagraph"/>
              <w:spacing w:line="261" w:lineRule="exact"/>
              <w:ind w:left="224"/>
              <w:rPr>
                <w:sz w:val="24"/>
              </w:rPr>
            </w:pPr>
            <w:r>
              <w:rPr>
                <w:spacing w:val="-4"/>
                <w:sz w:val="24"/>
              </w:rPr>
              <w:t>ницы</w:t>
            </w:r>
          </w:p>
        </w:tc>
        <w:tc>
          <w:tcPr>
            <w:tcW w:w="994" w:type="dxa"/>
          </w:tcPr>
          <w:p w14:paraId="7BDD080A" w14:textId="77777777" w:rsidR="005616E0" w:rsidRDefault="00EA4434">
            <w:pPr>
              <w:pStyle w:val="TableParagraph"/>
              <w:spacing w:before="133" w:line="237" w:lineRule="auto"/>
              <w:ind w:left="234" w:right="166" w:hanging="53"/>
              <w:rPr>
                <w:sz w:val="24"/>
              </w:rPr>
            </w:pPr>
            <w:r>
              <w:rPr>
                <w:spacing w:val="-2"/>
                <w:sz w:val="24"/>
              </w:rPr>
              <w:t xml:space="preserve">станд. </w:t>
            </w:r>
            <w:r>
              <w:rPr>
                <w:spacing w:val="-4"/>
                <w:sz w:val="24"/>
              </w:rPr>
              <w:t>откл.</w:t>
            </w:r>
          </w:p>
        </w:tc>
        <w:tc>
          <w:tcPr>
            <w:tcW w:w="850" w:type="dxa"/>
          </w:tcPr>
          <w:p w14:paraId="698A583F" w14:textId="77777777" w:rsidR="005616E0" w:rsidRDefault="00EA4434">
            <w:pPr>
              <w:pStyle w:val="TableParagraph"/>
              <w:spacing w:line="237" w:lineRule="auto"/>
              <w:ind w:left="148" w:right="132" w:firstLine="201"/>
              <w:rPr>
                <w:sz w:val="24"/>
              </w:rPr>
            </w:pPr>
            <w:r>
              <w:rPr>
                <w:sz w:val="24"/>
              </w:rPr>
              <w:t>t-</w:t>
            </w:r>
            <w:r>
              <w:rPr>
                <w:spacing w:val="-2"/>
                <w:sz w:val="24"/>
              </w:rPr>
              <w:t>значе</w:t>
            </w:r>
          </w:p>
          <w:p w14:paraId="7B686963" w14:textId="77777777" w:rsidR="005616E0" w:rsidRDefault="00EA4434">
            <w:pPr>
              <w:pStyle w:val="TableParagraph"/>
              <w:spacing w:line="261" w:lineRule="exact"/>
              <w:ind w:left="244"/>
              <w:rPr>
                <w:sz w:val="24"/>
              </w:rPr>
            </w:pPr>
            <w:r>
              <w:rPr>
                <w:spacing w:val="-5"/>
                <w:sz w:val="24"/>
              </w:rPr>
              <w:t>ние</w:t>
            </w:r>
          </w:p>
        </w:tc>
        <w:tc>
          <w:tcPr>
            <w:tcW w:w="846" w:type="dxa"/>
          </w:tcPr>
          <w:p w14:paraId="6F9FE882" w14:textId="77777777" w:rsidR="005616E0" w:rsidRDefault="00EA4434">
            <w:pPr>
              <w:pStyle w:val="TableParagraph"/>
              <w:spacing w:line="237" w:lineRule="auto"/>
              <w:ind w:left="143" w:right="133" w:firstLine="178"/>
              <w:rPr>
                <w:sz w:val="24"/>
              </w:rPr>
            </w:pPr>
            <w:r>
              <w:rPr>
                <w:sz w:val="24"/>
              </w:rPr>
              <w:t>p-</w:t>
            </w:r>
            <w:r>
              <w:rPr>
                <w:spacing w:val="-2"/>
                <w:sz w:val="24"/>
              </w:rPr>
              <w:t>значе</w:t>
            </w:r>
          </w:p>
          <w:p w14:paraId="64A7B27E" w14:textId="77777777" w:rsidR="005616E0" w:rsidRDefault="00EA4434">
            <w:pPr>
              <w:pStyle w:val="TableParagraph"/>
              <w:spacing w:line="261" w:lineRule="exact"/>
              <w:ind w:left="239"/>
              <w:rPr>
                <w:sz w:val="24"/>
              </w:rPr>
            </w:pPr>
            <w:r>
              <w:rPr>
                <w:spacing w:val="-5"/>
                <w:sz w:val="24"/>
              </w:rPr>
              <w:t>ние</w:t>
            </w:r>
          </w:p>
        </w:tc>
      </w:tr>
      <w:tr w:rsidR="005616E0" w14:paraId="19A0FC54" w14:textId="77777777">
        <w:trPr>
          <w:trHeight w:val="551"/>
        </w:trPr>
        <w:tc>
          <w:tcPr>
            <w:tcW w:w="2084" w:type="dxa"/>
          </w:tcPr>
          <w:p w14:paraId="53C098D2" w14:textId="77777777" w:rsidR="005616E0" w:rsidRDefault="00EA4434">
            <w:pPr>
              <w:pStyle w:val="TableParagraph"/>
              <w:spacing w:line="268" w:lineRule="exact"/>
              <w:rPr>
                <w:sz w:val="24"/>
              </w:rPr>
            </w:pPr>
            <w:r>
              <w:rPr>
                <w:sz w:val="24"/>
              </w:rPr>
              <w:t xml:space="preserve">Общие </w:t>
            </w:r>
            <w:r>
              <w:rPr>
                <w:spacing w:val="-2"/>
                <w:sz w:val="24"/>
              </w:rPr>
              <w:t>умствен</w:t>
            </w:r>
          </w:p>
          <w:p w14:paraId="1EB398D1" w14:textId="77777777" w:rsidR="005616E0" w:rsidRDefault="00EA4434">
            <w:pPr>
              <w:pStyle w:val="TableParagraph"/>
              <w:spacing w:before="2" w:line="261" w:lineRule="exact"/>
              <w:rPr>
                <w:sz w:val="24"/>
              </w:rPr>
            </w:pPr>
            <w:r>
              <w:rPr>
                <w:sz w:val="24"/>
              </w:rPr>
              <w:t>ные</w:t>
            </w:r>
            <w:r>
              <w:rPr>
                <w:spacing w:val="2"/>
                <w:sz w:val="24"/>
              </w:rPr>
              <w:t xml:space="preserve"> </w:t>
            </w:r>
            <w:r>
              <w:rPr>
                <w:spacing w:val="-2"/>
                <w:sz w:val="24"/>
              </w:rPr>
              <w:t>способности</w:t>
            </w:r>
          </w:p>
        </w:tc>
        <w:tc>
          <w:tcPr>
            <w:tcW w:w="1172" w:type="dxa"/>
          </w:tcPr>
          <w:p w14:paraId="6AFA4C4F" w14:textId="77777777" w:rsidR="005616E0" w:rsidRDefault="00EA4434">
            <w:pPr>
              <w:pStyle w:val="TableParagraph"/>
              <w:spacing w:before="131"/>
              <w:ind w:left="158" w:right="145"/>
              <w:jc w:val="center"/>
              <w:rPr>
                <w:sz w:val="24"/>
              </w:rPr>
            </w:pPr>
            <w:r>
              <w:rPr>
                <w:spacing w:val="-2"/>
                <w:sz w:val="24"/>
              </w:rPr>
              <w:t>46.36</w:t>
            </w:r>
          </w:p>
        </w:tc>
        <w:tc>
          <w:tcPr>
            <w:tcW w:w="994" w:type="dxa"/>
          </w:tcPr>
          <w:p w14:paraId="1F4E705B" w14:textId="77777777" w:rsidR="005616E0" w:rsidRDefault="00EA4434">
            <w:pPr>
              <w:pStyle w:val="TableParagraph"/>
              <w:spacing w:before="131"/>
              <w:ind w:left="18"/>
              <w:jc w:val="center"/>
              <w:rPr>
                <w:sz w:val="24"/>
              </w:rPr>
            </w:pPr>
            <w:r>
              <w:rPr>
                <w:spacing w:val="-4"/>
                <w:sz w:val="24"/>
              </w:rPr>
              <w:t>4.56</w:t>
            </w:r>
          </w:p>
        </w:tc>
        <w:tc>
          <w:tcPr>
            <w:tcW w:w="850" w:type="dxa"/>
          </w:tcPr>
          <w:p w14:paraId="1F391E10" w14:textId="77777777" w:rsidR="005616E0" w:rsidRDefault="00EA4434">
            <w:pPr>
              <w:pStyle w:val="TableParagraph"/>
              <w:spacing w:before="131"/>
              <w:ind w:left="18"/>
              <w:jc w:val="center"/>
              <w:rPr>
                <w:sz w:val="24"/>
              </w:rPr>
            </w:pPr>
            <w:r>
              <w:rPr>
                <w:spacing w:val="-2"/>
                <w:sz w:val="24"/>
              </w:rPr>
              <w:t>35.02</w:t>
            </w:r>
          </w:p>
        </w:tc>
        <w:tc>
          <w:tcPr>
            <w:tcW w:w="850" w:type="dxa"/>
          </w:tcPr>
          <w:p w14:paraId="6D431ED5" w14:textId="77777777" w:rsidR="005616E0" w:rsidRDefault="00EA4434">
            <w:pPr>
              <w:pStyle w:val="TableParagraph"/>
              <w:spacing w:before="131"/>
              <w:ind w:left="153"/>
              <w:rPr>
                <w:sz w:val="24"/>
              </w:rPr>
            </w:pPr>
            <w:r>
              <w:rPr>
                <w:spacing w:val="-2"/>
                <w:sz w:val="24"/>
              </w:rPr>
              <w:t>&gt;0.01</w:t>
            </w:r>
          </w:p>
        </w:tc>
        <w:tc>
          <w:tcPr>
            <w:tcW w:w="994" w:type="dxa"/>
          </w:tcPr>
          <w:p w14:paraId="4302B51C" w14:textId="77777777" w:rsidR="005616E0" w:rsidRDefault="00EA4434">
            <w:pPr>
              <w:pStyle w:val="TableParagraph"/>
              <w:spacing w:before="131"/>
              <w:ind w:left="18" w:right="1"/>
              <w:jc w:val="center"/>
              <w:rPr>
                <w:sz w:val="24"/>
              </w:rPr>
            </w:pPr>
            <w:r>
              <w:rPr>
                <w:spacing w:val="-2"/>
                <w:sz w:val="24"/>
              </w:rPr>
              <w:t>45.83</w:t>
            </w:r>
          </w:p>
        </w:tc>
        <w:tc>
          <w:tcPr>
            <w:tcW w:w="994" w:type="dxa"/>
          </w:tcPr>
          <w:p w14:paraId="59EAC405" w14:textId="77777777" w:rsidR="005616E0" w:rsidRDefault="00EA4434">
            <w:pPr>
              <w:pStyle w:val="TableParagraph"/>
              <w:spacing w:before="131"/>
              <w:ind w:left="18" w:right="5"/>
              <w:jc w:val="center"/>
              <w:rPr>
                <w:sz w:val="24"/>
              </w:rPr>
            </w:pPr>
            <w:r>
              <w:rPr>
                <w:spacing w:val="-4"/>
                <w:sz w:val="24"/>
              </w:rPr>
              <w:t>1.98</w:t>
            </w:r>
          </w:p>
        </w:tc>
        <w:tc>
          <w:tcPr>
            <w:tcW w:w="850" w:type="dxa"/>
          </w:tcPr>
          <w:p w14:paraId="1E6ECD48" w14:textId="77777777" w:rsidR="005616E0" w:rsidRDefault="00EA4434">
            <w:pPr>
              <w:pStyle w:val="TableParagraph"/>
              <w:spacing w:before="131"/>
              <w:ind w:left="18" w:right="5"/>
              <w:jc w:val="center"/>
              <w:rPr>
                <w:sz w:val="24"/>
              </w:rPr>
            </w:pPr>
            <w:r>
              <w:rPr>
                <w:spacing w:val="-2"/>
                <w:sz w:val="24"/>
              </w:rPr>
              <w:t>16.36</w:t>
            </w:r>
          </w:p>
        </w:tc>
        <w:tc>
          <w:tcPr>
            <w:tcW w:w="846" w:type="dxa"/>
          </w:tcPr>
          <w:p w14:paraId="1BC6185A" w14:textId="77777777" w:rsidR="005616E0" w:rsidRDefault="00EA4434">
            <w:pPr>
              <w:pStyle w:val="TableParagraph"/>
              <w:spacing w:before="131"/>
              <w:ind w:left="70" w:right="58"/>
              <w:jc w:val="center"/>
              <w:rPr>
                <w:sz w:val="24"/>
              </w:rPr>
            </w:pPr>
            <w:r>
              <w:rPr>
                <w:spacing w:val="-2"/>
                <w:sz w:val="24"/>
              </w:rPr>
              <w:t>&gt;0.01</w:t>
            </w:r>
          </w:p>
        </w:tc>
      </w:tr>
      <w:tr w:rsidR="005616E0" w14:paraId="6A44DAF6" w14:textId="77777777">
        <w:trPr>
          <w:trHeight w:val="830"/>
        </w:trPr>
        <w:tc>
          <w:tcPr>
            <w:tcW w:w="2084" w:type="dxa"/>
          </w:tcPr>
          <w:p w14:paraId="4FFCEEDE" w14:textId="77777777" w:rsidR="005616E0" w:rsidRDefault="00EA4434">
            <w:pPr>
              <w:pStyle w:val="TableParagraph"/>
              <w:spacing w:line="237" w:lineRule="auto"/>
              <w:rPr>
                <w:sz w:val="24"/>
              </w:rPr>
            </w:pPr>
            <w:r>
              <w:rPr>
                <w:sz w:val="24"/>
              </w:rPr>
              <w:t>Способность</w:t>
            </w:r>
            <w:r>
              <w:rPr>
                <w:spacing w:val="-15"/>
                <w:sz w:val="24"/>
              </w:rPr>
              <w:t xml:space="preserve"> </w:t>
            </w:r>
            <w:r>
              <w:rPr>
                <w:sz w:val="24"/>
              </w:rPr>
              <w:t xml:space="preserve">к </w:t>
            </w:r>
            <w:r>
              <w:rPr>
                <w:spacing w:val="-2"/>
                <w:sz w:val="24"/>
              </w:rPr>
              <w:t>личной</w:t>
            </w:r>
          </w:p>
          <w:p w14:paraId="35649803" w14:textId="77777777" w:rsidR="005616E0" w:rsidRDefault="00EA4434">
            <w:pPr>
              <w:pStyle w:val="TableParagraph"/>
              <w:spacing w:before="2" w:line="261" w:lineRule="exact"/>
              <w:rPr>
                <w:sz w:val="24"/>
              </w:rPr>
            </w:pPr>
            <w:r>
              <w:rPr>
                <w:spacing w:val="-2"/>
                <w:sz w:val="24"/>
              </w:rPr>
              <w:t>креативности</w:t>
            </w:r>
          </w:p>
        </w:tc>
        <w:tc>
          <w:tcPr>
            <w:tcW w:w="1172" w:type="dxa"/>
          </w:tcPr>
          <w:p w14:paraId="6F286B00" w14:textId="77777777" w:rsidR="005616E0" w:rsidRDefault="00EA4434">
            <w:pPr>
              <w:pStyle w:val="TableParagraph"/>
              <w:spacing w:before="270"/>
              <w:ind w:left="158" w:right="145"/>
              <w:jc w:val="center"/>
              <w:rPr>
                <w:sz w:val="24"/>
              </w:rPr>
            </w:pPr>
            <w:r>
              <w:rPr>
                <w:spacing w:val="-2"/>
                <w:sz w:val="24"/>
              </w:rPr>
              <w:t>96.18</w:t>
            </w:r>
          </w:p>
        </w:tc>
        <w:tc>
          <w:tcPr>
            <w:tcW w:w="994" w:type="dxa"/>
          </w:tcPr>
          <w:p w14:paraId="7C9DDCE0" w14:textId="77777777" w:rsidR="005616E0" w:rsidRDefault="00EA4434">
            <w:pPr>
              <w:pStyle w:val="TableParagraph"/>
              <w:spacing w:before="270"/>
              <w:ind w:left="18"/>
              <w:jc w:val="center"/>
              <w:rPr>
                <w:sz w:val="24"/>
              </w:rPr>
            </w:pPr>
            <w:r>
              <w:rPr>
                <w:spacing w:val="-4"/>
                <w:sz w:val="24"/>
              </w:rPr>
              <w:t>2.64</w:t>
            </w:r>
          </w:p>
        </w:tc>
        <w:tc>
          <w:tcPr>
            <w:tcW w:w="850" w:type="dxa"/>
          </w:tcPr>
          <w:p w14:paraId="4F2F8392" w14:textId="77777777" w:rsidR="005616E0" w:rsidRDefault="00EA4434">
            <w:pPr>
              <w:pStyle w:val="TableParagraph"/>
              <w:spacing w:before="270"/>
              <w:ind w:left="18" w:right="5"/>
              <w:jc w:val="center"/>
              <w:rPr>
                <w:sz w:val="24"/>
              </w:rPr>
            </w:pPr>
            <w:r>
              <w:rPr>
                <w:spacing w:val="-2"/>
                <w:sz w:val="24"/>
              </w:rPr>
              <w:t>35.02</w:t>
            </w:r>
          </w:p>
        </w:tc>
        <w:tc>
          <w:tcPr>
            <w:tcW w:w="850" w:type="dxa"/>
          </w:tcPr>
          <w:p w14:paraId="6CD75E2A" w14:textId="77777777" w:rsidR="005616E0" w:rsidRDefault="00EA4434">
            <w:pPr>
              <w:pStyle w:val="TableParagraph"/>
              <w:spacing w:before="270"/>
              <w:ind w:left="153"/>
              <w:rPr>
                <w:sz w:val="24"/>
              </w:rPr>
            </w:pPr>
            <w:r>
              <w:rPr>
                <w:spacing w:val="-2"/>
                <w:sz w:val="24"/>
              </w:rPr>
              <w:t>&gt;0.01</w:t>
            </w:r>
          </w:p>
        </w:tc>
        <w:tc>
          <w:tcPr>
            <w:tcW w:w="994" w:type="dxa"/>
          </w:tcPr>
          <w:p w14:paraId="1D446134" w14:textId="77777777" w:rsidR="005616E0" w:rsidRDefault="00EA4434">
            <w:pPr>
              <w:pStyle w:val="TableParagraph"/>
              <w:spacing w:before="270"/>
              <w:ind w:left="18" w:right="1"/>
              <w:jc w:val="center"/>
              <w:rPr>
                <w:sz w:val="24"/>
              </w:rPr>
            </w:pPr>
            <w:r>
              <w:rPr>
                <w:spacing w:val="-2"/>
                <w:sz w:val="24"/>
              </w:rPr>
              <w:t>96.60</w:t>
            </w:r>
          </w:p>
        </w:tc>
        <w:tc>
          <w:tcPr>
            <w:tcW w:w="994" w:type="dxa"/>
          </w:tcPr>
          <w:p w14:paraId="6351C99A" w14:textId="77777777" w:rsidR="005616E0" w:rsidRDefault="00EA4434">
            <w:pPr>
              <w:pStyle w:val="TableParagraph"/>
              <w:spacing w:before="270"/>
              <w:ind w:left="18"/>
              <w:jc w:val="center"/>
              <w:rPr>
                <w:sz w:val="24"/>
              </w:rPr>
            </w:pPr>
            <w:r>
              <w:rPr>
                <w:spacing w:val="-4"/>
                <w:sz w:val="24"/>
              </w:rPr>
              <w:t>2.44</w:t>
            </w:r>
          </w:p>
        </w:tc>
        <w:tc>
          <w:tcPr>
            <w:tcW w:w="850" w:type="dxa"/>
          </w:tcPr>
          <w:p w14:paraId="53AFFE3F" w14:textId="77777777" w:rsidR="005616E0" w:rsidRDefault="00EA4434">
            <w:pPr>
              <w:pStyle w:val="TableParagraph"/>
              <w:spacing w:before="270"/>
              <w:ind w:left="18"/>
              <w:jc w:val="center"/>
              <w:rPr>
                <w:sz w:val="24"/>
              </w:rPr>
            </w:pPr>
            <w:r>
              <w:rPr>
                <w:spacing w:val="-2"/>
                <w:sz w:val="24"/>
              </w:rPr>
              <w:t>30.02</w:t>
            </w:r>
          </w:p>
        </w:tc>
        <w:tc>
          <w:tcPr>
            <w:tcW w:w="846" w:type="dxa"/>
          </w:tcPr>
          <w:p w14:paraId="21B9A6E8" w14:textId="77777777" w:rsidR="005616E0" w:rsidRDefault="00EA4434">
            <w:pPr>
              <w:pStyle w:val="TableParagraph"/>
              <w:spacing w:before="270"/>
              <w:ind w:left="70"/>
              <w:jc w:val="center"/>
              <w:rPr>
                <w:sz w:val="24"/>
              </w:rPr>
            </w:pPr>
            <w:r>
              <w:rPr>
                <w:spacing w:val="-2"/>
                <w:sz w:val="24"/>
              </w:rPr>
              <w:t>&gt;0.01</w:t>
            </w:r>
          </w:p>
        </w:tc>
      </w:tr>
      <w:tr w:rsidR="005616E0" w14:paraId="1F93330D" w14:textId="77777777">
        <w:trPr>
          <w:trHeight w:val="830"/>
        </w:trPr>
        <w:tc>
          <w:tcPr>
            <w:tcW w:w="2084" w:type="dxa"/>
          </w:tcPr>
          <w:p w14:paraId="6E90F08C" w14:textId="77777777" w:rsidR="005616E0" w:rsidRDefault="00EA4434">
            <w:pPr>
              <w:pStyle w:val="TableParagraph"/>
              <w:spacing w:line="268" w:lineRule="exact"/>
              <w:rPr>
                <w:sz w:val="24"/>
              </w:rPr>
            </w:pPr>
            <w:r>
              <w:rPr>
                <w:sz w:val="24"/>
              </w:rPr>
              <w:t>Мотивация и</w:t>
            </w:r>
            <w:r>
              <w:rPr>
                <w:spacing w:val="-3"/>
                <w:sz w:val="24"/>
              </w:rPr>
              <w:t xml:space="preserve"> </w:t>
            </w:r>
            <w:r>
              <w:rPr>
                <w:spacing w:val="-5"/>
                <w:sz w:val="24"/>
              </w:rPr>
              <w:t>про</w:t>
            </w:r>
          </w:p>
          <w:p w14:paraId="49691B40" w14:textId="77777777" w:rsidR="005616E0" w:rsidRDefault="00EA4434">
            <w:pPr>
              <w:pStyle w:val="TableParagraph"/>
              <w:spacing w:line="274" w:lineRule="exact"/>
              <w:ind w:right="332"/>
              <w:rPr>
                <w:sz w:val="24"/>
              </w:rPr>
            </w:pPr>
            <w:r>
              <w:rPr>
                <w:spacing w:val="-2"/>
                <w:sz w:val="24"/>
              </w:rPr>
              <w:t>фессиональная направленность</w:t>
            </w:r>
          </w:p>
        </w:tc>
        <w:tc>
          <w:tcPr>
            <w:tcW w:w="1172" w:type="dxa"/>
          </w:tcPr>
          <w:p w14:paraId="604751C5" w14:textId="77777777" w:rsidR="005616E0" w:rsidRDefault="00EA4434">
            <w:pPr>
              <w:pStyle w:val="TableParagraph"/>
              <w:spacing w:before="270"/>
              <w:ind w:left="158" w:right="145"/>
              <w:jc w:val="center"/>
              <w:rPr>
                <w:sz w:val="24"/>
              </w:rPr>
            </w:pPr>
            <w:r>
              <w:rPr>
                <w:spacing w:val="-2"/>
                <w:sz w:val="24"/>
              </w:rPr>
              <w:t>75.60</w:t>
            </w:r>
          </w:p>
        </w:tc>
        <w:tc>
          <w:tcPr>
            <w:tcW w:w="994" w:type="dxa"/>
          </w:tcPr>
          <w:p w14:paraId="2B18E582" w14:textId="77777777" w:rsidR="005616E0" w:rsidRDefault="00EA4434">
            <w:pPr>
              <w:pStyle w:val="TableParagraph"/>
              <w:spacing w:before="270"/>
              <w:ind w:left="18" w:right="5"/>
              <w:jc w:val="center"/>
              <w:rPr>
                <w:sz w:val="24"/>
              </w:rPr>
            </w:pPr>
            <w:r>
              <w:rPr>
                <w:spacing w:val="-4"/>
                <w:sz w:val="24"/>
              </w:rPr>
              <w:t>2.73</w:t>
            </w:r>
          </w:p>
        </w:tc>
        <w:tc>
          <w:tcPr>
            <w:tcW w:w="850" w:type="dxa"/>
          </w:tcPr>
          <w:p w14:paraId="75297820" w14:textId="77777777" w:rsidR="005616E0" w:rsidRDefault="00EA4434">
            <w:pPr>
              <w:pStyle w:val="TableParagraph"/>
              <w:spacing w:before="270"/>
              <w:ind w:left="18" w:right="5"/>
              <w:jc w:val="center"/>
              <w:rPr>
                <w:sz w:val="24"/>
              </w:rPr>
            </w:pPr>
            <w:r>
              <w:rPr>
                <w:spacing w:val="-2"/>
                <w:sz w:val="24"/>
              </w:rPr>
              <w:t>34.67</w:t>
            </w:r>
          </w:p>
        </w:tc>
        <w:tc>
          <w:tcPr>
            <w:tcW w:w="850" w:type="dxa"/>
          </w:tcPr>
          <w:p w14:paraId="52F263E7" w14:textId="77777777" w:rsidR="005616E0" w:rsidRDefault="00EA4434">
            <w:pPr>
              <w:pStyle w:val="TableParagraph"/>
              <w:spacing w:before="270"/>
              <w:rPr>
                <w:sz w:val="24"/>
              </w:rPr>
            </w:pPr>
            <w:r>
              <w:rPr>
                <w:spacing w:val="-2"/>
                <w:sz w:val="24"/>
              </w:rPr>
              <w:t>&gt;0.01</w:t>
            </w:r>
          </w:p>
        </w:tc>
        <w:tc>
          <w:tcPr>
            <w:tcW w:w="994" w:type="dxa"/>
          </w:tcPr>
          <w:p w14:paraId="37EF6D8F" w14:textId="77777777" w:rsidR="005616E0" w:rsidRDefault="00EA4434">
            <w:pPr>
              <w:pStyle w:val="TableParagraph"/>
              <w:spacing w:before="270"/>
              <w:ind w:left="18" w:right="1"/>
              <w:jc w:val="center"/>
              <w:rPr>
                <w:sz w:val="24"/>
              </w:rPr>
            </w:pPr>
            <w:r>
              <w:rPr>
                <w:spacing w:val="-2"/>
                <w:sz w:val="24"/>
              </w:rPr>
              <w:t>73.47</w:t>
            </w:r>
          </w:p>
        </w:tc>
        <w:tc>
          <w:tcPr>
            <w:tcW w:w="994" w:type="dxa"/>
          </w:tcPr>
          <w:p w14:paraId="774ADC37" w14:textId="77777777" w:rsidR="005616E0" w:rsidRDefault="00EA4434">
            <w:pPr>
              <w:pStyle w:val="TableParagraph"/>
              <w:spacing w:before="270"/>
              <w:ind w:left="18" w:right="5"/>
              <w:jc w:val="center"/>
              <w:rPr>
                <w:sz w:val="24"/>
              </w:rPr>
            </w:pPr>
            <w:r>
              <w:rPr>
                <w:spacing w:val="-4"/>
                <w:sz w:val="24"/>
              </w:rPr>
              <w:t>1.84</w:t>
            </w:r>
          </w:p>
        </w:tc>
        <w:tc>
          <w:tcPr>
            <w:tcW w:w="850" w:type="dxa"/>
          </w:tcPr>
          <w:p w14:paraId="0DEF1EF2" w14:textId="77777777" w:rsidR="005616E0" w:rsidRDefault="00EA4434">
            <w:pPr>
              <w:pStyle w:val="TableParagraph"/>
              <w:spacing w:before="270"/>
              <w:ind w:left="18"/>
              <w:jc w:val="center"/>
              <w:rPr>
                <w:sz w:val="24"/>
              </w:rPr>
            </w:pPr>
            <w:r>
              <w:rPr>
                <w:spacing w:val="-2"/>
                <w:sz w:val="24"/>
              </w:rPr>
              <w:t>36.92</w:t>
            </w:r>
          </w:p>
        </w:tc>
        <w:tc>
          <w:tcPr>
            <w:tcW w:w="846" w:type="dxa"/>
          </w:tcPr>
          <w:p w14:paraId="2982F239" w14:textId="77777777" w:rsidR="005616E0" w:rsidRDefault="00EA4434">
            <w:pPr>
              <w:pStyle w:val="TableParagraph"/>
              <w:spacing w:before="270"/>
              <w:ind w:left="70" w:right="53"/>
              <w:jc w:val="center"/>
              <w:rPr>
                <w:sz w:val="24"/>
              </w:rPr>
            </w:pPr>
            <w:r>
              <w:rPr>
                <w:sz w:val="24"/>
              </w:rPr>
              <w:t>&gt;</w:t>
            </w:r>
            <w:r>
              <w:rPr>
                <w:spacing w:val="-3"/>
                <w:sz w:val="24"/>
              </w:rPr>
              <w:t xml:space="preserve"> </w:t>
            </w:r>
            <w:r>
              <w:rPr>
                <w:spacing w:val="-4"/>
                <w:sz w:val="24"/>
              </w:rPr>
              <w:t>0.01</w:t>
            </w:r>
          </w:p>
        </w:tc>
      </w:tr>
    </w:tbl>
    <w:p w14:paraId="6D1A31FE" w14:textId="77777777" w:rsidR="005616E0" w:rsidRDefault="00EA4434" w:rsidP="003E3013">
      <w:pPr>
        <w:pStyle w:val="a3"/>
        <w:spacing w:before="268"/>
        <w:ind w:right="139" w:firstLine="569"/>
      </w:pPr>
      <w:r>
        <w:t>Сравнительный анализ компонентов профессиональных способностей обучающихся ЭГ 1 курса в период с 2022 по 2023 учебного года и</w:t>
      </w:r>
      <w:r>
        <w:rPr>
          <w:spacing w:val="40"/>
        </w:rPr>
        <w:t xml:space="preserve"> </w:t>
      </w:r>
      <w:r>
        <w:t>обучающихся 2 курса в период с 2023 по 2024 учебного года (рисунок 23).</w:t>
      </w:r>
    </w:p>
    <w:p w14:paraId="20FCC6ED" w14:textId="77777777" w:rsidR="005616E0" w:rsidRDefault="00EA4434">
      <w:pPr>
        <w:pStyle w:val="a3"/>
        <w:spacing w:before="11"/>
        <w:ind w:left="0" w:firstLine="0"/>
        <w:jc w:val="left"/>
        <w:rPr>
          <w:sz w:val="19"/>
        </w:rPr>
      </w:pPr>
      <w:r>
        <w:rPr>
          <w:noProof/>
          <w:sz w:val="19"/>
          <w:lang w:eastAsia="ru-RU"/>
        </w:rPr>
        <w:drawing>
          <wp:anchor distT="0" distB="0" distL="0" distR="0" simplePos="0" relativeHeight="487600640" behindDoc="1" locked="0" layoutInCell="1" allowOverlap="1" wp14:anchorId="61DC072F" wp14:editId="510C906E">
            <wp:simplePos x="0" y="0"/>
            <wp:positionH relativeFrom="page">
              <wp:posOffset>1084968</wp:posOffset>
            </wp:positionH>
            <wp:positionV relativeFrom="paragraph">
              <wp:posOffset>160972</wp:posOffset>
            </wp:positionV>
            <wp:extent cx="5579719" cy="1719072"/>
            <wp:effectExtent l="0" t="0" r="0" b="0"/>
            <wp:wrapTopAndBottom/>
            <wp:docPr id="168" name="Image 1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8" name="Image 168"/>
                    <pic:cNvPicPr/>
                  </pic:nvPicPr>
                  <pic:blipFill>
                    <a:blip r:embed="rId42" cstate="print"/>
                    <a:stretch>
                      <a:fillRect/>
                    </a:stretch>
                  </pic:blipFill>
                  <pic:spPr>
                    <a:xfrm>
                      <a:off x="0" y="0"/>
                      <a:ext cx="5579719" cy="1719072"/>
                    </a:xfrm>
                    <a:prstGeom prst="rect">
                      <a:avLst/>
                    </a:prstGeom>
                  </pic:spPr>
                </pic:pic>
              </a:graphicData>
            </a:graphic>
          </wp:anchor>
        </w:drawing>
      </w:r>
    </w:p>
    <w:p w14:paraId="1C6829EC" w14:textId="77777777" w:rsidR="005616E0" w:rsidRDefault="00EA4434">
      <w:pPr>
        <w:pStyle w:val="a3"/>
        <w:spacing w:before="189"/>
        <w:ind w:left="774" w:right="776" w:firstLine="0"/>
        <w:jc w:val="center"/>
      </w:pPr>
      <w:r>
        <w:t>Рисунок</w:t>
      </w:r>
      <w:r>
        <w:rPr>
          <w:spacing w:val="-7"/>
        </w:rPr>
        <w:t xml:space="preserve"> </w:t>
      </w:r>
      <w:r>
        <w:t>23</w:t>
      </w:r>
      <w:r>
        <w:rPr>
          <w:spacing w:val="-6"/>
        </w:rPr>
        <w:t xml:space="preserve"> </w:t>
      </w:r>
      <w:r>
        <w:t>–</w:t>
      </w:r>
      <w:r>
        <w:rPr>
          <w:spacing w:val="-6"/>
        </w:rPr>
        <w:t xml:space="preserve"> </w:t>
      </w:r>
      <w:r>
        <w:t>Сравнительный</w:t>
      </w:r>
      <w:r>
        <w:rPr>
          <w:spacing w:val="-7"/>
        </w:rPr>
        <w:t xml:space="preserve"> </w:t>
      </w:r>
      <w:r>
        <w:t>анализ</w:t>
      </w:r>
      <w:r>
        <w:rPr>
          <w:spacing w:val="-6"/>
        </w:rPr>
        <w:t xml:space="preserve"> </w:t>
      </w:r>
      <w:r>
        <w:t>компонентов</w:t>
      </w:r>
      <w:r>
        <w:rPr>
          <w:spacing w:val="-8"/>
        </w:rPr>
        <w:t xml:space="preserve"> </w:t>
      </w:r>
      <w:r>
        <w:t>профессиональных способностей обучающихся ЭГ</w:t>
      </w:r>
    </w:p>
    <w:p w14:paraId="631D0292" w14:textId="77777777" w:rsidR="005616E0" w:rsidRDefault="005616E0">
      <w:pPr>
        <w:pStyle w:val="a3"/>
        <w:jc w:val="center"/>
        <w:sectPr w:rsidR="005616E0">
          <w:pgSz w:w="11910" w:h="16840"/>
          <w:pgMar w:top="1120" w:right="425" w:bottom="960" w:left="1559" w:header="0" w:footer="777" w:gutter="0"/>
          <w:cols w:space="720"/>
        </w:sectPr>
      </w:pPr>
    </w:p>
    <w:p w14:paraId="6AF891F3" w14:textId="77777777" w:rsidR="005616E0" w:rsidRDefault="00EA4434" w:rsidP="003E3013">
      <w:pPr>
        <w:pStyle w:val="a3"/>
        <w:spacing w:before="67"/>
        <w:ind w:right="136" w:firstLine="569"/>
      </w:pPr>
      <w:r>
        <w:lastRenderedPageBreak/>
        <w:t>На этапе формирующего эксперимента выявлены существенные положительные изменения компонентов профессиональных способностей обучающихся 1 курса в период с 2022 по 2023 учебного года: среднее значение показателей общих умственных способностей улучшилось с низкого 30,24 до формирующего эксперимента до 46,36 после формирующего эксперимента, где t=35,02, p&gt;0,01; среднее значение выросло у обучающихся 2 курса в с 2023 по 2024 учебного года с 32,87 со стандартным отклонением 8,97 до 45,83 со стандартным отклонением 1,98, где t=16,36, p&gt;0,01.</w:t>
      </w:r>
    </w:p>
    <w:p w14:paraId="5D03FB3B" w14:textId="77777777" w:rsidR="005616E0" w:rsidRDefault="00EA4434" w:rsidP="003E3013">
      <w:pPr>
        <w:pStyle w:val="a3"/>
        <w:spacing w:before="3"/>
        <w:ind w:right="132" w:firstLine="569"/>
      </w:pPr>
      <w:r>
        <w:t>Среднее значение способности</w:t>
      </w:r>
      <w:r>
        <w:rPr>
          <w:spacing w:val="40"/>
        </w:rPr>
        <w:t xml:space="preserve"> </w:t>
      </w:r>
      <w:r>
        <w:t>к личной креативности увеличилось с 52, 45 со стандартным отклонением 12,99 до 96,18 со стандартным отклонением 2,64 у</w:t>
      </w:r>
      <w:r>
        <w:rPr>
          <w:spacing w:val="-3"/>
        </w:rPr>
        <w:t xml:space="preserve"> </w:t>
      </w:r>
      <w:r>
        <w:t>обучающихся 1 курса в период с</w:t>
      </w:r>
      <w:r>
        <w:rPr>
          <w:spacing w:val="-2"/>
        </w:rPr>
        <w:t xml:space="preserve"> </w:t>
      </w:r>
      <w:r>
        <w:t xml:space="preserve">2022 по 2023 учебного года, где t=35,02, p&gt;0,01. Соответственно значительный прирост среднего значения наблюдается у обучающихся 2 курса в период с 2023 по 2024 учебного года – 96,60, где </w:t>
      </w:r>
      <w:r>
        <w:rPr>
          <w:spacing w:val="-2"/>
        </w:rPr>
        <w:t>t=30,02.</w:t>
      </w:r>
    </w:p>
    <w:p w14:paraId="7CC9EC1C" w14:textId="77777777" w:rsidR="005616E0" w:rsidRDefault="00EA4434" w:rsidP="003E3013">
      <w:pPr>
        <w:pStyle w:val="a3"/>
        <w:ind w:right="135" w:firstLine="569"/>
      </w:pPr>
      <w:r>
        <w:t>Так, средний показатель компонента профессиональных способностей – мотивации</w:t>
      </w:r>
      <w:r>
        <w:rPr>
          <w:spacing w:val="-3"/>
        </w:rPr>
        <w:t xml:space="preserve"> </w:t>
      </w:r>
      <w:r>
        <w:t>и</w:t>
      </w:r>
      <w:r>
        <w:rPr>
          <w:spacing w:val="-3"/>
        </w:rPr>
        <w:t xml:space="preserve"> </w:t>
      </w:r>
      <w:r>
        <w:t>профессиональной</w:t>
      </w:r>
      <w:r>
        <w:rPr>
          <w:spacing w:val="-3"/>
        </w:rPr>
        <w:t xml:space="preserve"> </w:t>
      </w:r>
      <w:r>
        <w:t>направленности</w:t>
      </w:r>
      <w:r>
        <w:rPr>
          <w:spacing w:val="-3"/>
        </w:rPr>
        <w:t xml:space="preserve"> </w:t>
      </w:r>
      <w:r>
        <w:t>составил</w:t>
      </w:r>
      <w:r>
        <w:rPr>
          <w:spacing w:val="-2"/>
        </w:rPr>
        <w:t xml:space="preserve"> </w:t>
      </w:r>
      <w:r>
        <w:t>55,10</w:t>
      </w:r>
      <w:r>
        <w:rPr>
          <w:spacing w:val="-2"/>
        </w:rPr>
        <w:t xml:space="preserve"> </w:t>
      </w:r>
      <w:r>
        <w:t>со</w:t>
      </w:r>
      <w:r>
        <w:rPr>
          <w:spacing w:val="-3"/>
        </w:rPr>
        <w:t xml:space="preserve"> </w:t>
      </w:r>
      <w:r>
        <w:t>стандартным отклонением 2,36 до формирующего эксперимента до 75,60 со стандартным отклонением 2,73, где t=34,67, p&gt;0,01.</w:t>
      </w:r>
    </w:p>
    <w:p w14:paraId="6973DAAA" w14:textId="77777777" w:rsidR="005616E0" w:rsidRDefault="00EA4434" w:rsidP="003E3013">
      <w:pPr>
        <w:pStyle w:val="a3"/>
        <w:spacing w:before="2"/>
        <w:ind w:right="143" w:firstLine="569"/>
      </w:pPr>
      <w:r>
        <w:t>Аналогичным образом, средний показатель мотивации и профессиональной направленности вырос с 54,96 со стандартным отклонением 2,10 до 73,47 со стандартным отклонением 1,84 у обучающихся ЭГ 2 курса.</w:t>
      </w:r>
    </w:p>
    <w:p w14:paraId="1C98AC90" w14:textId="77777777" w:rsidR="005616E0" w:rsidRDefault="00EA4434">
      <w:pPr>
        <w:pStyle w:val="a3"/>
        <w:ind w:right="145"/>
      </w:pPr>
      <w:r>
        <w:t>Сравнительный анализ компонентов профессиональных способностей обучающихся рассчитывался по формуле (1):</w:t>
      </w:r>
    </w:p>
    <w:p w14:paraId="2820CD02" w14:textId="77777777" w:rsidR="005616E0" w:rsidRDefault="005616E0">
      <w:pPr>
        <w:pStyle w:val="a3"/>
        <w:ind w:left="0" w:firstLine="0"/>
        <w:jc w:val="left"/>
      </w:pPr>
    </w:p>
    <w:p w14:paraId="0D657E27" w14:textId="77777777" w:rsidR="005616E0" w:rsidRDefault="005616E0">
      <w:pPr>
        <w:pStyle w:val="a3"/>
        <w:ind w:left="0" w:firstLine="0"/>
        <w:jc w:val="left"/>
      </w:pPr>
    </w:p>
    <w:p w14:paraId="09A54908" w14:textId="77777777" w:rsidR="005616E0" w:rsidRDefault="005616E0">
      <w:pPr>
        <w:pStyle w:val="a3"/>
        <w:ind w:left="0" w:firstLine="0"/>
        <w:jc w:val="left"/>
      </w:pPr>
    </w:p>
    <w:p w14:paraId="24EF677D" w14:textId="77777777" w:rsidR="005616E0" w:rsidRDefault="005616E0">
      <w:pPr>
        <w:pStyle w:val="a3"/>
        <w:spacing w:before="69"/>
        <w:ind w:left="0" w:firstLine="0"/>
        <w:jc w:val="left"/>
      </w:pPr>
    </w:p>
    <w:p w14:paraId="0F61E700" w14:textId="77777777" w:rsidR="005616E0" w:rsidRDefault="00EA4434">
      <w:pPr>
        <w:pStyle w:val="a3"/>
        <w:ind w:left="0" w:right="133" w:firstLine="0"/>
        <w:jc w:val="right"/>
      </w:pPr>
      <w:r>
        <w:rPr>
          <w:noProof/>
          <w:lang w:eastAsia="ru-RU"/>
        </w:rPr>
        <w:drawing>
          <wp:anchor distT="0" distB="0" distL="0" distR="0" simplePos="0" relativeHeight="15741952" behindDoc="0" locked="0" layoutInCell="1" allowOverlap="1" wp14:anchorId="6A0DBD8D" wp14:editId="2C2DB226">
            <wp:simplePos x="0" y="0"/>
            <wp:positionH relativeFrom="page">
              <wp:posOffset>3222234</wp:posOffset>
            </wp:positionH>
            <wp:positionV relativeFrom="paragraph">
              <wp:posOffset>-600510</wp:posOffset>
            </wp:positionV>
            <wp:extent cx="1611657" cy="717789"/>
            <wp:effectExtent l="0" t="0" r="0" b="0"/>
            <wp:wrapNone/>
            <wp:docPr id="169" name="Image 1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9" name="Image 169"/>
                    <pic:cNvPicPr/>
                  </pic:nvPicPr>
                  <pic:blipFill>
                    <a:blip r:embed="rId43" cstate="print"/>
                    <a:stretch>
                      <a:fillRect/>
                    </a:stretch>
                  </pic:blipFill>
                  <pic:spPr>
                    <a:xfrm>
                      <a:off x="0" y="0"/>
                      <a:ext cx="1611657" cy="717789"/>
                    </a:xfrm>
                    <a:prstGeom prst="rect">
                      <a:avLst/>
                    </a:prstGeom>
                  </pic:spPr>
                </pic:pic>
              </a:graphicData>
            </a:graphic>
          </wp:anchor>
        </w:drawing>
      </w:r>
      <w:r>
        <w:rPr>
          <w:spacing w:val="-5"/>
        </w:rPr>
        <w:t>(1)</w:t>
      </w:r>
    </w:p>
    <w:p w14:paraId="39E7B481" w14:textId="77777777" w:rsidR="005616E0" w:rsidRDefault="005616E0">
      <w:pPr>
        <w:pStyle w:val="a3"/>
        <w:spacing w:before="4"/>
        <w:ind w:left="0" w:firstLine="0"/>
        <w:jc w:val="left"/>
      </w:pPr>
    </w:p>
    <w:p w14:paraId="090499F9" w14:textId="77777777" w:rsidR="005616E0" w:rsidRDefault="00EA4434">
      <w:pPr>
        <w:pStyle w:val="a3"/>
        <w:tabs>
          <w:tab w:val="left" w:pos="1259"/>
          <w:tab w:val="left" w:pos="2138"/>
        </w:tabs>
        <w:ind w:right="145" w:firstLine="0"/>
        <w:jc w:val="left"/>
      </w:pPr>
      <w:r>
        <w:t>где</w:t>
      </w:r>
      <w:r>
        <w:rPr>
          <w:spacing w:val="40"/>
        </w:rPr>
        <w:t xml:space="preserve"> </w:t>
      </w:r>
      <w:r>
        <w:t>Х</w:t>
      </w:r>
      <w:r>
        <w:rPr>
          <w:vertAlign w:val="subscript"/>
        </w:rPr>
        <w:t>1</w:t>
      </w:r>
      <w:r>
        <w:tab/>
        <w:t>и</w:t>
      </w:r>
      <w:r>
        <w:rPr>
          <w:spacing w:val="40"/>
        </w:rPr>
        <w:t xml:space="preserve"> </w:t>
      </w:r>
      <w:r>
        <w:t>Х</w:t>
      </w:r>
      <w:r>
        <w:rPr>
          <w:vertAlign w:val="subscript"/>
        </w:rPr>
        <w:t>2</w:t>
      </w:r>
      <w:r>
        <w:tab/>
        <w:t>‒</w:t>
      </w:r>
      <w:r>
        <w:rPr>
          <w:spacing w:val="40"/>
        </w:rPr>
        <w:t xml:space="preserve"> </w:t>
      </w:r>
      <w:r>
        <w:t>средние</w:t>
      </w:r>
      <w:r>
        <w:rPr>
          <w:spacing w:val="40"/>
        </w:rPr>
        <w:t xml:space="preserve"> </w:t>
      </w:r>
      <w:r>
        <w:t>значения</w:t>
      </w:r>
      <w:r>
        <w:rPr>
          <w:spacing w:val="40"/>
        </w:rPr>
        <w:t xml:space="preserve"> </w:t>
      </w:r>
      <w:r>
        <w:t>каждого</w:t>
      </w:r>
      <w:r>
        <w:rPr>
          <w:spacing w:val="40"/>
        </w:rPr>
        <w:t xml:space="preserve"> </w:t>
      </w:r>
      <w:r>
        <w:t>компонента</w:t>
      </w:r>
      <w:r>
        <w:rPr>
          <w:spacing w:val="40"/>
        </w:rPr>
        <w:t xml:space="preserve"> </w:t>
      </w:r>
      <w:r>
        <w:t xml:space="preserve">профессиональных </w:t>
      </w:r>
      <w:r>
        <w:rPr>
          <w:spacing w:val="-2"/>
        </w:rPr>
        <w:t>способностей;</w:t>
      </w:r>
    </w:p>
    <w:p w14:paraId="1093A885" w14:textId="77777777" w:rsidR="005616E0" w:rsidRDefault="00EA4434">
      <w:pPr>
        <w:pStyle w:val="a3"/>
        <w:ind w:firstLine="432"/>
        <w:jc w:val="left"/>
      </w:pPr>
      <w:r>
        <w:rPr>
          <w:rFonts w:ascii="Symbol" w:hAnsi="Symbol"/>
        </w:rPr>
        <w:t></w:t>
      </w:r>
      <w:r>
        <w:rPr>
          <w:vertAlign w:val="subscript"/>
        </w:rPr>
        <w:t>1</w:t>
      </w:r>
      <w:r>
        <w:rPr>
          <w:spacing w:val="-4"/>
        </w:rPr>
        <w:t xml:space="preserve"> </w:t>
      </w:r>
      <w:r>
        <w:t xml:space="preserve">и </w:t>
      </w:r>
      <w:r>
        <w:rPr>
          <w:rFonts w:ascii="Symbol" w:hAnsi="Symbol"/>
        </w:rPr>
        <w:t></w:t>
      </w:r>
      <w:r>
        <w:rPr>
          <w:vertAlign w:val="subscript"/>
        </w:rPr>
        <w:t>2</w:t>
      </w:r>
      <w:r>
        <w:rPr>
          <w:spacing w:val="40"/>
        </w:rPr>
        <w:t xml:space="preserve"> </w:t>
      </w:r>
      <w:r>
        <w:t>– стандартное отклонение</w:t>
      </w:r>
      <w:r>
        <w:rPr>
          <w:spacing w:val="80"/>
        </w:rPr>
        <w:t xml:space="preserve"> </w:t>
      </w:r>
      <w:r>
        <w:t xml:space="preserve">каждого компонента профессиональных </w:t>
      </w:r>
      <w:r>
        <w:rPr>
          <w:spacing w:val="-2"/>
        </w:rPr>
        <w:t>способностей;</w:t>
      </w:r>
    </w:p>
    <w:p w14:paraId="0BB4BF9A" w14:textId="77777777" w:rsidR="005616E0" w:rsidRDefault="00EA4434">
      <w:pPr>
        <w:pStyle w:val="a3"/>
        <w:spacing w:line="320" w:lineRule="exact"/>
        <w:ind w:left="573" w:firstLine="0"/>
        <w:jc w:val="left"/>
      </w:pPr>
      <w:r>
        <w:t>n</w:t>
      </w:r>
      <w:r>
        <w:rPr>
          <w:vertAlign w:val="subscript"/>
        </w:rPr>
        <w:t>1</w:t>
      </w:r>
      <w:r>
        <w:rPr>
          <w:spacing w:val="-22"/>
        </w:rPr>
        <w:t xml:space="preserve"> </w:t>
      </w:r>
      <w:r>
        <w:t>и</w:t>
      </w:r>
      <w:r>
        <w:rPr>
          <w:spacing w:val="-6"/>
        </w:rPr>
        <w:t xml:space="preserve"> </w:t>
      </w:r>
      <w:r>
        <w:t>n</w:t>
      </w:r>
      <w:r>
        <w:rPr>
          <w:vertAlign w:val="subscript"/>
        </w:rPr>
        <w:t>2</w:t>
      </w:r>
      <w:r>
        <w:rPr>
          <w:spacing w:val="21"/>
        </w:rPr>
        <w:t xml:space="preserve"> </w:t>
      </w:r>
      <w:r>
        <w:t>–</w:t>
      </w:r>
      <w:r>
        <w:rPr>
          <w:spacing w:val="-2"/>
        </w:rPr>
        <w:t xml:space="preserve"> </w:t>
      </w:r>
      <w:r>
        <w:t>размер</w:t>
      </w:r>
      <w:r>
        <w:rPr>
          <w:spacing w:val="-3"/>
        </w:rPr>
        <w:t xml:space="preserve"> </w:t>
      </w:r>
      <w:r>
        <w:rPr>
          <w:spacing w:val="-2"/>
        </w:rPr>
        <w:t>выборки</w:t>
      </w:r>
    </w:p>
    <w:p w14:paraId="30271CC9" w14:textId="08C0DED4" w:rsidR="005616E0" w:rsidRDefault="00EA4434">
      <w:pPr>
        <w:pStyle w:val="a3"/>
        <w:spacing w:before="321" w:line="242" w:lineRule="auto"/>
        <w:ind w:right="135" w:firstLine="0"/>
      </w:pPr>
      <w:r>
        <w:t>Для выявления взаимосвязей между изучаемыми переменными был проведен корреляционный анализ по К. Пирсону в общей выборке обучающихся 1 и 2 курсов (таблица 3</w:t>
      </w:r>
      <w:r w:rsidR="007257E1" w:rsidRPr="001E1044">
        <w:t>6</w:t>
      </w:r>
      <w:r>
        <w:t>).</w:t>
      </w:r>
    </w:p>
    <w:p w14:paraId="67881A71" w14:textId="77777777" w:rsidR="005616E0" w:rsidRDefault="005616E0">
      <w:pPr>
        <w:pStyle w:val="a3"/>
        <w:spacing w:line="242" w:lineRule="auto"/>
        <w:sectPr w:rsidR="005616E0">
          <w:pgSz w:w="11910" w:h="16840"/>
          <w:pgMar w:top="1040" w:right="425" w:bottom="960" w:left="1559" w:header="0" w:footer="777" w:gutter="0"/>
          <w:cols w:space="720"/>
        </w:sectPr>
      </w:pPr>
    </w:p>
    <w:p w14:paraId="6B6B4F91" w14:textId="4B6C0716" w:rsidR="005616E0" w:rsidRDefault="00EA4434">
      <w:pPr>
        <w:pStyle w:val="a3"/>
        <w:tabs>
          <w:tab w:val="left" w:pos="1408"/>
          <w:tab w:val="left" w:pos="1955"/>
          <w:tab w:val="left" w:pos="2363"/>
          <w:tab w:val="left" w:pos="4706"/>
          <w:tab w:val="left" w:pos="5773"/>
          <w:tab w:val="left" w:pos="7480"/>
        </w:tabs>
        <w:spacing w:before="69"/>
        <w:ind w:right="142" w:firstLine="0"/>
        <w:jc w:val="left"/>
      </w:pPr>
      <w:r>
        <w:rPr>
          <w:spacing w:val="-2"/>
        </w:rPr>
        <w:lastRenderedPageBreak/>
        <w:t>Таблица</w:t>
      </w:r>
      <w:r w:rsidR="004C71A8">
        <w:t xml:space="preserve"> </w:t>
      </w:r>
      <w:r>
        <w:rPr>
          <w:spacing w:val="-6"/>
        </w:rPr>
        <w:t>3</w:t>
      </w:r>
      <w:r w:rsidR="007257E1" w:rsidRPr="007257E1">
        <w:rPr>
          <w:spacing w:val="-6"/>
        </w:rPr>
        <w:t>6</w:t>
      </w:r>
      <w:r w:rsidR="004C71A8">
        <w:t xml:space="preserve"> </w:t>
      </w:r>
      <w:r w:rsidR="004C71A8">
        <w:rPr>
          <w:spacing w:val="-2"/>
        </w:rPr>
        <w:t xml:space="preserve">Корреляционный </w:t>
      </w:r>
      <w:r>
        <w:rPr>
          <w:spacing w:val="-2"/>
        </w:rPr>
        <w:t>анализ</w:t>
      </w:r>
      <w:r w:rsidR="004C71A8">
        <w:t xml:space="preserve"> </w:t>
      </w:r>
      <w:r>
        <w:rPr>
          <w:spacing w:val="-2"/>
        </w:rPr>
        <w:t>показателей</w:t>
      </w:r>
      <w:r w:rsidR="004C71A8">
        <w:t xml:space="preserve"> </w:t>
      </w:r>
      <w:r>
        <w:rPr>
          <w:spacing w:val="-2"/>
        </w:rPr>
        <w:t xml:space="preserve">профессиональных </w:t>
      </w:r>
      <w:r>
        <w:t>способностей, p&lt;0.01</w:t>
      </w:r>
    </w:p>
    <w:p w14:paraId="0ED86ACF" w14:textId="77777777" w:rsidR="005616E0" w:rsidRDefault="005616E0">
      <w:pPr>
        <w:pStyle w:val="a3"/>
        <w:spacing w:before="9" w:after="1"/>
        <w:ind w:left="0" w:firstLine="0"/>
        <w:jc w:val="left"/>
        <w:rPr>
          <w:sz w:val="16"/>
        </w:rPr>
      </w:pPr>
    </w:p>
    <w:tbl>
      <w:tblPr>
        <w:tblStyle w:val="TableNormal"/>
        <w:tblW w:w="0" w:type="auto"/>
        <w:tblInd w:w="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225"/>
        <w:gridCol w:w="2910"/>
        <w:gridCol w:w="1508"/>
      </w:tblGrid>
      <w:tr w:rsidR="005616E0" w14:paraId="08190C57" w14:textId="77777777">
        <w:trPr>
          <w:trHeight w:val="273"/>
        </w:trPr>
        <w:tc>
          <w:tcPr>
            <w:tcW w:w="5225" w:type="dxa"/>
          </w:tcPr>
          <w:p w14:paraId="1F8647B7" w14:textId="77777777" w:rsidR="005616E0" w:rsidRDefault="00EA4434">
            <w:pPr>
              <w:pStyle w:val="TableParagraph"/>
              <w:spacing w:line="254" w:lineRule="exact"/>
              <w:ind w:left="16"/>
              <w:jc w:val="center"/>
              <w:rPr>
                <w:sz w:val="24"/>
              </w:rPr>
            </w:pPr>
            <w:r>
              <w:rPr>
                <w:spacing w:val="-2"/>
                <w:sz w:val="24"/>
              </w:rPr>
              <w:t>Показатели</w:t>
            </w:r>
          </w:p>
        </w:tc>
        <w:tc>
          <w:tcPr>
            <w:tcW w:w="2910" w:type="dxa"/>
          </w:tcPr>
          <w:p w14:paraId="7D79FA03" w14:textId="77777777" w:rsidR="005616E0" w:rsidRDefault="00EA4434">
            <w:pPr>
              <w:pStyle w:val="TableParagraph"/>
              <w:spacing w:line="254" w:lineRule="exact"/>
              <w:ind w:left="13" w:right="4"/>
              <w:jc w:val="center"/>
              <w:rPr>
                <w:sz w:val="24"/>
              </w:rPr>
            </w:pPr>
            <w:r>
              <w:rPr>
                <w:sz w:val="24"/>
              </w:rPr>
              <w:t>Коэффициент</w:t>
            </w:r>
            <w:r>
              <w:rPr>
                <w:spacing w:val="-4"/>
                <w:sz w:val="24"/>
              </w:rPr>
              <w:t xml:space="preserve"> </w:t>
            </w:r>
            <w:r>
              <w:rPr>
                <w:spacing w:val="-2"/>
                <w:sz w:val="24"/>
              </w:rPr>
              <w:t>корреляции</w:t>
            </w:r>
          </w:p>
        </w:tc>
        <w:tc>
          <w:tcPr>
            <w:tcW w:w="1508" w:type="dxa"/>
          </w:tcPr>
          <w:p w14:paraId="4B7950AE" w14:textId="77777777" w:rsidR="005616E0" w:rsidRDefault="00EA4434">
            <w:pPr>
              <w:pStyle w:val="TableParagraph"/>
              <w:spacing w:line="254" w:lineRule="exact"/>
              <w:ind w:left="12"/>
              <w:jc w:val="center"/>
              <w:rPr>
                <w:sz w:val="24"/>
              </w:rPr>
            </w:pPr>
            <w:r>
              <w:rPr>
                <w:sz w:val="24"/>
              </w:rPr>
              <w:t>p-</w:t>
            </w:r>
            <w:r>
              <w:rPr>
                <w:spacing w:val="4"/>
                <w:sz w:val="24"/>
              </w:rPr>
              <w:t xml:space="preserve"> </w:t>
            </w:r>
            <w:r>
              <w:rPr>
                <w:spacing w:val="-2"/>
                <w:sz w:val="24"/>
              </w:rPr>
              <w:t>значение</w:t>
            </w:r>
          </w:p>
        </w:tc>
      </w:tr>
      <w:tr w:rsidR="005616E0" w14:paraId="72D6C095" w14:textId="77777777">
        <w:trPr>
          <w:trHeight w:val="277"/>
        </w:trPr>
        <w:tc>
          <w:tcPr>
            <w:tcW w:w="5225" w:type="dxa"/>
          </w:tcPr>
          <w:p w14:paraId="43FB1303" w14:textId="77777777" w:rsidR="005616E0" w:rsidRDefault="00EA4434">
            <w:pPr>
              <w:pStyle w:val="TableParagraph"/>
              <w:spacing w:line="258" w:lineRule="exact"/>
              <w:rPr>
                <w:sz w:val="24"/>
              </w:rPr>
            </w:pPr>
            <w:r>
              <w:rPr>
                <w:sz w:val="24"/>
              </w:rPr>
              <w:t>Способность</w:t>
            </w:r>
            <w:r>
              <w:rPr>
                <w:spacing w:val="-5"/>
                <w:sz w:val="24"/>
              </w:rPr>
              <w:t xml:space="preserve"> </w:t>
            </w:r>
            <w:r>
              <w:rPr>
                <w:sz w:val="24"/>
              </w:rPr>
              <w:t>обобщения</w:t>
            </w:r>
            <w:r>
              <w:rPr>
                <w:spacing w:val="-6"/>
                <w:sz w:val="24"/>
              </w:rPr>
              <w:t xml:space="preserve"> </w:t>
            </w:r>
            <w:r>
              <w:rPr>
                <w:sz w:val="24"/>
              </w:rPr>
              <w:t>и анализа</w:t>
            </w:r>
            <w:r>
              <w:rPr>
                <w:spacing w:val="-7"/>
                <w:sz w:val="24"/>
              </w:rPr>
              <w:t xml:space="preserve"> </w:t>
            </w:r>
            <w:r>
              <w:rPr>
                <w:spacing w:val="-2"/>
                <w:sz w:val="24"/>
              </w:rPr>
              <w:t>материала</w:t>
            </w:r>
          </w:p>
        </w:tc>
        <w:tc>
          <w:tcPr>
            <w:tcW w:w="2910" w:type="dxa"/>
          </w:tcPr>
          <w:p w14:paraId="121536C7" w14:textId="77777777" w:rsidR="005616E0" w:rsidRDefault="00EA4434">
            <w:pPr>
              <w:pStyle w:val="TableParagraph"/>
              <w:spacing w:line="258" w:lineRule="exact"/>
              <w:ind w:left="13"/>
              <w:jc w:val="center"/>
              <w:rPr>
                <w:sz w:val="24"/>
              </w:rPr>
            </w:pPr>
            <w:r>
              <w:rPr>
                <w:spacing w:val="-4"/>
                <w:sz w:val="24"/>
              </w:rPr>
              <w:t>0.363</w:t>
            </w:r>
          </w:p>
        </w:tc>
        <w:tc>
          <w:tcPr>
            <w:tcW w:w="1508" w:type="dxa"/>
          </w:tcPr>
          <w:p w14:paraId="52E33E38" w14:textId="77777777" w:rsidR="005616E0" w:rsidRDefault="00EA4434">
            <w:pPr>
              <w:pStyle w:val="TableParagraph"/>
              <w:spacing w:line="258" w:lineRule="exact"/>
              <w:ind w:left="13"/>
              <w:jc w:val="center"/>
              <w:rPr>
                <w:sz w:val="24"/>
              </w:rPr>
            </w:pPr>
            <w:r>
              <w:rPr>
                <w:spacing w:val="-4"/>
                <w:sz w:val="24"/>
              </w:rPr>
              <w:t>0.005</w:t>
            </w:r>
          </w:p>
        </w:tc>
      </w:tr>
      <w:tr w:rsidR="005616E0" w14:paraId="11D1005C" w14:textId="77777777">
        <w:trPr>
          <w:trHeight w:val="277"/>
        </w:trPr>
        <w:tc>
          <w:tcPr>
            <w:tcW w:w="5225" w:type="dxa"/>
          </w:tcPr>
          <w:p w14:paraId="33A716F4" w14:textId="77777777" w:rsidR="005616E0" w:rsidRDefault="00EA4434">
            <w:pPr>
              <w:pStyle w:val="TableParagraph"/>
              <w:spacing w:line="258" w:lineRule="exact"/>
              <w:rPr>
                <w:sz w:val="24"/>
              </w:rPr>
            </w:pPr>
            <w:r>
              <w:rPr>
                <w:sz w:val="24"/>
              </w:rPr>
              <w:t>Гибкость</w:t>
            </w:r>
            <w:r>
              <w:rPr>
                <w:spacing w:val="-4"/>
                <w:sz w:val="24"/>
              </w:rPr>
              <w:t xml:space="preserve"> </w:t>
            </w:r>
            <w:r>
              <w:rPr>
                <w:spacing w:val="-2"/>
                <w:sz w:val="24"/>
              </w:rPr>
              <w:t>мышления</w:t>
            </w:r>
          </w:p>
        </w:tc>
        <w:tc>
          <w:tcPr>
            <w:tcW w:w="2910" w:type="dxa"/>
          </w:tcPr>
          <w:p w14:paraId="2C286E07" w14:textId="77777777" w:rsidR="005616E0" w:rsidRDefault="00EA4434">
            <w:pPr>
              <w:pStyle w:val="TableParagraph"/>
              <w:spacing w:line="258" w:lineRule="exact"/>
              <w:ind w:left="13" w:right="1"/>
              <w:jc w:val="center"/>
              <w:rPr>
                <w:sz w:val="24"/>
              </w:rPr>
            </w:pPr>
            <w:r>
              <w:rPr>
                <w:color w:val="1A1B1A"/>
                <w:spacing w:val="-2"/>
                <w:sz w:val="24"/>
              </w:rPr>
              <w:t>0.381</w:t>
            </w:r>
          </w:p>
        </w:tc>
        <w:tc>
          <w:tcPr>
            <w:tcW w:w="1508" w:type="dxa"/>
          </w:tcPr>
          <w:p w14:paraId="2611BECA" w14:textId="77777777" w:rsidR="005616E0" w:rsidRDefault="00EA4434">
            <w:pPr>
              <w:pStyle w:val="TableParagraph"/>
              <w:spacing w:line="258" w:lineRule="exact"/>
              <w:ind w:left="13"/>
              <w:jc w:val="center"/>
              <w:rPr>
                <w:sz w:val="24"/>
              </w:rPr>
            </w:pPr>
            <w:r>
              <w:rPr>
                <w:color w:val="1A1B1A"/>
                <w:spacing w:val="-2"/>
                <w:sz w:val="24"/>
              </w:rPr>
              <w:t>0.005</w:t>
            </w:r>
          </w:p>
        </w:tc>
      </w:tr>
      <w:tr w:rsidR="005616E0" w14:paraId="308FB7B0" w14:textId="77777777">
        <w:trPr>
          <w:trHeight w:val="273"/>
        </w:trPr>
        <w:tc>
          <w:tcPr>
            <w:tcW w:w="5225" w:type="dxa"/>
          </w:tcPr>
          <w:p w14:paraId="1A078D03" w14:textId="77777777" w:rsidR="005616E0" w:rsidRDefault="00EA4434">
            <w:pPr>
              <w:pStyle w:val="TableParagraph"/>
              <w:spacing w:line="253" w:lineRule="exact"/>
              <w:rPr>
                <w:sz w:val="24"/>
              </w:rPr>
            </w:pPr>
            <w:r>
              <w:rPr>
                <w:sz w:val="24"/>
              </w:rPr>
              <w:t>Употребление</w:t>
            </w:r>
            <w:r>
              <w:rPr>
                <w:spacing w:val="-4"/>
                <w:sz w:val="24"/>
              </w:rPr>
              <w:t xml:space="preserve"> </w:t>
            </w:r>
            <w:r>
              <w:rPr>
                <w:sz w:val="24"/>
              </w:rPr>
              <w:t>языка,</w:t>
            </w:r>
            <w:r>
              <w:rPr>
                <w:spacing w:val="-4"/>
                <w:sz w:val="24"/>
              </w:rPr>
              <w:t xml:space="preserve"> </w:t>
            </w:r>
            <w:r>
              <w:rPr>
                <w:spacing w:val="-2"/>
                <w:sz w:val="24"/>
              </w:rPr>
              <w:t>грамотность</w:t>
            </w:r>
          </w:p>
        </w:tc>
        <w:tc>
          <w:tcPr>
            <w:tcW w:w="2910" w:type="dxa"/>
          </w:tcPr>
          <w:p w14:paraId="2EB9596C" w14:textId="77777777" w:rsidR="005616E0" w:rsidRDefault="00EA4434">
            <w:pPr>
              <w:pStyle w:val="TableParagraph"/>
              <w:spacing w:line="253" w:lineRule="exact"/>
              <w:ind w:left="13" w:right="5"/>
              <w:jc w:val="center"/>
              <w:rPr>
                <w:sz w:val="24"/>
              </w:rPr>
            </w:pPr>
            <w:r>
              <w:rPr>
                <w:color w:val="1A1B1A"/>
                <w:spacing w:val="-2"/>
                <w:sz w:val="24"/>
              </w:rPr>
              <w:t>0.565</w:t>
            </w:r>
          </w:p>
        </w:tc>
        <w:tc>
          <w:tcPr>
            <w:tcW w:w="1508" w:type="dxa"/>
          </w:tcPr>
          <w:p w14:paraId="17A859F5" w14:textId="77777777" w:rsidR="005616E0" w:rsidRDefault="00EA4434">
            <w:pPr>
              <w:pStyle w:val="TableParagraph"/>
              <w:spacing w:line="253" w:lineRule="exact"/>
              <w:ind w:left="13"/>
              <w:jc w:val="center"/>
              <w:rPr>
                <w:sz w:val="24"/>
              </w:rPr>
            </w:pPr>
            <w:r>
              <w:rPr>
                <w:color w:val="1A1B1A"/>
                <w:spacing w:val="-2"/>
                <w:sz w:val="24"/>
              </w:rPr>
              <w:t>0.001</w:t>
            </w:r>
          </w:p>
        </w:tc>
      </w:tr>
      <w:tr w:rsidR="005616E0" w14:paraId="5A1D5F9B" w14:textId="77777777">
        <w:trPr>
          <w:trHeight w:val="551"/>
        </w:trPr>
        <w:tc>
          <w:tcPr>
            <w:tcW w:w="5225" w:type="dxa"/>
          </w:tcPr>
          <w:p w14:paraId="1486B0CF" w14:textId="77777777" w:rsidR="005616E0" w:rsidRDefault="00EA4434">
            <w:pPr>
              <w:pStyle w:val="TableParagraph"/>
              <w:tabs>
                <w:tab w:val="left" w:pos="1035"/>
                <w:tab w:val="left" w:pos="2630"/>
                <w:tab w:val="left" w:pos="3872"/>
              </w:tabs>
              <w:spacing w:line="268" w:lineRule="exact"/>
              <w:rPr>
                <w:sz w:val="24"/>
              </w:rPr>
            </w:pPr>
            <w:r>
              <w:rPr>
                <w:spacing w:val="-2"/>
                <w:sz w:val="24"/>
              </w:rPr>
              <w:t>Выбор</w:t>
            </w:r>
            <w:r>
              <w:rPr>
                <w:sz w:val="24"/>
              </w:rPr>
              <w:tab/>
            </w:r>
            <w:r>
              <w:rPr>
                <w:spacing w:val="-2"/>
                <w:sz w:val="24"/>
              </w:rPr>
              <w:t>оптимальной</w:t>
            </w:r>
            <w:r>
              <w:rPr>
                <w:sz w:val="24"/>
              </w:rPr>
              <w:tab/>
            </w:r>
            <w:r>
              <w:rPr>
                <w:spacing w:val="-2"/>
                <w:sz w:val="24"/>
              </w:rPr>
              <w:t>стратегии</w:t>
            </w:r>
            <w:r>
              <w:rPr>
                <w:sz w:val="24"/>
              </w:rPr>
              <w:tab/>
            </w:r>
            <w:r>
              <w:rPr>
                <w:spacing w:val="-2"/>
                <w:sz w:val="24"/>
              </w:rPr>
              <w:t>выполнения</w:t>
            </w:r>
          </w:p>
          <w:p w14:paraId="0E39AED3" w14:textId="77777777" w:rsidR="005616E0" w:rsidRDefault="00EA4434">
            <w:pPr>
              <w:pStyle w:val="TableParagraph"/>
              <w:spacing w:before="2" w:line="261" w:lineRule="exact"/>
              <w:rPr>
                <w:sz w:val="24"/>
              </w:rPr>
            </w:pPr>
            <w:r>
              <w:rPr>
                <w:spacing w:val="-2"/>
                <w:sz w:val="24"/>
              </w:rPr>
              <w:t>заданий</w:t>
            </w:r>
          </w:p>
        </w:tc>
        <w:tc>
          <w:tcPr>
            <w:tcW w:w="2910" w:type="dxa"/>
          </w:tcPr>
          <w:p w14:paraId="55F47BEA" w14:textId="77777777" w:rsidR="005616E0" w:rsidRDefault="00EA4434">
            <w:pPr>
              <w:pStyle w:val="TableParagraph"/>
              <w:spacing w:before="131"/>
              <w:ind w:left="13" w:right="1"/>
              <w:jc w:val="center"/>
              <w:rPr>
                <w:sz w:val="24"/>
              </w:rPr>
            </w:pPr>
            <w:r>
              <w:rPr>
                <w:color w:val="1A1B1A"/>
                <w:spacing w:val="-2"/>
                <w:sz w:val="24"/>
              </w:rPr>
              <w:t>0.616</w:t>
            </w:r>
          </w:p>
        </w:tc>
        <w:tc>
          <w:tcPr>
            <w:tcW w:w="1508" w:type="dxa"/>
          </w:tcPr>
          <w:p w14:paraId="1F42A0BE" w14:textId="77777777" w:rsidR="005616E0" w:rsidRDefault="00EA4434">
            <w:pPr>
              <w:pStyle w:val="TableParagraph"/>
              <w:spacing w:before="131"/>
              <w:ind w:left="13"/>
              <w:jc w:val="center"/>
              <w:rPr>
                <w:sz w:val="24"/>
              </w:rPr>
            </w:pPr>
            <w:r>
              <w:rPr>
                <w:color w:val="1A1B1A"/>
                <w:spacing w:val="-2"/>
                <w:sz w:val="24"/>
              </w:rPr>
              <w:t>0.001</w:t>
            </w:r>
          </w:p>
        </w:tc>
      </w:tr>
      <w:tr w:rsidR="005616E0" w14:paraId="663DCA4A" w14:textId="77777777">
        <w:trPr>
          <w:trHeight w:val="278"/>
        </w:trPr>
        <w:tc>
          <w:tcPr>
            <w:tcW w:w="5225" w:type="dxa"/>
          </w:tcPr>
          <w:p w14:paraId="33E99B32" w14:textId="77777777" w:rsidR="005616E0" w:rsidRDefault="00EA4434">
            <w:pPr>
              <w:pStyle w:val="TableParagraph"/>
              <w:spacing w:line="258" w:lineRule="exact"/>
              <w:rPr>
                <w:sz w:val="24"/>
              </w:rPr>
            </w:pPr>
            <w:r>
              <w:rPr>
                <w:sz w:val="24"/>
              </w:rPr>
              <w:t>Склонность</w:t>
            </w:r>
            <w:r>
              <w:rPr>
                <w:spacing w:val="-4"/>
                <w:sz w:val="24"/>
              </w:rPr>
              <w:t xml:space="preserve"> </w:t>
            </w:r>
            <w:r>
              <w:rPr>
                <w:sz w:val="24"/>
              </w:rPr>
              <w:t>к</w:t>
            </w:r>
            <w:r>
              <w:rPr>
                <w:spacing w:val="-1"/>
                <w:sz w:val="24"/>
              </w:rPr>
              <w:t xml:space="preserve"> </w:t>
            </w:r>
            <w:r>
              <w:rPr>
                <w:spacing w:val="-4"/>
                <w:sz w:val="24"/>
              </w:rPr>
              <w:t>риску</w:t>
            </w:r>
          </w:p>
        </w:tc>
        <w:tc>
          <w:tcPr>
            <w:tcW w:w="2910" w:type="dxa"/>
          </w:tcPr>
          <w:p w14:paraId="23F3977F" w14:textId="77777777" w:rsidR="005616E0" w:rsidRDefault="00EA4434">
            <w:pPr>
              <w:pStyle w:val="TableParagraph"/>
              <w:spacing w:line="258" w:lineRule="exact"/>
              <w:ind w:left="13" w:right="1"/>
              <w:jc w:val="center"/>
              <w:rPr>
                <w:sz w:val="24"/>
              </w:rPr>
            </w:pPr>
            <w:r>
              <w:rPr>
                <w:color w:val="1A1B1A"/>
                <w:spacing w:val="-2"/>
                <w:sz w:val="24"/>
              </w:rPr>
              <w:t>0.692</w:t>
            </w:r>
          </w:p>
        </w:tc>
        <w:tc>
          <w:tcPr>
            <w:tcW w:w="1508" w:type="dxa"/>
          </w:tcPr>
          <w:p w14:paraId="53079DCE" w14:textId="77777777" w:rsidR="005616E0" w:rsidRDefault="00EA4434">
            <w:pPr>
              <w:pStyle w:val="TableParagraph"/>
              <w:spacing w:line="258" w:lineRule="exact"/>
              <w:ind w:left="13"/>
              <w:jc w:val="center"/>
              <w:rPr>
                <w:sz w:val="24"/>
              </w:rPr>
            </w:pPr>
            <w:r>
              <w:rPr>
                <w:color w:val="1A1B1A"/>
                <w:spacing w:val="-2"/>
                <w:sz w:val="24"/>
              </w:rPr>
              <w:t>0.001</w:t>
            </w:r>
          </w:p>
        </w:tc>
      </w:tr>
      <w:tr w:rsidR="005616E0" w14:paraId="300CC75F" w14:textId="77777777">
        <w:trPr>
          <w:trHeight w:val="273"/>
        </w:trPr>
        <w:tc>
          <w:tcPr>
            <w:tcW w:w="5225" w:type="dxa"/>
          </w:tcPr>
          <w:p w14:paraId="6B866CA5" w14:textId="77777777" w:rsidR="005616E0" w:rsidRDefault="00EA4434">
            <w:pPr>
              <w:pStyle w:val="TableParagraph"/>
              <w:spacing w:line="253" w:lineRule="exact"/>
              <w:rPr>
                <w:sz w:val="24"/>
              </w:rPr>
            </w:pPr>
            <w:r>
              <w:rPr>
                <w:spacing w:val="-2"/>
                <w:sz w:val="24"/>
              </w:rPr>
              <w:t>Любознательность</w:t>
            </w:r>
          </w:p>
        </w:tc>
        <w:tc>
          <w:tcPr>
            <w:tcW w:w="2910" w:type="dxa"/>
          </w:tcPr>
          <w:p w14:paraId="1F02E822" w14:textId="77777777" w:rsidR="005616E0" w:rsidRDefault="00EA4434">
            <w:pPr>
              <w:pStyle w:val="TableParagraph"/>
              <w:spacing w:line="253" w:lineRule="exact"/>
              <w:ind w:left="13" w:right="1"/>
              <w:jc w:val="center"/>
              <w:rPr>
                <w:sz w:val="24"/>
              </w:rPr>
            </w:pPr>
            <w:r>
              <w:rPr>
                <w:color w:val="1A1B1A"/>
                <w:spacing w:val="-2"/>
                <w:sz w:val="24"/>
              </w:rPr>
              <w:t>0.653</w:t>
            </w:r>
          </w:p>
        </w:tc>
        <w:tc>
          <w:tcPr>
            <w:tcW w:w="1508" w:type="dxa"/>
          </w:tcPr>
          <w:p w14:paraId="4D90334C" w14:textId="77777777" w:rsidR="005616E0" w:rsidRDefault="00EA4434">
            <w:pPr>
              <w:pStyle w:val="TableParagraph"/>
              <w:spacing w:line="253" w:lineRule="exact"/>
              <w:ind w:left="13"/>
              <w:jc w:val="center"/>
              <w:rPr>
                <w:sz w:val="24"/>
              </w:rPr>
            </w:pPr>
            <w:r>
              <w:rPr>
                <w:color w:val="1A1B1A"/>
                <w:spacing w:val="-2"/>
                <w:sz w:val="24"/>
              </w:rPr>
              <w:t>0.001</w:t>
            </w:r>
          </w:p>
        </w:tc>
      </w:tr>
      <w:tr w:rsidR="005616E0" w14:paraId="102BC4FB" w14:textId="77777777">
        <w:trPr>
          <w:trHeight w:val="277"/>
        </w:trPr>
        <w:tc>
          <w:tcPr>
            <w:tcW w:w="5225" w:type="dxa"/>
          </w:tcPr>
          <w:p w14:paraId="75495C67" w14:textId="77777777" w:rsidR="005616E0" w:rsidRDefault="00EA4434">
            <w:pPr>
              <w:pStyle w:val="TableParagraph"/>
              <w:spacing w:line="258" w:lineRule="exact"/>
              <w:rPr>
                <w:sz w:val="24"/>
              </w:rPr>
            </w:pPr>
            <w:r>
              <w:rPr>
                <w:spacing w:val="-2"/>
                <w:sz w:val="24"/>
              </w:rPr>
              <w:t>Сложность</w:t>
            </w:r>
          </w:p>
        </w:tc>
        <w:tc>
          <w:tcPr>
            <w:tcW w:w="2910" w:type="dxa"/>
          </w:tcPr>
          <w:p w14:paraId="1A6AD3E8" w14:textId="77777777" w:rsidR="005616E0" w:rsidRDefault="00EA4434">
            <w:pPr>
              <w:pStyle w:val="TableParagraph"/>
              <w:spacing w:line="258" w:lineRule="exact"/>
              <w:ind w:left="13" w:right="1"/>
              <w:jc w:val="center"/>
              <w:rPr>
                <w:sz w:val="24"/>
              </w:rPr>
            </w:pPr>
            <w:r>
              <w:rPr>
                <w:color w:val="1A1B1A"/>
                <w:spacing w:val="-2"/>
                <w:sz w:val="24"/>
              </w:rPr>
              <w:t>0.687</w:t>
            </w:r>
          </w:p>
        </w:tc>
        <w:tc>
          <w:tcPr>
            <w:tcW w:w="1508" w:type="dxa"/>
          </w:tcPr>
          <w:p w14:paraId="0F5021C2" w14:textId="77777777" w:rsidR="005616E0" w:rsidRDefault="00EA4434">
            <w:pPr>
              <w:pStyle w:val="TableParagraph"/>
              <w:spacing w:line="258" w:lineRule="exact"/>
              <w:ind w:left="13"/>
              <w:jc w:val="center"/>
              <w:rPr>
                <w:sz w:val="24"/>
              </w:rPr>
            </w:pPr>
            <w:r>
              <w:rPr>
                <w:color w:val="1A1B1A"/>
                <w:spacing w:val="-2"/>
                <w:sz w:val="24"/>
              </w:rPr>
              <w:t>0.001</w:t>
            </w:r>
          </w:p>
        </w:tc>
      </w:tr>
      <w:tr w:rsidR="005616E0" w14:paraId="5AF55ADD" w14:textId="77777777">
        <w:trPr>
          <w:trHeight w:val="278"/>
        </w:trPr>
        <w:tc>
          <w:tcPr>
            <w:tcW w:w="5225" w:type="dxa"/>
          </w:tcPr>
          <w:p w14:paraId="7A3078D1" w14:textId="77777777" w:rsidR="005616E0" w:rsidRDefault="00EA4434">
            <w:pPr>
              <w:pStyle w:val="TableParagraph"/>
              <w:spacing w:line="258" w:lineRule="exact"/>
              <w:rPr>
                <w:sz w:val="24"/>
              </w:rPr>
            </w:pPr>
            <w:r>
              <w:rPr>
                <w:spacing w:val="-2"/>
                <w:sz w:val="24"/>
              </w:rPr>
              <w:t>Воображение</w:t>
            </w:r>
          </w:p>
        </w:tc>
        <w:tc>
          <w:tcPr>
            <w:tcW w:w="2910" w:type="dxa"/>
          </w:tcPr>
          <w:p w14:paraId="3097ED80" w14:textId="77777777" w:rsidR="005616E0" w:rsidRDefault="00EA4434">
            <w:pPr>
              <w:pStyle w:val="TableParagraph"/>
              <w:spacing w:line="258" w:lineRule="exact"/>
              <w:ind w:left="13" w:right="1"/>
              <w:jc w:val="center"/>
              <w:rPr>
                <w:sz w:val="24"/>
              </w:rPr>
            </w:pPr>
            <w:r>
              <w:rPr>
                <w:color w:val="1A1B1A"/>
                <w:spacing w:val="-2"/>
                <w:sz w:val="24"/>
              </w:rPr>
              <w:t>0.700</w:t>
            </w:r>
          </w:p>
        </w:tc>
        <w:tc>
          <w:tcPr>
            <w:tcW w:w="1508" w:type="dxa"/>
          </w:tcPr>
          <w:p w14:paraId="4F7F1FD7" w14:textId="77777777" w:rsidR="005616E0" w:rsidRDefault="00EA4434">
            <w:pPr>
              <w:pStyle w:val="TableParagraph"/>
              <w:spacing w:line="258" w:lineRule="exact"/>
              <w:ind w:left="13"/>
              <w:jc w:val="center"/>
              <w:rPr>
                <w:sz w:val="24"/>
              </w:rPr>
            </w:pPr>
            <w:r>
              <w:rPr>
                <w:color w:val="1A1B1A"/>
                <w:spacing w:val="-2"/>
                <w:sz w:val="24"/>
              </w:rPr>
              <w:t>0.001</w:t>
            </w:r>
          </w:p>
        </w:tc>
      </w:tr>
      <w:tr w:rsidR="005616E0" w14:paraId="6AAE7C6B" w14:textId="77777777">
        <w:trPr>
          <w:trHeight w:val="273"/>
        </w:trPr>
        <w:tc>
          <w:tcPr>
            <w:tcW w:w="5225" w:type="dxa"/>
          </w:tcPr>
          <w:p w14:paraId="11ABAF5F" w14:textId="77777777" w:rsidR="005616E0" w:rsidRDefault="00EA4434">
            <w:pPr>
              <w:pStyle w:val="TableParagraph"/>
              <w:spacing w:line="253" w:lineRule="exact"/>
              <w:rPr>
                <w:sz w:val="24"/>
              </w:rPr>
            </w:pPr>
            <w:r>
              <w:rPr>
                <w:sz w:val="24"/>
              </w:rPr>
              <w:t>Мотивация</w:t>
            </w:r>
            <w:r>
              <w:rPr>
                <w:spacing w:val="-3"/>
                <w:sz w:val="24"/>
              </w:rPr>
              <w:t xml:space="preserve"> </w:t>
            </w:r>
            <w:r>
              <w:rPr>
                <w:sz w:val="24"/>
              </w:rPr>
              <w:t>и</w:t>
            </w:r>
            <w:r>
              <w:rPr>
                <w:spacing w:val="-6"/>
                <w:sz w:val="24"/>
              </w:rPr>
              <w:t xml:space="preserve"> </w:t>
            </w:r>
            <w:r>
              <w:rPr>
                <w:sz w:val="24"/>
              </w:rPr>
              <w:t>профессиональная</w:t>
            </w:r>
            <w:r>
              <w:rPr>
                <w:spacing w:val="-7"/>
                <w:sz w:val="24"/>
              </w:rPr>
              <w:t xml:space="preserve"> </w:t>
            </w:r>
            <w:r>
              <w:rPr>
                <w:spacing w:val="-2"/>
                <w:sz w:val="24"/>
              </w:rPr>
              <w:t>направленность</w:t>
            </w:r>
          </w:p>
        </w:tc>
        <w:tc>
          <w:tcPr>
            <w:tcW w:w="2910" w:type="dxa"/>
          </w:tcPr>
          <w:p w14:paraId="02739640" w14:textId="77777777" w:rsidR="005616E0" w:rsidRDefault="00EA4434">
            <w:pPr>
              <w:pStyle w:val="TableParagraph"/>
              <w:spacing w:line="253" w:lineRule="exact"/>
              <w:ind w:left="13"/>
              <w:jc w:val="center"/>
              <w:rPr>
                <w:sz w:val="24"/>
              </w:rPr>
            </w:pPr>
            <w:r>
              <w:rPr>
                <w:color w:val="1A1B1A"/>
                <w:spacing w:val="-2"/>
                <w:sz w:val="24"/>
              </w:rPr>
              <w:t>0.508</w:t>
            </w:r>
          </w:p>
        </w:tc>
        <w:tc>
          <w:tcPr>
            <w:tcW w:w="1508" w:type="dxa"/>
          </w:tcPr>
          <w:p w14:paraId="2757B459" w14:textId="77777777" w:rsidR="005616E0" w:rsidRDefault="00EA4434">
            <w:pPr>
              <w:pStyle w:val="TableParagraph"/>
              <w:spacing w:line="253" w:lineRule="exact"/>
              <w:ind w:left="13"/>
              <w:jc w:val="center"/>
              <w:rPr>
                <w:sz w:val="24"/>
              </w:rPr>
            </w:pPr>
            <w:r>
              <w:rPr>
                <w:color w:val="1A1B1A"/>
                <w:spacing w:val="-2"/>
                <w:sz w:val="24"/>
              </w:rPr>
              <w:t>0.001</w:t>
            </w:r>
          </w:p>
        </w:tc>
      </w:tr>
    </w:tbl>
    <w:p w14:paraId="42E80DA8" w14:textId="77777777" w:rsidR="005616E0" w:rsidRDefault="00EA4434">
      <w:pPr>
        <w:pStyle w:val="a3"/>
        <w:spacing w:before="320"/>
        <w:jc w:val="left"/>
      </w:pPr>
      <w:r>
        <w:t>Выявление</w:t>
      </w:r>
      <w:r>
        <w:rPr>
          <w:spacing w:val="36"/>
        </w:rPr>
        <w:t xml:space="preserve"> </w:t>
      </w:r>
      <w:r>
        <w:t>взаимосвязей</w:t>
      </w:r>
      <w:r>
        <w:rPr>
          <w:spacing w:val="35"/>
        </w:rPr>
        <w:t xml:space="preserve"> </w:t>
      </w:r>
      <w:r>
        <w:t>между</w:t>
      </w:r>
      <w:r>
        <w:rPr>
          <w:spacing w:val="32"/>
        </w:rPr>
        <w:t xml:space="preserve"> </w:t>
      </w:r>
      <w:r>
        <w:t>изучаемыми</w:t>
      </w:r>
      <w:r>
        <w:rPr>
          <w:spacing w:val="35"/>
        </w:rPr>
        <w:t xml:space="preserve"> </w:t>
      </w:r>
      <w:r>
        <w:t>переменными</w:t>
      </w:r>
      <w:r>
        <w:rPr>
          <w:spacing w:val="35"/>
        </w:rPr>
        <w:t xml:space="preserve"> </w:t>
      </w:r>
      <w:r>
        <w:t>проводилось по формуле (2):</w:t>
      </w:r>
    </w:p>
    <w:p w14:paraId="5B60B860" w14:textId="77777777" w:rsidR="005616E0" w:rsidRDefault="005616E0">
      <w:pPr>
        <w:pStyle w:val="a3"/>
        <w:spacing w:before="5"/>
        <w:ind w:left="0" w:firstLine="0"/>
        <w:jc w:val="left"/>
        <w:rPr>
          <w:sz w:val="17"/>
        </w:rPr>
      </w:pPr>
    </w:p>
    <w:p w14:paraId="288E2C9E" w14:textId="77777777" w:rsidR="005616E0" w:rsidRDefault="005616E0">
      <w:pPr>
        <w:pStyle w:val="a3"/>
        <w:jc w:val="left"/>
        <w:rPr>
          <w:sz w:val="17"/>
        </w:rPr>
        <w:sectPr w:rsidR="005616E0">
          <w:pgSz w:w="11910" w:h="16840"/>
          <w:pgMar w:top="1360" w:right="425" w:bottom="960" w:left="1559" w:header="0" w:footer="777" w:gutter="0"/>
          <w:cols w:space="720"/>
        </w:sectPr>
      </w:pPr>
    </w:p>
    <w:p w14:paraId="715278E5" w14:textId="77777777" w:rsidR="005616E0" w:rsidRDefault="005616E0">
      <w:pPr>
        <w:pStyle w:val="a3"/>
        <w:ind w:left="0" w:firstLine="0"/>
        <w:jc w:val="left"/>
        <w:rPr>
          <w:sz w:val="11"/>
        </w:rPr>
      </w:pPr>
    </w:p>
    <w:p w14:paraId="03F4DEAF" w14:textId="77777777" w:rsidR="005616E0" w:rsidRDefault="005616E0">
      <w:pPr>
        <w:pStyle w:val="a3"/>
        <w:spacing w:before="43"/>
        <w:ind w:left="0" w:firstLine="0"/>
        <w:jc w:val="left"/>
        <w:rPr>
          <w:sz w:val="11"/>
        </w:rPr>
      </w:pPr>
    </w:p>
    <w:p w14:paraId="640F8BDB" w14:textId="77777777" w:rsidR="005616E0" w:rsidRDefault="00EA4434">
      <w:pPr>
        <w:spacing w:before="1"/>
        <w:jc w:val="right"/>
        <w:rPr>
          <w:i/>
          <w:sz w:val="11"/>
        </w:rPr>
      </w:pPr>
      <w:r>
        <w:rPr>
          <w:i/>
          <w:spacing w:val="-5"/>
          <w:w w:val="130"/>
          <w:position w:val="5"/>
          <w:sz w:val="19"/>
        </w:rPr>
        <w:t>r</w:t>
      </w:r>
      <w:r>
        <w:rPr>
          <w:i/>
          <w:spacing w:val="-5"/>
          <w:w w:val="130"/>
          <w:sz w:val="11"/>
        </w:rPr>
        <w:t>xy</w:t>
      </w:r>
    </w:p>
    <w:p w14:paraId="437537CF" w14:textId="77777777" w:rsidR="005616E0" w:rsidRDefault="00EA4434">
      <w:pPr>
        <w:tabs>
          <w:tab w:val="left" w:pos="955"/>
          <w:tab w:val="left" w:pos="4092"/>
        </w:tabs>
        <w:spacing w:before="99" w:line="339" w:lineRule="exact"/>
        <w:jc w:val="right"/>
        <w:rPr>
          <w:sz w:val="19"/>
        </w:rPr>
      </w:pPr>
      <w:r>
        <w:br w:type="column"/>
      </w:r>
      <w:r>
        <w:rPr>
          <w:rFonts w:ascii="Symbol" w:hAnsi="Symbol"/>
          <w:w w:val="130"/>
          <w:position w:val="-13"/>
          <w:sz w:val="19"/>
        </w:rPr>
        <w:t></w:t>
      </w:r>
      <w:r>
        <w:rPr>
          <w:w w:val="130"/>
          <w:position w:val="-13"/>
          <w:sz w:val="19"/>
        </w:rPr>
        <w:t xml:space="preserve"> </w:t>
      </w:r>
      <w:r>
        <w:rPr>
          <w:i/>
          <w:sz w:val="19"/>
          <w:u w:val="double"/>
        </w:rPr>
        <w:tab/>
      </w:r>
      <w:r>
        <w:rPr>
          <w:i/>
          <w:w w:val="130"/>
          <w:sz w:val="19"/>
          <w:u w:val="double"/>
        </w:rPr>
        <w:t>n</w:t>
      </w:r>
      <w:r>
        <w:rPr>
          <w:i/>
          <w:spacing w:val="-30"/>
          <w:w w:val="130"/>
          <w:sz w:val="19"/>
          <w:u w:val="double"/>
        </w:rPr>
        <w:t xml:space="preserve"> </w:t>
      </w:r>
      <w:r>
        <w:rPr>
          <w:rFonts w:ascii="Symbol" w:hAnsi="Symbol"/>
          <w:w w:val="130"/>
          <w:sz w:val="19"/>
          <w:u w:val="double"/>
        </w:rPr>
        <w:t></w:t>
      </w:r>
      <w:r>
        <w:rPr>
          <w:spacing w:val="-28"/>
          <w:w w:val="130"/>
          <w:sz w:val="19"/>
          <w:u w:val="double"/>
        </w:rPr>
        <w:t xml:space="preserve"> </w:t>
      </w:r>
      <w:r>
        <w:rPr>
          <w:rFonts w:ascii="Symbol" w:hAnsi="Symbol"/>
          <w:w w:val="130"/>
          <w:position w:val="-3"/>
          <w:sz w:val="28"/>
          <w:u w:val="double"/>
        </w:rPr>
        <w:t></w:t>
      </w:r>
      <w:r>
        <w:rPr>
          <w:spacing w:val="-61"/>
          <w:w w:val="130"/>
          <w:position w:val="-3"/>
          <w:sz w:val="28"/>
        </w:rPr>
        <w:t xml:space="preserve"> </w:t>
      </w:r>
      <w:r>
        <w:rPr>
          <w:i/>
          <w:w w:val="130"/>
          <w:sz w:val="19"/>
          <w:u w:val="double"/>
        </w:rPr>
        <w:t>x</w:t>
      </w:r>
      <w:r>
        <w:rPr>
          <w:i/>
          <w:w w:val="130"/>
          <w:position w:val="-4"/>
          <w:sz w:val="11"/>
          <w:u w:val="double"/>
        </w:rPr>
        <w:t>i</w:t>
      </w:r>
      <w:r>
        <w:rPr>
          <w:i/>
          <w:spacing w:val="-9"/>
          <w:w w:val="130"/>
          <w:position w:val="-4"/>
          <w:sz w:val="11"/>
          <w:u w:val="double"/>
        </w:rPr>
        <w:t xml:space="preserve"> </w:t>
      </w:r>
      <w:r>
        <w:rPr>
          <w:i/>
          <w:w w:val="130"/>
          <w:sz w:val="19"/>
          <w:u w:val="double"/>
        </w:rPr>
        <w:t>y</w:t>
      </w:r>
      <w:r>
        <w:rPr>
          <w:i/>
          <w:w w:val="130"/>
          <w:position w:val="-4"/>
          <w:sz w:val="11"/>
          <w:u w:val="double"/>
        </w:rPr>
        <w:t>i</w:t>
      </w:r>
      <w:r>
        <w:rPr>
          <w:i/>
          <w:spacing w:val="15"/>
          <w:w w:val="130"/>
          <w:position w:val="-4"/>
          <w:sz w:val="11"/>
          <w:u w:val="double"/>
        </w:rPr>
        <w:t xml:space="preserve"> </w:t>
      </w:r>
      <w:r>
        <w:rPr>
          <w:rFonts w:ascii="Symbol" w:hAnsi="Symbol"/>
          <w:w w:val="130"/>
          <w:sz w:val="19"/>
          <w:u w:val="double"/>
        </w:rPr>
        <w:t></w:t>
      </w:r>
      <w:r>
        <w:rPr>
          <w:spacing w:val="-22"/>
          <w:w w:val="130"/>
          <w:sz w:val="19"/>
          <w:u w:val="double"/>
        </w:rPr>
        <w:t xml:space="preserve"> </w:t>
      </w:r>
      <w:r>
        <w:rPr>
          <w:w w:val="130"/>
          <w:sz w:val="19"/>
          <w:u w:val="double"/>
        </w:rPr>
        <w:t>(</w:t>
      </w:r>
      <w:r>
        <w:rPr>
          <w:rFonts w:ascii="Symbol" w:hAnsi="Symbol"/>
          <w:w w:val="130"/>
          <w:position w:val="-3"/>
          <w:sz w:val="28"/>
          <w:u w:val="double"/>
        </w:rPr>
        <w:t></w:t>
      </w:r>
      <w:r>
        <w:rPr>
          <w:spacing w:val="-61"/>
          <w:w w:val="130"/>
          <w:position w:val="-3"/>
          <w:sz w:val="28"/>
        </w:rPr>
        <w:t xml:space="preserve"> </w:t>
      </w:r>
      <w:r>
        <w:rPr>
          <w:i/>
          <w:w w:val="130"/>
          <w:sz w:val="19"/>
          <w:u w:val="double"/>
        </w:rPr>
        <w:t>x</w:t>
      </w:r>
      <w:r>
        <w:rPr>
          <w:i/>
          <w:w w:val="130"/>
          <w:position w:val="-4"/>
          <w:sz w:val="11"/>
          <w:u w:val="double"/>
        </w:rPr>
        <w:t>i</w:t>
      </w:r>
      <w:r>
        <w:rPr>
          <w:i/>
          <w:spacing w:val="-9"/>
          <w:w w:val="130"/>
          <w:position w:val="-4"/>
          <w:sz w:val="11"/>
          <w:u w:val="double"/>
        </w:rPr>
        <w:t xml:space="preserve"> </w:t>
      </w:r>
      <w:r>
        <w:rPr>
          <w:w w:val="130"/>
          <w:sz w:val="19"/>
          <w:u w:val="double"/>
        </w:rPr>
        <w:t>)(</w:t>
      </w:r>
      <w:r>
        <w:rPr>
          <w:rFonts w:ascii="Symbol" w:hAnsi="Symbol"/>
          <w:w w:val="130"/>
          <w:position w:val="-3"/>
          <w:sz w:val="28"/>
          <w:u w:val="double"/>
        </w:rPr>
        <w:t></w:t>
      </w:r>
      <w:r>
        <w:rPr>
          <w:spacing w:val="-50"/>
          <w:w w:val="130"/>
          <w:position w:val="-3"/>
          <w:sz w:val="28"/>
          <w:u w:val="double"/>
        </w:rPr>
        <w:t xml:space="preserve"> </w:t>
      </w:r>
      <w:r>
        <w:rPr>
          <w:i/>
          <w:w w:val="130"/>
          <w:sz w:val="19"/>
          <w:u w:val="double"/>
        </w:rPr>
        <w:t>y</w:t>
      </w:r>
      <w:r>
        <w:rPr>
          <w:i/>
          <w:w w:val="130"/>
          <w:position w:val="-4"/>
          <w:sz w:val="11"/>
          <w:u w:val="double"/>
        </w:rPr>
        <w:t>i</w:t>
      </w:r>
      <w:r>
        <w:rPr>
          <w:i/>
          <w:spacing w:val="-9"/>
          <w:w w:val="130"/>
          <w:position w:val="-4"/>
          <w:sz w:val="11"/>
          <w:u w:val="double"/>
        </w:rPr>
        <w:t xml:space="preserve"> </w:t>
      </w:r>
      <w:r>
        <w:rPr>
          <w:spacing w:val="-10"/>
          <w:w w:val="130"/>
          <w:sz w:val="19"/>
          <w:u w:val="double"/>
        </w:rPr>
        <w:t>)</w:t>
      </w:r>
      <w:r>
        <w:rPr>
          <w:sz w:val="19"/>
          <w:u w:val="double"/>
        </w:rPr>
        <w:tab/>
      </w:r>
    </w:p>
    <w:p w14:paraId="02EAE595" w14:textId="77777777" w:rsidR="005616E0" w:rsidRDefault="00EA4434">
      <w:pPr>
        <w:spacing w:line="319" w:lineRule="exact"/>
        <w:jc w:val="right"/>
        <w:rPr>
          <w:rFonts w:ascii="Symbol" w:hAnsi="Symbol"/>
          <w:sz w:val="30"/>
        </w:rPr>
      </w:pPr>
      <w:r>
        <w:rPr>
          <w:rFonts w:ascii="Symbol" w:hAnsi="Symbol"/>
          <w:noProof/>
          <w:sz w:val="30"/>
          <w:lang w:val="ru-RU"/>
        </w:rPr>
        <mc:AlternateContent>
          <mc:Choice Requires="wps">
            <w:drawing>
              <wp:anchor distT="0" distB="0" distL="0" distR="0" simplePos="0" relativeHeight="483451392" behindDoc="1" locked="0" layoutInCell="1" allowOverlap="1" wp14:anchorId="7018332B" wp14:editId="6B6FF0E1">
                <wp:simplePos x="0" y="0"/>
                <wp:positionH relativeFrom="page">
                  <wp:posOffset>3581994</wp:posOffset>
                </wp:positionH>
                <wp:positionV relativeFrom="paragraph">
                  <wp:posOffset>106234</wp:posOffset>
                </wp:positionV>
                <wp:extent cx="25400" cy="77470"/>
                <wp:effectExtent l="0" t="0" r="0" b="0"/>
                <wp:wrapNone/>
                <wp:docPr id="170" name="Text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400" cy="77470"/>
                        </a:xfrm>
                        <a:prstGeom prst="rect">
                          <a:avLst/>
                        </a:prstGeom>
                      </wps:spPr>
                      <wps:txbx>
                        <w:txbxContent>
                          <w:p w14:paraId="0F233E3D" w14:textId="77777777" w:rsidR="004C71A8" w:rsidRDefault="004C71A8">
                            <w:pPr>
                              <w:spacing w:line="122" w:lineRule="exact"/>
                              <w:rPr>
                                <w:i/>
                                <w:sz w:val="11"/>
                              </w:rPr>
                            </w:pPr>
                            <w:r>
                              <w:rPr>
                                <w:i/>
                                <w:spacing w:val="-10"/>
                                <w:w w:val="130"/>
                                <w:sz w:val="11"/>
                              </w:rPr>
                              <w:t>i</w:t>
                            </w:r>
                          </w:p>
                        </w:txbxContent>
                      </wps:txbx>
                      <wps:bodyPr wrap="square" lIns="0" tIns="0" rIns="0" bIns="0" rtlCol="0">
                        <a:noAutofit/>
                      </wps:bodyPr>
                    </wps:wsp>
                  </a:graphicData>
                </a:graphic>
              </wp:anchor>
            </w:drawing>
          </mc:Choice>
          <mc:Fallback>
            <w:pict>
              <v:shape w14:anchorId="7018332B" id="Textbox 170" o:spid="_x0000_s1150" type="#_x0000_t202" style="position:absolute;left:0;text-align:left;margin-left:282.05pt;margin-top:8.35pt;width:2pt;height:6.1pt;z-index:-198650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" filled="f" stroked="f">
                <v:textbox inset="0,0,0,0">
                  <w:txbxContent>
                    <w:p w14:paraId="0F233E3D" w14:textId="77777777" w:rsidR="004C71A8" w:rsidRDefault="004C71A8">
                      <w:pPr>
                        <w:spacing w:line="122" w:lineRule="exact"/>
                        <w:rPr>
                          <w:i/>
                          <w:sz w:val="11"/>
                        </w:rPr>
                      </w:pPr>
                      <w:r>
                        <w:rPr>
                          <w:i/>
                          <w:spacing w:val="-10"/>
                          <w:w w:val="130"/>
                          <w:sz w:val="11"/>
                        </w:rPr>
                        <w:t>i</w:t>
                      </w:r>
                    </w:p>
                  </w:txbxContent>
                </v:textbox>
                <w10:wrap anchorx="page"/>
              </v:shape>
            </w:pict>
          </mc:Fallback>
        </mc:AlternateContent>
      </w:r>
      <w:r>
        <w:rPr>
          <w:rFonts w:ascii="Symbol" w:hAnsi="Symbol"/>
          <w:noProof/>
          <w:sz w:val="30"/>
          <w:lang w:val="ru-RU"/>
        </w:rPr>
        <mc:AlternateContent>
          <mc:Choice Requires="wps">
            <w:drawing>
              <wp:anchor distT="0" distB="0" distL="0" distR="0" simplePos="0" relativeHeight="483451904" behindDoc="1" locked="0" layoutInCell="1" allowOverlap="1" wp14:anchorId="4078D61C" wp14:editId="76BAB913">
                <wp:simplePos x="0" y="0"/>
                <wp:positionH relativeFrom="page">
                  <wp:posOffset>4096974</wp:posOffset>
                </wp:positionH>
                <wp:positionV relativeFrom="paragraph">
                  <wp:posOffset>106234</wp:posOffset>
                </wp:positionV>
                <wp:extent cx="25400" cy="77470"/>
                <wp:effectExtent l="0" t="0" r="0" b="0"/>
                <wp:wrapNone/>
                <wp:docPr id="171"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400" cy="77470"/>
                        </a:xfrm>
                        <a:prstGeom prst="rect">
                          <a:avLst/>
                        </a:prstGeom>
                      </wps:spPr>
                      <wps:txbx>
                        <w:txbxContent>
                          <w:p w14:paraId="5C3607F1" w14:textId="77777777" w:rsidR="004C71A8" w:rsidRDefault="004C71A8">
                            <w:pPr>
                              <w:spacing w:line="122" w:lineRule="exact"/>
                              <w:rPr>
                                <w:i/>
                                <w:sz w:val="11"/>
                              </w:rPr>
                            </w:pPr>
                            <w:r>
                              <w:rPr>
                                <w:i/>
                                <w:spacing w:val="-10"/>
                                <w:w w:val="130"/>
                                <w:sz w:val="11"/>
                              </w:rPr>
                              <w:t>i</w:t>
                            </w:r>
                          </w:p>
                        </w:txbxContent>
                      </wps:txbx>
                      <wps:bodyPr wrap="square" lIns="0" tIns="0" rIns="0" bIns="0" rtlCol="0">
                        <a:noAutofit/>
                      </wps:bodyPr>
                    </wps:wsp>
                  </a:graphicData>
                </a:graphic>
              </wp:anchor>
            </w:drawing>
          </mc:Choice>
          <mc:Fallback>
            <w:pict>
              <v:shape w14:anchorId="4078D61C" id="Textbox 171" o:spid="_x0000_s1151" type="#_x0000_t202" style="position:absolute;left:0;text-align:left;margin-left:322.6pt;margin-top:8.35pt;width:2pt;height:6.1pt;z-index:-198645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" filled="f" stroked="f">
                <v:textbox inset="0,0,0,0">
                  <w:txbxContent>
                    <w:p w14:paraId="5C3607F1" w14:textId="77777777" w:rsidR="004C71A8" w:rsidRDefault="004C71A8">
                      <w:pPr>
                        <w:spacing w:line="122" w:lineRule="exact"/>
                        <w:rPr>
                          <w:i/>
                          <w:sz w:val="11"/>
                        </w:rPr>
                      </w:pPr>
                      <w:r>
                        <w:rPr>
                          <w:i/>
                          <w:spacing w:val="-10"/>
                          <w:w w:val="130"/>
                          <w:sz w:val="11"/>
                        </w:rPr>
                        <w:t>i</w:t>
                      </w:r>
                    </w:p>
                  </w:txbxContent>
                </v:textbox>
                <w10:wrap anchorx="page"/>
              </v:shape>
            </w:pict>
          </mc:Fallback>
        </mc:AlternateContent>
      </w:r>
      <w:r>
        <w:rPr>
          <w:rFonts w:ascii="Symbol" w:hAnsi="Symbol"/>
          <w:noProof/>
          <w:sz w:val="30"/>
          <w:lang w:val="ru-RU"/>
        </w:rPr>
        <mc:AlternateContent>
          <mc:Choice Requires="wps">
            <w:drawing>
              <wp:anchor distT="0" distB="0" distL="0" distR="0" simplePos="0" relativeHeight="483452416" behindDoc="1" locked="0" layoutInCell="1" allowOverlap="1" wp14:anchorId="745B03FD" wp14:editId="62B4E4F0">
                <wp:simplePos x="0" y="0"/>
                <wp:positionH relativeFrom="page">
                  <wp:posOffset>4755782</wp:posOffset>
                </wp:positionH>
                <wp:positionV relativeFrom="paragraph">
                  <wp:posOffset>106234</wp:posOffset>
                </wp:positionV>
                <wp:extent cx="25400" cy="77470"/>
                <wp:effectExtent l="0" t="0" r="0" b="0"/>
                <wp:wrapNone/>
                <wp:docPr id="172" name="Textbox 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400" cy="77470"/>
                        </a:xfrm>
                        <a:prstGeom prst="rect">
                          <a:avLst/>
                        </a:prstGeom>
                      </wps:spPr>
                      <wps:txbx>
                        <w:txbxContent>
                          <w:p w14:paraId="45C3C9DE" w14:textId="77777777" w:rsidR="004C71A8" w:rsidRDefault="004C71A8">
                            <w:pPr>
                              <w:spacing w:line="122" w:lineRule="exact"/>
                              <w:rPr>
                                <w:i/>
                                <w:sz w:val="11"/>
                              </w:rPr>
                            </w:pPr>
                            <w:r>
                              <w:rPr>
                                <w:i/>
                                <w:spacing w:val="-10"/>
                                <w:w w:val="130"/>
                                <w:sz w:val="11"/>
                              </w:rPr>
                              <w:t>i</w:t>
                            </w:r>
                          </w:p>
                        </w:txbxContent>
                      </wps:txbx>
                      <wps:bodyPr wrap="square" lIns="0" tIns="0" rIns="0" bIns="0" rtlCol="0">
                        <a:noAutofit/>
                      </wps:bodyPr>
                    </wps:wsp>
                  </a:graphicData>
                </a:graphic>
              </wp:anchor>
            </w:drawing>
          </mc:Choice>
          <mc:Fallback>
            <w:pict>
              <v:shape w14:anchorId="745B03FD" id="Textbox 172" o:spid="_x0000_s1152" type="#_x0000_t202" style="position:absolute;left:0;text-align:left;margin-left:374.45pt;margin-top:8.35pt;width:2pt;height:6.1pt;z-index:-198640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" filled="f" stroked="f">
                <v:textbox inset="0,0,0,0">
                  <w:txbxContent>
                    <w:p w14:paraId="45C3C9DE" w14:textId="77777777" w:rsidR="004C71A8" w:rsidRDefault="004C71A8">
                      <w:pPr>
                        <w:spacing w:line="122" w:lineRule="exact"/>
                        <w:rPr>
                          <w:i/>
                          <w:sz w:val="11"/>
                        </w:rPr>
                      </w:pPr>
                      <w:r>
                        <w:rPr>
                          <w:i/>
                          <w:spacing w:val="-10"/>
                          <w:w w:val="130"/>
                          <w:sz w:val="11"/>
                        </w:rPr>
                        <w:t>i</w:t>
                      </w:r>
                    </w:p>
                  </w:txbxContent>
                </v:textbox>
                <w10:wrap anchorx="page"/>
              </v:shape>
            </w:pict>
          </mc:Fallback>
        </mc:AlternateContent>
      </w:r>
      <w:r>
        <w:rPr>
          <w:rFonts w:ascii="Symbol" w:hAnsi="Symbol"/>
          <w:noProof/>
          <w:sz w:val="30"/>
          <w:lang w:val="ru-RU"/>
        </w:rPr>
        <mc:AlternateContent>
          <mc:Choice Requires="wps">
            <w:drawing>
              <wp:anchor distT="0" distB="0" distL="0" distR="0" simplePos="0" relativeHeight="483452928" behindDoc="1" locked="0" layoutInCell="1" allowOverlap="1" wp14:anchorId="50BFB7E8" wp14:editId="65FF2E9F">
                <wp:simplePos x="0" y="0"/>
                <wp:positionH relativeFrom="page">
                  <wp:posOffset>5280178</wp:posOffset>
                </wp:positionH>
                <wp:positionV relativeFrom="paragraph">
                  <wp:posOffset>106235</wp:posOffset>
                </wp:positionV>
                <wp:extent cx="25400" cy="77470"/>
                <wp:effectExtent l="0" t="0" r="0" b="0"/>
                <wp:wrapNone/>
                <wp:docPr id="173" name="Textbox 1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400" cy="77470"/>
                        </a:xfrm>
                        <a:prstGeom prst="rect">
                          <a:avLst/>
                        </a:prstGeom>
                      </wps:spPr>
                      <wps:txbx>
                        <w:txbxContent>
                          <w:p w14:paraId="1C35E6CD" w14:textId="77777777" w:rsidR="004C71A8" w:rsidRDefault="004C71A8">
                            <w:pPr>
                              <w:spacing w:line="122" w:lineRule="exact"/>
                              <w:rPr>
                                <w:i/>
                                <w:sz w:val="11"/>
                              </w:rPr>
                            </w:pPr>
                            <w:r>
                              <w:rPr>
                                <w:i/>
                                <w:spacing w:val="-10"/>
                                <w:w w:val="130"/>
                                <w:sz w:val="11"/>
                              </w:rPr>
                              <w:t>i</w:t>
                            </w:r>
                          </w:p>
                        </w:txbxContent>
                      </wps:txbx>
                      <wps:bodyPr wrap="square" lIns="0" tIns="0" rIns="0" bIns="0" rtlCol="0">
                        <a:noAutofit/>
                      </wps:bodyPr>
                    </wps:wsp>
                  </a:graphicData>
                </a:graphic>
              </wp:anchor>
            </w:drawing>
          </mc:Choice>
          <mc:Fallback>
            <w:pict>
              <v:shape w14:anchorId="50BFB7E8" id="Textbox 173" o:spid="_x0000_s1153" type="#_x0000_t202" style="position:absolute;left:0;text-align:left;margin-left:415.75pt;margin-top:8.35pt;width:2pt;height:6.1pt;z-index:-198635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" filled="f" stroked="f">
                <v:textbox inset="0,0,0,0">
                  <w:txbxContent>
                    <w:p w14:paraId="1C35E6CD" w14:textId="77777777" w:rsidR="004C71A8" w:rsidRDefault="004C71A8">
                      <w:pPr>
                        <w:spacing w:line="122" w:lineRule="exact"/>
                        <w:rPr>
                          <w:i/>
                          <w:sz w:val="11"/>
                        </w:rPr>
                      </w:pPr>
                      <w:r>
                        <w:rPr>
                          <w:i/>
                          <w:spacing w:val="-10"/>
                          <w:w w:val="130"/>
                          <w:sz w:val="11"/>
                        </w:rPr>
                        <w:t>i</w:t>
                      </w:r>
                    </w:p>
                  </w:txbxContent>
                </v:textbox>
                <w10:wrap anchorx="page"/>
              </v:shape>
            </w:pict>
          </mc:Fallback>
        </mc:AlternateContent>
      </w:r>
      <w:r>
        <w:rPr>
          <w:noProof/>
          <w:position w:val="-8"/>
          <w:lang w:val="ru-RU"/>
        </w:rPr>
        <w:drawing>
          <wp:inline distT="0" distB="0" distL="0" distR="0" wp14:anchorId="09AC86D2" wp14:editId="3ABCDFD6">
            <wp:extent cx="93614" cy="187601"/>
            <wp:effectExtent l="0" t="0" r="0" b="0"/>
            <wp:docPr id="174" name="Image 1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4" name="Image 174"/>
                    <pic:cNvPicPr/>
                  </pic:nvPicPr>
                  <pic:blipFill>
                    <a:blip r:embed="rId44" cstate="print"/>
                    <a:stretch>
                      <a:fillRect/>
                    </a:stretch>
                  </pic:blipFill>
                  <pic:spPr>
                    <a:xfrm>
                      <a:off x="0" y="0"/>
                      <a:ext cx="93614" cy="187601"/>
                    </a:xfrm>
                    <a:prstGeom prst="rect">
                      <a:avLst/>
                    </a:prstGeom>
                  </pic:spPr>
                </pic:pic>
              </a:graphicData>
            </a:graphic>
          </wp:inline>
        </w:drawing>
      </w:r>
      <w:r>
        <w:rPr>
          <w:rFonts w:ascii="Symbol" w:hAnsi="Symbol"/>
          <w:w w:val="120"/>
          <w:sz w:val="30"/>
        </w:rPr>
        <w:t></w:t>
      </w:r>
      <w:r>
        <w:rPr>
          <w:i/>
          <w:w w:val="120"/>
          <w:sz w:val="19"/>
        </w:rPr>
        <w:t>n</w:t>
      </w:r>
      <w:r>
        <w:rPr>
          <w:i/>
          <w:spacing w:val="-21"/>
          <w:w w:val="120"/>
          <w:sz w:val="19"/>
        </w:rPr>
        <w:t xml:space="preserve"> </w:t>
      </w:r>
      <w:r>
        <w:rPr>
          <w:rFonts w:ascii="Symbol" w:hAnsi="Symbol"/>
          <w:w w:val="120"/>
          <w:sz w:val="19"/>
        </w:rPr>
        <w:t></w:t>
      </w:r>
      <w:r>
        <w:rPr>
          <w:spacing w:val="-21"/>
          <w:w w:val="120"/>
          <w:sz w:val="19"/>
        </w:rPr>
        <w:t xml:space="preserve"> </w:t>
      </w:r>
      <w:r>
        <w:rPr>
          <w:rFonts w:ascii="Symbol" w:hAnsi="Symbol"/>
          <w:w w:val="120"/>
          <w:position w:val="-3"/>
          <w:sz w:val="28"/>
        </w:rPr>
        <w:t></w:t>
      </w:r>
      <w:r>
        <w:rPr>
          <w:spacing w:val="-51"/>
          <w:w w:val="120"/>
          <w:position w:val="-3"/>
          <w:sz w:val="28"/>
        </w:rPr>
        <w:t xml:space="preserve"> </w:t>
      </w:r>
      <w:r>
        <w:rPr>
          <w:i/>
          <w:w w:val="120"/>
          <w:sz w:val="19"/>
        </w:rPr>
        <w:t>x</w:t>
      </w:r>
      <w:r>
        <w:rPr>
          <w:w w:val="120"/>
          <w:sz w:val="19"/>
          <w:vertAlign w:val="superscript"/>
        </w:rPr>
        <w:t>2</w:t>
      </w:r>
      <w:r>
        <w:rPr>
          <w:spacing w:val="16"/>
          <w:w w:val="120"/>
          <w:sz w:val="19"/>
        </w:rPr>
        <w:t xml:space="preserve"> </w:t>
      </w:r>
      <w:r>
        <w:rPr>
          <w:rFonts w:ascii="Symbol" w:hAnsi="Symbol"/>
          <w:w w:val="120"/>
          <w:sz w:val="19"/>
        </w:rPr>
        <w:t></w:t>
      </w:r>
      <w:r>
        <w:rPr>
          <w:spacing w:val="-12"/>
          <w:w w:val="120"/>
          <w:sz w:val="19"/>
        </w:rPr>
        <w:t xml:space="preserve"> </w:t>
      </w:r>
      <w:r>
        <w:rPr>
          <w:w w:val="120"/>
          <w:sz w:val="19"/>
        </w:rPr>
        <w:t>(</w:t>
      </w:r>
      <w:r>
        <w:rPr>
          <w:rFonts w:ascii="Symbol" w:hAnsi="Symbol"/>
          <w:w w:val="120"/>
          <w:position w:val="-3"/>
          <w:sz w:val="28"/>
        </w:rPr>
        <w:t></w:t>
      </w:r>
      <w:r>
        <w:rPr>
          <w:spacing w:val="-51"/>
          <w:w w:val="120"/>
          <w:position w:val="-3"/>
          <w:sz w:val="28"/>
        </w:rPr>
        <w:t xml:space="preserve"> </w:t>
      </w:r>
      <w:r>
        <w:rPr>
          <w:i/>
          <w:w w:val="120"/>
          <w:sz w:val="19"/>
        </w:rPr>
        <w:t>x</w:t>
      </w:r>
      <w:r>
        <w:rPr>
          <w:i/>
          <w:spacing w:val="7"/>
          <w:w w:val="120"/>
          <w:sz w:val="19"/>
        </w:rPr>
        <w:t xml:space="preserve"> </w:t>
      </w:r>
      <w:r>
        <w:rPr>
          <w:w w:val="120"/>
          <w:sz w:val="19"/>
        </w:rPr>
        <w:t>)</w:t>
      </w:r>
      <w:r>
        <w:rPr>
          <w:w w:val="120"/>
          <w:sz w:val="19"/>
          <w:vertAlign w:val="superscript"/>
        </w:rPr>
        <w:t>2</w:t>
      </w:r>
      <w:r>
        <w:rPr>
          <w:spacing w:val="-24"/>
          <w:w w:val="120"/>
          <w:sz w:val="19"/>
        </w:rPr>
        <w:t xml:space="preserve"> </w:t>
      </w:r>
      <w:r>
        <w:rPr>
          <w:rFonts w:ascii="Symbol" w:hAnsi="Symbol"/>
          <w:w w:val="110"/>
          <w:sz w:val="30"/>
        </w:rPr>
        <w:t></w:t>
      </w:r>
      <w:r>
        <w:rPr>
          <w:rFonts w:ascii="Symbol" w:hAnsi="Symbol"/>
          <w:w w:val="110"/>
          <w:sz w:val="30"/>
        </w:rPr>
        <w:t></w:t>
      </w:r>
      <w:r>
        <w:rPr>
          <w:i/>
          <w:w w:val="110"/>
          <w:sz w:val="19"/>
        </w:rPr>
        <w:t>n</w:t>
      </w:r>
      <w:r>
        <w:rPr>
          <w:i/>
          <w:spacing w:val="-15"/>
          <w:w w:val="110"/>
          <w:sz w:val="19"/>
        </w:rPr>
        <w:t xml:space="preserve"> </w:t>
      </w:r>
      <w:r>
        <w:rPr>
          <w:rFonts w:ascii="Symbol" w:hAnsi="Symbol"/>
          <w:w w:val="120"/>
          <w:sz w:val="19"/>
        </w:rPr>
        <w:t></w:t>
      </w:r>
      <w:r>
        <w:rPr>
          <w:spacing w:val="-22"/>
          <w:w w:val="120"/>
          <w:sz w:val="19"/>
        </w:rPr>
        <w:t xml:space="preserve"> </w:t>
      </w:r>
      <w:r>
        <w:rPr>
          <w:rFonts w:ascii="Symbol" w:hAnsi="Symbol"/>
          <w:w w:val="120"/>
          <w:position w:val="-3"/>
          <w:sz w:val="28"/>
        </w:rPr>
        <w:t></w:t>
      </w:r>
      <w:r>
        <w:rPr>
          <w:spacing w:val="-39"/>
          <w:w w:val="120"/>
          <w:position w:val="-3"/>
          <w:sz w:val="28"/>
        </w:rPr>
        <w:t xml:space="preserve"> </w:t>
      </w:r>
      <w:r>
        <w:rPr>
          <w:i/>
          <w:w w:val="120"/>
          <w:sz w:val="19"/>
        </w:rPr>
        <w:t>y</w:t>
      </w:r>
      <w:r>
        <w:rPr>
          <w:w w:val="120"/>
          <w:sz w:val="19"/>
          <w:vertAlign w:val="superscript"/>
        </w:rPr>
        <w:t>2</w:t>
      </w:r>
      <w:r>
        <w:rPr>
          <w:spacing w:val="17"/>
          <w:w w:val="120"/>
          <w:sz w:val="19"/>
        </w:rPr>
        <w:t xml:space="preserve"> </w:t>
      </w:r>
      <w:r>
        <w:rPr>
          <w:rFonts w:ascii="Symbol" w:hAnsi="Symbol"/>
          <w:w w:val="120"/>
          <w:sz w:val="19"/>
        </w:rPr>
        <w:t></w:t>
      </w:r>
      <w:r>
        <w:rPr>
          <w:spacing w:val="-13"/>
          <w:w w:val="120"/>
          <w:sz w:val="19"/>
        </w:rPr>
        <w:t xml:space="preserve"> </w:t>
      </w:r>
      <w:r>
        <w:rPr>
          <w:w w:val="120"/>
          <w:sz w:val="19"/>
        </w:rPr>
        <w:t>(</w:t>
      </w:r>
      <w:r>
        <w:rPr>
          <w:rFonts w:ascii="Symbol" w:hAnsi="Symbol"/>
          <w:w w:val="120"/>
          <w:position w:val="-3"/>
          <w:sz w:val="28"/>
        </w:rPr>
        <w:t></w:t>
      </w:r>
      <w:r>
        <w:rPr>
          <w:spacing w:val="-37"/>
          <w:w w:val="120"/>
          <w:position w:val="-3"/>
          <w:sz w:val="28"/>
        </w:rPr>
        <w:t xml:space="preserve"> </w:t>
      </w:r>
      <w:r>
        <w:rPr>
          <w:i/>
          <w:w w:val="120"/>
          <w:sz w:val="19"/>
        </w:rPr>
        <w:t>y</w:t>
      </w:r>
      <w:r>
        <w:rPr>
          <w:i/>
          <w:spacing w:val="11"/>
          <w:w w:val="120"/>
          <w:sz w:val="19"/>
        </w:rPr>
        <w:t xml:space="preserve"> </w:t>
      </w:r>
      <w:r>
        <w:rPr>
          <w:w w:val="120"/>
          <w:sz w:val="19"/>
        </w:rPr>
        <w:t>)</w:t>
      </w:r>
      <w:r>
        <w:rPr>
          <w:w w:val="120"/>
          <w:sz w:val="19"/>
          <w:vertAlign w:val="superscript"/>
        </w:rPr>
        <w:t>2</w:t>
      </w:r>
      <w:r>
        <w:rPr>
          <w:spacing w:val="-24"/>
          <w:w w:val="120"/>
          <w:sz w:val="19"/>
        </w:rPr>
        <w:t xml:space="preserve"> </w:t>
      </w:r>
      <w:r>
        <w:rPr>
          <w:rFonts w:ascii="Symbol" w:hAnsi="Symbol"/>
          <w:spacing w:val="-10"/>
          <w:w w:val="110"/>
          <w:sz w:val="30"/>
        </w:rPr>
        <w:t></w:t>
      </w:r>
    </w:p>
    <w:p w14:paraId="08762F64" w14:textId="77777777" w:rsidR="005616E0" w:rsidRDefault="00EA4434">
      <w:pPr>
        <w:pStyle w:val="a3"/>
        <w:spacing w:before="130"/>
        <w:ind w:left="0" w:right="133" w:firstLine="0"/>
        <w:jc w:val="right"/>
      </w:pPr>
      <w:r>
        <w:br w:type="column"/>
      </w:r>
      <w:r>
        <w:rPr>
          <w:spacing w:val="-5"/>
        </w:rPr>
        <w:t>(2)</w:t>
      </w:r>
    </w:p>
    <w:p w14:paraId="3904D3E4" w14:textId="77777777" w:rsidR="005616E0" w:rsidRDefault="005616E0">
      <w:pPr>
        <w:pStyle w:val="a3"/>
        <w:jc w:val="right"/>
        <w:sectPr w:rsidR="005616E0">
          <w:type w:val="continuous"/>
          <w:pgSz w:w="11910" w:h="16840"/>
          <w:pgMar w:top="1040" w:right="425" w:bottom="280" w:left="1559" w:header="0" w:footer="777" w:gutter="0"/>
          <w:cols w:num="3" w:space="720" w:equalWidth="0">
            <w:col w:w="2915" w:space="40"/>
            <w:col w:w="4141" w:space="39"/>
            <w:col w:w="2791"/>
          </w:cols>
        </w:sectPr>
      </w:pPr>
    </w:p>
    <w:p w14:paraId="0941A405" w14:textId="77777777" w:rsidR="005616E0" w:rsidRDefault="005616E0">
      <w:pPr>
        <w:pStyle w:val="a3"/>
        <w:spacing w:before="6"/>
        <w:ind w:left="0" w:firstLine="0"/>
        <w:jc w:val="left"/>
      </w:pPr>
    </w:p>
    <w:p w14:paraId="363E01F9" w14:textId="77777777" w:rsidR="005616E0" w:rsidRDefault="00EA4434">
      <w:pPr>
        <w:pStyle w:val="a3"/>
        <w:spacing w:line="322" w:lineRule="exact"/>
        <w:ind w:left="0" w:right="3971" w:firstLine="0"/>
        <w:jc w:val="right"/>
      </w:pPr>
      <w:r>
        <w:t>где</w:t>
      </w:r>
      <w:r>
        <w:rPr>
          <w:spacing w:val="-12"/>
        </w:rPr>
        <w:t xml:space="preserve"> </w:t>
      </w:r>
      <w:r>
        <w:t>х</w:t>
      </w:r>
      <w:r>
        <w:rPr>
          <w:i/>
          <w:vertAlign w:val="subscript"/>
        </w:rPr>
        <w:t>i</w:t>
      </w:r>
      <w:r>
        <w:rPr>
          <w:i/>
          <w:spacing w:val="-20"/>
        </w:rPr>
        <w:t xml:space="preserve"> </w:t>
      </w:r>
      <w:r>
        <w:t>–</w:t>
      </w:r>
      <w:r>
        <w:rPr>
          <w:spacing w:val="-6"/>
        </w:rPr>
        <w:t xml:space="preserve"> </w:t>
      </w:r>
      <w:r>
        <w:rPr>
          <w:i/>
        </w:rPr>
        <w:t>X</w:t>
      </w:r>
      <w:r>
        <w:rPr>
          <w:i/>
          <w:spacing w:val="-9"/>
        </w:rPr>
        <w:t xml:space="preserve"> </w:t>
      </w:r>
      <w:r>
        <w:t>значение,</w:t>
      </w:r>
      <w:r>
        <w:rPr>
          <w:spacing w:val="-4"/>
        </w:rPr>
        <w:t xml:space="preserve"> </w:t>
      </w:r>
      <w:r>
        <w:t>принимаемое</w:t>
      </w:r>
      <w:r>
        <w:rPr>
          <w:spacing w:val="-6"/>
        </w:rPr>
        <w:t xml:space="preserve"> </w:t>
      </w:r>
      <w:r>
        <w:t>переменной</w:t>
      </w:r>
      <w:r>
        <w:rPr>
          <w:spacing w:val="-3"/>
        </w:rPr>
        <w:t xml:space="preserve"> </w:t>
      </w:r>
      <w:r>
        <w:rPr>
          <w:spacing w:val="-5"/>
        </w:rPr>
        <w:t>X;</w:t>
      </w:r>
    </w:p>
    <w:p w14:paraId="03DE831B" w14:textId="77777777" w:rsidR="005616E0" w:rsidRDefault="00EA4434">
      <w:pPr>
        <w:pStyle w:val="a3"/>
        <w:spacing w:line="322" w:lineRule="exact"/>
        <w:ind w:left="0" w:right="3988" w:firstLine="0"/>
        <w:jc w:val="right"/>
      </w:pPr>
      <w:r>
        <w:rPr>
          <w:i/>
        </w:rPr>
        <w:t>y</w:t>
      </w:r>
      <w:r>
        <w:rPr>
          <w:i/>
          <w:vertAlign w:val="subscript"/>
        </w:rPr>
        <w:t>i</w:t>
      </w:r>
      <w:r>
        <w:rPr>
          <w:i/>
          <w:spacing w:val="-4"/>
        </w:rPr>
        <w:t xml:space="preserve"> </w:t>
      </w:r>
      <w:r>
        <w:t>–</w:t>
      </w:r>
      <w:r>
        <w:rPr>
          <w:spacing w:val="-5"/>
        </w:rPr>
        <w:t xml:space="preserve"> </w:t>
      </w:r>
      <w:r>
        <w:rPr>
          <w:i/>
        </w:rPr>
        <w:t>Y</w:t>
      </w:r>
      <w:r>
        <w:rPr>
          <w:i/>
          <w:spacing w:val="-12"/>
        </w:rPr>
        <w:t xml:space="preserve"> </w:t>
      </w:r>
      <w:r>
        <w:t>значение,</w:t>
      </w:r>
      <w:r>
        <w:rPr>
          <w:spacing w:val="-3"/>
        </w:rPr>
        <w:t xml:space="preserve"> </w:t>
      </w:r>
      <w:r>
        <w:t>принимаемое</w:t>
      </w:r>
      <w:r>
        <w:rPr>
          <w:spacing w:val="-6"/>
        </w:rPr>
        <w:t xml:space="preserve"> </w:t>
      </w:r>
      <w:r>
        <w:t>переменной</w:t>
      </w:r>
      <w:r>
        <w:rPr>
          <w:spacing w:val="-1"/>
        </w:rPr>
        <w:t xml:space="preserve"> </w:t>
      </w:r>
      <w:r>
        <w:rPr>
          <w:color w:val="1F2023"/>
          <w:spacing w:val="-5"/>
        </w:rPr>
        <w:t>Y.</w:t>
      </w:r>
    </w:p>
    <w:p w14:paraId="0A584787" w14:textId="77777777" w:rsidR="005616E0" w:rsidRDefault="00EA4434">
      <w:pPr>
        <w:pStyle w:val="a3"/>
        <w:ind w:right="139"/>
      </w:pPr>
      <w:r>
        <w:t>Между</w:t>
      </w:r>
      <w:r>
        <w:rPr>
          <w:spacing w:val="-2"/>
        </w:rPr>
        <w:t xml:space="preserve"> </w:t>
      </w:r>
      <w:r>
        <w:t>переменными выявлены положительные корреляции:</w:t>
      </w:r>
      <w:r>
        <w:rPr>
          <w:spacing w:val="-2"/>
        </w:rPr>
        <w:t xml:space="preserve"> </w:t>
      </w:r>
      <w:r>
        <w:t>способность обобщать и анализировать материал характеризуется умеренной</w:t>
      </w:r>
      <w:r>
        <w:rPr>
          <w:spacing w:val="40"/>
        </w:rPr>
        <w:t xml:space="preserve"> </w:t>
      </w:r>
      <w:r>
        <w:t>положительной корреляцией r=0,363, p &lt;0,005, показатель – гибкость</w:t>
      </w:r>
      <w:r>
        <w:rPr>
          <w:spacing w:val="40"/>
        </w:rPr>
        <w:t xml:space="preserve"> </w:t>
      </w:r>
      <w:r>
        <w:t>мышления имеет аналогичную корреляцию r = 0,381, p &lt;0,005.</w:t>
      </w:r>
    </w:p>
    <w:p w14:paraId="77BCB9AA" w14:textId="77777777" w:rsidR="005616E0" w:rsidRDefault="00EA4434" w:rsidP="003E3013">
      <w:pPr>
        <w:pStyle w:val="a3"/>
        <w:spacing w:before="3"/>
        <w:ind w:right="136" w:firstLine="569"/>
      </w:pPr>
      <w:r>
        <w:t>Другие</w:t>
      </w:r>
      <w:r>
        <w:rPr>
          <w:spacing w:val="-3"/>
        </w:rPr>
        <w:t xml:space="preserve"> </w:t>
      </w:r>
      <w:r>
        <w:t>показатели</w:t>
      </w:r>
      <w:r>
        <w:rPr>
          <w:spacing w:val="-2"/>
        </w:rPr>
        <w:t xml:space="preserve"> </w:t>
      </w:r>
      <w:r>
        <w:t>–</w:t>
      </w:r>
      <w:r>
        <w:rPr>
          <w:spacing w:val="-3"/>
        </w:rPr>
        <w:t xml:space="preserve"> </w:t>
      </w:r>
      <w:r>
        <w:t>выбор</w:t>
      </w:r>
      <w:r>
        <w:rPr>
          <w:spacing w:val="-4"/>
        </w:rPr>
        <w:t xml:space="preserve"> </w:t>
      </w:r>
      <w:r>
        <w:t>оптимальной</w:t>
      </w:r>
      <w:r>
        <w:rPr>
          <w:spacing w:val="-4"/>
        </w:rPr>
        <w:t xml:space="preserve"> </w:t>
      </w:r>
      <w:r>
        <w:t>стратегии выполнения</w:t>
      </w:r>
      <w:r>
        <w:rPr>
          <w:spacing w:val="-3"/>
        </w:rPr>
        <w:t xml:space="preserve"> </w:t>
      </w:r>
      <w:r>
        <w:t>заданий</w:t>
      </w:r>
      <w:r>
        <w:rPr>
          <w:spacing w:val="-4"/>
        </w:rPr>
        <w:t xml:space="preserve"> </w:t>
      </w:r>
      <w:r>
        <w:t>и употребление языка, грамотность показали высокие положительные</w:t>
      </w:r>
      <w:r>
        <w:rPr>
          <w:spacing w:val="40"/>
        </w:rPr>
        <w:t xml:space="preserve"> </w:t>
      </w:r>
      <w:r>
        <w:t>корреляции с компонентом профессиональных способностей – мотивацией и профессиональной направленностью со значениями r – 0,565 и r – 0,508 соответственно. Показатель – выбор оптимальной стратегии выполнения заданий со значением r – 0,616 представляет близкие корреляционные связи к показателям способности к личной креативности. Показатели – склонность к риску, любопытство, сложность, воображение показали сильные корреляционные связи со значениями r в диапазоне от 0,653 до 0,700. Значение</w:t>
      </w:r>
      <w:r>
        <w:rPr>
          <w:spacing w:val="40"/>
        </w:rPr>
        <w:t xml:space="preserve"> </w:t>
      </w:r>
      <w:r>
        <w:t>r указывает, что между перечисленными показателями способности к личной креативности и высоким уровнем мотивации и профессиональной направленностью существуют тесные связи.</w:t>
      </w:r>
    </w:p>
    <w:p w14:paraId="1E2BB4BB" w14:textId="77777777" w:rsidR="005616E0" w:rsidRDefault="00EA4434" w:rsidP="003E3013">
      <w:pPr>
        <w:pStyle w:val="a3"/>
        <w:spacing w:before="2"/>
        <w:ind w:right="141" w:firstLine="569"/>
      </w:pPr>
      <w:r>
        <w:t>Подводя итоги формирующего эксперимента, направленного на развитие профессиональных способностей обучающихся 1 курса ОП «Переводческое дело», «Иностранная филология», «Русская филология» в период с 2022 по</w:t>
      </w:r>
      <w:r>
        <w:rPr>
          <w:spacing w:val="40"/>
        </w:rPr>
        <w:t xml:space="preserve"> </w:t>
      </w:r>
      <w:r>
        <w:t>2023</w:t>
      </w:r>
      <w:r>
        <w:rPr>
          <w:spacing w:val="80"/>
          <w:w w:val="150"/>
        </w:rPr>
        <w:t xml:space="preserve"> </w:t>
      </w:r>
      <w:r>
        <w:t>учебного</w:t>
      </w:r>
      <w:r>
        <w:rPr>
          <w:spacing w:val="80"/>
          <w:w w:val="150"/>
        </w:rPr>
        <w:t xml:space="preserve"> </w:t>
      </w:r>
      <w:r>
        <w:t>года</w:t>
      </w:r>
      <w:r>
        <w:rPr>
          <w:spacing w:val="80"/>
          <w:w w:val="150"/>
        </w:rPr>
        <w:t xml:space="preserve"> </w:t>
      </w:r>
      <w:r>
        <w:t>и</w:t>
      </w:r>
      <w:r>
        <w:rPr>
          <w:spacing w:val="80"/>
          <w:w w:val="150"/>
        </w:rPr>
        <w:t xml:space="preserve"> </w:t>
      </w:r>
      <w:r>
        <w:t>обучающихся</w:t>
      </w:r>
      <w:r>
        <w:rPr>
          <w:spacing w:val="80"/>
          <w:w w:val="150"/>
        </w:rPr>
        <w:t xml:space="preserve"> </w:t>
      </w:r>
      <w:r>
        <w:t>2</w:t>
      </w:r>
      <w:r>
        <w:rPr>
          <w:spacing w:val="80"/>
          <w:w w:val="150"/>
        </w:rPr>
        <w:t xml:space="preserve"> </w:t>
      </w:r>
      <w:r>
        <w:t>курса</w:t>
      </w:r>
      <w:r>
        <w:rPr>
          <w:spacing w:val="80"/>
          <w:w w:val="150"/>
        </w:rPr>
        <w:t xml:space="preserve"> </w:t>
      </w:r>
      <w:r>
        <w:t>ОП</w:t>
      </w:r>
      <w:r>
        <w:rPr>
          <w:spacing w:val="80"/>
          <w:w w:val="150"/>
        </w:rPr>
        <w:t xml:space="preserve"> </w:t>
      </w:r>
      <w:r>
        <w:t>«Переводческое</w:t>
      </w:r>
      <w:r>
        <w:rPr>
          <w:spacing w:val="80"/>
          <w:w w:val="150"/>
        </w:rPr>
        <w:t xml:space="preserve"> </w:t>
      </w:r>
      <w:r>
        <w:t>дело»,</w:t>
      </w:r>
    </w:p>
    <w:p w14:paraId="0DC13B16" w14:textId="77777777" w:rsidR="005616E0" w:rsidRDefault="00EA4434">
      <w:pPr>
        <w:pStyle w:val="a3"/>
        <w:ind w:right="138" w:firstLine="0"/>
      </w:pPr>
      <w:r>
        <w:t>«Иностранная филология», «Русская филология» в период с 2023 по 2024 учебного</w:t>
      </w:r>
      <w:r>
        <w:rPr>
          <w:spacing w:val="80"/>
        </w:rPr>
        <w:t xml:space="preserve"> </w:t>
      </w:r>
      <w:r>
        <w:t>года</w:t>
      </w:r>
      <w:r>
        <w:rPr>
          <w:spacing w:val="80"/>
        </w:rPr>
        <w:t xml:space="preserve"> </w:t>
      </w:r>
      <w:r>
        <w:t>в</w:t>
      </w:r>
      <w:r>
        <w:rPr>
          <w:spacing w:val="80"/>
        </w:rPr>
        <w:t xml:space="preserve"> </w:t>
      </w:r>
      <w:r>
        <w:t>процессе</w:t>
      </w:r>
      <w:r>
        <w:rPr>
          <w:spacing w:val="80"/>
        </w:rPr>
        <w:t xml:space="preserve"> </w:t>
      </w:r>
      <w:r>
        <w:t>обучения</w:t>
      </w:r>
      <w:r>
        <w:rPr>
          <w:spacing w:val="80"/>
        </w:rPr>
        <w:t xml:space="preserve"> </w:t>
      </w:r>
      <w:r>
        <w:t>с</w:t>
      </w:r>
      <w:r>
        <w:rPr>
          <w:spacing w:val="80"/>
        </w:rPr>
        <w:t xml:space="preserve"> </w:t>
      </w:r>
      <w:r>
        <w:t>применением</w:t>
      </w:r>
      <w:r>
        <w:rPr>
          <w:spacing w:val="80"/>
        </w:rPr>
        <w:t xml:space="preserve"> </w:t>
      </w:r>
      <w:r>
        <w:t>цифровых</w:t>
      </w:r>
      <w:r>
        <w:rPr>
          <w:spacing w:val="80"/>
        </w:rPr>
        <w:t xml:space="preserve"> </w:t>
      </w:r>
      <w:r>
        <w:t>технологий,</w:t>
      </w:r>
    </w:p>
    <w:p w14:paraId="4904639A" w14:textId="77777777" w:rsidR="005616E0" w:rsidRDefault="005616E0">
      <w:pPr>
        <w:pStyle w:val="a3"/>
        <w:sectPr w:rsidR="005616E0">
          <w:type w:val="continuous"/>
          <w:pgSz w:w="11910" w:h="16840"/>
          <w:pgMar w:top="1040" w:right="425" w:bottom="280" w:left="1559" w:header="0" w:footer="777" w:gutter="0"/>
          <w:cols w:space="720"/>
        </w:sectPr>
      </w:pPr>
    </w:p>
    <w:p w14:paraId="486DF605" w14:textId="77777777" w:rsidR="005616E0" w:rsidRDefault="00EA4434">
      <w:pPr>
        <w:pStyle w:val="a3"/>
        <w:spacing w:before="67"/>
        <w:ind w:right="138" w:firstLine="0"/>
      </w:pPr>
      <w:r>
        <w:lastRenderedPageBreak/>
        <w:t>можно выделить, что основным фактором, определяющим развитие профессиональных способностей в студенческом возрасте, является учебно-профессиональное обучение.</w:t>
      </w:r>
    </w:p>
    <w:p w14:paraId="3D83E6F2" w14:textId="77777777" w:rsidR="005616E0" w:rsidRDefault="00EA4434" w:rsidP="003E3013">
      <w:pPr>
        <w:pStyle w:val="a3"/>
        <w:ind w:right="144" w:firstLine="569"/>
      </w:pPr>
      <w:r>
        <w:t>Подготовка обучающихся с развитыми способностями является важной задачей</w:t>
      </w:r>
      <w:r>
        <w:rPr>
          <w:spacing w:val="-1"/>
        </w:rPr>
        <w:t xml:space="preserve"> </w:t>
      </w:r>
      <w:r>
        <w:t>в</w:t>
      </w:r>
      <w:r>
        <w:rPr>
          <w:spacing w:val="-3"/>
        </w:rPr>
        <w:t xml:space="preserve"> </w:t>
      </w:r>
      <w:r>
        <w:t>процессе</w:t>
      </w:r>
      <w:r>
        <w:rPr>
          <w:spacing w:val="-4"/>
        </w:rPr>
        <w:t xml:space="preserve"> </w:t>
      </w:r>
      <w:r>
        <w:t>модернизации</w:t>
      </w:r>
      <w:r>
        <w:rPr>
          <w:spacing w:val="-2"/>
        </w:rPr>
        <w:t xml:space="preserve"> </w:t>
      </w:r>
      <w:r>
        <w:t>современного высшего</w:t>
      </w:r>
      <w:r>
        <w:rPr>
          <w:spacing w:val="-1"/>
        </w:rPr>
        <w:t xml:space="preserve"> </w:t>
      </w:r>
      <w:r>
        <w:t>образования, в</w:t>
      </w:r>
      <w:r>
        <w:rPr>
          <w:spacing w:val="-7"/>
        </w:rPr>
        <w:t xml:space="preserve"> </w:t>
      </w:r>
      <w:r>
        <w:t>связи</w:t>
      </w:r>
      <w:r>
        <w:rPr>
          <w:spacing w:val="-1"/>
        </w:rPr>
        <w:t xml:space="preserve"> </w:t>
      </w:r>
      <w:r>
        <w:t>с чем на первый план выходит необходимость поиска дополнительных способов развития профессиональных способностей.</w:t>
      </w:r>
    </w:p>
    <w:p w14:paraId="083FB68C" w14:textId="77777777" w:rsidR="005616E0" w:rsidRDefault="00EA4434" w:rsidP="003E3013">
      <w:pPr>
        <w:pStyle w:val="a3"/>
        <w:spacing w:before="3"/>
        <w:ind w:right="139" w:firstLine="569"/>
      </w:pPr>
      <w:r>
        <w:t>Наше исследование было направлено на выявление возможностей целенаправленного развития общих умственных способностей, способности к личной креативности, уровня мотивации и профессиональной направленности обучающихся в специально-организованном педагогическом процессе с применением цифровых технологий. С этой целью была разработана модель развития профессиональных способностей обучающихся, эффективность которой была показана в результате формирующего эксперимента.</w:t>
      </w:r>
    </w:p>
    <w:p w14:paraId="0F4ACA2A" w14:textId="77777777" w:rsidR="005616E0" w:rsidRDefault="00EA4434" w:rsidP="003E3013">
      <w:pPr>
        <w:pStyle w:val="a3"/>
        <w:tabs>
          <w:tab w:val="left" w:pos="709"/>
        </w:tabs>
        <w:ind w:right="137" w:firstLine="569"/>
      </w:pPr>
      <w:r>
        <w:t>Результаты формирующего эксперимента подтвердили эффективность модели развития профессиональных способностей в условиях цифровизации образовательного</w:t>
      </w:r>
      <w:r>
        <w:rPr>
          <w:spacing w:val="-2"/>
        </w:rPr>
        <w:t xml:space="preserve"> </w:t>
      </w:r>
      <w:r>
        <w:t>пространства, разработанной с</w:t>
      </w:r>
      <w:r>
        <w:rPr>
          <w:spacing w:val="-1"/>
        </w:rPr>
        <w:t xml:space="preserve"> </w:t>
      </w:r>
      <w:r>
        <w:t>учетом</w:t>
      </w:r>
      <w:r>
        <w:rPr>
          <w:spacing w:val="-1"/>
        </w:rPr>
        <w:t xml:space="preserve"> </w:t>
      </w:r>
      <w:r>
        <w:t>определенных</w:t>
      </w:r>
      <w:r>
        <w:rPr>
          <w:spacing w:val="-2"/>
        </w:rPr>
        <w:t xml:space="preserve"> </w:t>
      </w:r>
      <w:r>
        <w:t>условий – знания особенностей структуры профессиональных способностей, систематического и сознательного выполнения креативных заданий во время прохождения онлайн-курсов, оптимальной интеллектуальной нагрузки, формирования предметных компетенций, аналитического мышления, креативного мышления, информационных компетенций обучающихся в условиях специально-организованного цифрового образовательного процесса.</w:t>
      </w:r>
    </w:p>
    <w:p w14:paraId="433A74AA" w14:textId="77777777" w:rsidR="005616E0" w:rsidRDefault="005616E0">
      <w:pPr>
        <w:pStyle w:val="a3"/>
        <w:spacing w:before="5"/>
        <w:ind w:left="0" w:firstLine="0"/>
        <w:jc w:val="left"/>
      </w:pPr>
    </w:p>
    <w:p w14:paraId="349A7B92" w14:textId="77777777" w:rsidR="005616E0" w:rsidRDefault="00EA4434">
      <w:pPr>
        <w:pStyle w:val="2"/>
        <w:spacing w:line="320" w:lineRule="exact"/>
      </w:pPr>
      <w:r>
        <w:t>Выводы</w:t>
      </w:r>
      <w:r>
        <w:rPr>
          <w:spacing w:val="-5"/>
        </w:rPr>
        <w:t xml:space="preserve"> </w:t>
      </w:r>
      <w:r>
        <w:t>по</w:t>
      </w:r>
      <w:r>
        <w:rPr>
          <w:spacing w:val="-5"/>
        </w:rPr>
        <w:t xml:space="preserve"> </w:t>
      </w:r>
      <w:r>
        <w:rPr>
          <w:spacing w:val="-2"/>
        </w:rPr>
        <w:t>разделу</w:t>
      </w:r>
    </w:p>
    <w:p w14:paraId="25835367" w14:textId="77777777" w:rsidR="005616E0" w:rsidRDefault="00EA4434">
      <w:pPr>
        <w:pStyle w:val="a5"/>
        <w:numPr>
          <w:ilvl w:val="0"/>
          <w:numId w:val="1"/>
        </w:numPr>
        <w:tabs>
          <w:tab w:val="left" w:pos="1175"/>
        </w:tabs>
        <w:ind w:right="135" w:firstLine="710"/>
        <w:rPr>
          <w:sz w:val="28"/>
        </w:rPr>
      </w:pPr>
      <w:r>
        <w:rPr>
          <w:sz w:val="28"/>
        </w:rPr>
        <w:t>В результате полученных данных можно констатировать, что уровни сформированности компонентов профессиональных способностей обучающихся</w:t>
      </w:r>
      <w:r>
        <w:rPr>
          <w:spacing w:val="61"/>
          <w:w w:val="150"/>
          <w:sz w:val="28"/>
        </w:rPr>
        <w:t xml:space="preserve"> </w:t>
      </w:r>
      <w:r>
        <w:rPr>
          <w:sz w:val="28"/>
        </w:rPr>
        <w:t>экспериментальных</w:t>
      </w:r>
      <w:r>
        <w:rPr>
          <w:spacing w:val="54"/>
          <w:w w:val="150"/>
          <w:sz w:val="28"/>
        </w:rPr>
        <w:t xml:space="preserve"> </w:t>
      </w:r>
      <w:r>
        <w:rPr>
          <w:sz w:val="28"/>
        </w:rPr>
        <w:t>и</w:t>
      </w:r>
      <w:r>
        <w:rPr>
          <w:spacing w:val="60"/>
          <w:w w:val="150"/>
          <w:sz w:val="28"/>
        </w:rPr>
        <w:t xml:space="preserve"> </w:t>
      </w:r>
      <w:r>
        <w:rPr>
          <w:sz w:val="28"/>
        </w:rPr>
        <w:t>контрольных</w:t>
      </w:r>
      <w:r>
        <w:rPr>
          <w:spacing w:val="54"/>
          <w:w w:val="150"/>
          <w:sz w:val="28"/>
        </w:rPr>
        <w:t xml:space="preserve"> </w:t>
      </w:r>
      <w:r>
        <w:rPr>
          <w:sz w:val="28"/>
        </w:rPr>
        <w:t>групп</w:t>
      </w:r>
      <w:r>
        <w:rPr>
          <w:spacing w:val="59"/>
          <w:w w:val="150"/>
          <w:sz w:val="28"/>
        </w:rPr>
        <w:t xml:space="preserve"> </w:t>
      </w:r>
      <w:r>
        <w:rPr>
          <w:sz w:val="28"/>
        </w:rPr>
        <w:t>1</w:t>
      </w:r>
      <w:r>
        <w:rPr>
          <w:spacing w:val="60"/>
          <w:w w:val="150"/>
          <w:sz w:val="28"/>
        </w:rPr>
        <w:t xml:space="preserve"> </w:t>
      </w:r>
      <w:r>
        <w:rPr>
          <w:sz w:val="28"/>
        </w:rPr>
        <w:t>и</w:t>
      </w:r>
      <w:r>
        <w:rPr>
          <w:spacing w:val="59"/>
          <w:w w:val="150"/>
          <w:sz w:val="28"/>
        </w:rPr>
        <w:t xml:space="preserve"> </w:t>
      </w:r>
      <w:r>
        <w:rPr>
          <w:sz w:val="28"/>
        </w:rPr>
        <w:t>2</w:t>
      </w:r>
      <w:r>
        <w:rPr>
          <w:spacing w:val="59"/>
          <w:w w:val="150"/>
          <w:sz w:val="28"/>
        </w:rPr>
        <w:t xml:space="preserve"> </w:t>
      </w:r>
      <w:r>
        <w:rPr>
          <w:sz w:val="28"/>
        </w:rPr>
        <w:t>курсов</w:t>
      </w:r>
      <w:r>
        <w:rPr>
          <w:spacing w:val="63"/>
          <w:w w:val="150"/>
          <w:sz w:val="28"/>
        </w:rPr>
        <w:t xml:space="preserve"> </w:t>
      </w:r>
      <w:r>
        <w:rPr>
          <w:spacing w:val="-5"/>
          <w:sz w:val="28"/>
        </w:rPr>
        <w:t>ОП</w:t>
      </w:r>
    </w:p>
    <w:p w14:paraId="3A235535" w14:textId="77777777" w:rsidR="005616E0" w:rsidRDefault="00EA4434">
      <w:pPr>
        <w:pStyle w:val="a3"/>
        <w:ind w:right="139" w:firstLine="0"/>
      </w:pPr>
      <w:r>
        <w:t>«Переводческое дело», «Иностранная филология», «Русская филология» имеют незначительные расхождения. Низкие уровни сформированности общих умственных способностей обучающихся 1 и 2 курсов можно объяснить поверхностным владением и применением знаний, умений и навыков в изучаемой области, недостаточной подготовленностью обучающихся; уровни сформированности ниже среднего значения показателей способности к личной креативности указывают на недостаточное</w:t>
      </w:r>
      <w:r>
        <w:rPr>
          <w:spacing w:val="40"/>
        </w:rPr>
        <w:t xml:space="preserve"> </w:t>
      </w:r>
      <w:r>
        <w:t>владение теоретическими основами и</w:t>
      </w:r>
      <w:r>
        <w:rPr>
          <w:spacing w:val="-3"/>
        </w:rPr>
        <w:t xml:space="preserve"> </w:t>
      </w:r>
      <w:r>
        <w:t>практическими</w:t>
      </w:r>
      <w:r>
        <w:rPr>
          <w:spacing w:val="-3"/>
        </w:rPr>
        <w:t xml:space="preserve"> </w:t>
      </w:r>
      <w:r>
        <w:t>способами</w:t>
      </w:r>
      <w:r>
        <w:rPr>
          <w:spacing w:val="-3"/>
        </w:rPr>
        <w:t xml:space="preserve"> </w:t>
      </w:r>
      <w:r>
        <w:t>их</w:t>
      </w:r>
      <w:r>
        <w:rPr>
          <w:spacing w:val="-6"/>
        </w:rPr>
        <w:t xml:space="preserve"> </w:t>
      </w:r>
      <w:r>
        <w:t>применения</w:t>
      </w:r>
      <w:r>
        <w:rPr>
          <w:spacing w:val="-2"/>
        </w:rPr>
        <w:t xml:space="preserve"> </w:t>
      </w:r>
      <w:r>
        <w:t>в</w:t>
      </w:r>
      <w:r>
        <w:rPr>
          <w:spacing w:val="40"/>
        </w:rPr>
        <w:t xml:space="preserve"> </w:t>
      </w:r>
      <w:r>
        <w:t>учебно-профессиональной</w:t>
      </w:r>
      <w:r>
        <w:rPr>
          <w:spacing w:val="-3"/>
        </w:rPr>
        <w:t xml:space="preserve"> </w:t>
      </w:r>
      <w:r>
        <w:t>сфере. Уровень мотивации и профессиональной направленности обучающихся 1 и 2 курсов ЭГ недостаточно выражен и не сформирован из-за поверхностного отношения обучающихся к выбранной профессии.</w:t>
      </w:r>
    </w:p>
    <w:p w14:paraId="7888B455" w14:textId="77777777" w:rsidR="005616E0" w:rsidRDefault="00EA4434">
      <w:pPr>
        <w:pStyle w:val="a5"/>
        <w:numPr>
          <w:ilvl w:val="0"/>
          <w:numId w:val="1"/>
        </w:numPr>
        <w:tabs>
          <w:tab w:val="left" w:pos="1281"/>
        </w:tabs>
        <w:ind w:right="138" w:firstLine="710"/>
        <w:rPr>
          <w:sz w:val="28"/>
        </w:rPr>
      </w:pPr>
      <w:r>
        <w:rPr>
          <w:sz w:val="28"/>
        </w:rPr>
        <w:t>Результаты констатирующего эксперимента подтвердили научно-обоснованные аргументы ряда исследователей, на работы которых мы опирались,</w:t>
      </w:r>
      <w:r>
        <w:rPr>
          <w:spacing w:val="80"/>
          <w:w w:val="150"/>
          <w:sz w:val="28"/>
        </w:rPr>
        <w:t xml:space="preserve"> </w:t>
      </w:r>
      <w:r>
        <w:rPr>
          <w:sz w:val="28"/>
        </w:rPr>
        <w:t>А.Ю.</w:t>
      </w:r>
      <w:r>
        <w:rPr>
          <w:spacing w:val="80"/>
          <w:w w:val="150"/>
          <w:sz w:val="28"/>
        </w:rPr>
        <w:t xml:space="preserve"> </w:t>
      </w:r>
      <w:r>
        <w:rPr>
          <w:sz w:val="28"/>
        </w:rPr>
        <w:t>Уварова,</w:t>
      </w:r>
      <w:r>
        <w:rPr>
          <w:spacing w:val="80"/>
          <w:w w:val="150"/>
          <w:sz w:val="28"/>
        </w:rPr>
        <w:t xml:space="preserve"> </w:t>
      </w:r>
      <w:r>
        <w:rPr>
          <w:sz w:val="28"/>
        </w:rPr>
        <w:t>Э.Ф.</w:t>
      </w:r>
      <w:r>
        <w:rPr>
          <w:spacing w:val="80"/>
          <w:w w:val="150"/>
          <w:sz w:val="28"/>
        </w:rPr>
        <w:t xml:space="preserve"> </w:t>
      </w:r>
      <w:r>
        <w:rPr>
          <w:sz w:val="28"/>
        </w:rPr>
        <w:t>Зеер,</w:t>
      </w:r>
      <w:r>
        <w:rPr>
          <w:spacing w:val="80"/>
          <w:w w:val="150"/>
          <w:sz w:val="28"/>
        </w:rPr>
        <w:t xml:space="preserve"> </w:t>
      </w:r>
      <w:r>
        <w:rPr>
          <w:sz w:val="28"/>
        </w:rPr>
        <w:t>И.В.</w:t>
      </w:r>
      <w:r>
        <w:rPr>
          <w:spacing w:val="80"/>
          <w:w w:val="150"/>
          <w:sz w:val="28"/>
        </w:rPr>
        <w:t xml:space="preserve"> </w:t>
      </w:r>
      <w:r>
        <w:rPr>
          <w:sz w:val="28"/>
        </w:rPr>
        <w:t>Роберт,</w:t>
      </w:r>
      <w:r>
        <w:rPr>
          <w:spacing w:val="80"/>
          <w:w w:val="150"/>
          <w:sz w:val="28"/>
        </w:rPr>
        <w:t xml:space="preserve"> </w:t>
      </w:r>
      <w:r>
        <w:rPr>
          <w:sz w:val="28"/>
        </w:rPr>
        <w:t>Г.К.</w:t>
      </w:r>
      <w:r>
        <w:rPr>
          <w:spacing w:val="80"/>
          <w:w w:val="150"/>
          <w:sz w:val="28"/>
        </w:rPr>
        <w:t xml:space="preserve"> </w:t>
      </w:r>
      <w:r>
        <w:rPr>
          <w:sz w:val="28"/>
        </w:rPr>
        <w:t>Нургалиевой, Д.М.</w:t>
      </w:r>
      <w:r>
        <w:rPr>
          <w:spacing w:val="-2"/>
          <w:sz w:val="28"/>
        </w:rPr>
        <w:t xml:space="preserve"> </w:t>
      </w:r>
      <w:r>
        <w:rPr>
          <w:sz w:val="28"/>
        </w:rPr>
        <w:t>Джусубалиевой, А.К. Мынбаевой, что для эффективной</w:t>
      </w:r>
      <w:r>
        <w:rPr>
          <w:spacing w:val="40"/>
          <w:sz w:val="28"/>
        </w:rPr>
        <w:t xml:space="preserve"> </w:t>
      </w:r>
      <w:r>
        <w:rPr>
          <w:sz w:val="28"/>
        </w:rPr>
        <w:t>профессиональной подготовки обучающихся необходимо организовывать образовательный процесс с применением форм, средств, методов и технологий</w:t>
      </w:r>
    </w:p>
    <w:p w14:paraId="2F7B182B" w14:textId="77777777" w:rsidR="005616E0" w:rsidRDefault="005616E0">
      <w:pPr>
        <w:pStyle w:val="a5"/>
        <w:rPr>
          <w:sz w:val="28"/>
        </w:rPr>
        <w:sectPr w:rsidR="005616E0">
          <w:pgSz w:w="11910" w:h="16840"/>
          <w:pgMar w:top="1040" w:right="425" w:bottom="960" w:left="1559" w:header="0" w:footer="777" w:gutter="0"/>
          <w:cols w:space="720"/>
        </w:sectPr>
      </w:pPr>
    </w:p>
    <w:p w14:paraId="205AE3B1" w14:textId="77777777" w:rsidR="005616E0" w:rsidRDefault="00EA4434">
      <w:pPr>
        <w:pStyle w:val="a3"/>
        <w:spacing w:before="67"/>
        <w:ind w:right="146" w:firstLine="0"/>
      </w:pPr>
      <w:r>
        <w:lastRenderedPageBreak/>
        <w:t>цифрового обучения, обеспечивающие готовность практического применения знаний и умений в учебно-профессиональной деятельности.</w:t>
      </w:r>
    </w:p>
    <w:p w14:paraId="59DDCE5F" w14:textId="77777777" w:rsidR="005616E0" w:rsidRDefault="00EA4434" w:rsidP="003E3013">
      <w:pPr>
        <w:pStyle w:val="a5"/>
        <w:numPr>
          <w:ilvl w:val="0"/>
          <w:numId w:val="1"/>
        </w:numPr>
        <w:tabs>
          <w:tab w:val="left" w:pos="993"/>
          <w:tab w:val="left" w:pos="1134"/>
        </w:tabs>
        <w:spacing w:line="242" w:lineRule="auto"/>
        <w:ind w:right="141" w:firstLine="569"/>
        <w:rPr>
          <w:sz w:val="28"/>
        </w:rPr>
      </w:pPr>
      <w:r>
        <w:rPr>
          <w:sz w:val="28"/>
        </w:rPr>
        <w:t>Результаты формирующего эксперимента показали, что вовлечение обучающихся в цифровой образовательный процесс имеет существенные отличия в сравнении с традиционной формой обучения, а именно:</w:t>
      </w:r>
    </w:p>
    <w:p w14:paraId="7E85A6EE" w14:textId="77777777" w:rsidR="005616E0" w:rsidRDefault="00EA4434" w:rsidP="003E3013">
      <w:pPr>
        <w:pStyle w:val="a5"/>
        <w:numPr>
          <w:ilvl w:val="1"/>
          <w:numId w:val="1"/>
        </w:numPr>
        <w:tabs>
          <w:tab w:val="left" w:pos="993"/>
          <w:tab w:val="left" w:pos="1225"/>
          <w:tab w:val="left" w:pos="2502"/>
          <w:tab w:val="left" w:pos="4329"/>
          <w:tab w:val="left" w:pos="6267"/>
          <w:tab w:val="left" w:pos="7721"/>
          <w:tab w:val="left" w:pos="9625"/>
        </w:tabs>
        <w:ind w:right="143" w:firstLine="569"/>
        <w:jc w:val="left"/>
        <w:rPr>
          <w:sz w:val="28"/>
        </w:rPr>
      </w:pPr>
      <w:r>
        <w:rPr>
          <w:spacing w:val="-2"/>
          <w:sz w:val="28"/>
        </w:rPr>
        <w:t>широкое</w:t>
      </w:r>
      <w:r>
        <w:rPr>
          <w:sz w:val="28"/>
        </w:rPr>
        <w:tab/>
      </w:r>
      <w:r>
        <w:rPr>
          <w:spacing w:val="-2"/>
          <w:sz w:val="28"/>
        </w:rPr>
        <w:t>разнообразие</w:t>
      </w:r>
      <w:r>
        <w:rPr>
          <w:sz w:val="28"/>
        </w:rPr>
        <w:tab/>
      </w:r>
      <w:r>
        <w:rPr>
          <w:spacing w:val="-2"/>
          <w:sz w:val="28"/>
        </w:rPr>
        <w:t>используемых</w:t>
      </w:r>
      <w:r>
        <w:rPr>
          <w:sz w:val="28"/>
        </w:rPr>
        <w:tab/>
      </w:r>
      <w:r>
        <w:rPr>
          <w:spacing w:val="-2"/>
          <w:sz w:val="28"/>
        </w:rPr>
        <w:t>цифровых</w:t>
      </w:r>
      <w:r>
        <w:rPr>
          <w:sz w:val="28"/>
        </w:rPr>
        <w:tab/>
      </w:r>
      <w:r>
        <w:rPr>
          <w:spacing w:val="-2"/>
          <w:sz w:val="28"/>
        </w:rPr>
        <w:t>инструментов</w:t>
      </w:r>
      <w:r>
        <w:rPr>
          <w:sz w:val="28"/>
        </w:rPr>
        <w:tab/>
      </w:r>
      <w:r>
        <w:rPr>
          <w:spacing w:val="-10"/>
          <w:sz w:val="28"/>
        </w:rPr>
        <w:t xml:space="preserve">и </w:t>
      </w:r>
      <w:r>
        <w:rPr>
          <w:spacing w:val="-2"/>
          <w:sz w:val="28"/>
        </w:rPr>
        <w:t>ресурсов;</w:t>
      </w:r>
    </w:p>
    <w:p w14:paraId="6861E794" w14:textId="77777777" w:rsidR="005616E0" w:rsidRDefault="00EA4434" w:rsidP="003E3013">
      <w:pPr>
        <w:pStyle w:val="a5"/>
        <w:numPr>
          <w:ilvl w:val="1"/>
          <w:numId w:val="1"/>
        </w:numPr>
        <w:tabs>
          <w:tab w:val="left" w:pos="1062"/>
        </w:tabs>
        <w:spacing w:line="321" w:lineRule="exact"/>
        <w:ind w:left="993" w:hanging="284"/>
        <w:jc w:val="left"/>
        <w:rPr>
          <w:sz w:val="28"/>
        </w:rPr>
      </w:pPr>
      <w:r>
        <w:rPr>
          <w:sz w:val="28"/>
        </w:rPr>
        <w:t>возможность</w:t>
      </w:r>
      <w:r>
        <w:rPr>
          <w:spacing w:val="-14"/>
          <w:sz w:val="28"/>
        </w:rPr>
        <w:t xml:space="preserve"> </w:t>
      </w:r>
      <w:r>
        <w:rPr>
          <w:sz w:val="28"/>
        </w:rPr>
        <w:t>использования</w:t>
      </w:r>
      <w:r>
        <w:rPr>
          <w:spacing w:val="-10"/>
          <w:sz w:val="28"/>
        </w:rPr>
        <w:t xml:space="preserve"> </w:t>
      </w:r>
      <w:r>
        <w:rPr>
          <w:sz w:val="28"/>
        </w:rPr>
        <w:t>социальной</w:t>
      </w:r>
      <w:r>
        <w:rPr>
          <w:spacing w:val="-12"/>
          <w:sz w:val="28"/>
        </w:rPr>
        <w:t xml:space="preserve"> </w:t>
      </w:r>
      <w:r>
        <w:rPr>
          <w:spacing w:val="-2"/>
          <w:sz w:val="28"/>
        </w:rPr>
        <w:t>сети;</w:t>
      </w:r>
    </w:p>
    <w:p w14:paraId="0EFE00FF" w14:textId="77777777" w:rsidR="005616E0" w:rsidRDefault="00EA4434" w:rsidP="003E3013">
      <w:pPr>
        <w:pStyle w:val="a5"/>
        <w:numPr>
          <w:ilvl w:val="1"/>
          <w:numId w:val="1"/>
        </w:numPr>
        <w:tabs>
          <w:tab w:val="left" w:pos="993"/>
        </w:tabs>
        <w:spacing w:line="322" w:lineRule="exact"/>
        <w:ind w:left="1062" w:hanging="353"/>
        <w:jc w:val="left"/>
        <w:rPr>
          <w:sz w:val="28"/>
        </w:rPr>
      </w:pPr>
      <w:r>
        <w:rPr>
          <w:sz w:val="28"/>
        </w:rPr>
        <w:t>автоматизированное</w:t>
      </w:r>
      <w:r>
        <w:rPr>
          <w:spacing w:val="-18"/>
          <w:sz w:val="28"/>
        </w:rPr>
        <w:t xml:space="preserve"> </w:t>
      </w:r>
      <w:r>
        <w:rPr>
          <w:sz w:val="28"/>
        </w:rPr>
        <w:t>оценивание</w:t>
      </w:r>
      <w:r>
        <w:rPr>
          <w:spacing w:val="-17"/>
          <w:sz w:val="28"/>
        </w:rPr>
        <w:t xml:space="preserve"> </w:t>
      </w:r>
      <w:r>
        <w:rPr>
          <w:spacing w:val="-2"/>
          <w:sz w:val="28"/>
        </w:rPr>
        <w:t>(тесты);</w:t>
      </w:r>
    </w:p>
    <w:p w14:paraId="4178DD26" w14:textId="77777777" w:rsidR="005616E0" w:rsidRDefault="00EA4434" w:rsidP="003E3013">
      <w:pPr>
        <w:pStyle w:val="a5"/>
        <w:numPr>
          <w:ilvl w:val="1"/>
          <w:numId w:val="1"/>
        </w:numPr>
        <w:tabs>
          <w:tab w:val="left" w:pos="1062"/>
        </w:tabs>
        <w:spacing w:line="322" w:lineRule="exact"/>
        <w:ind w:left="1062" w:hanging="353"/>
        <w:jc w:val="left"/>
        <w:rPr>
          <w:sz w:val="28"/>
        </w:rPr>
      </w:pPr>
      <w:r>
        <w:rPr>
          <w:sz w:val="28"/>
        </w:rPr>
        <w:t>взаимное</w:t>
      </w:r>
      <w:r>
        <w:rPr>
          <w:spacing w:val="-13"/>
          <w:sz w:val="28"/>
        </w:rPr>
        <w:t xml:space="preserve"> </w:t>
      </w:r>
      <w:r>
        <w:rPr>
          <w:sz w:val="28"/>
        </w:rPr>
        <w:t>оценивание</w:t>
      </w:r>
      <w:r>
        <w:rPr>
          <w:spacing w:val="-12"/>
          <w:sz w:val="28"/>
        </w:rPr>
        <w:t xml:space="preserve"> </w:t>
      </w:r>
      <w:r>
        <w:rPr>
          <w:sz w:val="28"/>
        </w:rPr>
        <w:t>слушателями</w:t>
      </w:r>
      <w:r>
        <w:rPr>
          <w:spacing w:val="-12"/>
          <w:sz w:val="28"/>
        </w:rPr>
        <w:t xml:space="preserve"> </w:t>
      </w:r>
      <w:r>
        <w:rPr>
          <w:spacing w:val="-2"/>
          <w:sz w:val="28"/>
        </w:rPr>
        <w:t>курсов;</w:t>
      </w:r>
    </w:p>
    <w:p w14:paraId="54C8E294" w14:textId="77777777" w:rsidR="005616E0" w:rsidRDefault="00EA4434" w:rsidP="003E3013">
      <w:pPr>
        <w:pStyle w:val="a5"/>
        <w:numPr>
          <w:ilvl w:val="1"/>
          <w:numId w:val="1"/>
        </w:numPr>
        <w:tabs>
          <w:tab w:val="left" w:pos="709"/>
          <w:tab w:val="left" w:pos="993"/>
        </w:tabs>
        <w:spacing w:line="322" w:lineRule="exact"/>
        <w:ind w:left="1062" w:hanging="353"/>
        <w:jc w:val="left"/>
        <w:rPr>
          <w:sz w:val="28"/>
        </w:rPr>
      </w:pPr>
      <w:r>
        <w:rPr>
          <w:sz w:val="28"/>
        </w:rPr>
        <w:t>возможность</w:t>
      </w:r>
      <w:r>
        <w:rPr>
          <w:spacing w:val="-11"/>
          <w:sz w:val="28"/>
        </w:rPr>
        <w:t xml:space="preserve"> </w:t>
      </w:r>
      <w:r>
        <w:rPr>
          <w:sz w:val="28"/>
        </w:rPr>
        <w:t>индивидуальной</w:t>
      </w:r>
      <w:r>
        <w:rPr>
          <w:spacing w:val="-8"/>
          <w:sz w:val="28"/>
        </w:rPr>
        <w:t xml:space="preserve"> </w:t>
      </w:r>
      <w:r>
        <w:rPr>
          <w:sz w:val="28"/>
        </w:rPr>
        <w:t>обратной</w:t>
      </w:r>
      <w:r>
        <w:rPr>
          <w:spacing w:val="-9"/>
          <w:sz w:val="28"/>
        </w:rPr>
        <w:t xml:space="preserve"> </w:t>
      </w:r>
      <w:r>
        <w:rPr>
          <w:sz w:val="28"/>
        </w:rPr>
        <w:t>связи</w:t>
      </w:r>
      <w:r>
        <w:rPr>
          <w:spacing w:val="-8"/>
          <w:sz w:val="28"/>
        </w:rPr>
        <w:t xml:space="preserve"> </w:t>
      </w:r>
      <w:r>
        <w:rPr>
          <w:sz w:val="28"/>
        </w:rPr>
        <w:t>от</w:t>
      </w:r>
      <w:r>
        <w:rPr>
          <w:spacing w:val="-9"/>
          <w:sz w:val="28"/>
        </w:rPr>
        <w:t xml:space="preserve"> </w:t>
      </w:r>
      <w:r>
        <w:rPr>
          <w:spacing w:val="-2"/>
          <w:sz w:val="28"/>
        </w:rPr>
        <w:t>преподавателя;</w:t>
      </w:r>
    </w:p>
    <w:p w14:paraId="39A9378F" w14:textId="77777777" w:rsidR="005616E0" w:rsidRDefault="00EA4434" w:rsidP="003E3013">
      <w:pPr>
        <w:pStyle w:val="a5"/>
        <w:numPr>
          <w:ilvl w:val="1"/>
          <w:numId w:val="1"/>
        </w:numPr>
        <w:tabs>
          <w:tab w:val="left" w:pos="993"/>
        </w:tabs>
        <w:ind w:right="141" w:firstLine="569"/>
        <w:jc w:val="left"/>
        <w:rPr>
          <w:sz w:val="28"/>
        </w:rPr>
      </w:pPr>
      <w:r>
        <w:rPr>
          <w:sz w:val="28"/>
        </w:rPr>
        <w:t>интенсивное</w:t>
      </w:r>
      <w:r>
        <w:rPr>
          <w:spacing w:val="40"/>
          <w:sz w:val="28"/>
        </w:rPr>
        <w:t xml:space="preserve"> </w:t>
      </w:r>
      <w:r>
        <w:rPr>
          <w:sz w:val="28"/>
        </w:rPr>
        <w:t>взаимодействие</w:t>
      </w:r>
      <w:r>
        <w:rPr>
          <w:spacing w:val="39"/>
          <w:sz w:val="28"/>
        </w:rPr>
        <w:t xml:space="preserve"> </w:t>
      </w:r>
      <w:r>
        <w:rPr>
          <w:sz w:val="28"/>
        </w:rPr>
        <w:t>с</w:t>
      </w:r>
      <w:r>
        <w:rPr>
          <w:spacing w:val="39"/>
          <w:sz w:val="28"/>
        </w:rPr>
        <w:t xml:space="preserve"> </w:t>
      </w:r>
      <w:r>
        <w:rPr>
          <w:sz w:val="28"/>
        </w:rPr>
        <w:t>другими</w:t>
      </w:r>
      <w:r>
        <w:rPr>
          <w:spacing w:val="38"/>
          <w:sz w:val="28"/>
        </w:rPr>
        <w:t xml:space="preserve"> </w:t>
      </w:r>
      <w:r>
        <w:rPr>
          <w:sz w:val="28"/>
        </w:rPr>
        <w:t>участниками</w:t>
      </w:r>
      <w:r>
        <w:rPr>
          <w:spacing w:val="38"/>
          <w:sz w:val="28"/>
        </w:rPr>
        <w:t xml:space="preserve"> </w:t>
      </w:r>
      <w:r>
        <w:rPr>
          <w:sz w:val="28"/>
        </w:rPr>
        <w:t>онлайн-курсов</w:t>
      </w:r>
      <w:r>
        <w:rPr>
          <w:spacing w:val="37"/>
          <w:sz w:val="28"/>
        </w:rPr>
        <w:t xml:space="preserve"> </w:t>
      </w:r>
      <w:r>
        <w:rPr>
          <w:sz w:val="28"/>
        </w:rPr>
        <w:t>с помощью социальных сетей, дискуссионных форумов, чатов и др.;</w:t>
      </w:r>
    </w:p>
    <w:p w14:paraId="2BC54317" w14:textId="77777777" w:rsidR="005616E0" w:rsidRDefault="00EA4434" w:rsidP="003E3013">
      <w:pPr>
        <w:pStyle w:val="a5"/>
        <w:numPr>
          <w:ilvl w:val="1"/>
          <w:numId w:val="1"/>
        </w:numPr>
        <w:tabs>
          <w:tab w:val="left" w:pos="1062"/>
        </w:tabs>
        <w:spacing w:line="322" w:lineRule="exact"/>
        <w:ind w:left="1062" w:hanging="353"/>
        <w:jc w:val="left"/>
        <w:rPr>
          <w:sz w:val="28"/>
        </w:rPr>
      </w:pPr>
      <w:r>
        <w:rPr>
          <w:sz w:val="28"/>
        </w:rPr>
        <w:t>открытость</w:t>
      </w:r>
      <w:r>
        <w:rPr>
          <w:spacing w:val="-10"/>
          <w:sz w:val="28"/>
        </w:rPr>
        <w:t xml:space="preserve"> </w:t>
      </w:r>
      <w:r>
        <w:rPr>
          <w:sz w:val="28"/>
        </w:rPr>
        <w:t>доступа,</w:t>
      </w:r>
      <w:r>
        <w:rPr>
          <w:spacing w:val="-6"/>
          <w:sz w:val="28"/>
        </w:rPr>
        <w:t xml:space="preserve"> </w:t>
      </w:r>
      <w:r>
        <w:rPr>
          <w:sz w:val="28"/>
        </w:rPr>
        <w:t>содержания,</w:t>
      </w:r>
      <w:r>
        <w:rPr>
          <w:spacing w:val="-6"/>
          <w:sz w:val="28"/>
        </w:rPr>
        <w:t xml:space="preserve"> </w:t>
      </w:r>
      <w:r>
        <w:rPr>
          <w:sz w:val="28"/>
        </w:rPr>
        <w:t>учебных</w:t>
      </w:r>
      <w:r>
        <w:rPr>
          <w:spacing w:val="51"/>
          <w:sz w:val="28"/>
        </w:rPr>
        <w:t xml:space="preserve"> </w:t>
      </w:r>
      <w:r>
        <w:rPr>
          <w:spacing w:val="-2"/>
          <w:sz w:val="28"/>
        </w:rPr>
        <w:t>мероприятий;</w:t>
      </w:r>
    </w:p>
    <w:p w14:paraId="49AB9089" w14:textId="77777777" w:rsidR="005616E0" w:rsidRDefault="00EA4434" w:rsidP="003E3013">
      <w:pPr>
        <w:pStyle w:val="a5"/>
        <w:numPr>
          <w:ilvl w:val="1"/>
          <w:numId w:val="1"/>
        </w:numPr>
        <w:tabs>
          <w:tab w:val="left" w:pos="1062"/>
        </w:tabs>
        <w:spacing w:line="322" w:lineRule="exact"/>
        <w:ind w:left="1062" w:hanging="353"/>
        <w:jc w:val="left"/>
        <w:rPr>
          <w:sz w:val="28"/>
        </w:rPr>
      </w:pPr>
      <w:r>
        <w:rPr>
          <w:sz w:val="28"/>
        </w:rPr>
        <w:t>отсутствие</w:t>
      </w:r>
      <w:r>
        <w:rPr>
          <w:spacing w:val="-14"/>
          <w:sz w:val="28"/>
        </w:rPr>
        <w:t xml:space="preserve"> </w:t>
      </w:r>
      <w:r>
        <w:rPr>
          <w:sz w:val="28"/>
        </w:rPr>
        <w:t>формального</w:t>
      </w:r>
      <w:r>
        <w:rPr>
          <w:spacing w:val="-14"/>
          <w:sz w:val="28"/>
        </w:rPr>
        <w:t xml:space="preserve"> </w:t>
      </w:r>
      <w:r>
        <w:rPr>
          <w:spacing w:val="-2"/>
          <w:sz w:val="28"/>
        </w:rPr>
        <w:t>оценивания.</w:t>
      </w:r>
    </w:p>
    <w:p w14:paraId="55D4C709" w14:textId="290CC1A0" w:rsidR="005616E0" w:rsidRDefault="00EA4434" w:rsidP="003E3013">
      <w:pPr>
        <w:pStyle w:val="a3"/>
        <w:ind w:right="137" w:firstLine="569"/>
      </w:pPr>
      <w:r>
        <w:t xml:space="preserve">Отличительные особенности цифрового формата обучения, такие как гибкость, </w:t>
      </w:r>
      <w:r w:rsidR="00C8752A">
        <w:t>адаптивность</w:t>
      </w:r>
      <w:r>
        <w:t>, индивидуализация, избирательность позволили обучающимся создавать собственную образовательную стратегию, что означает, быть не только в роли потребителя информации, но и иметь условия и возможности стать производителем информации:</w:t>
      </w:r>
      <w:r>
        <w:rPr>
          <w:spacing w:val="-1"/>
        </w:rPr>
        <w:t xml:space="preserve"> </w:t>
      </w:r>
      <w:r>
        <w:t xml:space="preserve">научиться анализировать, синтезировать информацию, применять в практической деятельности, развивать аналитические и креативные способы </w:t>
      </w:r>
      <w:r>
        <w:rPr>
          <w:spacing w:val="-2"/>
        </w:rPr>
        <w:t>мышления.</w:t>
      </w:r>
    </w:p>
    <w:p w14:paraId="5EE49A5B" w14:textId="746740CB" w:rsidR="005616E0" w:rsidRDefault="00EA4434" w:rsidP="003E3013">
      <w:pPr>
        <w:pStyle w:val="a5"/>
        <w:numPr>
          <w:ilvl w:val="0"/>
          <w:numId w:val="1"/>
        </w:numPr>
        <w:tabs>
          <w:tab w:val="left" w:pos="709"/>
          <w:tab w:val="left" w:pos="1329"/>
        </w:tabs>
        <w:spacing w:before="1"/>
        <w:ind w:right="141" w:firstLine="569"/>
        <w:rPr>
          <w:sz w:val="28"/>
        </w:rPr>
      </w:pPr>
      <w:r>
        <w:rPr>
          <w:sz w:val="28"/>
        </w:rPr>
        <w:t>Цифровое образовательное пространство быстро реагирует на обновления и изменения, происходящие цифровом мировом сообществе. Поэтому для того, чтобы соответствовать современным требованиям и международным стандартам в профессиональной сфере необходимо учитывать новые виды цифровых инструментов и средств, позволяющие облегчить и усовершенствовать способы работы с информацией, претворять данные способы в учебно-профессиональной сфере. Интерактивная практика образовательного процесса позволяет восполнять</w:t>
      </w:r>
      <w:r>
        <w:rPr>
          <w:spacing w:val="40"/>
          <w:sz w:val="28"/>
        </w:rPr>
        <w:t xml:space="preserve"> </w:t>
      </w:r>
      <w:r>
        <w:rPr>
          <w:sz w:val="28"/>
        </w:rPr>
        <w:t>пробелы обучения - «белые пятна», которые отсутствуют в традиционном обучении, поскольку открывает доступ обучающихся к цифровым сервисам, с помощью которых обучаемый становится «человеком,</w:t>
      </w:r>
      <w:r>
        <w:rPr>
          <w:spacing w:val="-2"/>
          <w:sz w:val="28"/>
        </w:rPr>
        <w:t xml:space="preserve"> </w:t>
      </w:r>
      <w:r>
        <w:rPr>
          <w:sz w:val="28"/>
        </w:rPr>
        <w:t>оснащенный</w:t>
      </w:r>
      <w:r>
        <w:rPr>
          <w:spacing w:val="-4"/>
          <w:sz w:val="28"/>
        </w:rPr>
        <w:t xml:space="preserve"> </w:t>
      </w:r>
      <w:r>
        <w:rPr>
          <w:sz w:val="28"/>
        </w:rPr>
        <w:t>инструментом»</w:t>
      </w:r>
      <w:r>
        <w:rPr>
          <w:spacing w:val="-4"/>
          <w:sz w:val="28"/>
        </w:rPr>
        <w:t xml:space="preserve"> </w:t>
      </w:r>
      <w:r>
        <w:rPr>
          <w:sz w:val="28"/>
        </w:rPr>
        <w:t>[</w:t>
      </w:r>
      <w:r w:rsidR="000D3513">
        <w:rPr>
          <w:sz w:val="28"/>
        </w:rPr>
        <w:t>14</w:t>
      </w:r>
      <w:r>
        <w:rPr>
          <w:sz w:val="28"/>
        </w:rPr>
        <w:t>,</w:t>
      </w:r>
      <w:r>
        <w:rPr>
          <w:spacing w:val="-2"/>
          <w:sz w:val="28"/>
        </w:rPr>
        <w:t xml:space="preserve"> </w:t>
      </w:r>
      <w:r>
        <w:rPr>
          <w:sz w:val="28"/>
        </w:rPr>
        <w:t>с.</w:t>
      </w:r>
      <w:r>
        <w:rPr>
          <w:spacing w:val="-2"/>
          <w:sz w:val="28"/>
        </w:rPr>
        <w:t xml:space="preserve"> </w:t>
      </w:r>
      <w:r>
        <w:rPr>
          <w:sz w:val="28"/>
        </w:rPr>
        <w:t>3-244]</w:t>
      </w:r>
      <w:r>
        <w:rPr>
          <w:spacing w:val="-1"/>
          <w:sz w:val="28"/>
        </w:rPr>
        <w:t xml:space="preserve"> </w:t>
      </w:r>
      <w:r>
        <w:rPr>
          <w:sz w:val="28"/>
        </w:rPr>
        <w:t>и</w:t>
      </w:r>
      <w:r>
        <w:rPr>
          <w:spacing w:val="-4"/>
          <w:sz w:val="28"/>
        </w:rPr>
        <w:t xml:space="preserve"> </w:t>
      </w:r>
      <w:r>
        <w:rPr>
          <w:sz w:val="28"/>
        </w:rPr>
        <w:t>как</w:t>
      </w:r>
      <w:r>
        <w:rPr>
          <w:spacing w:val="-4"/>
          <w:sz w:val="28"/>
        </w:rPr>
        <w:t xml:space="preserve"> </w:t>
      </w:r>
      <w:r>
        <w:rPr>
          <w:sz w:val="28"/>
        </w:rPr>
        <w:t>правило, в процессе обучения, развивая предметные компетенции, аналитическое мышление, креативное мышление, информационные компетенции (цифровые навыки), более подготовлен к учебно-профессиональной деятельности.</w:t>
      </w:r>
    </w:p>
    <w:p w14:paraId="03027918" w14:textId="77777777" w:rsidR="005616E0" w:rsidRDefault="00EA4434">
      <w:pPr>
        <w:pStyle w:val="a5"/>
        <w:numPr>
          <w:ilvl w:val="0"/>
          <w:numId w:val="1"/>
        </w:numPr>
        <w:tabs>
          <w:tab w:val="left" w:pos="1290"/>
        </w:tabs>
        <w:spacing w:before="1"/>
        <w:ind w:right="140" w:firstLine="710"/>
        <w:rPr>
          <w:sz w:val="28"/>
        </w:rPr>
      </w:pPr>
      <w:r>
        <w:rPr>
          <w:sz w:val="28"/>
        </w:rPr>
        <w:t>Результативность внедрения модели развития профессиональных способностей обучающихся в контексте цифровизации образовательного пространства подтверждена в ходе исследования на контрольном этапе диссертационной работы.</w:t>
      </w:r>
    </w:p>
    <w:p w14:paraId="10EC2DA4" w14:textId="77777777" w:rsidR="005616E0" w:rsidRDefault="00EA4434" w:rsidP="003E3013">
      <w:pPr>
        <w:pStyle w:val="a3"/>
        <w:spacing w:before="4"/>
        <w:ind w:right="144" w:firstLine="569"/>
      </w:pPr>
      <w:r>
        <w:t>Таким образом, полученные данные опытно-экспериментальной работы позволяют сделать следующие выводы:</w:t>
      </w:r>
    </w:p>
    <w:p w14:paraId="4F9FAE97" w14:textId="77777777" w:rsidR="005616E0" w:rsidRDefault="00EA4434">
      <w:pPr>
        <w:pStyle w:val="a5"/>
        <w:numPr>
          <w:ilvl w:val="0"/>
          <w:numId w:val="11"/>
        </w:numPr>
        <w:tabs>
          <w:tab w:val="left" w:pos="1272"/>
        </w:tabs>
        <w:spacing w:line="321" w:lineRule="exact"/>
        <w:ind w:left="1272" w:hanging="563"/>
        <w:rPr>
          <w:sz w:val="28"/>
        </w:rPr>
      </w:pPr>
      <w:r>
        <w:rPr>
          <w:sz w:val="28"/>
        </w:rPr>
        <w:t>Была</w:t>
      </w:r>
      <w:r>
        <w:rPr>
          <w:spacing w:val="20"/>
          <w:sz w:val="28"/>
        </w:rPr>
        <w:t xml:space="preserve"> </w:t>
      </w:r>
      <w:r>
        <w:rPr>
          <w:sz w:val="28"/>
        </w:rPr>
        <w:t>подтверждена</w:t>
      </w:r>
      <w:r>
        <w:rPr>
          <w:spacing w:val="77"/>
          <w:w w:val="150"/>
          <w:sz w:val="28"/>
        </w:rPr>
        <w:t xml:space="preserve"> </w:t>
      </w:r>
      <w:r>
        <w:rPr>
          <w:sz w:val="28"/>
        </w:rPr>
        <w:t>гипотеза</w:t>
      </w:r>
      <w:r>
        <w:rPr>
          <w:spacing w:val="20"/>
          <w:sz w:val="28"/>
        </w:rPr>
        <w:t xml:space="preserve"> </w:t>
      </w:r>
      <w:r>
        <w:rPr>
          <w:sz w:val="28"/>
        </w:rPr>
        <w:t>и</w:t>
      </w:r>
      <w:r>
        <w:rPr>
          <w:spacing w:val="19"/>
          <w:sz w:val="28"/>
        </w:rPr>
        <w:t xml:space="preserve"> </w:t>
      </w:r>
      <w:r>
        <w:rPr>
          <w:sz w:val="28"/>
        </w:rPr>
        <w:t>обозначенные</w:t>
      </w:r>
      <w:r>
        <w:rPr>
          <w:spacing w:val="19"/>
          <w:sz w:val="28"/>
        </w:rPr>
        <w:t xml:space="preserve"> </w:t>
      </w:r>
      <w:r>
        <w:rPr>
          <w:sz w:val="28"/>
        </w:rPr>
        <w:t>в</w:t>
      </w:r>
      <w:r>
        <w:rPr>
          <w:spacing w:val="22"/>
          <w:sz w:val="28"/>
        </w:rPr>
        <w:t xml:space="preserve"> </w:t>
      </w:r>
      <w:r>
        <w:rPr>
          <w:sz w:val="28"/>
        </w:rPr>
        <w:t>начале</w:t>
      </w:r>
      <w:r>
        <w:rPr>
          <w:spacing w:val="19"/>
          <w:sz w:val="28"/>
        </w:rPr>
        <w:t xml:space="preserve"> </w:t>
      </w:r>
      <w:r>
        <w:rPr>
          <w:spacing w:val="-2"/>
          <w:sz w:val="28"/>
        </w:rPr>
        <w:t>исследования</w:t>
      </w:r>
    </w:p>
    <w:p w14:paraId="3BF9C8AC" w14:textId="77777777" w:rsidR="005616E0" w:rsidRDefault="005616E0">
      <w:pPr>
        <w:pStyle w:val="a5"/>
        <w:spacing w:line="321" w:lineRule="exact"/>
        <w:rPr>
          <w:sz w:val="28"/>
        </w:rPr>
        <w:sectPr w:rsidR="005616E0">
          <w:pgSz w:w="11910" w:h="16840"/>
          <w:pgMar w:top="1040" w:right="425" w:bottom="960" w:left="1559" w:header="0" w:footer="777" w:gutter="0"/>
          <w:cols w:space="720"/>
        </w:sectPr>
      </w:pPr>
    </w:p>
    <w:p w14:paraId="789444F3" w14:textId="77777777" w:rsidR="005616E0" w:rsidRDefault="00EA4434">
      <w:pPr>
        <w:pStyle w:val="a3"/>
        <w:spacing w:before="67" w:line="322" w:lineRule="exact"/>
        <w:ind w:firstLine="0"/>
        <w:jc w:val="left"/>
      </w:pPr>
      <w:r>
        <w:rPr>
          <w:spacing w:val="-2"/>
        </w:rPr>
        <w:lastRenderedPageBreak/>
        <w:t>задачи.</w:t>
      </w:r>
    </w:p>
    <w:p w14:paraId="6B260FA4" w14:textId="77777777" w:rsidR="005616E0" w:rsidRDefault="00EA4434">
      <w:pPr>
        <w:pStyle w:val="a5"/>
        <w:numPr>
          <w:ilvl w:val="0"/>
          <w:numId w:val="11"/>
        </w:numPr>
        <w:tabs>
          <w:tab w:val="left" w:pos="1271"/>
        </w:tabs>
        <w:ind w:left="140" w:right="142" w:firstLine="710"/>
        <w:rPr>
          <w:sz w:val="28"/>
        </w:rPr>
      </w:pPr>
      <w:r>
        <w:rPr>
          <w:sz w:val="28"/>
        </w:rPr>
        <w:t>Организована и реализована опытно-экспериментальная работа, которая проводилась в четыре этапа:</w:t>
      </w:r>
    </w:p>
    <w:p w14:paraId="2E33000A" w14:textId="77777777" w:rsidR="005616E0" w:rsidRDefault="00EA4434">
      <w:pPr>
        <w:pStyle w:val="a5"/>
        <w:numPr>
          <w:ilvl w:val="1"/>
          <w:numId w:val="11"/>
        </w:numPr>
        <w:tabs>
          <w:tab w:val="left" w:pos="1152"/>
        </w:tabs>
        <w:ind w:right="137" w:firstLine="710"/>
        <w:rPr>
          <w:sz w:val="28"/>
        </w:rPr>
      </w:pPr>
      <w:r>
        <w:rPr>
          <w:sz w:val="28"/>
        </w:rPr>
        <w:t>1 этап – диагностический: организация и проведение комплексной психолого-педагогической диагностики уровня развития профессиональных способностей обучающихся 1 курса ОП «Переводческое дело», «Иностранная филология», «Русская филология» в период с 2022 по 2023 учебного года; организация</w:t>
      </w:r>
      <w:r>
        <w:rPr>
          <w:spacing w:val="-7"/>
          <w:sz w:val="28"/>
        </w:rPr>
        <w:t xml:space="preserve"> </w:t>
      </w:r>
      <w:r>
        <w:rPr>
          <w:sz w:val="28"/>
        </w:rPr>
        <w:t>и</w:t>
      </w:r>
      <w:r>
        <w:rPr>
          <w:spacing w:val="-7"/>
          <w:sz w:val="28"/>
        </w:rPr>
        <w:t xml:space="preserve"> </w:t>
      </w:r>
      <w:r>
        <w:rPr>
          <w:sz w:val="28"/>
        </w:rPr>
        <w:t>проведение</w:t>
      </w:r>
      <w:r>
        <w:rPr>
          <w:spacing w:val="-7"/>
          <w:sz w:val="28"/>
        </w:rPr>
        <w:t xml:space="preserve"> </w:t>
      </w:r>
      <w:r>
        <w:rPr>
          <w:sz w:val="28"/>
        </w:rPr>
        <w:t>комплексной</w:t>
      </w:r>
      <w:r>
        <w:rPr>
          <w:spacing w:val="-3"/>
          <w:sz w:val="28"/>
        </w:rPr>
        <w:t xml:space="preserve"> </w:t>
      </w:r>
      <w:r>
        <w:rPr>
          <w:sz w:val="28"/>
        </w:rPr>
        <w:t>психолого-педагогической</w:t>
      </w:r>
      <w:r>
        <w:rPr>
          <w:spacing w:val="-7"/>
          <w:sz w:val="28"/>
        </w:rPr>
        <w:t xml:space="preserve"> </w:t>
      </w:r>
      <w:r>
        <w:rPr>
          <w:sz w:val="28"/>
        </w:rPr>
        <w:t>диагностики уровня</w:t>
      </w:r>
      <w:r>
        <w:rPr>
          <w:spacing w:val="66"/>
          <w:w w:val="150"/>
          <w:sz w:val="28"/>
        </w:rPr>
        <w:t xml:space="preserve">  </w:t>
      </w:r>
      <w:r>
        <w:rPr>
          <w:sz w:val="28"/>
        </w:rPr>
        <w:t>развития</w:t>
      </w:r>
      <w:r>
        <w:rPr>
          <w:spacing w:val="67"/>
          <w:w w:val="150"/>
          <w:sz w:val="28"/>
        </w:rPr>
        <w:t xml:space="preserve">  </w:t>
      </w:r>
      <w:r>
        <w:rPr>
          <w:sz w:val="28"/>
        </w:rPr>
        <w:t>профессиональных</w:t>
      </w:r>
      <w:r>
        <w:rPr>
          <w:spacing w:val="65"/>
          <w:w w:val="150"/>
          <w:sz w:val="28"/>
        </w:rPr>
        <w:t xml:space="preserve">  </w:t>
      </w:r>
      <w:r>
        <w:rPr>
          <w:sz w:val="28"/>
        </w:rPr>
        <w:t>способностей</w:t>
      </w:r>
      <w:r>
        <w:rPr>
          <w:spacing w:val="66"/>
          <w:w w:val="150"/>
          <w:sz w:val="28"/>
        </w:rPr>
        <w:t xml:space="preserve">  </w:t>
      </w:r>
      <w:r>
        <w:rPr>
          <w:sz w:val="28"/>
        </w:rPr>
        <w:t>обучающихся</w:t>
      </w:r>
      <w:r>
        <w:rPr>
          <w:spacing w:val="66"/>
          <w:w w:val="150"/>
          <w:sz w:val="28"/>
        </w:rPr>
        <w:t xml:space="preserve">  </w:t>
      </w:r>
      <w:r>
        <w:rPr>
          <w:spacing w:val="-5"/>
          <w:sz w:val="28"/>
        </w:rPr>
        <w:t>ОП</w:t>
      </w:r>
    </w:p>
    <w:p w14:paraId="7595440A" w14:textId="77777777" w:rsidR="005616E0" w:rsidRDefault="00EA4434">
      <w:pPr>
        <w:pStyle w:val="a3"/>
        <w:spacing w:before="3"/>
        <w:ind w:right="143" w:firstLine="0"/>
      </w:pPr>
      <w:r>
        <w:t>«Переводческое дело», «Иностранная филология», «Русская филология», перешедших на 2 курс обучения в период с 2023 по 2024 учебного года.</w:t>
      </w:r>
    </w:p>
    <w:p w14:paraId="7A602D9D" w14:textId="77777777" w:rsidR="005616E0" w:rsidRDefault="00EA4434">
      <w:pPr>
        <w:pStyle w:val="a5"/>
        <w:numPr>
          <w:ilvl w:val="1"/>
          <w:numId w:val="11"/>
        </w:numPr>
        <w:tabs>
          <w:tab w:val="left" w:pos="1157"/>
        </w:tabs>
        <w:ind w:right="141" w:firstLine="710"/>
        <w:rPr>
          <w:sz w:val="28"/>
        </w:rPr>
      </w:pPr>
      <w:r>
        <w:rPr>
          <w:sz w:val="28"/>
        </w:rPr>
        <w:t>2 этап – формирующий: разработка и внедрение модели развития профессиональных способностей обучающихся в условиях цифровизации образовательного пространства;</w:t>
      </w:r>
    </w:p>
    <w:p w14:paraId="56C2D526" w14:textId="77777777" w:rsidR="005616E0" w:rsidRDefault="00EA4434">
      <w:pPr>
        <w:pStyle w:val="a5"/>
        <w:numPr>
          <w:ilvl w:val="1"/>
          <w:numId w:val="11"/>
        </w:numPr>
        <w:tabs>
          <w:tab w:val="left" w:pos="1142"/>
        </w:tabs>
        <w:ind w:right="141" w:firstLine="710"/>
        <w:rPr>
          <w:sz w:val="28"/>
        </w:rPr>
      </w:pPr>
      <w:r>
        <w:rPr>
          <w:sz w:val="28"/>
        </w:rPr>
        <w:t>3 этап – моделирующий: развитие профессиональных способностей обучающихся в условиях цифровизации образовательного пространства с 2022 по 2024 г.;</w:t>
      </w:r>
    </w:p>
    <w:p w14:paraId="0B77E90D" w14:textId="77777777" w:rsidR="005616E0" w:rsidRDefault="00EA4434">
      <w:pPr>
        <w:pStyle w:val="a5"/>
        <w:numPr>
          <w:ilvl w:val="1"/>
          <w:numId w:val="11"/>
        </w:numPr>
        <w:tabs>
          <w:tab w:val="left" w:pos="1315"/>
        </w:tabs>
        <w:spacing w:before="3"/>
        <w:ind w:right="141" w:firstLine="710"/>
        <w:rPr>
          <w:sz w:val="28"/>
        </w:rPr>
      </w:pPr>
      <w:r>
        <w:rPr>
          <w:sz w:val="28"/>
        </w:rPr>
        <w:t>4 этап – контрольный: вторичная психолого-педагогическая диагностика обучающихся 1 курса ОП «Переводческое дело», «Иностранная филология», «Русская филология» в период с 2022 по 2023 учебного года; обучающихся ОП «Переводческое дело», «Иностранная филология», «Русская филология», перешедших на 2 курс обучения в период с 2023 по 2024 учебного года с целью проверки эффективности внедрения модели развития профессиональных способностей обучающихся в условиях цифровизации образовательного пространства.</w:t>
      </w:r>
    </w:p>
    <w:p w14:paraId="12344DD3" w14:textId="77777777" w:rsidR="005616E0" w:rsidRDefault="005616E0">
      <w:pPr>
        <w:pStyle w:val="a5"/>
        <w:rPr>
          <w:sz w:val="28"/>
        </w:rPr>
        <w:sectPr w:rsidR="005616E0">
          <w:pgSz w:w="11910" w:h="16840"/>
          <w:pgMar w:top="1040" w:right="425" w:bottom="960" w:left="1559" w:header="0" w:footer="777" w:gutter="0"/>
          <w:cols w:space="720"/>
        </w:sectPr>
      </w:pPr>
    </w:p>
    <w:p w14:paraId="7B9A50AB" w14:textId="77777777" w:rsidR="005616E0" w:rsidRDefault="00EA4434">
      <w:pPr>
        <w:pStyle w:val="1"/>
      </w:pPr>
      <w:r>
        <w:rPr>
          <w:spacing w:val="-2"/>
        </w:rPr>
        <w:lastRenderedPageBreak/>
        <w:t>ЗАКЛЮЧЕНИЕ</w:t>
      </w:r>
    </w:p>
    <w:p w14:paraId="6A15B916" w14:textId="77777777" w:rsidR="005616E0" w:rsidRDefault="00EA4434">
      <w:pPr>
        <w:pStyle w:val="a3"/>
        <w:spacing w:before="317"/>
        <w:ind w:right="142" w:firstLine="566"/>
      </w:pPr>
      <w:r>
        <w:t>Модернизация системы высшего образования, повышение требований к профессиональным способностям обучающихся, переход от традиционного образования к электронному актуализировал тему исследования: «Развитие профессиональных способностей обучающихся в условиях цифровизации образовательного пространства».</w:t>
      </w:r>
    </w:p>
    <w:p w14:paraId="5E6A82B1" w14:textId="77777777" w:rsidR="005616E0" w:rsidRDefault="00EA4434">
      <w:pPr>
        <w:pStyle w:val="a3"/>
        <w:spacing w:before="3"/>
        <w:ind w:right="148" w:firstLine="566"/>
      </w:pPr>
      <w:r>
        <w:t>Актуальность представленной темы подтверждена в ходе работы над диссертационным исследованием. Работа над диссертационным исследованием позволила решить ряд задач, определенных нами в соответствии с</w:t>
      </w:r>
      <w:r>
        <w:rPr>
          <w:spacing w:val="40"/>
        </w:rPr>
        <w:t xml:space="preserve"> </w:t>
      </w:r>
      <w:r>
        <w:t xml:space="preserve">научной </w:t>
      </w:r>
      <w:r>
        <w:rPr>
          <w:spacing w:val="-2"/>
        </w:rPr>
        <w:t>логикой:</w:t>
      </w:r>
    </w:p>
    <w:p w14:paraId="01CE2918" w14:textId="03F9E47B" w:rsidR="005616E0" w:rsidRDefault="00EA4434">
      <w:pPr>
        <w:pStyle w:val="a5"/>
        <w:numPr>
          <w:ilvl w:val="0"/>
          <w:numId w:val="10"/>
        </w:numPr>
        <w:tabs>
          <w:tab w:val="left" w:pos="1271"/>
        </w:tabs>
        <w:ind w:right="141" w:firstLine="710"/>
      </w:pPr>
      <w:r>
        <w:rPr>
          <w:sz w:val="28"/>
        </w:rPr>
        <w:t xml:space="preserve">Для выполнения первой задачи </w:t>
      </w:r>
      <w:r w:rsidR="003F1745">
        <w:rPr>
          <w:sz w:val="28"/>
        </w:rPr>
        <w:t xml:space="preserve">были </w:t>
      </w:r>
      <w:r>
        <w:rPr>
          <w:sz w:val="28"/>
        </w:rPr>
        <w:t xml:space="preserve">проанализированы государственные нормативно-правовые документы, направленные на развитие и </w:t>
      </w:r>
      <w:r w:rsidR="006F0185">
        <w:rPr>
          <w:sz w:val="28"/>
        </w:rPr>
        <w:t xml:space="preserve">стратегическое </w:t>
      </w:r>
      <w:r>
        <w:rPr>
          <w:sz w:val="28"/>
        </w:rPr>
        <w:t xml:space="preserve">планирование цифровизации образования РК в период с 1997 по 2029 годы. </w:t>
      </w:r>
      <w:r w:rsidRPr="00EB5C25">
        <w:rPr>
          <w:sz w:val="28"/>
          <w:szCs w:val="28"/>
        </w:rPr>
        <w:t>В результате аналитического обзора развития и стратегического планирования цифровизации образования Республики Казахстан определены цель цифровой трансформации образования РК.</w:t>
      </w:r>
    </w:p>
    <w:p w14:paraId="5D0B37DD" w14:textId="507CD0F4" w:rsidR="005616E0" w:rsidRDefault="00EA4434">
      <w:pPr>
        <w:pStyle w:val="a3"/>
        <w:ind w:right="143"/>
      </w:pPr>
      <w:r>
        <w:t>Целью развития и стратегического планирования цифровизации образования РК является создание едино</w:t>
      </w:r>
      <w:r w:rsidR="00853A93">
        <w:t xml:space="preserve">го цифрового </w:t>
      </w:r>
      <w:r>
        <w:t>образовательно</w:t>
      </w:r>
      <w:r w:rsidR="00853A93">
        <w:t xml:space="preserve">го пространства, </w:t>
      </w:r>
      <w:r>
        <w:t>позволяюще</w:t>
      </w:r>
      <w:r w:rsidR="00853A93">
        <w:t>го</w:t>
      </w:r>
      <w:r>
        <w:t xml:space="preserve"> на основе использования новых технологий </w:t>
      </w:r>
      <w:r w:rsidR="00853A93">
        <w:t>следовать мировым императивам цифровизации образования.</w:t>
      </w:r>
    </w:p>
    <w:p w14:paraId="126AF155" w14:textId="77777777" w:rsidR="005616E0" w:rsidRDefault="00EA4434">
      <w:pPr>
        <w:pStyle w:val="a3"/>
        <w:ind w:right="143"/>
      </w:pPr>
      <w:r>
        <w:t>В Казахстане проведена большая стратегическая работа по развитию и планированию цифровизации образования, что подтверждается и прослеживается на всех этапах цифровой трансформации образования (компьютеризация, информатизация, цифровизация) и соответствующих достижениях на всех уровнях системы образования, указанных в первой главе диссертационной работы.</w:t>
      </w:r>
    </w:p>
    <w:p w14:paraId="0608D005" w14:textId="172C3D11" w:rsidR="000D3513" w:rsidRPr="000D3513" w:rsidRDefault="00C6383E" w:rsidP="000D3513">
      <w:pPr>
        <w:pStyle w:val="a3"/>
        <w:ind w:left="142" w:right="139"/>
        <w:rPr>
          <w:spacing w:val="-2"/>
        </w:rPr>
      </w:pPr>
      <w:r>
        <w:t xml:space="preserve">2. </w:t>
      </w:r>
      <w:r w:rsidR="00EA4434">
        <w:t xml:space="preserve">Для выполнения второй задачи были </w:t>
      </w:r>
      <w:r w:rsidR="00F67F1D">
        <w:t>обоснованы</w:t>
      </w:r>
      <w:r w:rsidR="00EA4434">
        <w:t xml:space="preserve"> теоретические основы построения образовательного пространства с помощью</w:t>
      </w:r>
      <w:r w:rsidR="00EA4434">
        <w:rPr>
          <w:spacing w:val="-1"/>
        </w:rPr>
        <w:t xml:space="preserve"> </w:t>
      </w:r>
      <w:r w:rsidR="00EA4434">
        <w:t>цифровых технологий и теории</w:t>
      </w:r>
      <w:r w:rsidR="00EA4434">
        <w:rPr>
          <w:spacing w:val="23"/>
        </w:rPr>
        <w:t xml:space="preserve"> </w:t>
      </w:r>
      <w:r w:rsidR="00EA4434">
        <w:t>цифровой</w:t>
      </w:r>
      <w:r w:rsidR="00EA4434">
        <w:rPr>
          <w:spacing w:val="24"/>
        </w:rPr>
        <w:t xml:space="preserve"> </w:t>
      </w:r>
      <w:r w:rsidR="00EA4434">
        <w:t>дидактики,</w:t>
      </w:r>
      <w:r w:rsidR="00EA4434">
        <w:rPr>
          <w:spacing w:val="27"/>
        </w:rPr>
        <w:t xml:space="preserve"> </w:t>
      </w:r>
      <w:r w:rsidR="003F1745">
        <w:t xml:space="preserve">систематизированы </w:t>
      </w:r>
      <w:r w:rsidR="00EA4434">
        <w:t>дидактические</w:t>
      </w:r>
      <w:r w:rsidR="00EA4434">
        <w:rPr>
          <w:spacing w:val="25"/>
        </w:rPr>
        <w:t xml:space="preserve"> </w:t>
      </w:r>
      <w:r w:rsidR="00EA4434">
        <w:t>свойства</w:t>
      </w:r>
      <w:r w:rsidR="00EA4434">
        <w:rPr>
          <w:spacing w:val="26"/>
        </w:rPr>
        <w:t xml:space="preserve"> </w:t>
      </w:r>
      <w:r w:rsidR="00EA4434">
        <w:t>и</w:t>
      </w:r>
      <w:r w:rsidR="00EA4434">
        <w:rPr>
          <w:spacing w:val="24"/>
        </w:rPr>
        <w:t xml:space="preserve"> </w:t>
      </w:r>
      <w:r w:rsidR="00EA4434">
        <w:rPr>
          <w:spacing w:val="-2"/>
        </w:rPr>
        <w:t>функци</w:t>
      </w:r>
      <w:r w:rsidR="003F1745">
        <w:rPr>
          <w:spacing w:val="-2"/>
        </w:rPr>
        <w:t xml:space="preserve">и </w:t>
      </w:r>
      <w:r w:rsidR="00F67F1D">
        <w:rPr>
          <w:spacing w:val="-2"/>
        </w:rPr>
        <w:t xml:space="preserve">образования», «образовательное пространство»,  </w:t>
      </w:r>
      <w:r w:rsidR="000D3513" w:rsidRPr="00EA0DE5">
        <w:rPr>
          <w:color w:val="000000" w:themeColor="text1"/>
        </w:rPr>
        <w:t xml:space="preserve">«цифровая дидактика». </w:t>
      </w:r>
    </w:p>
    <w:p w14:paraId="1B21101C" w14:textId="77777777" w:rsidR="000D3513" w:rsidRPr="00EA0DE5" w:rsidRDefault="000D3513" w:rsidP="000D3513">
      <w:pPr>
        <w:pStyle w:val="a3"/>
        <w:ind w:left="142" w:firstLine="580"/>
        <w:rPr>
          <w:color w:val="000000" w:themeColor="text1"/>
        </w:rPr>
      </w:pPr>
      <w:r w:rsidRPr="00EA0DE5">
        <w:rPr>
          <w:color w:val="000000" w:themeColor="text1"/>
        </w:rPr>
        <w:t>В нашем исследовании мы определяем понятие «цифровизация образования» в контексте психолого-педагогической деятельности как процесс внедрения и применения цифровых технологий, основанный на базе больших знаний посредством практического применения профессиональных умений и навыков, необходимых обучающимся в пространстве</w:t>
      </w:r>
      <w:r w:rsidRPr="00EA0DE5">
        <w:rPr>
          <w:color w:val="000000" w:themeColor="text1"/>
          <w:spacing w:val="-6"/>
        </w:rPr>
        <w:t xml:space="preserve"> </w:t>
      </w:r>
      <w:r w:rsidRPr="00EA0DE5">
        <w:rPr>
          <w:color w:val="000000" w:themeColor="text1"/>
        </w:rPr>
        <w:t>цифровой</w:t>
      </w:r>
      <w:r w:rsidRPr="00EA0DE5">
        <w:rPr>
          <w:color w:val="000000" w:themeColor="text1"/>
          <w:spacing w:val="-7"/>
        </w:rPr>
        <w:t xml:space="preserve"> </w:t>
      </w:r>
      <w:r w:rsidRPr="00EA0DE5">
        <w:rPr>
          <w:color w:val="000000" w:themeColor="text1"/>
        </w:rPr>
        <w:t xml:space="preserve">экономики. </w:t>
      </w:r>
    </w:p>
    <w:p w14:paraId="5E73AFCD" w14:textId="43D219CF" w:rsidR="000D3513" w:rsidRPr="00EA0DE5" w:rsidRDefault="000D3513" w:rsidP="000D3513">
      <w:pPr>
        <w:pStyle w:val="a3"/>
        <w:ind w:left="142" w:firstLine="580"/>
        <w:rPr>
          <w:color w:val="000000" w:themeColor="text1"/>
        </w:rPr>
      </w:pPr>
      <w:r w:rsidRPr="00EA0DE5">
        <w:rPr>
          <w:color w:val="000000" w:themeColor="text1"/>
        </w:rPr>
        <w:t>Для</w:t>
      </w:r>
      <w:r w:rsidRPr="00EA0DE5">
        <w:rPr>
          <w:color w:val="000000" w:themeColor="text1"/>
          <w:spacing w:val="-5"/>
        </w:rPr>
        <w:t xml:space="preserve"> </w:t>
      </w:r>
      <w:r w:rsidRPr="00EA0DE5">
        <w:rPr>
          <w:color w:val="000000" w:themeColor="text1"/>
        </w:rPr>
        <w:t>определения</w:t>
      </w:r>
      <w:r w:rsidRPr="00EA0DE5">
        <w:rPr>
          <w:color w:val="000000" w:themeColor="text1"/>
          <w:spacing w:val="-6"/>
        </w:rPr>
        <w:t xml:space="preserve"> </w:t>
      </w:r>
      <w:r w:rsidRPr="00EA0DE5">
        <w:rPr>
          <w:color w:val="000000" w:themeColor="text1"/>
        </w:rPr>
        <w:t>понятия</w:t>
      </w:r>
      <w:r w:rsidRPr="00EA0DE5">
        <w:rPr>
          <w:color w:val="000000" w:themeColor="text1"/>
          <w:spacing w:val="-1"/>
        </w:rPr>
        <w:t xml:space="preserve"> </w:t>
      </w:r>
      <w:r w:rsidRPr="00EA0DE5">
        <w:rPr>
          <w:color w:val="000000" w:themeColor="text1"/>
        </w:rPr>
        <w:t>«образовательное пространство»</w:t>
      </w:r>
      <w:r w:rsidRPr="00EA0DE5">
        <w:rPr>
          <w:color w:val="000000" w:themeColor="text1"/>
          <w:spacing w:val="-5"/>
        </w:rPr>
        <w:t xml:space="preserve"> </w:t>
      </w:r>
      <w:r w:rsidRPr="00EA0DE5">
        <w:rPr>
          <w:color w:val="000000" w:themeColor="text1"/>
        </w:rPr>
        <w:t xml:space="preserve">мы </w:t>
      </w:r>
      <w:r>
        <w:rPr>
          <w:color w:val="000000" w:themeColor="text1"/>
        </w:rPr>
        <w:t>основывались на научные</w:t>
      </w:r>
      <w:r w:rsidRPr="00EA0DE5">
        <w:rPr>
          <w:color w:val="000000" w:themeColor="text1"/>
        </w:rPr>
        <w:t xml:space="preserve"> исследования казахстанских</w:t>
      </w:r>
      <w:r w:rsidRPr="00EA0DE5">
        <w:rPr>
          <w:color w:val="000000" w:themeColor="text1"/>
          <w:spacing w:val="-5"/>
        </w:rPr>
        <w:t xml:space="preserve"> </w:t>
      </w:r>
      <w:r w:rsidRPr="00EA0DE5">
        <w:rPr>
          <w:color w:val="000000" w:themeColor="text1"/>
        </w:rPr>
        <w:t xml:space="preserve">авторов </w:t>
      </w:r>
      <w:r>
        <w:rPr>
          <w:color w:val="000000" w:themeColor="text1"/>
        </w:rPr>
        <w:t xml:space="preserve">                        </w:t>
      </w:r>
      <w:r w:rsidRPr="00EA0DE5">
        <w:rPr>
          <w:color w:val="000000" w:themeColor="text1"/>
        </w:rPr>
        <w:t xml:space="preserve">Е.Ы. Бидайбекова, Г.К. Нургалиевой, А.И. Тажигуловой, Е.В. Артыкбаевой, </w:t>
      </w:r>
      <w:r>
        <w:rPr>
          <w:color w:val="000000" w:themeColor="text1"/>
        </w:rPr>
        <w:t xml:space="preserve">     </w:t>
      </w:r>
      <w:r w:rsidRPr="00EA0DE5">
        <w:rPr>
          <w:color w:val="000000" w:themeColor="text1"/>
        </w:rPr>
        <w:t>А.К. Мынбаевой, Д.М. Джусубалиевой; российских авторов А.Ю. Уварова,</w:t>
      </w:r>
      <w:r w:rsidRPr="00EA0DE5">
        <w:rPr>
          <w:color w:val="000000" w:themeColor="text1"/>
          <w:spacing w:val="80"/>
        </w:rPr>
        <w:t xml:space="preserve"> </w:t>
      </w:r>
      <w:r>
        <w:rPr>
          <w:color w:val="000000" w:themeColor="text1"/>
          <w:spacing w:val="80"/>
        </w:rPr>
        <w:t xml:space="preserve">  </w:t>
      </w:r>
      <w:r w:rsidRPr="00EA0DE5">
        <w:rPr>
          <w:color w:val="000000" w:themeColor="text1"/>
        </w:rPr>
        <w:t>С.К. Бондыревой,</w:t>
      </w:r>
      <w:r w:rsidRPr="00EA0DE5">
        <w:rPr>
          <w:color w:val="000000" w:themeColor="text1"/>
          <w:spacing w:val="80"/>
        </w:rPr>
        <w:t xml:space="preserve">  </w:t>
      </w:r>
      <w:r w:rsidRPr="00EA0DE5">
        <w:rPr>
          <w:color w:val="000000" w:themeColor="text1"/>
        </w:rPr>
        <w:t>О.А.</w:t>
      </w:r>
      <w:r w:rsidRPr="00EA0DE5">
        <w:rPr>
          <w:color w:val="000000" w:themeColor="text1"/>
          <w:spacing w:val="80"/>
        </w:rPr>
        <w:t xml:space="preserve">  </w:t>
      </w:r>
      <w:r w:rsidRPr="00EA0DE5">
        <w:rPr>
          <w:color w:val="000000" w:themeColor="text1"/>
        </w:rPr>
        <w:t>Леоновой,</w:t>
      </w:r>
      <w:r w:rsidRPr="00EA0DE5">
        <w:rPr>
          <w:color w:val="000000" w:themeColor="text1"/>
          <w:spacing w:val="80"/>
        </w:rPr>
        <w:t xml:space="preserve">  </w:t>
      </w:r>
      <w:r w:rsidRPr="00EA0DE5">
        <w:rPr>
          <w:color w:val="000000" w:themeColor="text1"/>
        </w:rPr>
        <w:t>В.А.</w:t>
      </w:r>
      <w:r w:rsidRPr="00EA0DE5">
        <w:rPr>
          <w:color w:val="000000" w:themeColor="text1"/>
          <w:spacing w:val="80"/>
        </w:rPr>
        <w:t xml:space="preserve">  </w:t>
      </w:r>
      <w:r w:rsidRPr="00EA0DE5">
        <w:rPr>
          <w:color w:val="000000" w:themeColor="text1"/>
        </w:rPr>
        <w:t>Сластенина,</w:t>
      </w:r>
      <w:r w:rsidRPr="00EA0DE5">
        <w:rPr>
          <w:color w:val="000000" w:themeColor="text1"/>
          <w:spacing w:val="80"/>
        </w:rPr>
        <w:t xml:space="preserve">  </w:t>
      </w:r>
      <w:r w:rsidRPr="00EA0DE5">
        <w:rPr>
          <w:color w:val="000000" w:themeColor="text1"/>
        </w:rPr>
        <w:t>Е.Н.</w:t>
      </w:r>
      <w:r w:rsidRPr="00EA0DE5">
        <w:rPr>
          <w:color w:val="000000" w:themeColor="text1"/>
          <w:spacing w:val="80"/>
        </w:rPr>
        <w:t xml:space="preserve">  </w:t>
      </w:r>
      <w:r w:rsidRPr="00EA0DE5">
        <w:rPr>
          <w:color w:val="000000" w:themeColor="text1"/>
        </w:rPr>
        <w:t>Шиянова, В.И. Блинова,</w:t>
      </w:r>
      <w:r w:rsidRPr="00EA0DE5">
        <w:rPr>
          <w:color w:val="000000" w:themeColor="text1"/>
          <w:spacing w:val="80"/>
        </w:rPr>
        <w:t xml:space="preserve"> </w:t>
      </w:r>
      <w:r w:rsidRPr="00EA0DE5">
        <w:rPr>
          <w:color w:val="000000" w:themeColor="text1"/>
        </w:rPr>
        <w:t>И.В.</w:t>
      </w:r>
      <w:r w:rsidRPr="00EA0DE5">
        <w:rPr>
          <w:color w:val="000000" w:themeColor="text1"/>
          <w:spacing w:val="80"/>
        </w:rPr>
        <w:t xml:space="preserve"> </w:t>
      </w:r>
      <w:r w:rsidRPr="00EA0DE5">
        <w:rPr>
          <w:color w:val="000000" w:themeColor="text1"/>
        </w:rPr>
        <w:t>Роберт,</w:t>
      </w:r>
      <w:r w:rsidRPr="00EA0DE5">
        <w:rPr>
          <w:color w:val="000000" w:themeColor="text1"/>
          <w:spacing w:val="80"/>
        </w:rPr>
        <w:t xml:space="preserve"> </w:t>
      </w:r>
      <w:r w:rsidRPr="00EA0DE5">
        <w:rPr>
          <w:color w:val="000000" w:themeColor="text1"/>
        </w:rPr>
        <w:t>С.Ф.</w:t>
      </w:r>
      <w:r w:rsidRPr="00EA0DE5">
        <w:rPr>
          <w:color w:val="000000" w:themeColor="text1"/>
          <w:spacing w:val="80"/>
        </w:rPr>
        <w:t xml:space="preserve"> </w:t>
      </w:r>
      <w:r w:rsidRPr="00EA0DE5">
        <w:rPr>
          <w:color w:val="000000" w:themeColor="text1"/>
        </w:rPr>
        <w:t>Сергеева,</w:t>
      </w:r>
      <w:r w:rsidRPr="00EA0DE5">
        <w:rPr>
          <w:color w:val="000000" w:themeColor="text1"/>
          <w:spacing w:val="80"/>
        </w:rPr>
        <w:t xml:space="preserve"> </w:t>
      </w:r>
      <w:r w:rsidRPr="00EA0DE5">
        <w:rPr>
          <w:color w:val="000000" w:themeColor="text1"/>
        </w:rPr>
        <w:t>И.Л.</w:t>
      </w:r>
      <w:r w:rsidRPr="00EA0DE5">
        <w:rPr>
          <w:color w:val="000000" w:themeColor="text1"/>
          <w:spacing w:val="80"/>
        </w:rPr>
        <w:t xml:space="preserve"> </w:t>
      </w:r>
      <w:r w:rsidRPr="00EA0DE5">
        <w:rPr>
          <w:color w:val="000000" w:themeColor="text1"/>
        </w:rPr>
        <w:t>Беккер,</w:t>
      </w:r>
      <w:r w:rsidRPr="00EA0DE5">
        <w:rPr>
          <w:color w:val="000000" w:themeColor="text1"/>
          <w:spacing w:val="80"/>
        </w:rPr>
        <w:t xml:space="preserve"> </w:t>
      </w:r>
      <w:r w:rsidRPr="00EA0DE5">
        <w:rPr>
          <w:color w:val="000000" w:themeColor="text1"/>
        </w:rPr>
        <w:t>В.Н.</w:t>
      </w:r>
      <w:r w:rsidRPr="00EA0DE5">
        <w:rPr>
          <w:color w:val="000000" w:themeColor="text1"/>
          <w:spacing w:val="80"/>
        </w:rPr>
        <w:t xml:space="preserve"> </w:t>
      </w:r>
      <w:r w:rsidRPr="00EA0DE5">
        <w:rPr>
          <w:color w:val="000000" w:themeColor="text1"/>
        </w:rPr>
        <w:t>Журавчик, А.В. Хуторского.</w:t>
      </w:r>
    </w:p>
    <w:p w14:paraId="73049BEB" w14:textId="218C4F25" w:rsidR="000D3513" w:rsidRDefault="000D3513" w:rsidP="00F67F1D">
      <w:pPr>
        <w:pStyle w:val="a3"/>
        <w:ind w:left="142" w:right="139"/>
        <w:sectPr w:rsidR="000D3513">
          <w:pgSz w:w="11910" w:h="16840"/>
          <w:pgMar w:top="1040" w:right="425" w:bottom="960" w:left="1559" w:header="0" w:footer="777" w:gutter="0"/>
          <w:cols w:space="720"/>
        </w:sectPr>
      </w:pPr>
    </w:p>
    <w:p w14:paraId="6FBBCA35" w14:textId="6FC3652D" w:rsidR="00A25259" w:rsidRPr="00EA0DE5" w:rsidRDefault="00A25259" w:rsidP="003F1745">
      <w:pPr>
        <w:pStyle w:val="a3"/>
        <w:ind w:left="0" w:firstLine="0"/>
        <w:rPr>
          <w:color w:val="000000" w:themeColor="text1"/>
        </w:rPr>
      </w:pPr>
      <w:r w:rsidRPr="00EA0DE5">
        <w:rPr>
          <w:color w:val="000000" w:themeColor="text1"/>
        </w:rPr>
        <w:lastRenderedPageBreak/>
        <w:t xml:space="preserve"> «цифровая дидактика»</w:t>
      </w:r>
      <w:r w:rsidR="00EA4434" w:rsidRPr="00EA0DE5">
        <w:rPr>
          <w:color w:val="000000" w:themeColor="text1"/>
        </w:rPr>
        <w:t xml:space="preserve">. </w:t>
      </w:r>
    </w:p>
    <w:p w14:paraId="7DF96A06" w14:textId="2D7C544A" w:rsidR="005616E0" w:rsidRPr="00EA0DE5" w:rsidRDefault="00EA4434">
      <w:pPr>
        <w:pStyle w:val="a3"/>
        <w:tabs>
          <w:tab w:val="left" w:pos="2683"/>
          <w:tab w:val="left" w:pos="5099"/>
          <w:tab w:val="left" w:pos="7546"/>
        </w:tabs>
        <w:spacing w:before="2"/>
        <w:ind w:right="139"/>
        <w:rPr>
          <w:color w:val="000000" w:themeColor="text1"/>
        </w:rPr>
      </w:pPr>
      <w:r w:rsidRPr="00EA0DE5">
        <w:rPr>
          <w:color w:val="000000" w:themeColor="text1"/>
        </w:rPr>
        <w:t xml:space="preserve">В рамках нашего исследования понятие «образовательное пространство» мы </w:t>
      </w:r>
      <w:r w:rsidR="00DD1F49" w:rsidRPr="00EA0DE5">
        <w:rPr>
          <w:color w:val="000000" w:themeColor="text1"/>
        </w:rPr>
        <w:t>определяем</w:t>
      </w:r>
      <w:r w:rsidRPr="00EA0DE5">
        <w:rPr>
          <w:color w:val="000000" w:themeColor="text1"/>
        </w:rPr>
        <w:t xml:space="preserve"> </w:t>
      </w:r>
      <w:r w:rsidR="00DD1F49" w:rsidRPr="00EA0DE5">
        <w:rPr>
          <w:color w:val="000000" w:themeColor="text1"/>
        </w:rPr>
        <w:t>как открытую систему субъект-субъектных отношений, функционирующую на основе интеграции цифровых технологий и современных методов, средств, форм обучения, обеспечивающих условия для развития профессиональных способностей обучающихся.</w:t>
      </w:r>
    </w:p>
    <w:p w14:paraId="21738893" w14:textId="11BB2740" w:rsidR="005616E0" w:rsidRPr="00504B41" w:rsidRDefault="00EA4434" w:rsidP="001C50A0">
      <w:pPr>
        <w:pStyle w:val="a3"/>
        <w:spacing w:before="2"/>
        <w:ind w:right="134"/>
      </w:pPr>
      <w:r w:rsidRPr="00EA0DE5">
        <w:rPr>
          <w:color w:val="000000" w:themeColor="text1"/>
        </w:rPr>
        <w:t xml:space="preserve">Во втором разделе нашей диссертационной работы </w:t>
      </w:r>
      <w:r w:rsidR="00C116F9" w:rsidRPr="00EA0DE5">
        <w:rPr>
          <w:color w:val="000000" w:themeColor="text1"/>
        </w:rPr>
        <w:t xml:space="preserve">проведено </w:t>
      </w:r>
      <w:r w:rsidR="00C116F9">
        <w:t>сопоставление</w:t>
      </w:r>
      <w:r>
        <w:t xml:space="preserve"> компонент</w:t>
      </w:r>
      <w:r w:rsidR="00C116F9">
        <w:t>ов</w:t>
      </w:r>
      <w:r>
        <w:t xml:space="preserve"> педагогического процесса традиционного и цифрового подходов: цель, содержание, методы, технологии, средства, формы, контроль, результат. Теории цифровой дидактики основываются на цифровом подходе, представляющи</w:t>
      </w:r>
      <w:r w:rsidR="00504B41">
        <w:t>м</w:t>
      </w:r>
      <w:r>
        <w:t xml:space="preserve"> целенаправленную последовательную алгоритмическую систему</w:t>
      </w:r>
      <w:r w:rsidR="00C116F9">
        <w:t xml:space="preserve"> взаимодействия всех</w:t>
      </w:r>
      <w:r>
        <w:t xml:space="preserve"> участников образовательного </w:t>
      </w:r>
      <w:r>
        <w:rPr>
          <w:spacing w:val="-2"/>
        </w:rPr>
        <w:t>процесса.</w:t>
      </w:r>
      <w:r w:rsidR="00504B41">
        <w:t xml:space="preserve"> </w:t>
      </w:r>
      <w:r w:rsidR="001C50A0">
        <w:t xml:space="preserve">На основе </w:t>
      </w:r>
      <w:r w:rsidR="001C50A0">
        <w:rPr>
          <w:color w:val="000000" w:themeColor="text1"/>
        </w:rPr>
        <w:t>классификации дидактических свойств и функций цифровых технологий нами были выявлены</w:t>
      </w:r>
      <w:r w:rsidR="001C50A0">
        <w:t xml:space="preserve"> </w:t>
      </w:r>
      <w:r w:rsidR="00504B41">
        <w:t xml:space="preserve">современные </w:t>
      </w:r>
      <w:r w:rsidR="007D5829">
        <w:t>подходы</w:t>
      </w:r>
      <w:r>
        <w:t xml:space="preserve"> цифровой дидактики</w:t>
      </w:r>
      <w:r w:rsidR="001C50A0">
        <w:rPr>
          <w:color w:val="000000" w:themeColor="text1"/>
        </w:rPr>
        <w:t xml:space="preserve"> (</w:t>
      </w:r>
      <w:r w:rsidRPr="00AB37D1">
        <w:rPr>
          <w:color w:val="000000" w:themeColor="text1"/>
        </w:rPr>
        <w:t>деятельностно-технологическ</w:t>
      </w:r>
      <w:r w:rsidR="001C50A0">
        <w:rPr>
          <w:color w:val="000000" w:themeColor="text1"/>
        </w:rPr>
        <w:t xml:space="preserve">ий, </w:t>
      </w:r>
      <w:r w:rsidRPr="00AB37D1">
        <w:rPr>
          <w:color w:val="000000" w:themeColor="text1"/>
        </w:rPr>
        <w:t xml:space="preserve"> контекстно-средово</w:t>
      </w:r>
      <w:r w:rsidR="001C50A0">
        <w:rPr>
          <w:color w:val="000000" w:themeColor="text1"/>
        </w:rPr>
        <w:t xml:space="preserve">й, </w:t>
      </w:r>
      <w:r w:rsidRPr="00AB37D1">
        <w:rPr>
          <w:color w:val="000000" w:themeColor="text1"/>
        </w:rPr>
        <w:t xml:space="preserve"> проблемно-информационн</w:t>
      </w:r>
      <w:r w:rsidR="001C50A0">
        <w:rPr>
          <w:color w:val="000000" w:themeColor="text1"/>
        </w:rPr>
        <w:t xml:space="preserve">ый), влияющие на развитие профессиональных способностей обучающихся. </w:t>
      </w:r>
    </w:p>
    <w:p w14:paraId="0F511E53" w14:textId="77777777" w:rsidR="00C6383E" w:rsidRPr="00C6383E" w:rsidRDefault="00EA4434">
      <w:pPr>
        <w:pStyle w:val="a5"/>
        <w:numPr>
          <w:ilvl w:val="0"/>
          <w:numId w:val="11"/>
        </w:numPr>
        <w:tabs>
          <w:tab w:val="left" w:pos="1132"/>
        </w:tabs>
        <w:ind w:right="142"/>
        <w:rPr>
          <w:sz w:val="28"/>
          <w:szCs w:val="28"/>
        </w:rPr>
      </w:pPr>
      <w:r w:rsidRPr="00C6383E">
        <w:rPr>
          <w:sz w:val="28"/>
          <w:szCs w:val="28"/>
        </w:rPr>
        <w:t>В ходе решения третьей задачи</w:t>
      </w:r>
      <w:r w:rsidR="00C6383E" w:rsidRPr="00C6383E">
        <w:rPr>
          <w:sz w:val="28"/>
          <w:szCs w:val="28"/>
        </w:rPr>
        <w:t xml:space="preserve"> на основе проведенного контент-</w:t>
      </w:r>
    </w:p>
    <w:p w14:paraId="62959758" w14:textId="17F4DC79" w:rsidR="005A7FBA" w:rsidRPr="005A7FBA" w:rsidRDefault="00C6383E" w:rsidP="005A7FBA">
      <w:pPr>
        <w:tabs>
          <w:tab w:val="left" w:pos="1132"/>
        </w:tabs>
        <w:ind w:left="140" w:right="142" w:firstLine="2"/>
        <w:jc w:val="both"/>
        <w:rPr>
          <w:sz w:val="28"/>
          <w:szCs w:val="28"/>
          <w:lang w:val="ru-RU"/>
        </w:rPr>
      </w:pPr>
      <w:r w:rsidRPr="00C6383E">
        <w:rPr>
          <w:sz w:val="28"/>
          <w:szCs w:val="28"/>
        </w:rPr>
        <w:t xml:space="preserve">анализа </w:t>
      </w:r>
      <w:r w:rsidRPr="00C6383E">
        <w:rPr>
          <w:sz w:val="28"/>
          <w:szCs w:val="28"/>
          <w:lang w:val="ru-RU"/>
        </w:rPr>
        <w:t xml:space="preserve">было </w:t>
      </w:r>
      <w:r w:rsidR="00EA4434" w:rsidRPr="00C6383E">
        <w:rPr>
          <w:sz w:val="28"/>
          <w:szCs w:val="28"/>
        </w:rPr>
        <w:t xml:space="preserve"> обоснова</w:t>
      </w:r>
      <w:r w:rsidRPr="00C6383E">
        <w:rPr>
          <w:sz w:val="28"/>
          <w:szCs w:val="28"/>
          <w:lang w:val="ru-RU"/>
        </w:rPr>
        <w:t>на</w:t>
      </w:r>
      <w:r w:rsidR="00EA4434" w:rsidRPr="00C6383E">
        <w:rPr>
          <w:spacing w:val="77"/>
          <w:sz w:val="28"/>
          <w:szCs w:val="28"/>
        </w:rPr>
        <w:t xml:space="preserve"> </w:t>
      </w:r>
      <w:r w:rsidR="00EA4434" w:rsidRPr="00C6383E">
        <w:rPr>
          <w:sz w:val="28"/>
          <w:szCs w:val="28"/>
        </w:rPr>
        <w:t>сущность</w:t>
      </w:r>
      <w:r w:rsidR="00EA4434" w:rsidRPr="00C6383E">
        <w:rPr>
          <w:spacing w:val="77"/>
          <w:sz w:val="28"/>
          <w:szCs w:val="28"/>
        </w:rPr>
        <w:t xml:space="preserve"> </w:t>
      </w:r>
      <w:r w:rsidR="00EA4434" w:rsidRPr="00C6383E">
        <w:rPr>
          <w:sz w:val="28"/>
          <w:szCs w:val="28"/>
        </w:rPr>
        <w:t>понятия</w:t>
      </w:r>
      <w:r w:rsidRPr="00C6383E">
        <w:rPr>
          <w:sz w:val="28"/>
          <w:szCs w:val="28"/>
          <w:lang w:val="ru-RU"/>
        </w:rPr>
        <w:t xml:space="preserve"> </w:t>
      </w:r>
      <w:r w:rsidR="00EA4434" w:rsidRPr="00C6383E">
        <w:rPr>
          <w:sz w:val="28"/>
          <w:szCs w:val="28"/>
        </w:rPr>
        <w:t>«профессиональные</w:t>
      </w:r>
      <w:r w:rsidR="00EA4434" w:rsidRPr="00C6383E">
        <w:rPr>
          <w:spacing w:val="67"/>
          <w:sz w:val="28"/>
          <w:szCs w:val="28"/>
        </w:rPr>
        <w:t xml:space="preserve"> </w:t>
      </w:r>
      <w:r>
        <w:rPr>
          <w:spacing w:val="67"/>
          <w:sz w:val="28"/>
          <w:szCs w:val="28"/>
          <w:lang w:val="ru-RU"/>
        </w:rPr>
        <w:t xml:space="preserve">  </w:t>
      </w:r>
      <w:r w:rsidR="00EA4434" w:rsidRPr="00C6383E">
        <w:rPr>
          <w:sz w:val="28"/>
          <w:szCs w:val="28"/>
        </w:rPr>
        <w:t>способности»</w:t>
      </w:r>
      <w:r w:rsidR="00EA4434" w:rsidRPr="00C6383E">
        <w:rPr>
          <w:spacing w:val="68"/>
          <w:sz w:val="28"/>
          <w:szCs w:val="28"/>
        </w:rPr>
        <w:t xml:space="preserve"> </w:t>
      </w:r>
      <w:r w:rsidR="00EA4434" w:rsidRPr="00C6383E">
        <w:rPr>
          <w:sz w:val="28"/>
          <w:szCs w:val="28"/>
        </w:rPr>
        <w:t>и</w:t>
      </w:r>
      <w:r w:rsidR="00EA4434" w:rsidRPr="00C6383E">
        <w:rPr>
          <w:spacing w:val="67"/>
          <w:sz w:val="28"/>
          <w:szCs w:val="28"/>
        </w:rPr>
        <w:t xml:space="preserve"> </w:t>
      </w:r>
      <w:r w:rsidR="00EA4434" w:rsidRPr="00C6383E">
        <w:rPr>
          <w:sz w:val="28"/>
          <w:szCs w:val="28"/>
        </w:rPr>
        <w:t>да</w:t>
      </w:r>
      <w:r w:rsidRPr="00C6383E">
        <w:rPr>
          <w:sz w:val="28"/>
          <w:szCs w:val="28"/>
          <w:lang w:val="ru-RU"/>
        </w:rPr>
        <w:t>но</w:t>
      </w:r>
      <w:r w:rsidR="00EA4434" w:rsidRPr="00C6383E">
        <w:rPr>
          <w:spacing w:val="67"/>
          <w:sz w:val="28"/>
          <w:szCs w:val="28"/>
        </w:rPr>
        <w:t xml:space="preserve"> </w:t>
      </w:r>
      <w:r w:rsidR="00EA4434" w:rsidRPr="00C6383E">
        <w:rPr>
          <w:sz w:val="28"/>
          <w:szCs w:val="28"/>
        </w:rPr>
        <w:t>определение</w:t>
      </w:r>
      <w:r w:rsidR="00EA4434" w:rsidRPr="00C6383E">
        <w:rPr>
          <w:spacing w:val="66"/>
          <w:sz w:val="28"/>
          <w:szCs w:val="28"/>
        </w:rPr>
        <w:t xml:space="preserve"> </w:t>
      </w:r>
      <w:r w:rsidR="00EA4434" w:rsidRPr="00C6383E">
        <w:rPr>
          <w:spacing w:val="-2"/>
          <w:sz w:val="28"/>
          <w:szCs w:val="28"/>
        </w:rPr>
        <w:t>понятию</w:t>
      </w:r>
      <w:r w:rsidR="004C5E9C" w:rsidRPr="00C6383E">
        <w:rPr>
          <w:sz w:val="28"/>
          <w:szCs w:val="28"/>
        </w:rPr>
        <w:t xml:space="preserve"> </w:t>
      </w:r>
      <w:r w:rsidR="00EA4434" w:rsidRPr="00C6383E">
        <w:rPr>
          <w:sz w:val="28"/>
          <w:szCs w:val="28"/>
        </w:rPr>
        <w:t>«профессиональные</w:t>
      </w:r>
      <w:r w:rsidRPr="00C6383E">
        <w:rPr>
          <w:sz w:val="28"/>
          <w:szCs w:val="28"/>
          <w:lang w:val="ru-RU"/>
        </w:rPr>
        <w:t xml:space="preserve"> </w:t>
      </w:r>
      <w:r w:rsidR="00EA4434" w:rsidRPr="00C6383E">
        <w:rPr>
          <w:sz w:val="28"/>
          <w:szCs w:val="28"/>
        </w:rPr>
        <w:t>способности».</w:t>
      </w:r>
      <w:r w:rsidRPr="00C6383E">
        <w:rPr>
          <w:sz w:val="28"/>
          <w:szCs w:val="28"/>
          <w:lang w:val="ru-RU"/>
        </w:rPr>
        <w:t xml:space="preserve"> </w:t>
      </w:r>
      <w:r w:rsidR="00EA4434" w:rsidRPr="00C6383E">
        <w:rPr>
          <w:sz w:val="28"/>
          <w:szCs w:val="28"/>
        </w:rPr>
        <w:t>Профессиональные способности обучающихся – это система индивидуально-психологических свойств, включающ</w:t>
      </w:r>
      <w:r w:rsidR="00564F98">
        <w:rPr>
          <w:sz w:val="28"/>
          <w:szCs w:val="28"/>
          <w:lang w:val="ru-RU"/>
        </w:rPr>
        <w:t>ая</w:t>
      </w:r>
      <w:r w:rsidR="00EA4434" w:rsidRPr="00C6383E">
        <w:rPr>
          <w:sz w:val="28"/>
          <w:szCs w:val="28"/>
        </w:rPr>
        <w:t xml:space="preserve"> компоненты когнитивных способностей (общих умственных способностей) и некогнитивных способностей (индивидуально-личностных способностей),</w:t>
      </w:r>
      <w:r w:rsidR="00EA4434" w:rsidRPr="00C6383E">
        <w:rPr>
          <w:spacing w:val="40"/>
          <w:sz w:val="28"/>
          <w:szCs w:val="28"/>
        </w:rPr>
        <w:t xml:space="preserve"> </w:t>
      </w:r>
      <w:r w:rsidR="00EA4434" w:rsidRPr="00C6383E">
        <w:rPr>
          <w:sz w:val="28"/>
          <w:szCs w:val="28"/>
        </w:rPr>
        <w:t>которые</w:t>
      </w:r>
      <w:r w:rsidR="00EA4434" w:rsidRPr="00C6383E">
        <w:rPr>
          <w:spacing w:val="40"/>
          <w:sz w:val="28"/>
          <w:szCs w:val="28"/>
        </w:rPr>
        <w:t xml:space="preserve"> </w:t>
      </w:r>
      <w:r w:rsidR="00EA4434" w:rsidRPr="00C6383E">
        <w:rPr>
          <w:sz w:val="28"/>
          <w:szCs w:val="28"/>
        </w:rPr>
        <w:t>позволяют</w:t>
      </w:r>
      <w:r w:rsidR="00EA4434" w:rsidRPr="00C6383E">
        <w:rPr>
          <w:spacing w:val="40"/>
          <w:sz w:val="28"/>
          <w:szCs w:val="28"/>
        </w:rPr>
        <w:t xml:space="preserve"> </w:t>
      </w:r>
      <w:r w:rsidR="00EA4434" w:rsidRPr="00C6383E">
        <w:rPr>
          <w:sz w:val="28"/>
          <w:szCs w:val="28"/>
        </w:rPr>
        <w:t>усваивать</w:t>
      </w:r>
      <w:r w:rsidR="00EA4434" w:rsidRPr="00C6383E">
        <w:rPr>
          <w:spacing w:val="40"/>
          <w:sz w:val="28"/>
          <w:szCs w:val="28"/>
        </w:rPr>
        <w:t xml:space="preserve"> </w:t>
      </w:r>
      <w:r w:rsidR="00EA4434" w:rsidRPr="00C6383E">
        <w:rPr>
          <w:sz w:val="28"/>
          <w:szCs w:val="28"/>
        </w:rPr>
        <w:t>знания,</w:t>
      </w:r>
      <w:r w:rsidR="00EA4434" w:rsidRPr="00C6383E">
        <w:rPr>
          <w:spacing w:val="40"/>
          <w:sz w:val="28"/>
          <w:szCs w:val="28"/>
        </w:rPr>
        <w:t xml:space="preserve"> </w:t>
      </w:r>
      <w:r w:rsidR="00EA4434" w:rsidRPr="00C6383E">
        <w:rPr>
          <w:sz w:val="28"/>
          <w:szCs w:val="28"/>
        </w:rPr>
        <w:t>умения</w:t>
      </w:r>
      <w:r w:rsidR="00EA4434" w:rsidRPr="00C6383E">
        <w:rPr>
          <w:spacing w:val="40"/>
          <w:sz w:val="28"/>
          <w:szCs w:val="28"/>
        </w:rPr>
        <w:t xml:space="preserve"> </w:t>
      </w:r>
      <w:r w:rsidR="00EA4434" w:rsidRPr="00C6383E">
        <w:rPr>
          <w:sz w:val="28"/>
          <w:szCs w:val="28"/>
        </w:rPr>
        <w:t>и</w:t>
      </w:r>
      <w:r w:rsidR="00EA4434" w:rsidRPr="00C6383E">
        <w:rPr>
          <w:spacing w:val="40"/>
          <w:sz w:val="28"/>
          <w:szCs w:val="28"/>
        </w:rPr>
        <w:t xml:space="preserve"> </w:t>
      </w:r>
      <w:r w:rsidR="00EA4434" w:rsidRPr="00C6383E">
        <w:rPr>
          <w:sz w:val="28"/>
          <w:szCs w:val="28"/>
        </w:rPr>
        <w:t>компетенции,</w:t>
      </w:r>
      <w:r w:rsidR="006E1286" w:rsidRPr="00C6383E">
        <w:rPr>
          <w:sz w:val="28"/>
          <w:szCs w:val="28"/>
        </w:rPr>
        <w:t xml:space="preserve"> необходимые для управления учебно-профессиональной деятельностью в условиях цифровизации образовательного пространства.</w:t>
      </w:r>
    </w:p>
    <w:p w14:paraId="1FDBF119" w14:textId="77777777" w:rsidR="005A7FBA" w:rsidRDefault="005A7FBA" w:rsidP="005A7FBA">
      <w:pPr>
        <w:pStyle w:val="a3"/>
        <w:ind w:left="142" w:right="145" w:firstLine="567"/>
      </w:pPr>
      <w:r>
        <w:t xml:space="preserve">На основе метода качественного анализа содержания научных публикаций в журналах Scopus, Wed of Science в период с 2021 по 2025 г. представлены структура и компоненты профессиональных способностей обучающихся. Структура профессиональных способностей состоит из когнитивных способностей и некогнитивных способностей. </w:t>
      </w:r>
    </w:p>
    <w:p w14:paraId="75FBAA31" w14:textId="3BC3A84D" w:rsidR="005A7FBA" w:rsidRPr="005A7FBA" w:rsidRDefault="005A7FBA" w:rsidP="006F79BB">
      <w:pPr>
        <w:pStyle w:val="a3"/>
        <w:ind w:left="142" w:right="145" w:firstLine="567"/>
        <w:rPr>
          <w:spacing w:val="-2"/>
        </w:rPr>
      </w:pPr>
      <w:r>
        <w:t>В нашем исследовании мы рассматриваем когнитивные способности, включающие общие умственные способности, способность к креативности. Некогнитивные способности (индивидуально-личностные способности) состоят из компонентов: мотивация, профессиональная</w:t>
      </w:r>
      <w:r>
        <w:rPr>
          <w:spacing w:val="-4"/>
        </w:rPr>
        <w:t xml:space="preserve"> </w:t>
      </w:r>
      <w:r>
        <w:t>направленность.</w:t>
      </w:r>
      <w:r>
        <w:rPr>
          <w:spacing w:val="-2"/>
        </w:rPr>
        <w:t xml:space="preserve"> </w:t>
      </w:r>
      <w:r>
        <w:t>Разработана система</w:t>
      </w:r>
      <w:r>
        <w:rPr>
          <w:spacing w:val="-6"/>
        </w:rPr>
        <w:t xml:space="preserve"> </w:t>
      </w:r>
      <w:r>
        <w:t>критериев,</w:t>
      </w:r>
      <w:r>
        <w:rPr>
          <w:spacing w:val="-6"/>
        </w:rPr>
        <w:t xml:space="preserve"> </w:t>
      </w:r>
      <w:r>
        <w:t>показателей и уровней развития профессиональных способностей обучающихся.</w:t>
      </w:r>
    </w:p>
    <w:p w14:paraId="47B31CFA" w14:textId="6A885314" w:rsidR="006F79BB" w:rsidRPr="006F79BB" w:rsidRDefault="005A7FBA" w:rsidP="00832F3D">
      <w:pPr>
        <w:pStyle w:val="a5"/>
        <w:numPr>
          <w:ilvl w:val="0"/>
          <w:numId w:val="11"/>
        </w:numPr>
        <w:tabs>
          <w:tab w:val="left" w:pos="965"/>
          <w:tab w:val="left" w:pos="1060"/>
          <w:tab w:val="left" w:pos="1402"/>
          <w:tab w:val="left" w:pos="1552"/>
          <w:tab w:val="left" w:pos="2479"/>
          <w:tab w:val="left" w:pos="2514"/>
          <w:tab w:val="left" w:pos="2648"/>
          <w:tab w:val="left" w:pos="3751"/>
          <w:tab w:val="left" w:pos="4195"/>
          <w:tab w:val="left" w:pos="4452"/>
          <w:tab w:val="left" w:pos="4500"/>
          <w:tab w:val="left" w:pos="5673"/>
          <w:tab w:val="left" w:pos="5967"/>
          <w:tab w:val="left" w:pos="6181"/>
          <w:tab w:val="left" w:pos="6378"/>
          <w:tab w:val="left" w:pos="6495"/>
          <w:tab w:val="left" w:pos="6733"/>
          <w:tab w:val="left" w:pos="7016"/>
          <w:tab w:val="left" w:pos="7845"/>
          <w:tab w:val="left" w:pos="7899"/>
          <w:tab w:val="left" w:pos="8042"/>
          <w:tab w:val="left" w:pos="8190"/>
          <w:tab w:val="left" w:pos="8276"/>
          <w:tab w:val="left" w:pos="8679"/>
          <w:tab w:val="left" w:pos="8900"/>
        </w:tabs>
        <w:spacing w:before="1"/>
        <w:ind w:left="0" w:right="138" w:firstLine="709"/>
        <w:rPr>
          <w:sz w:val="28"/>
        </w:rPr>
      </w:pPr>
      <w:r>
        <w:rPr>
          <w:sz w:val="28"/>
        </w:rPr>
        <w:t xml:space="preserve">В ходе исследования нами разработана модель развития </w:t>
      </w:r>
      <w:r>
        <w:rPr>
          <w:spacing w:val="-2"/>
          <w:sz w:val="28"/>
        </w:rPr>
        <w:t>профессиональных</w:t>
      </w:r>
      <w:r>
        <w:rPr>
          <w:sz w:val="28"/>
        </w:rPr>
        <w:tab/>
      </w:r>
      <w:r>
        <w:rPr>
          <w:sz w:val="28"/>
        </w:rPr>
        <w:tab/>
      </w:r>
      <w:r>
        <w:rPr>
          <w:sz w:val="28"/>
        </w:rPr>
        <w:tab/>
      </w:r>
      <w:r>
        <w:rPr>
          <w:spacing w:val="-2"/>
          <w:sz w:val="28"/>
        </w:rPr>
        <w:t>способностей</w:t>
      </w:r>
      <w:r>
        <w:rPr>
          <w:sz w:val="28"/>
        </w:rPr>
        <w:tab/>
      </w:r>
      <w:r>
        <w:rPr>
          <w:sz w:val="28"/>
        </w:rPr>
        <w:tab/>
      </w:r>
      <w:r>
        <w:rPr>
          <w:spacing w:val="-2"/>
          <w:sz w:val="28"/>
        </w:rPr>
        <w:t>обучающихся</w:t>
      </w:r>
      <w:r>
        <w:rPr>
          <w:sz w:val="28"/>
        </w:rPr>
        <w:tab/>
      </w:r>
      <w:r>
        <w:rPr>
          <w:sz w:val="28"/>
        </w:rPr>
        <w:tab/>
      </w:r>
      <w:r>
        <w:rPr>
          <w:spacing w:val="-10"/>
          <w:sz w:val="28"/>
        </w:rPr>
        <w:t>в</w:t>
      </w:r>
      <w:r>
        <w:rPr>
          <w:sz w:val="28"/>
        </w:rPr>
        <w:tab/>
      </w:r>
      <w:r>
        <w:rPr>
          <w:spacing w:val="-2"/>
          <w:sz w:val="28"/>
        </w:rPr>
        <w:t>условиях</w:t>
      </w:r>
      <w:r>
        <w:rPr>
          <w:sz w:val="28"/>
        </w:rPr>
        <w:tab/>
      </w:r>
      <w:r>
        <w:rPr>
          <w:sz w:val="28"/>
        </w:rPr>
        <w:tab/>
      </w:r>
      <w:r>
        <w:rPr>
          <w:sz w:val="28"/>
        </w:rPr>
        <w:tab/>
      </w:r>
      <w:r>
        <w:rPr>
          <w:spacing w:val="-70"/>
          <w:sz w:val="28"/>
        </w:rPr>
        <w:t xml:space="preserve"> </w:t>
      </w:r>
      <w:r>
        <w:rPr>
          <w:spacing w:val="-2"/>
          <w:sz w:val="28"/>
        </w:rPr>
        <w:t>цифровизации образовательного</w:t>
      </w:r>
      <w:r>
        <w:rPr>
          <w:sz w:val="28"/>
        </w:rPr>
        <w:tab/>
      </w:r>
      <w:r>
        <w:rPr>
          <w:sz w:val="28"/>
        </w:rPr>
        <w:tab/>
      </w:r>
      <w:r>
        <w:rPr>
          <w:spacing w:val="-2"/>
          <w:sz w:val="28"/>
        </w:rPr>
        <w:t>пространства,</w:t>
      </w:r>
      <w:r>
        <w:rPr>
          <w:sz w:val="28"/>
        </w:rPr>
        <w:tab/>
      </w:r>
      <w:r>
        <w:rPr>
          <w:sz w:val="28"/>
        </w:rPr>
        <w:tab/>
      </w:r>
      <w:r>
        <w:rPr>
          <w:spacing w:val="-2"/>
          <w:sz w:val="28"/>
        </w:rPr>
        <w:t>состоящая</w:t>
      </w:r>
      <w:r>
        <w:rPr>
          <w:sz w:val="28"/>
        </w:rPr>
        <w:tab/>
      </w:r>
      <w:r>
        <w:rPr>
          <w:spacing w:val="-6"/>
          <w:sz w:val="28"/>
        </w:rPr>
        <w:t>из</w:t>
      </w:r>
      <w:r>
        <w:rPr>
          <w:sz w:val="28"/>
        </w:rPr>
        <w:tab/>
      </w:r>
      <w:r>
        <w:rPr>
          <w:sz w:val="28"/>
        </w:rPr>
        <w:tab/>
      </w:r>
      <w:r>
        <w:rPr>
          <w:spacing w:val="-2"/>
          <w:sz w:val="28"/>
        </w:rPr>
        <w:t>целевого,</w:t>
      </w:r>
      <w:r>
        <w:rPr>
          <w:sz w:val="28"/>
        </w:rPr>
        <w:tab/>
      </w:r>
      <w:r>
        <w:rPr>
          <w:sz w:val="28"/>
        </w:rPr>
        <w:tab/>
        <w:t>содержательно-технологического,</w:t>
      </w:r>
      <w:r>
        <w:rPr>
          <w:spacing w:val="80"/>
          <w:sz w:val="28"/>
        </w:rPr>
        <w:t xml:space="preserve"> </w:t>
      </w:r>
      <w:r>
        <w:rPr>
          <w:sz w:val="28"/>
        </w:rPr>
        <w:t>результативного</w:t>
      </w:r>
      <w:r>
        <w:rPr>
          <w:spacing w:val="80"/>
          <w:sz w:val="28"/>
        </w:rPr>
        <w:t xml:space="preserve"> </w:t>
      </w:r>
      <w:r>
        <w:rPr>
          <w:sz w:val="28"/>
        </w:rPr>
        <w:t>блоков.</w:t>
      </w:r>
      <w:r>
        <w:rPr>
          <w:spacing w:val="80"/>
          <w:sz w:val="28"/>
        </w:rPr>
        <w:t xml:space="preserve"> </w:t>
      </w:r>
      <w:r>
        <w:rPr>
          <w:sz w:val="28"/>
        </w:rPr>
        <w:t>В</w:t>
      </w:r>
      <w:r>
        <w:rPr>
          <w:spacing w:val="40"/>
          <w:sz w:val="28"/>
        </w:rPr>
        <w:t xml:space="preserve"> </w:t>
      </w:r>
      <w:r>
        <w:rPr>
          <w:sz w:val="28"/>
        </w:rPr>
        <w:t>целевом</w:t>
      </w:r>
      <w:r>
        <w:rPr>
          <w:spacing w:val="80"/>
          <w:sz w:val="28"/>
        </w:rPr>
        <w:t xml:space="preserve"> </w:t>
      </w:r>
      <w:r>
        <w:rPr>
          <w:sz w:val="28"/>
        </w:rPr>
        <w:t>блоке</w:t>
      </w:r>
      <w:r>
        <w:rPr>
          <w:spacing w:val="80"/>
          <w:sz w:val="28"/>
        </w:rPr>
        <w:t xml:space="preserve"> </w:t>
      </w:r>
      <w:r>
        <w:rPr>
          <w:sz w:val="28"/>
        </w:rPr>
        <w:t xml:space="preserve">представлены </w:t>
      </w:r>
      <w:r>
        <w:rPr>
          <w:spacing w:val="-4"/>
          <w:sz w:val="28"/>
        </w:rPr>
        <w:t>цель</w:t>
      </w:r>
      <w:r>
        <w:rPr>
          <w:sz w:val="28"/>
        </w:rPr>
        <w:tab/>
      </w:r>
      <w:r>
        <w:rPr>
          <w:spacing w:val="-10"/>
          <w:sz w:val="28"/>
        </w:rPr>
        <w:t>и</w:t>
      </w:r>
      <w:r>
        <w:rPr>
          <w:sz w:val="28"/>
        </w:rPr>
        <w:tab/>
      </w:r>
      <w:r>
        <w:rPr>
          <w:spacing w:val="-2"/>
          <w:sz w:val="28"/>
        </w:rPr>
        <w:t>задачи</w:t>
      </w:r>
      <w:r>
        <w:rPr>
          <w:sz w:val="28"/>
        </w:rPr>
        <w:tab/>
      </w:r>
      <w:r>
        <w:rPr>
          <w:spacing w:val="-2"/>
          <w:sz w:val="28"/>
        </w:rPr>
        <w:t>разработанной</w:t>
      </w:r>
      <w:r>
        <w:rPr>
          <w:sz w:val="28"/>
        </w:rPr>
        <w:tab/>
      </w:r>
      <w:r>
        <w:rPr>
          <w:sz w:val="28"/>
        </w:rPr>
        <w:tab/>
      </w:r>
      <w:r>
        <w:rPr>
          <w:spacing w:val="-54"/>
          <w:sz w:val="28"/>
        </w:rPr>
        <w:t xml:space="preserve"> </w:t>
      </w:r>
      <w:r>
        <w:rPr>
          <w:sz w:val="28"/>
        </w:rPr>
        <w:t>модели</w:t>
      </w:r>
      <w:r>
        <w:rPr>
          <w:sz w:val="28"/>
        </w:rPr>
        <w:tab/>
      </w:r>
      <w:r>
        <w:rPr>
          <w:spacing w:val="-2"/>
          <w:sz w:val="28"/>
        </w:rPr>
        <w:t>согласно</w:t>
      </w:r>
      <w:r>
        <w:rPr>
          <w:sz w:val="28"/>
        </w:rPr>
        <w:tab/>
      </w:r>
      <w:r>
        <w:rPr>
          <w:sz w:val="28"/>
        </w:rPr>
        <w:tab/>
      </w:r>
      <w:r>
        <w:rPr>
          <w:spacing w:val="-4"/>
          <w:sz w:val="28"/>
        </w:rPr>
        <w:t>теме</w:t>
      </w:r>
      <w:r>
        <w:rPr>
          <w:sz w:val="28"/>
        </w:rPr>
        <w:tab/>
      </w:r>
      <w:r>
        <w:rPr>
          <w:spacing w:val="-10"/>
          <w:sz w:val="28"/>
        </w:rPr>
        <w:t>и</w:t>
      </w:r>
      <w:r>
        <w:rPr>
          <w:sz w:val="28"/>
        </w:rPr>
        <w:tab/>
      </w:r>
      <w:r>
        <w:rPr>
          <w:sz w:val="28"/>
        </w:rPr>
        <w:tab/>
      </w:r>
      <w:r>
        <w:rPr>
          <w:sz w:val="28"/>
        </w:rPr>
        <w:tab/>
      </w:r>
      <w:r>
        <w:rPr>
          <w:spacing w:val="-2"/>
          <w:sz w:val="28"/>
        </w:rPr>
        <w:t>содержанию диссертационной</w:t>
      </w:r>
      <w:r>
        <w:rPr>
          <w:sz w:val="28"/>
        </w:rPr>
        <w:tab/>
      </w:r>
      <w:r>
        <w:rPr>
          <w:sz w:val="28"/>
        </w:rPr>
        <w:tab/>
      </w:r>
      <w:r>
        <w:rPr>
          <w:spacing w:val="-2"/>
          <w:sz w:val="28"/>
        </w:rPr>
        <w:t>работы.</w:t>
      </w:r>
      <w:r>
        <w:rPr>
          <w:sz w:val="28"/>
        </w:rPr>
        <w:tab/>
      </w:r>
      <w:r>
        <w:rPr>
          <w:spacing w:val="-2"/>
          <w:sz w:val="28"/>
        </w:rPr>
        <w:t>Содержательно-технологический</w:t>
      </w:r>
      <w:r>
        <w:rPr>
          <w:sz w:val="28"/>
        </w:rPr>
        <w:tab/>
      </w:r>
      <w:r>
        <w:rPr>
          <w:sz w:val="28"/>
        </w:rPr>
        <w:tab/>
      </w:r>
      <w:r>
        <w:rPr>
          <w:sz w:val="28"/>
        </w:rPr>
        <w:tab/>
      </w:r>
      <w:r>
        <w:rPr>
          <w:spacing w:val="-4"/>
          <w:sz w:val="28"/>
        </w:rPr>
        <w:t>блок</w:t>
      </w:r>
      <w:r>
        <w:rPr>
          <w:sz w:val="28"/>
        </w:rPr>
        <w:tab/>
      </w:r>
      <w:r>
        <w:rPr>
          <w:sz w:val="28"/>
        </w:rPr>
        <w:tab/>
      </w:r>
      <w:r>
        <w:rPr>
          <w:spacing w:val="-2"/>
          <w:sz w:val="28"/>
        </w:rPr>
        <w:t xml:space="preserve">модели </w:t>
      </w:r>
      <w:r>
        <w:rPr>
          <w:sz w:val="28"/>
        </w:rPr>
        <w:t>включает</w:t>
      </w:r>
      <w:r>
        <w:rPr>
          <w:spacing w:val="40"/>
          <w:sz w:val="28"/>
        </w:rPr>
        <w:t xml:space="preserve"> </w:t>
      </w:r>
      <w:r>
        <w:rPr>
          <w:sz w:val="28"/>
        </w:rPr>
        <w:t>диагностирующий,</w:t>
      </w:r>
      <w:r>
        <w:rPr>
          <w:spacing w:val="40"/>
          <w:sz w:val="28"/>
        </w:rPr>
        <w:t xml:space="preserve"> </w:t>
      </w:r>
      <w:r>
        <w:rPr>
          <w:sz w:val="28"/>
        </w:rPr>
        <w:t>формирующий,</w:t>
      </w:r>
      <w:r>
        <w:rPr>
          <w:spacing w:val="40"/>
          <w:sz w:val="28"/>
        </w:rPr>
        <w:t xml:space="preserve"> </w:t>
      </w:r>
      <w:r>
        <w:rPr>
          <w:sz w:val="28"/>
        </w:rPr>
        <w:t>моделирующий</w:t>
      </w:r>
      <w:r>
        <w:rPr>
          <w:spacing w:val="40"/>
          <w:sz w:val="28"/>
        </w:rPr>
        <w:t xml:space="preserve"> </w:t>
      </w:r>
      <w:r>
        <w:rPr>
          <w:sz w:val="28"/>
        </w:rPr>
        <w:t>и</w:t>
      </w:r>
      <w:r>
        <w:rPr>
          <w:spacing w:val="40"/>
          <w:sz w:val="28"/>
        </w:rPr>
        <w:t xml:space="preserve"> </w:t>
      </w:r>
      <w:r>
        <w:rPr>
          <w:sz w:val="28"/>
        </w:rPr>
        <w:t>контрольный этапы.</w:t>
      </w:r>
      <w:r>
        <w:rPr>
          <w:spacing w:val="40"/>
          <w:sz w:val="28"/>
        </w:rPr>
        <w:t xml:space="preserve"> </w:t>
      </w:r>
      <w:r>
        <w:rPr>
          <w:sz w:val="28"/>
        </w:rPr>
        <w:t>В</w:t>
      </w:r>
      <w:r>
        <w:rPr>
          <w:spacing w:val="40"/>
          <w:sz w:val="28"/>
        </w:rPr>
        <w:t xml:space="preserve"> </w:t>
      </w:r>
      <w:r>
        <w:rPr>
          <w:sz w:val="28"/>
        </w:rPr>
        <w:t>результативном</w:t>
      </w:r>
      <w:r>
        <w:rPr>
          <w:spacing w:val="40"/>
          <w:sz w:val="28"/>
        </w:rPr>
        <w:t xml:space="preserve"> </w:t>
      </w:r>
      <w:r>
        <w:rPr>
          <w:sz w:val="28"/>
        </w:rPr>
        <w:t>блоке</w:t>
      </w:r>
      <w:r>
        <w:rPr>
          <w:spacing w:val="40"/>
          <w:sz w:val="28"/>
        </w:rPr>
        <w:t xml:space="preserve"> </w:t>
      </w:r>
      <w:r>
        <w:rPr>
          <w:sz w:val="28"/>
        </w:rPr>
        <w:t>указаны</w:t>
      </w:r>
      <w:r>
        <w:rPr>
          <w:spacing w:val="40"/>
          <w:sz w:val="28"/>
        </w:rPr>
        <w:t xml:space="preserve"> </w:t>
      </w:r>
      <w:r>
        <w:rPr>
          <w:sz w:val="28"/>
        </w:rPr>
        <w:t>высокий,</w:t>
      </w:r>
      <w:r>
        <w:rPr>
          <w:spacing w:val="40"/>
          <w:sz w:val="28"/>
        </w:rPr>
        <w:t xml:space="preserve"> </w:t>
      </w:r>
      <w:r>
        <w:rPr>
          <w:sz w:val="28"/>
        </w:rPr>
        <w:t>средний</w:t>
      </w:r>
      <w:r>
        <w:rPr>
          <w:spacing w:val="40"/>
          <w:sz w:val="28"/>
        </w:rPr>
        <w:t xml:space="preserve"> </w:t>
      </w:r>
      <w:r>
        <w:rPr>
          <w:sz w:val="28"/>
        </w:rPr>
        <w:t>и</w:t>
      </w:r>
      <w:r>
        <w:rPr>
          <w:spacing w:val="40"/>
          <w:sz w:val="28"/>
        </w:rPr>
        <w:t xml:space="preserve"> </w:t>
      </w:r>
      <w:r>
        <w:rPr>
          <w:sz w:val="28"/>
        </w:rPr>
        <w:t>низкий</w:t>
      </w:r>
      <w:r>
        <w:rPr>
          <w:spacing w:val="40"/>
          <w:sz w:val="28"/>
        </w:rPr>
        <w:t xml:space="preserve"> </w:t>
      </w:r>
      <w:r>
        <w:rPr>
          <w:sz w:val="28"/>
        </w:rPr>
        <w:t xml:space="preserve">уровни </w:t>
      </w:r>
      <w:r>
        <w:rPr>
          <w:spacing w:val="-2"/>
          <w:sz w:val="28"/>
        </w:rPr>
        <w:lastRenderedPageBreak/>
        <w:t>развития</w:t>
      </w:r>
      <w:r>
        <w:rPr>
          <w:sz w:val="28"/>
        </w:rPr>
        <w:tab/>
      </w:r>
      <w:r>
        <w:rPr>
          <w:sz w:val="28"/>
        </w:rPr>
        <w:tab/>
      </w:r>
      <w:r>
        <w:rPr>
          <w:spacing w:val="-2"/>
          <w:sz w:val="28"/>
        </w:rPr>
        <w:t>профессиональных</w:t>
      </w:r>
      <w:r>
        <w:rPr>
          <w:sz w:val="28"/>
        </w:rPr>
        <w:tab/>
      </w:r>
      <w:r>
        <w:rPr>
          <w:spacing w:val="-2"/>
          <w:sz w:val="28"/>
        </w:rPr>
        <w:t>способностей</w:t>
      </w:r>
      <w:r>
        <w:rPr>
          <w:sz w:val="28"/>
        </w:rPr>
        <w:t xml:space="preserve"> </w:t>
      </w:r>
      <w:r>
        <w:rPr>
          <w:spacing w:val="-2"/>
          <w:sz w:val="28"/>
        </w:rPr>
        <w:t xml:space="preserve">обучающихся </w:t>
      </w:r>
      <w:r>
        <w:rPr>
          <w:spacing w:val="-10"/>
          <w:sz w:val="28"/>
        </w:rPr>
        <w:t>в</w:t>
      </w:r>
      <w:r>
        <w:rPr>
          <w:sz w:val="28"/>
        </w:rPr>
        <w:t xml:space="preserve"> </w:t>
      </w:r>
      <w:r>
        <w:rPr>
          <w:spacing w:val="-2"/>
          <w:sz w:val="28"/>
        </w:rPr>
        <w:t xml:space="preserve">условиях </w:t>
      </w:r>
      <w:r>
        <w:rPr>
          <w:sz w:val="28"/>
        </w:rPr>
        <w:t>цифровизации</w:t>
      </w:r>
      <w:r>
        <w:rPr>
          <w:spacing w:val="80"/>
          <w:sz w:val="28"/>
        </w:rPr>
        <w:t xml:space="preserve"> </w:t>
      </w:r>
      <w:r>
        <w:rPr>
          <w:sz w:val="28"/>
        </w:rPr>
        <w:t>образовательного</w:t>
      </w:r>
      <w:r>
        <w:rPr>
          <w:spacing w:val="80"/>
          <w:sz w:val="28"/>
        </w:rPr>
        <w:t xml:space="preserve"> </w:t>
      </w:r>
      <w:r>
        <w:rPr>
          <w:sz w:val="28"/>
        </w:rPr>
        <w:t>пространства</w:t>
      </w:r>
      <w:r>
        <w:rPr>
          <w:spacing w:val="80"/>
          <w:sz w:val="28"/>
        </w:rPr>
        <w:t xml:space="preserve"> </w:t>
      </w:r>
      <w:r>
        <w:rPr>
          <w:sz w:val="28"/>
        </w:rPr>
        <w:t>в</w:t>
      </w:r>
      <w:r>
        <w:rPr>
          <w:spacing w:val="80"/>
          <w:sz w:val="28"/>
        </w:rPr>
        <w:t xml:space="preserve"> </w:t>
      </w:r>
      <w:r>
        <w:rPr>
          <w:sz w:val="28"/>
        </w:rPr>
        <w:t>соответствии</w:t>
      </w:r>
      <w:r>
        <w:rPr>
          <w:spacing w:val="80"/>
          <w:sz w:val="28"/>
        </w:rPr>
        <w:t xml:space="preserve"> </w:t>
      </w:r>
      <w:r>
        <w:rPr>
          <w:sz w:val="28"/>
        </w:rPr>
        <w:t>со</w:t>
      </w:r>
      <w:r>
        <w:rPr>
          <w:spacing w:val="80"/>
          <w:sz w:val="28"/>
        </w:rPr>
        <w:t xml:space="preserve"> </w:t>
      </w:r>
      <w:r>
        <w:rPr>
          <w:sz w:val="28"/>
        </w:rPr>
        <w:t>средними значениями полученных результатов после формирующего эксперимента.</w:t>
      </w:r>
    </w:p>
    <w:p w14:paraId="3D6B6F66" w14:textId="77777777" w:rsidR="006F79BB" w:rsidRDefault="006F79BB" w:rsidP="00832F3D">
      <w:pPr>
        <w:pStyle w:val="a5"/>
        <w:numPr>
          <w:ilvl w:val="0"/>
          <w:numId w:val="11"/>
        </w:numPr>
        <w:tabs>
          <w:tab w:val="left" w:pos="965"/>
          <w:tab w:val="left" w:pos="1060"/>
          <w:tab w:val="left" w:pos="1402"/>
          <w:tab w:val="left" w:pos="1552"/>
          <w:tab w:val="left" w:pos="2479"/>
          <w:tab w:val="left" w:pos="2514"/>
          <w:tab w:val="left" w:pos="2648"/>
          <w:tab w:val="left" w:pos="3751"/>
          <w:tab w:val="left" w:pos="4195"/>
          <w:tab w:val="left" w:pos="4452"/>
          <w:tab w:val="left" w:pos="4500"/>
          <w:tab w:val="left" w:pos="5673"/>
          <w:tab w:val="left" w:pos="5967"/>
          <w:tab w:val="left" w:pos="6181"/>
          <w:tab w:val="left" w:pos="6378"/>
          <w:tab w:val="left" w:pos="6495"/>
          <w:tab w:val="left" w:pos="6733"/>
          <w:tab w:val="left" w:pos="7016"/>
          <w:tab w:val="left" w:pos="7845"/>
          <w:tab w:val="left" w:pos="7899"/>
          <w:tab w:val="left" w:pos="8042"/>
          <w:tab w:val="left" w:pos="8190"/>
          <w:tab w:val="left" w:pos="8276"/>
          <w:tab w:val="left" w:pos="8679"/>
          <w:tab w:val="left" w:pos="8900"/>
        </w:tabs>
        <w:spacing w:before="1"/>
        <w:ind w:left="0" w:right="138" w:firstLine="709"/>
        <w:rPr>
          <w:sz w:val="28"/>
        </w:rPr>
      </w:pPr>
      <w:r>
        <w:rPr>
          <w:sz w:val="28"/>
        </w:rPr>
        <w:t xml:space="preserve">В ходе исследования нами разработана модель развития </w:t>
      </w:r>
      <w:r>
        <w:rPr>
          <w:spacing w:val="-2"/>
          <w:sz w:val="28"/>
        </w:rPr>
        <w:t>профессиональных</w:t>
      </w:r>
      <w:r>
        <w:rPr>
          <w:sz w:val="28"/>
        </w:rPr>
        <w:tab/>
      </w:r>
      <w:r>
        <w:rPr>
          <w:sz w:val="28"/>
        </w:rPr>
        <w:tab/>
      </w:r>
      <w:r>
        <w:rPr>
          <w:sz w:val="28"/>
        </w:rPr>
        <w:tab/>
      </w:r>
      <w:r>
        <w:rPr>
          <w:spacing w:val="-2"/>
          <w:sz w:val="28"/>
        </w:rPr>
        <w:t>способностей</w:t>
      </w:r>
      <w:r>
        <w:rPr>
          <w:sz w:val="28"/>
        </w:rPr>
        <w:tab/>
      </w:r>
      <w:r>
        <w:rPr>
          <w:sz w:val="28"/>
        </w:rPr>
        <w:tab/>
      </w:r>
      <w:r>
        <w:rPr>
          <w:spacing w:val="-2"/>
          <w:sz w:val="28"/>
        </w:rPr>
        <w:t>обучающихся</w:t>
      </w:r>
      <w:r>
        <w:rPr>
          <w:sz w:val="28"/>
        </w:rPr>
        <w:tab/>
      </w:r>
      <w:r>
        <w:rPr>
          <w:sz w:val="28"/>
        </w:rPr>
        <w:tab/>
      </w:r>
      <w:r>
        <w:rPr>
          <w:spacing w:val="-10"/>
          <w:sz w:val="28"/>
        </w:rPr>
        <w:t>в</w:t>
      </w:r>
      <w:r>
        <w:rPr>
          <w:sz w:val="28"/>
        </w:rPr>
        <w:tab/>
      </w:r>
      <w:r>
        <w:rPr>
          <w:spacing w:val="-2"/>
          <w:sz w:val="28"/>
        </w:rPr>
        <w:t>условиях</w:t>
      </w:r>
      <w:r>
        <w:rPr>
          <w:sz w:val="28"/>
        </w:rPr>
        <w:tab/>
      </w:r>
      <w:r>
        <w:rPr>
          <w:sz w:val="28"/>
        </w:rPr>
        <w:tab/>
      </w:r>
      <w:r>
        <w:rPr>
          <w:sz w:val="28"/>
        </w:rPr>
        <w:tab/>
      </w:r>
      <w:r>
        <w:rPr>
          <w:spacing w:val="-70"/>
          <w:sz w:val="28"/>
        </w:rPr>
        <w:t xml:space="preserve"> </w:t>
      </w:r>
      <w:r>
        <w:rPr>
          <w:spacing w:val="-2"/>
          <w:sz w:val="28"/>
        </w:rPr>
        <w:t>цифровизации образовательного</w:t>
      </w:r>
      <w:r>
        <w:rPr>
          <w:sz w:val="28"/>
        </w:rPr>
        <w:tab/>
      </w:r>
      <w:r>
        <w:rPr>
          <w:sz w:val="28"/>
        </w:rPr>
        <w:tab/>
      </w:r>
      <w:r>
        <w:rPr>
          <w:spacing w:val="-2"/>
          <w:sz w:val="28"/>
        </w:rPr>
        <w:t>пространства,</w:t>
      </w:r>
      <w:r>
        <w:rPr>
          <w:sz w:val="28"/>
        </w:rPr>
        <w:tab/>
      </w:r>
      <w:r>
        <w:rPr>
          <w:sz w:val="28"/>
        </w:rPr>
        <w:tab/>
      </w:r>
      <w:r>
        <w:rPr>
          <w:spacing w:val="-2"/>
          <w:sz w:val="28"/>
        </w:rPr>
        <w:t>состоящая</w:t>
      </w:r>
      <w:r>
        <w:rPr>
          <w:sz w:val="28"/>
        </w:rPr>
        <w:tab/>
      </w:r>
      <w:r>
        <w:rPr>
          <w:spacing w:val="-6"/>
          <w:sz w:val="28"/>
        </w:rPr>
        <w:t>из</w:t>
      </w:r>
      <w:r>
        <w:rPr>
          <w:sz w:val="28"/>
        </w:rPr>
        <w:tab/>
      </w:r>
      <w:r>
        <w:rPr>
          <w:sz w:val="28"/>
        </w:rPr>
        <w:tab/>
      </w:r>
      <w:r>
        <w:rPr>
          <w:spacing w:val="-2"/>
          <w:sz w:val="28"/>
        </w:rPr>
        <w:t>целевого,</w:t>
      </w:r>
      <w:r>
        <w:rPr>
          <w:sz w:val="28"/>
        </w:rPr>
        <w:tab/>
      </w:r>
      <w:r>
        <w:rPr>
          <w:sz w:val="28"/>
        </w:rPr>
        <w:tab/>
        <w:t>содержательно-технологического,</w:t>
      </w:r>
      <w:r>
        <w:rPr>
          <w:spacing w:val="80"/>
          <w:sz w:val="28"/>
        </w:rPr>
        <w:t xml:space="preserve"> </w:t>
      </w:r>
      <w:r>
        <w:rPr>
          <w:sz w:val="28"/>
        </w:rPr>
        <w:t>результативного</w:t>
      </w:r>
      <w:r>
        <w:rPr>
          <w:spacing w:val="80"/>
          <w:sz w:val="28"/>
        </w:rPr>
        <w:t xml:space="preserve"> </w:t>
      </w:r>
      <w:r>
        <w:rPr>
          <w:sz w:val="28"/>
        </w:rPr>
        <w:t>блоков.</w:t>
      </w:r>
      <w:r>
        <w:rPr>
          <w:spacing w:val="80"/>
          <w:sz w:val="28"/>
        </w:rPr>
        <w:t xml:space="preserve"> </w:t>
      </w:r>
      <w:r>
        <w:rPr>
          <w:sz w:val="28"/>
        </w:rPr>
        <w:t>В</w:t>
      </w:r>
      <w:r>
        <w:rPr>
          <w:spacing w:val="40"/>
          <w:sz w:val="28"/>
        </w:rPr>
        <w:t xml:space="preserve"> </w:t>
      </w:r>
      <w:r>
        <w:rPr>
          <w:sz w:val="28"/>
        </w:rPr>
        <w:t>целевом</w:t>
      </w:r>
      <w:r>
        <w:rPr>
          <w:spacing w:val="80"/>
          <w:sz w:val="28"/>
        </w:rPr>
        <w:t xml:space="preserve"> </w:t>
      </w:r>
      <w:r>
        <w:rPr>
          <w:sz w:val="28"/>
        </w:rPr>
        <w:t>блоке</w:t>
      </w:r>
      <w:r>
        <w:rPr>
          <w:spacing w:val="80"/>
          <w:sz w:val="28"/>
        </w:rPr>
        <w:t xml:space="preserve"> </w:t>
      </w:r>
      <w:r>
        <w:rPr>
          <w:sz w:val="28"/>
        </w:rPr>
        <w:t xml:space="preserve">представлены </w:t>
      </w:r>
      <w:r>
        <w:rPr>
          <w:spacing w:val="-4"/>
          <w:sz w:val="28"/>
        </w:rPr>
        <w:t>цель</w:t>
      </w:r>
      <w:r>
        <w:rPr>
          <w:sz w:val="28"/>
        </w:rPr>
        <w:tab/>
      </w:r>
      <w:r>
        <w:rPr>
          <w:spacing w:val="-10"/>
          <w:sz w:val="28"/>
        </w:rPr>
        <w:t>и</w:t>
      </w:r>
      <w:r>
        <w:rPr>
          <w:sz w:val="28"/>
        </w:rPr>
        <w:tab/>
      </w:r>
      <w:r>
        <w:rPr>
          <w:spacing w:val="-2"/>
          <w:sz w:val="28"/>
        </w:rPr>
        <w:t>задачи</w:t>
      </w:r>
      <w:r>
        <w:rPr>
          <w:sz w:val="28"/>
        </w:rPr>
        <w:tab/>
      </w:r>
      <w:r>
        <w:rPr>
          <w:spacing w:val="-2"/>
          <w:sz w:val="28"/>
        </w:rPr>
        <w:t>разработанной</w:t>
      </w:r>
      <w:r>
        <w:rPr>
          <w:sz w:val="28"/>
        </w:rPr>
        <w:tab/>
      </w:r>
      <w:r>
        <w:rPr>
          <w:sz w:val="28"/>
        </w:rPr>
        <w:tab/>
      </w:r>
      <w:r>
        <w:rPr>
          <w:spacing w:val="-54"/>
          <w:sz w:val="28"/>
        </w:rPr>
        <w:t xml:space="preserve"> </w:t>
      </w:r>
      <w:r>
        <w:rPr>
          <w:sz w:val="28"/>
        </w:rPr>
        <w:t>модели</w:t>
      </w:r>
      <w:r>
        <w:rPr>
          <w:sz w:val="28"/>
        </w:rPr>
        <w:tab/>
      </w:r>
      <w:r>
        <w:rPr>
          <w:spacing w:val="-2"/>
          <w:sz w:val="28"/>
        </w:rPr>
        <w:t>согласно</w:t>
      </w:r>
      <w:r>
        <w:rPr>
          <w:sz w:val="28"/>
        </w:rPr>
        <w:tab/>
      </w:r>
      <w:r>
        <w:rPr>
          <w:sz w:val="28"/>
        </w:rPr>
        <w:tab/>
      </w:r>
      <w:r>
        <w:rPr>
          <w:spacing w:val="-4"/>
          <w:sz w:val="28"/>
        </w:rPr>
        <w:t>теме</w:t>
      </w:r>
      <w:r>
        <w:rPr>
          <w:sz w:val="28"/>
        </w:rPr>
        <w:tab/>
      </w:r>
      <w:r>
        <w:rPr>
          <w:spacing w:val="-10"/>
          <w:sz w:val="28"/>
        </w:rPr>
        <w:t>и</w:t>
      </w:r>
      <w:r>
        <w:rPr>
          <w:sz w:val="28"/>
        </w:rPr>
        <w:tab/>
      </w:r>
      <w:r>
        <w:rPr>
          <w:sz w:val="28"/>
        </w:rPr>
        <w:tab/>
      </w:r>
      <w:r>
        <w:rPr>
          <w:sz w:val="28"/>
        </w:rPr>
        <w:tab/>
      </w:r>
      <w:r>
        <w:rPr>
          <w:spacing w:val="-2"/>
          <w:sz w:val="28"/>
        </w:rPr>
        <w:t>содержанию диссертационной</w:t>
      </w:r>
      <w:r>
        <w:rPr>
          <w:sz w:val="28"/>
        </w:rPr>
        <w:tab/>
      </w:r>
      <w:r>
        <w:rPr>
          <w:sz w:val="28"/>
        </w:rPr>
        <w:tab/>
      </w:r>
      <w:r>
        <w:rPr>
          <w:spacing w:val="-2"/>
          <w:sz w:val="28"/>
        </w:rPr>
        <w:t>работы.</w:t>
      </w:r>
      <w:r>
        <w:rPr>
          <w:sz w:val="28"/>
        </w:rPr>
        <w:tab/>
      </w:r>
      <w:r>
        <w:rPr>
          <w:spacing w:val="-2"/>
          <w:sz w:val="28"/>
        </w:rPr>
        <w:t>Содержательно-технологический</w:t>
      </w:r>
      <w:r>
        <w:rPr>
          <w:sz w:val="28"/>
        </w:rPr>
        <w:tab/>
      </w:r>
      <w:r>
        <w:rPr>
          <w:sz w:val="28"/>
        </w:rPr>
        <w:tab/>
      </w:r>
      <w:r>
        <w:rPr>
          <w:sz w:val="28"/>
        </w:rPr>
        <w:tab/>
      </w:r>
      <w:r>
        <w:rPr>
          <w:spacing w:val="-4"/>
          <w:sz w:val="28"/>
        </w:rPr>
        <w:t>блок</w:t>
      </w:r>
      <w:r>
        <w:rPr>
          <w:sz w:val="28"/>
        </w:rPr>
        <w:tab/>
      </w:r>
      <w:r>
        <w:rPr>
          <w:sz w:val="28"/>
        </w:rPr>
        <w:tab/>
      </w:r>
      <w:r>
        <w:rPr>
          <w:spacing w:val="-2"/>
          <w:sz w:val="28"/>
        </w:rPr>
        <w:t xml:space="preserve">модели </w:t>
      </w:r>
      <w:r>
        <w:rPr>
          <w:sz w:val="28"/>
        </w:rPr>
        <w:t>включает</w:t>
      </w:r>
      <w:r>
        <w:rPr>
          <w:spacing w:val="40"/>
          <w:sz w:val="28"/>
        </w:rPr>
        <w:t xml:space="preserve"> </w:t>
      </w:r>
      <w:r>
        <w:rPr>
          <w:sz w:val="28"/>
        </w:rPr>
        <w:t>диагностирующий,</w:t>
      </w:r>
      <w:r>
        <w:rPr>
          <w:spacing w:val="40"/>
          <w:sz w:val="28"/>
        </w:rPr>
        <w:t xml:space="preserve"> </w:t>
      </w:r>
      <w:r>
        <w:rPr>
          <w:sz w:val="28"/>
        </w:rPr>
        <w:t>формирующий,</w:t>
      </w:r>
      <w:r>
        <w:rPr>
          <w:spacing w:val="40"/>
          <w:sz w:val="28"/>
        </w:rPr>
        <w:t xml:space="preserve"> </w:t>
      </w:r>
      <w:r>
        <w:rPr>
          <w:sz w:val="28"/>
        </w:rPr>
        <w:t>моделирующий</w:t>
      </w:r>
      <w:r>
        <w:rPr>
          <w:spacing w:val="40"/>
          <w:sz w:val="28"/>
        </w:rPr>
        <w:t xml:space="preserve"> </w:t>
      </w:r>
      <w:r>
        <w:rPr>
          <w:sz w:val="28"/>
        </w:rPr>
        <w:t>и</w:t>
      </w:r>
      <w:r>
        <w:rPr>
          <w:spacing w:val="40"/>
          <w:sz w:val="28"/>
        </w:rPr>
        <w:t xml:space="preserve"> </w:t>
      </w:r>
      <w:r>
        <w:rPr>
          <w:sz w:val="28"/>
        </w:rPr>
        <w:t>контрольный этапы.</w:t>
      </w:r>
      <w:r>
        <w:rPr>
          <w:spacing w:val="40"/>
          <w:sz w:val="28"/>
        </w:rPr>
        <w:t xml:space="preserve"> </w:t>
      </w:r>
      <w:r>
        <w:rPr>
          <w:sz w:val="28"/>
        </w:rPr>
        <w:t>В</w:t>
      </w:r>
      <w:r>
        <w:rPr>
          <w:spacing w:val="40"/>
          <w:sz w:val="28"/>
        </w:rPr>
        <w:t xml:space="preserve"> </w:t>
      </w:r>
      <w:r>
        <w:rPr>
          <w:sz w:val="28"/>
        </w:rPr>
        <w:t>результативном</w:t>
      </w:r>
      <w:r>
        <w:rPr>
          <w:spacing w:val="40"/>
          <w:sz w:val="28"/>
        </w:rPr>
        <w:t xml:space="preserve"> </w:t>
      </w:r>
      <w:r>
        <w:rPr>
          <w:sz w:val="28"/>
        </w:rPr>
        <w:t>блоке</w:t>
      </w:r>
      <w:r>
        <w:rPr>
          <w:spacing w:val="40"/>
          <w:sz w:val="28"/>
        </w:rPr>
        <w:t xml:space="preserve"> </w:t>
      </w:r>
      <w:r>
        <w:rPr>
          <w:sz w:val="28"/>
        </w:rPr>
        <w:t>указаны</w:t>
      </w:r>
      <w:r>
        <w:rPr>
          <w:spacing w:val="40"/>
          <w:sz w:val="28"/>
        </w:rPr>
        <w:t xml:space="preserve"> </w:t>
      </w:r>
      <w:r>
        <w:rPr>
          <w:sz w:val="28"/>
        </w:rPr>
        <w:t>высокий,</w:t>
      </w:r>
      <w:r>
        <w:rPr>
          <w:spacing w:val="40"/>
          <w:sz w:val="28"/>
        </w:rPr>
        <w:t xml:space="preserve"> </w:t>
      </w:r>
      <w:r>
        <w:rPr>
          <w:sz w:val="28"/>
        </w:rPr>
        <w:t>средний</w:t>
      </w:r>
      <w:r>
        <w:rPr>
          <w:spacing w:val="40"/>
          <w:sz w:val="28"/>
        </w:rPr>
        <w:t xml:space="preserve"> </w:t>
      </w:r>
      <w:r>
        <w:rPr>
          <w:sz w:val="28"/>
        </w:rPr>
        <w:t>и</w:t>
      </w:r>
      <w:r>
        <w:rPr>
          <w:spacing w:val="40"/>
          <w:sz w:val="28"/>
        </w:rPr>
        <w:t xml:space="preserve"> </w:t>
      </w:r>
      <w:r>
        <w:rPr>
          <w:sz w:val="28"/>
        </w:rPr>
        <w:t>низкий</w:t>
      </w:r>
      <w:r>
        <w:rPr>
          <w:spacing w:val="40"/>
          <w:sz w:val="28"/>
        </w:rPr>
        <w:t xml:space="preserve"> </w:t>
      </w:r>
      <w:r>
        <w:rPr>
          <w:sz w:val="28"/>
        </w:rPr>
        <w:t xml:space="preserve">уровни </w:t>
      </w:r>
      <w:r>
        <w:rPr>
          <w:spacing w:val="-2"/>
          <w:sz w:val="28"/>
        </w:rPr>
        <w:t>развития</w:t>
      </w:r>
      <w:r>
        <w:rPr>
          <w:sz w:val="28"/>
        </w:rPr>
        <w:tab/>
      </w:r>
      <w:r>
        <w:rPr>
          <w:sz w:val="28"/>
        </w:rPr>
        <w:tab/>
      </w:r>
      <w:r>
        <w:rPr>
          <w:spacing w:val="-2"/>
          <w:sz w:val="28"/>
        </w:rPr>
        <w:t>профессиональных</w:t>
      </w:r>
      <w:r>
        <w:rPr>
          <w:sz w:val="28"/>
        </w:rPr>
        <w:tab/>
      </w:r>
      <w:r>
        <w:rPr>
          <w:spacing w:val="-2"/>
          <w:sz w:val="28"/>
        </w:rPr>
        <w:t>способностей</w:t>
      </w:r>
      <w:r>
        <w:rPr>
          <w:sz w:val="28"/>
        </w:rPr>
        <w:t xml:space="preserve"> </w:t>
      </w:r>
      <w:r>
        <w:rPr>
          <w:spacing w:val="-2"/>
          <w:sz w:val="28"/>
        </w:rPr>
        <w:t xml:space="preserve">обучающихся </w:t>
      </w:r>
      <w:r>
        <w:rPr>
          <w:spacing w:val="-10"/>
          <w:sz w:val="28"/>
        </w:rPr>
        <w:t>в</w:t>
      </w:r>
      <w:r>
        <w:rPr>
          <w:sz w:val="28"/>
        </w:rPr>
        <w:t xml:space="preserve"> </w:t>
      </w:r>
      <w:r>
        <w:rPr>
          <w:spacing w:val="-2"/>
          <w:sz w:val="28"/>
        </w:rPr>
        <w:t xml:space="preserve">условиях </w:t>
      </w:r>
      <w:r>
        <w:rPr>
          <w:sz w:val="28"/>
        </w:rPr>
        <w:t>цифровизации</w:t>
      </w:r>
      <w:r>
        <w:rPr>
          <w:spacing w:val="80"/>
          <w:sz w:val="28"/>
        </w:rPr>
        <w:t xml:space="preserve"> </w:t>
      </w:r>
      <w:r>
        <w:rPr>
          <w:sz w:val="28"/>
        </w:rPr>
        <w:t>образовательного</w:t>
      </w:r>
      <w:r>
        <w:rPr>
          <w:spacing w:val="80"/>
          <w:sz w:val="28"/>
        </w:rPr>
        <w:t xml:space="preserve"> </w:t>
      </w:r>
      <w:r>
        <w:rPr>
          <w:sz w:val="28"/>
        </w:rPr>
        <w:t>пространства</w:t>
      </w:r>
      <w:r>
        <w:rPr>
          <w:spacing w:val="80"/>
          <w:sz w:val="28"/>
        </w:rPr>
        <w:t xml:space="preserve"> </w:t>
      </w:r>
      <w:r>
        <w:rPr>
          <w:sz w:val="28"/>
        </w:rPr>
        <w:t>в</w:t>
      </w:r>
      <w:r>
        <w:rPr>
          <w:spacing w:val="80"/>
          <w:sz w:val="28"/>
        </w:rPr>
        <w:t xml:space="preserve"> </w:t>
      </w:r>
      <w:r>
        <w:rPr>
          <w:sz w:val="28"/>
        </w:rPr>
        <w:t>соответствии</w:t>
      </w:r>
      <w:r>
        <w:rPr>
          <w:spacing w:val="80"/>
          <w:sz w:val="28"/>
        </w:rPr>
        <w:t xml:space="preserve"> </w:t>
      </w:r>
      <w:r>
        <w:rPr>
          <w:sz w:val="28"/>
        </w:rPr>
        <w:t>со</w:t>
      </w:r>
      <w:r>
        <w:rPr>
          <w:spacing w:val="80"/>
          <w:sz w:val="28"/>
        </w:rPr>
        <w:t xml:space="preserve"> </w:t>
      </w:r>
      <w:r>
        <w:rPr>
          <w:sz w:val="28"/>
        </w:rPr>
        <w:t>средними значениями полученных результатов после формирующего эксперимента.</w:t>
      </w:r>
    </w:p>
    <w:p w14:paraId="5D9D67F5" w14:textId="77777777" w:rsidR="006F79BB" w:rsidRDefault="006F79BB" w:rsidP="00832F3D">
      <w:pPr>
        <w:pStyle w:val="a5"/>
        <w:numPr>
          <w:ilvl w:val="0"/>
          <w:numId w:val="11"/>
        </w:numPr>
        <w:tabs>
          <w:tab w:val="left" w:pos="1185"/>
        </w:tabs>
        <w:spacing w:before="2"/>
        <w:ind w:left="0" w:right="142" w:firstLine="709"/>
        <w:rPr>
          <w:sz w:val="28"/>
        </w:rPr>
      </w:pPr>
      <w:r>
        <w:rPr>
          <w:sz w:val="28"/>
        </w:rPr>
        <w:t>Для достижения пятой задачи нами был отобран диагностический инструментарий и апробирована модель развития профессиональных способностей обучающихся в условиях цифровизации образовательного пространства. Результаты формирующего эксперимента подтвердили эффективность разработанной модели развития</w:t>
      </w:r>
      <w:r>
        <w:rPr>
          <w:spacing w:val="40"/>
          <w:sz w:val="28"/>
        </w:rPr>
        <w:t xml:space="preserve"> </w:t>
      </w:r>
      <w:r>
        <w:rPr>
          <w:sz w:val="28"/>
        </w:rPr>
        <w:t>профессиональных способностей в условиях цифровизации образовательного пространства, соответствие специально-подобранных методик диагностики исследуемых</w:t>
      </w:r>
      <w:r>
        <w:rPr>
          <w:spacing w:val="41"/>
          <w:sz w:val="28"/>
        </w:rPr>
        <w:t xml:space="preserve">  </w:t>
      </w:r>
      <w:r>
        <w:rPr>
          <w:sz w:val="28"/>
        </w:rPr>
        <w:t>способностей</w:t>
      </w:r>
      <w:r>
        <w:rPr>
          <w:spacing w:val="43"/>
          <w:sz w:val="28"/>
        </w:rPr>
        <w:t xml:space="preserve">  </w:t>
      </w:r>
      <w:r>
        <w:rPr>
          <w:sz w:val="28"/>
        </w:rPr>
        <w:t>обучающихся</w:t>
      </w:r>
      <w:r>
        <w:rPr>
          <w:spacing w:val="45"/>
          <w:sz w:val="28"/>
        </w:rPr>
        <w:t xml:space="preserve">  </w:t>
      </w:r>
      <w:r>
        <w:rPr>
          <w:sz w:val="28"/>
        </w:rPr>
        <w:t>ОП</w:t>
      </w:r>
      <w:r>
        <w:rPr>
          <w:spacing w:val="41"/>
          <w:sz w:val="28"/>
        </w:rPr>
        <w:t xml:space="preserve">  </w:t>
      </w:r>
      <w:r>
        <w:rPr>
          <w:sz w:val="28"/>
        </w:rPr>
        <w:t>«Иностранная</w:t>
      </w:r>
      <w:r>
        <w:rPr>
          <w:spacing w:val="44"/>
          <w:sz w:val="28"/>
        </w:rPr>
        <w:t xml:space="preserve">  </w:t>
      </w:r>
      <w:r>
        <w:rPr>
          <w:spacing w:val="-2"/>
          <w:sz w:val="28"/>
        </w:rPr>
        <w:t>филология»,</w:t>
      </w:r>
    </w:p>
    <w:p w14:paraId="7AA9FBEA" w14:textId="77777777" w:rsidR="006F79BB" w:rsidRDefault="006F79BB" w:rsidP="00832F3D">
      <w:pPr>
        <w:pStyle w:val="a3"/>
        <w:spacing w:before="3"/>
        <w:ind w:left="0" w:right="147" w:firstLine="0"/>
      </w:pPr>
      <w:r>
        <w:t>«Русская филология», «Переводческое дело» 1 курса в период с 2022 по 2023 учебного</w:t>
      </w:r>
      <w:r>
        <w:rPr>
          <w:spacing w:val="3"/>
        </w:rPr>
        <w:t xml:space="preserve"> </w:t>
      </w:r>
      <w:r>
        <w:t>и</w:t>
      </w:r>
      <w:r>
        <w:rPr>
          <w:spacing w:val="4"/>
        </w:rPr>
        <w:t xml:space="preserve"> </w:t>
      </w:r>
      <w:r>
        <w:t>обучающихся</w:t>
      </w:r>
      <w:r>
        <w:rPr>
          <w:spacing w:val="6"/>
        </w:rPr>
        <w:t xml:space="preserve"> </w:t>
      </w:r>
      <w:r>
        <w:t>ОП</w:t>
      </w:r>
      <w:r>
        <w:rPr>
          <w:spacing w:val="4"/>
        </w:rPr>
        <w:t xml:space="preserve"> </w:t>
      </w:r>
      <w:r>
        <w:t>«Иностранная</w:t>
      </w:r>
      <w:r>
        <w:rPr>
          <w:spacing w:val="4"/>
        </w:rPr>
        <w:t xml:space="preserve"> </w:t>
      </w:r>
      <w:r>
        <w:t>филология»,</w:t>
      </w:r>
      <w:r>
        <w:rPr>
          <w:spacing w:val="5"/>
        </w:rPr>
        <w:t xml:space="preserve"> </w:t>
      </w:r>
      <w:r>
        <w:t>«Русская</w:t>
      </w:r>
      <w:r>
        <w:rPr>
          <w:spacing w:val="4"/>
        </w:rPr>
        <w:t xml:space="preserve"> </w:t>
      </w:r>
      <w:r>
        <w:rPr>
          <w:spacing w:val="-2"/>
        </w:rPr>
        <w:t>филология»,</w:t>
      </w:r>
    </w:p>
    <w:p w14:paraId="069E1A00" w14:textId="688359D3" w:rsidR="00832F3D" w:rsidRDefault="006F79BB" w:rsidP="00832F3D">
      <w:pPr>
        <w:pStyle w:val="a3"/>
        <w:spacing w:line="321" w:lineRule="exact"/>
        <w:ind w:left="0" w:firstLine="0"/>
        <w:rPr>
          <w:spacing w:val="-10"/>
        </w:rPr>
      </w:pPr>
      <w:r>
        <w:t>«Переводческое</w:t>
      </w:r>
      <w:r>
        <w:rPr>
          <w:spacing w:val="53"/>
          <w:w w:val="150"/>
        </w:rPr>
        <w:t xml:space="preserve"> </w:t>
      </w:r>
      <w:r>
        <w:t>дело»</w:t>
      </w:r>
      <w:r>
        <w:rPr>
          <w:spacing w:val="52"/>
          <w:w w:val="150"/>
        </w:rPr>
        <w:t xml:space="preserve"> </w:t>
      </w:r>
      <w:r>
        <w:t>первого</w:t>
      </w:r>
      <w:r>
        <w:rPr>
          <w:spacing w:val="52"/>
          <w:w w:val="150"/>
        </w:rPr>
        <w:t xml:space="preserve"> </w:t>
      </w:r>
      <w:r>
        <w:t>замера,</w:t>
      </w:r>
      <w:r>
        <w:rPr>
          <w:spacing w:val="54"/>
          <w:w w:val="150"/>
        </w:rPr>
        <w:t xml:space="preserve"> </w:t>
      </w:r>
      <w:r>
        <w:t>перешедших</w:t>
      </w:r>
      <w:r>
        <w:rPr>
          <w:spacing w:val="48"/>
          <w:w w:val="150"/>
        </w:rPr>
        <w:t xml:space="preserve"> </w:t>
      </w:r>
      <w:r>
        <w:t>на</w:t>
      </w:r>
      <w:r>
        <w:rPr>
          <w:spacing w:val="59"/>
          <w:w w:val="150"/>
        </w:rPr>
        <w:t xml:space="preserve"> </w:t>
      </w:r>
      <w:r>
        <w:t>2</w:t>
      </w:r>
      <w:r>
        <w:rPr>
          <w:spacing w:val="47"/>
          <w:w w:val="150"/>
        </w:rPr>
        <w:t xml:space="preserve"> </w:t>
      </w:r>
      <w:r>
        <w:t>курс</w:t>
      </w:r>
      <w:r>
        <w:rPr>
          <w:spacing w:val="53"/>
          <w:w w:val="150"/>
        </w:rPr>
        <w:t xml:space="preserve"> </w:t>
      </w:r>
      <w:r>
        <w:t>обучения</w:t>
      </w:r>
      <w:r>
        <w:rPr>
          <w:spacing w:val="56"/>
          <w:w w:val="150"/>
        </w:rPr>
        <w:t xml:space="preserve"> </w:t>
      </w:r>
      <w:r>
        <w:rPr>
          <w:spacing w:val="-10"/>
        </w:rPr>
        <w:t>в</w:t>
      </w:r>
    </w:p>
    <w:p w14:paraId="3F8028EE" w14:textId="77777777" w:rsidR="00832F3D" w:rsidRDefault="00832F3D" w:rsidP="00832F3D">
      <w:pPr>
        <w:pStyle w:val="a3"/>
        <w:spacing w:before="67" w:line="322" w:lineRule="exact"/>
        <w:ind w:left="0" w:firstLine="0"/>
      </w:pPr>
      <w:r>
        <w:t>период</w:t>
      </w:r>
      <w:r>
        <w:rPr>
          <w:spacing w:val="-4"/>
        </w:rPr>
        <w:t xml:space="preserve"> </w:t>
      </w:r>
      <w:r>
        <w:t>с</w:t>
      </w:r>
      <w:r>
        <w:rPr>
          <w:spacing w:val="-5"/>
        </w:rPr>
        <w:t xml:space="preserve"> </w:t>
      </w:r>
      <w:r>
        <w:t>2023</w:t>
      </w:r>
      <w:r>
        <w:rPr>
          <w:spacing w:val="-6"/>
        </w:rPr>
        <w:t xml:space="preserve"> </w:t>
      </w:r>
      <w:r>
        <w:t>по</w:t>
      </w:r>
      <w:r>
        <w:rPr>
          <w:spacing w:val="-6"/>
        </w:rPr>
        <w:t xml:space="preserve"> </w:t>
      </w:r>
      <w:r>
        <w:t>2024</w:t>
      </w:r>
      <w:r>
        <w:rPr>
          <w:spacing w:val="-5"/>
        </w:rPr>
        <w:t xml:space="preserve"> </w:t>
      </w:r>
      <w:r>
        <w:t>учебного</w:t>
      </w:r>
      <w:r>
        <w:rPr>
          <w:spacing w:val="-6"/>
        </w:rPr>
        <w:t xml:space="preserve"> </w:t>
      </w:r>
      <w:r>
        <w:rPr>
          <w:spacing w:val="-4"/>
        </w:rPr>
        <w:t>года.</w:t>
      </w:r>
    </w:p>
    <w:p w14:paraId="32AF0EA0" w14:textId="77777777" w:rsidR="00832F3D" w:rsidRDefault="00832F3D" w:rsidP="00832F3D">
      <w:pPr>
        <w:pStyle w:val="a3"/>
        <w:ind w:left="0" w:right="151"/>
      </w:pPr>
      <w:r>
        <w:t>Проведенное исследование позволяет сформулировать следующие научно-методические рекомендации:</w:t>
      </w:r>
    </w:p>
    <w:p w14:paraId="00D0D3A4" w14:textId="77777777" w:rsidR="00832F3D" w:rsidRDefault="00832F3D" w:rsidP="00832F3D">
      <w:pPr>
        <w:pStyle w:val="a5"/>
        <w:numPr>
          <w:ilvl w:val="1"/>
          <w:numId w:val="9"/>
        </w:numPr>
        <w:tabs>
          <w:tab w:val="left" w:pos="1061"/>
        </w:tabs>
        <w:spacing w:line="242" w:lineRule="auto"/>
        <w:ind w:left="0" w:right="142" w:firstLine="710"/>
        <w:rPr>
          <w:sz w:val="28"/>
        </w:rPr>
      </w:pPr>
      <w:r>
        <w:rPr>
          <w:sz w:val="28"/>
        </w:rPr>
        <w:t>внедрить систему развития профессиональных способностей обучающихся, позволяющая ориентироваться в цифровом образовательном пространстве;</w:t>
      </w:r>
    </w:p>
    <w:p w14:paraId="6653E0F0" w14:textId="77777777" w:rsidR="00832F3D" w:rsidRPr="00567920" w:rsidRDefault="00832F3D" w:rsidP="00832F3D">
      <w:pPr>
        <w:pStyle w:val="a5"/>
        <w:numPr>
          <w:ilvl w:val="1"/>
          <w:numId w:val="9"/>
        </w:numPr>
        <w:tabs>
          <w:tab w:val="left" w:pos="1061"/>
        </w:tabs>
        <w:ind w:left="0" w:right="143" w:firstLine="710"/>
        <w:rPr>
          <w:color w:val="000000" w:themeColor="text1"/>
          <w:sz w:val="28"/>
        </w:rPr>
      </w:pPr>
      <w:r>
        <w:rPr>
          <w:sz w:val="28"/>
        </w:rPr>
        <w:t>ввести психолого-педагогическую диагностическую процедуру отслеживания уровней р</w:t>
      </w:r>
      <w:r w:rsidRPr="00567920">
        <w:rPr>
          <w:color w:val="000000" w:themeColor="text1"/>
          <w:sz w:val="28"/>
        </w:rPr>
        <w:t>азвития профессиональных способностей в начале и после вовлечения обучающихся в цифровой образовательный процесс;</w:t>
      </w:r>
    </w:p>
    <w:p w14:paraId="3AE95764" w14:textId="77777777" w:rsidR="00832F3D" w:rsidRPr="00567920" w:rsidRDefault="00832F3D" w:rsidP="00832F3D">
      <w:pPr>
        <w:pStyle w:val="a5"/>
        <w:numPr>
          <w:ilvl w:val="1"/>
          <w:numId w:val="9"/>
        </w:numPr>
        <w:tabs>
          <w:tab w:val="left" w:pos="1089"/>
        </w:tabs>
        <w:ind w:left="0" w:right="142" w:firstLine="710"/>
        <w:rPr>
          <w:color w:val="000000" w:themeColor="text1"/>
          <w:sz w:val="28"/>
        </w:rPr>
      </w:pPr>
      <w:r w:rsidRPr="00567920">
        <w:rPr>
          <w:color w:val="000000" w:themeColor="text1"/>
          <w:sz w:val="28"/>
        </w:rPr>
        <w:t xml:space="preserve">интегрировать в процесс обучения современные подходы и принципы, основанные на теории цифровой дидактики с целью </w:t>
      </w:r>
      <w:r>
        <w:rPr>
          <w:color w:val="000000" w:themeColor="text1"/>
          <w:sz w:val="28"/>
        </w:rPr>
        <w:t xml:space="preserve">развития профессиональных способностей </w:t>
      </w:r>
      <w:r w:rsidRPr="00567920">
        <w:rPr>
          <w:color w:val="000000" w:themeColor="text1"/>
          <w:sz w:val="28"/>
        </w:rPr>
        <w:t xml:space="preserve"> обучающихся.</w:t>
      </w:r>
    </w:p>
    <w:p w14:paraId="24CA7477" w14:textId="77777777" w:rsidR="00832F3D" w:rsidRPr="000F42C2" w:rsidRDefault="00832F3D" w:rsidP="00832F3D">
      <w:pPr>
        <w:pStyle w:val="a3"/>
        <w:ind w:left="0" w:right="145"/>
        <w:rPr>
          <w:color w:val="EE0000"/>
        </w:rPr>
      </w:pPr>
      <w:r w:rsidRPr="00567920">
        <w:rPr>
          <w:color w:val="000000" w:themeColor="text1"/>
        </w:rPr>
        <w:t xml:space="preserve">Теоретическое обоснование и разработка модели развития профессиональных способностей обучающихся </w:t>
      </w:r>
      <w:r w:rsidRPr="0062706C">
        <w:rPr>
          <w:color w:val="000000" w:themeColor="text1"/>
        </w:rPr>
        <w:t>в условиях цифровизации образовательного пространства подтвердила нашу гипотезу о то</w:t>
      </w:r>
      <w:r w:rsidRPr="00500FEF">
        <w:rPr>
          <w:color w:val="000000" w:themeColor="text1"/>
        </w:rPr>
        <w:t xml:space="preserve">м, </w:t>
      </w:r>
      <w:r w:rsidRPr="00C07BBB">
        <w:rPr>
          <w:b/>
        </w:rPr>
        <w:t xml:space="preserve">если </w:t>
      </w:r>
      <w:r w:rsidRPr="00C07BBB">
        <w:t xml:space="preserve">реализовать модель развития профессиональных способностей </w:t>
      </w:r>
      <w:r>
        <w:t>обучающихся в условиях цифровизации образовательного пространства</w:t>
      </w:r>
      <w:r w:rsidRPr="00C07BBB">
        <w:t>,</w:t>
      </w:r>
      <w:r w:rsidRPr="00C07BBB">
        <w:rPr>
          <w:spacing w:val="78"/>
        </w:rPr>
        <w:t xml:space="preserve"> </w:t>
      </w:r>
      <w:r w:rsidRPr="00D637A7">
        <w:rPr>
          <w:b/>
        </w:rPr>
        <w:t xml:space="preserve">то </w:t>
      </w:r>
      <w:r w:rsidRPr="00D637A7">
        <w:rPr>
          <w:bCs/>
        </w:rPr>
        <w:t xml:space="preserve">это </w:t>
      </w:r>
      <w:r>
        <w:rPr>
          <w:bCs/>
        </w:rPr>
        <w:t xml:space="preserve">позволит развить профессиональные способности, </w:t>
      </w:r>
      <w:r w:rsidRPr="004D4A03">
        <w:rPr>
          <w:b/>
          <w:bCs/>
        </w:rPr>
        <w:t>так как</w:t>
      </w:r>
      <w:r>
        <w:t xml:space="preserve"> обеспечит наличие развитых необходимых когнитивных и некогнитивных способностей, включающих </w:t>
      </w:r>
      <w:r w:rsidRPr="00C07BBB">
        <w:t>общи</w:t>
      </w:r>
      <w:r>
        <w:t>е</w:t>
      </w:r>
      <w:r w:rsidRPr="00C07BBB">
        <w:t xml:space="preserve"> умственны</w:t>
      </w:r>
      <w:r>
        <w:t>е</w:t>
      </w:r>
      <w:r w:rsidRPr="00C07BBB">
        <w:t xml:space="preserve"> способност</w:t>
      </w:r>
      <w:r>
        <w:t>и</w:t>
      </w:r>
      <w:r w:rsidRPr="00C07BBB">
        <w:t>, способност</w:t>
      </w:r>
      <w:r>
        <w:t>ь</w:t>
      </w:r>
      <w:r w:rsidRPr="00C07BBB">
        <w:t xml:space="preserve"> к креативности, мотиваци</w:t>
      </w:r>
      <w:r>
        <w:t>ю</w:t>
      </w:r>
      <w:r w:rsidRPr="00C07BBB">
        <w:t xml:space="preserve"> и </w:t>
      </w:r>
      <w:r w:rsidRPr="00C07BBB">
        <w:lastRenderedPageBreak/>
        <w:t>профессиональн</w:t>
      </w:r>
      <w:r>
        <w:t>ую</w:t>
      </w:r>
      <w:r w:rsidRPr="00C07BBB">
        <w:t xml:space="preserve"> направленнос</w:t>
      </w:r>
      <w:r>
        <w:t xml:space="preserve">ть, </w:t>
      </w:r>
      <w:r w:rsidRPr="00C07BBB">
        <w:t xml:space="preserve">и </w:t>
      </w:r>
      <w:r w:rsidRPr="00C07BBB">
        <w:rPr>
          <w:b/>
          <w:bCs/>
        </w:rPr>
        <w:t>как следствие</w:t>
      </w:r>
      <w:r w:rsidRPr="00C07BBB">
        <w:t>, соответствовать современным требованиям цифрового образования</w:t>
      </w:r>
      <w:r w:rsidRPr="00C07BBB">
        <w:rPr>
          <w:color w:val="000000" w:themeColor="text1"/>
        </w:rPr>
        <w:t>.</w:t>
      </w:r>
    </w:p>
    <w:p w14:paraId="05E2CA9B" w14:textId="77777777" w:rsidR="00832F3D" w:rsidRPr="00C436E8" w:rsidRDefault="00832F3D" w:rsidP="00832F3D">
      <w:pPr>
        <w:pStyle w:val="a3"/>
        <w:ind w:left="0" w:right="145"/>
        <w:rPr>
          <w:color w:val="000000" w:themeColor="text1"/>
        </w:rPr>
      </w:pPr>
      <w:r>
        <w:t>Проведенное нами исследование не претендует на полное раскрытие проблемы развития профессиональных способностей обучающихся в условиях цифровизации образовательного пространства и открывает перспективы для углубленного</w:t>
      </w:r>
      <w:r>
        <w:rPr>
          <w:spacing w:val="-2"/>
        </w:rPr>
        <w:t xml:space="preserve"> </w:t>
      </w:r>
      <w:r>
        <w:t>осмысления</w:t>
      </w:r>
      <w:r>
        <w:rPr>
          <w:spacing w:val="-1"/>
        </w:rPr>
        <w:t xml:space="preserve"> </w:t>
      </w:r>
      <w:r>
        <w:t>проблемы</w:t>
      </w:r>
      <w:r>
        <w:rPr>
          <w:spacing w:val="-2"/>
        </w:rPr>
        <w:t xml:space="preserve"> </w:t>
      </w:r>
      <w:r>
        <w:t>развития</w:t>
      </w:r>
      <w:r>
        <w:rPr>
          <w:spacing w:val="-1"/>
        </w:rPr>
        <w:t xml:space="preserve"> </w:t>
      </w:r>
      <w:r>
        <w:t>профессиональных</w:t>
      </w:r>
      <w:r>
        <w:rPr>
          <w:spacing w:val="-7"/>
        </w:rPr>
        <w:t xml:space="preserve"> </w:t>
      </w:r>
      <w:r>
        <w:t>способностей обучающихся, выявления возможностей развития профессиональных способностей обучающихся в процессе обучения, повышения эффективности профессиональной подготовки обучающихся в соответствии с требованиями цифрового образования.</w:t>
      </w:r>
    </w:p>
    <w:p w14:paraId="20C84EB5" w14:textId="77777777" w:rsidR="00832F3D" w:rsidRDefault="00832F3D" w:rsidP="006F79BB">
      <w:pPr>
        <w:pStyle w:val="a3"/>
        <w:spacing w:line="321" w:lineRule="exact"/>
        <w:ind w:firstLine="0"/>
        <w:rPr>
          <w:spacing w:val="-10"/>
        </w:rPr>
      </w:pPr>
    </w:p>
    <w:p w14:paraId="6C04FD9B" w14:textId="77777777" w:rsidR="00832F3D" w:rsidRDefault="00832F3D" w:rsidP="006F79BB">
      <w:pPr>
        <w:pStyle w:val="a3"/>
        <w:spacing w:line="321" w:lineRule="exact"/>
        <w:ind w:firstLine="0"/>
        <w:rPr>
          <w:spacing w:val="-10"/>
        </w:rPr>
      </w:pPr>
    </w:p>
    <w:p w14:paraId="162C71B5" w14:textId="77777777" w:rsidR="00832F3D" w:rsidRDefault="00832F3D" w:rsidP="006F79BB">
      <w:pPr>
        <w:pStyle w:val="a3"/>
        <w:spacing w:line="321" w:lineRule="exact"/>
        <w:ind w:firstLine="0"/>
      </w:pPr>
    </w:p>
    <w:p w14:paraId="5587F88A" w14:textId="5E875B0A" w:rsidR="006F79BB" w:rsidRPr="005A7FBA" w:rsidRDefault="006F79BB" w:rsidP="00EB428B">
      <w:pPr>
        <w:tabs>
          <w:tab w:val="left" w:pos="1132"/>
        </w:tabs>
        <w:ind w:right="145"/>
        <w:jc w:val="both"/>
        <w:rPr>
          <w:sz w:val="28"/>
          <w:szCs w:val="28"/>
          <w:lang w:val="ru-RU"/>
        </w:rPr>
        <w:sectPr w:rsidR="006F79BB" w:rsidRPr="005A7FBA">
          <w:pgSz w:w="11910" w:h="16840"/>
          <w:pgMar w:top="1040" w:right="425" w:bottom="960" w:left="1559" w:header="0" w:footer="777" w:gutter="0"/>
          <w:cols w:space="720"/>
        </w:sectPr>
      </w:pPr>
    </w:p>
    <w:p w14:paraId="7B8FECA8" w14:textId="77777777" w:rsidR="00EB428B" w:rsidRDefault="00EB428B" w:rsidP="00EB428B">
      <w:pPr>
        <w:pStyle w:val="a3"/>
        <w:tabs>
          <w:tab w:val="left" w:pos="709"/>
        </w:tabs>
        <w:ind w:left="0" w:right="145" w:firstLine="0"/>
      </w:pPr>
    </w:p>
    <w:p w14:paraId="1EC2509D" w14:textId="77777777" w:rsidR="005616E0" w:rsidRDefault="00EA4434" w:rsidP="00FB6DF5">
      <w:pPr>
        <w:pStyle w:val="1"/>
        <w:tabs>
          <w:tab w:val="left" w:pos="709"/>
        </w:tabs>
        <w:spacing w:before="0"/>
        <w:ind w:left="0" w:right="10"/>
        <w:rPr>
          <w:spacing w:val="-2"/>
        </w:rPr>
      </w:pPr>
      <w:r>
        <w:t>СПИСОК</w:t>
      </w:r>
      <w:r>
        <w:rPr>
          <w:spacing w:val="-15"/>
        </w:rPr>
        <w:t xml:space="preserve"> </w:t>
      </w:r>
      <w:r>
        <w:t>ИСПОЛЬЗОВАННЫХ</w:t>
      </w:r>
      <w:r>
        <w:rPr>
          <w:spacing w:val="-14"/>
        </w:rPr>
        <w:t xml:space="preserve"> </w:t>
      </w:r>
      <w:r>
        <w:rPr>
          <w:spacing w:val="-2"/>
        </w:rPr>
        <w:t>ИСТОЧНИКОВ</w:t>
      </w:r>
    </w:p>
    <w:p w14:paraId="3CE3BB6B" w14:textId="77777777" w:rsidR="00567920" w:rsidRDefault="00567920" w:rsidP="008E277B">
      <w:pPr>
        <w:pStyle w:val="1"/>
        <w:spacing w:before="0"/>
        <w:ind w:left="0" w:right="10"/>
      </w:pPr>
    </w:p>
    <w:p w14:paraId="3FBE2211" w14:textId="77777777" w:rsidR="00B73F1A" w:rsidRDefault="008E277B" w:rsidP="00EB428B">
      <w:pPr>
        <w:pStyle w:val="a5"/>
        <w:tabs>
          <w:tab w:val="left" w:pos="0"/>
          <w:tab w:val="left" w:pos="851"/>
          <w:tab w:val="left" w:pos="1123"/>
        </w:tabs>
        <w:ind w:left="0" w:right="136" w:firstLine="709"/>
        <w:rPr>
          <w:sz w:val="28"/>
        </w:rPr>
      </w:pPr>
      <w:r w:rsidRPr="008E277B">
        <w:rPr>
          <w:sz w:val="28"/>
        </w:rPr>
        <w:t xml:space="preserve">1 </w:t>
      </w:r>
      <w:r w:rsidR="00EA4434">
        <w:rPr>
          <w:sz w:val="28"/>
        </w:rPr>
        <w:t xml:space="preserve">Закон Республики Казахстан. Об образовании: принят 27 июля </w:t>
      </w:r>
      <w:r w:rsidR="00B73F1A">
        <w:rPr>
          <w:sz w:val="28"/>
        </w:rPr>
        <w:t xml:space="preserve">         </w:t>
      </w:r>
    </w:p>
    <w:p w14:paraId="0664CBDA" w14:textId="688F7FD6" w:rsidR="000806CC" w:rsidRDefault="00EA4434" w:rsidP="00B73F1A">
      <w:pPr>
        <w:tabs>
          <w:tab w:val="left" w:pos="0"/>
          <w:tab w:val="left" w:pos="851"/>
          <w:tab w:val="left" w:pos="1123"/>
        </w:tabs>
        <w:ind w:right="145"/>
        <w:jc w:val="both"/>
        <w:rPr>
          <w:sz w:val="28"/>
          <w:lang w:val="ru-RU"/>
        </w:rPr>
      </w:pPr>
      <w:r w:rsidRPr="00B73F1A">
        <w:rPr>
          <w:sz w:val="28"/>
        </w:rPr>
        <w:t>2007 года,</w:t>
      </w:r>
      <w:r w:rsidR="00B73F1A" w:rsidRPr="00B73F1A">
        <w:rPr>
          <w:sz w:val="28"/>
        </w:rPr>
        <w:t xml:space="preserve"> </w:t>
      </w:r>
      <w:r w:rsidRPr="00B73F1A">
        <w:rPr>
          <w:sz w:val="28"/>
        </w:rPr>
        <w:t>№319-</w:t>
      </w:r>
      <w:r w:rsidRPr="00B73F1A">
        <w:rPr>
          <w:sz w:val="28"/>
          <w:lang w:val="en-US"/>
        </w:rPr>
        <w:t>III</w:t>
      </w:r>
      <w:r w:rsidRPr="00B73F1A">
        <w:rPr>
          <w:sz w:val="28"/>
        </w:rPr>
        <w:t xml:space="preserve"> // </w:t>
      </w:r>
      <w:hyperlink r:id="rId45">
        <w:r w:rsidR="005616E0" w:rsidRPr="00B73F1A">
          <w:rPr>
            <w:sz w:val="28"/>
            <w:lang w:val="en-US"/>
          </w:rPr>
          <w:t>https</w:t>
        </w:r>
        <w:r w:rsidR="005616E0" w:rsidRPr="00B73F1A">
          <w:rPr>
            <w:sz w:val="28"/>
          </w:rPr>
          <w:t>://</w:t>
        </w:r>
        <w:r w:rsidR="005616E0" w:rsidRPr="00B73F1A">
          <w:rPr>
            <w:sz w:val="28"/>
            <w:lang w:val="en-US"/>
          </w:rPr>
          <w:t>online</w:t>
        </w:r>
        <w:r w:rsidR="005616E0" w:rsidRPr="00B73F1A">
          <w:rPr>
            <w:sz w:val="28"/>
          </w:rPr>
          <w:t>.</w:t>
        </w:r>
        <w:r w:rsidR="005616E0" w:rsidRPr="00B73F1A">
          <w:rPr>
            <w:sz w:val="28"/>
            <w:lang w:val="en-US"/>
          </w:rPr>
          <w:t>zakon</w:t>
        </w:r>
        <w:r w:rsidR="005616E0" w:rsidRPr="00B73F1A">
          <w:rPr>
            <w:sz w:val="28"/>
          </w:rPr>
          <w:t>.</w:t>
        </w:r>
        <w:r w:rsidR="005616E0" w:rsidRPr="00B73F1A">
          <w:rPr>
            <w:sz w:val="28"/>
            <w:lang w:val="en-US"/>
          </w:rPr>
          <w:t>kz</w:t>
        </w:r>
        <w:r w:rsidR="005616E0" w:rsidRPr="00B73F1A">
          <w:rPr>
            <w:sz w:val="28"/>
          </w:rPr>
          <w:t>/</w:t>
        </w:r>
        <w:r w:rsidR="005616E0" w:rsidRPr="00B73F1A">
          <w:rPr>
            <w:sz w:val="28"/>
            <w:lang w:val="en-US"/>
          </w:rPr>
          <w:t>Document</w:t>
        </w:r>
        <w:r w:rsidR="005616E0" w:rsidRPr="00B73F1A">
          <w:rPr>
            <w:sz w:val="28"/>
          </w:rPr>
          <w:t>/?</w:t>
        </w:r>
        <w:r w:rsidR="005616E0" w:rsidRPr="00B73F1A">
          <w:rPr>
            <w:sz w:val="28"/>
            <w:lang w:val="en-US"/>
          </w:rPr>
          <w:t>doc</w:t>
        </w:r>
        <w:r w:rsidR="005616E0" w:rsidRPr="00B73F1A">
          <w:rPr>
            <w:sz w:val="28"/>
          </w:rPr>
          <w:t>_</w:t>
        </w:r>
        <w:r w:rsidR="005616E0" w:rsidRPr="00B73F1A">
          <w:rPr>
            <w:sz w:val="28"/>
            <w:lang w:val="en-US"/>
          </w:rPr>
          <w:t>id</w:t>
        </w:r>
        <w:r w:rsidR="005616E0" w:rsidRPr="00B73F1A">
          <w:rPr>
            <w:sz w:val="28"/>
          </w:rPr>
          <w:t>=30118747.</w:t>
        </w:r>
      </w:hyperlink>
      <w:r w:rsidRPr="00B73F1A">
        <w:rPr>
          <w:sz w:val="28"/>
        </w:rPr>
        <w:t xml:space="preserve"> 10.11.2025.</w:t>
      </w:r>
    </w:p>
    <w:p w14:paraId="1CDCC709" w14:textId="363FA1C0" w:rsidR="000806CC" w:rsidRPr="000806CC" w:rsidRDefault="000806CC" w:rsidP="00EB428B">
      <w:pPr>
        <w:tabs>
          <w:tab w:val="left" w:pos="0"/>
          <w:tab w:val="left" w:pos="709"/>
          <w:tab w:val="left" w:pos="1123"/>
        </w:tabs>
        <w:ind w:right="145"/>
        <w:jc w:val="both"/>
        <w:rPr>
          <w:sz w:val="28"/>
          <w:lang w:val="ru-RU"/>
        </w:rPr>
      </w:pPr>
      <w:r>
        <w:rPr>
          <w:sz w:val="28"/>
          <w:lang w:val="ru-RU"/>
        </w:rPr>
        <w:tab/>
        <w:t>2</w:t>
      </w:r>
      <w:r w:rsidRPr="00E8644C">
        <w:rPr>
          <w:sz w:val="28"/>
          <w:lang w:val="ru-RU"/>
        </w:rPr>
        <w:t xml:space="preserve"> </w:t>
      </w:r>
      <w:r w:rsidRPr="008E277B">
        <w:rPr>
          <w:sz w:val="28"/>
        </w:rPr>
        <w:t xml:space="preserve">Закон Республики Казахстан. Об информатизации: принят 24 ноября 2015 года, №418-V // URL: </w:t>
      </w:r>
      <w:hyperlink r:id="rId46">
        <w:r w:rsidRPr="008E277B">
          <w:rPr>
            <w:sz w:val="28"/>
          </w:rPr>
          <w:t>https://online.zakon.kz/Document/?doc.</w:t>
        </w:r>
      </w:hyperlink>
      <w:r w:rsidRPr="008E277B">
        <w:rPr>
          <w:sz w:val="28"/>
        </w:rPr>
        <w:t xml:space="preserve"> 10.11.2025.</w:t>
      </w:r>
    </w:p>
    <w:p w14:paraId="3BA271DA" w14:textId="1A33FE89" w:rsidR="004F38D5" w:rsidRPr="000C0CB3" w:rsidRDefault="000806CC" w:rsidP="00EB428B">
      <w:pPr>
        <w:pStyle w:val="a5"/>
        <w:tabs>
          <w:tab w:val="left" w:pos="709"/>
          <w:tab w:val="left" w:pos="993"/>
        </w:tabs>
        <w:ind w:left="360" w:right="140" w:firstLine="349"/>
        <w:rPr>
          <w:sz w:val="28"/>
        </w:rPr>
      </w:pPr>
      <w:r w:rsidRPr="00DF3670">
        <w:rPr>
          <w:sz w:val="28"/>
        </w:rPr>
        <w:t xml:space="preserve">3 </w:t>
      </w:r>
      <w:r w:rsidR="0064151A" w:rsidRPr="004F38D5">
        <w:rPr>
          <w:sz w:val="28"/>
        </w:rPr>
        <w:t xml:space="preserve">Постановление Правительства Республики Казахстан. Об утверждении </w:t>
      </w:r>
    </w:p>
    <w:p w14:paraId="28978E9F" w14:textId="48817525" w:rsidR="0064151A" w:rsidRPr="004F38D5" w:rsidRDefault="0064151A" w:rsidP="00567920">
      <w:pPr>
        <w:tabs>
          <w:tab w:val="left" w:pos="709"/>
          <w:tab w:val="left" w:pos="993"/>
        </w:tabs>
        <w:ind w:right="140"/>
        <w:jc w:val="both"/>
        <w:rPr>
          <w:sz w:val="28"/>
        </w:rPr>
      </w:pPr>
      <w:r w:rsidRPr="004F38D5">
        <w:rPr>
          <w:sz w:val="28"/>
        </w:rPr>
        <w:t>Концепции развития высшего образования и науки Республики Казахстан на 2023-2029</w:t>
      </w:r>
      <w:r w:rsidRPr="004F38D5">
        <w:rPr>
          <w:spacing w:val="73"/>
          <w:w w:val="150"/>
          <w:sz w:val="28"/>
        </w:rPr>
        <w:t xml:space="preserve"> </w:t>
      </w:r>
      <w:r w:rsidRPr="004F38D5">
        <w:rPr>
          <w:sz w:val="28"/>
        </w:rPr>
        <w:t>годы:</w:t>
      </w:r>
      <w:r w:rsidRPr="004F38D5">
        <w:rPr>
          <w:spacing w:val="73"/>
          <w:w w:val="150"/>
          <w:sz w:val="28"/>
        </w:rPr>
        <w:t xml:space="preserve"> </w:t>
      </w:r>
      <w:r w:rsidRPr="004F38D5">
        <w:rPr>
          <w:sz w:val="28"/>
        </w:rPr>
        <w:t>утв.</w:t>
      </w:r>
      <w:r w:rsidRPr="004F38D5">
        <w:rPr>
          <w:spacing w:val="75"/>
          <w:w w:val="150"/>
          <w:sz w:val="28"/>
        </w:rPr>
        <w:t xml:space="preserve"> </w:t>
      </w:r>
      <w:r w:rsidRPr="004F38D5">
        <w:rPr>
          <w:sz w:val="28"/>
        </w:rPr>
        <w:t>28</w:t>
      </w:r>
      <w:r w:rsidRPr="004F38D5">
        <w:rPr>
          <w:spacing w:val="73"/>
          <w:w w:val="150"/>
          <w:sz w:val="28"/>
        </w:rPr>
        <w:t xml:space="preserve"> </w:t>
      </w:r>
      <w:r w:rsidRPr="004F38D5">
        <w:rPr>
          <w:sz w:val="28"/>
        </w:rPr>
        <w:t>марта</w:t>
      </w:r>
      <w:r w:rsidRPr="004F38D5">
        <w:rPr>
          <w:spacing w:val="73"/>
          <w:w w:val="150"/>
          <w:sz w:val="28"/>
        </w:rPr>
        <w:t xml:space="preserve"> </w:t>
      </w:r>
      <w:r w:rsidRPr="004F38D5">
        <w:rPr>
          <w:sz w:val="28"/>
        </w:rPr>
        <w:t>2023</w:t>
      </w:r>
      <w:r w:rsidRPr="004F38D5">
        <w:rPr>
          <w:spacing w:val="73"/>
          <w:w w:val="150"/>
          <w:sz w:val="28"/>
        </w:rPr>
        <w:t xml:space="preserve"> </w:t>
      </w:r>
      <w:r w:rsidRPr="004F38D5">
        <w:rPr>
          <w:sz w:val="28"/>
        </w:rPr>
        <w:t>года,</w:t>
      </w:r>
      <w:r w:rsidRPr="004F38D5">
        <w:rPr>
          <w:spacing w:val="74"/>
          <w:w w:val="150"/>
          <w:sz w:val="28"/>
        </w:rPr>
        <w:t xml:space="preserve"> </w:t>
      </w:r>
      <w:r w:rsidRPr="004F38D5">
        <w:rPr>
          <w:sz w:val="28"/>
        </w:rPr>
        <w:t>№248</w:t>
      </w:r>
      <w:r w:rsidRPr="004F38D5">
        <w:rPr>
          <w:spacing w:val="74"/>
          <w:w w:val="150"/>
          <w:sz w:val="28"/>
        </w:rPr>
        <w:t xml:space="preserve"> </w:t>
      </w:r>
      <w:r w:rsidRPr="004F38D5">
        <w:rPr>
          <w:sz w:val="28"/>
        </w:rPr>
        <w:t>//</w:t>
      </w:r>
    </w:p>
    <w:p w14:paraId="45E41CD9" w14:textId="6DD8CD50" w:rsidR="00FC7D13" w:rsidRPr="004F38D5" w:rsidRDefault="000806CC" w:rsidP="00EB428B">
      <w:pPr>
        <w:tabs>
          <w:tab w:val="left" w:pos="709"/>
          <w:tab w:val="left" w:pos="1127"/>
        </w:tabs>
        <w:spacing w:before="4"/>
        <w:ind w:right="145" w:firstLine="709"/>
        <w:jc w:val="both"/>
        <w:rPr>
          <w:sz w:val="28"/>
          <w:lang w:val="ru-RU"/>
        </w:rPr>
      </w:pPr>
      <w:r>
        <w:rPr>
          <w:sz w:val="28"/>
        </w:rPr>
        <w:t>4</w:t>
      </w:r>
      <w:r w:rsidR="00567920">
        <w:rPr>
          <w:sz w:val="28"/>
          <w:lang w:val="ru-RU"/>
        </w:rPr>
        <w:t xml:space="preserve"> </w:t>
      </w:r>
      <w:r w:rsidR="00EA4434" w:rsidRPr="004F38D5">
        <w:rPr>
          <w:sz w:val="28"/>
        </w:rPr>
        <w:t xml:space="preserve">Атлас новых профессий и компетенций Республики Казахстан // </w:t>
      </w:r>
      <w:hyperlink r:id="rId47">
        <w:r w:rsidR="005616E0" w:rsidRPr="004F38D5">
          <w:rPr>
            <w:sz w:val="28"/>
          </w:rPr>
          <w:t>https://atlasbt.enbek.kz/.</w:t>
        </w:r>
      </w:hyperlink>
      <w:r w:rsidR="00EA4434" w:rsidRPr="004F38D5">
        <w:rPr>
          <w:sz w:val="28"/>
        </w:rPr>
        <w:t xml:space="preserve"> 10.11.2025.</w:t>
      </w:r>
    </w:p>
    <w:p w14:paraId="237E453A" w14:textId="67D27CE6" w:rsidR="00FC7D13" w:rsidRPr="004F38D5" w:rsidRDefault="000806CC" w:rsidP="00EB428B">
      <w:pPr>
        <w:tabs>
          <w:tab w:val="left" w:pos="709"/>
          <w:tab w:val="left" w:pos="993"/>
        </w:tabs>
        <w:ind w:right="142" w:firstLine="709"/>
        <w:jc w:val="both"/>
        <w:rPr>
          <w:sz w:val="28"/>
        </w:rPr>
      </w:pPr>
      <w:r>
        <w:rPr>
          <w:sz w:val="28"/>
        </w:rPr>
        <w:t>5</w:t>
      </w:r>
      <w:r w:rsidR="000D2B73">
        <w:rPr>
          <w:sz w:val="28"/>
          <w:lang w:val="ru-RU"/>
        </w:rPr>
        <w:t xml:space="preserve"> </w:t>
      </w:r>
      <w:r w:rsidR="00FC7D13" w:rsidRPr="004F38D5">
        <w:rPr>
          <w:sz w:val="28"/>
        </w:rPr>
        <w:t>Бидайбеков Е.Ы., Бекежанова А.А. Возможности использования инфографики в учебном процессе // Информатика в</w:t>
      </w:r>
      <w:r w:rsidR="00FC7D13" w:rsidRPr="004F38D5">
        <w:rPr>
          <w:spacing w:val="-1"/>
          <w:sz w:val="28"/>
        </w:rPr>
        <w:t xml:space="preserve"> </w:t>
      </w:r>
      <w:r w:rsidR="00FC7D13" w:rsidRPr="004F38D5">
        <w:rPr>
          <w:sz w:val="28"/>
        </w:rPr>
        <w:t>школе. – 2019. – №6(149). – С. 62-64.</w:t>
      </w:r>
    </w:p>
    <w:p w14:paraId="62984E6A" w14:textId="6C574F50" w:rsidR="00FC7D13" w:rsidRPr="00567920" w:rsidRDefault="000806CC" w:rsidP="00EB428B">
      <w:pPr>
        <w:tabs>
          <w:tab w:val="left" w:pos="567"/>
          <w:tab w:val="left" w:pos="851"/>
          <w:tab w:val="left" w:pos="1127"/>
          <w:tab w:val="left" w:pos="1666"/>
        </w:tabs>
        <w:ind w:right="140" w:firstLine="709"/>
        <w:jc w:val="both"/>
        <w:rPr>
          <w:sz w:val="28"/>
          <w:szCs w:val="28"/>
        </w:rPr>
      </w:pPr>
      <w:r>
        <w:rPr>
          <w:sz w:val="28"/>
          <w:szCs w:val="28"/>
        </w:rPr>
        <w:t>6</w:t>
      </w:r>
      <w:r w:rsidR="00567920">
        <w:rPr>
          <w:sz w:val="28"/>
          <w:szCs w:val="28"/>
          <w:lang w:val="ru-RU"/>
        </w:rPr>
        <w:t xml:space="preserve"> </w:t>
      </w:r>
      <w:r w:rsidR="00FC7D13" w:rsidRPr="004F38D5">
        <w:rPr>
          <w:sz w:val="28"/>
          <w:szCs w:val="28"/>
        </w:rPr>
        <w:t>Нургалиева Г.К. Цифровая трансформация высшего профессионального</w:t>
      </w:r>
      <w:r w:rsidR="00FC7D13" w:rsidRPr="004F38D5">
        <w:rPr>
          <w:spacing w:val="29"/>
          <w:sz w:val="28"/>
          <w:szCs w:val="28"/>
        </w:rPr>
        <w:t xml:space="preserve">  </w:t>
      </w:r>
      <w:r w:rsidR="00FC7D13" w:rsidRPr="004F38D5">
        <w:rPr>
          <w:sz w:val="28"/>
          <w:szCs w:val="28"/>
        </w:rPr>
        <w:t>образования</w:t>
      </w:r>
      <w:r w:rsidR="00FC7D13" w:rsidRPr="004F38D5">
        <w:rPr>
          <w:spacing w:val="32"/>
          <w:sz w:val="28"/>
          <w:szCs w:val="28"/>
        </w:rPr>
        <w:t xml:space="preserve"> </w:t>
      </w:r>
      <w:r w:rsidR="00FC7D13" w:rsidRPr="004F38D5">
        <w:rPr>
          <w:sz w:val="28"/>
          <w:szCs w:val="28"/>
        </w:rPr>
        <w:t>//</w:t>
      </w:r>
      <w:r w:rsidR="00FC7D13" w:rsidRPr="004F38D5">
        <w:rPr>
          <w:spacing w:val="29"/>
          <w:sz w:val="28"/>
          <w:szCs w:val="28"/>
        </w:rPr>
        <w:t xml:space="preserve"> </w:t>
      </w:r>
      <w:r w:rsidR="00FC7D13" w:rsidRPr="004F38D5">
        <w:rPr>
          <w:sz w:val="28"/>
          <w:szCs w:val="28"/>
        </w:rPr>
        <w:t>Матер.</w:t>
      </w:r>
      <w:r w:rsidR="00FC7D13" w:rsidRPr="004F38D5">
        <w:rPr>
          <w:spacing w:val="30"/>
          <w:sz w:val="28"/>
          <w:szCs w:val="28"/>
        </w:rPr>
        <w:t xml:space="preserve">  </w:t>
      </w:r>
      <w:r w:rsidR="00FC7D13" w:rsidRPr="004F38D5">
        <w:rPr>
          <w:sz w:val="28"/>
          <w:szCs w:val="28"/>
        </w:rPr>
        <w:t>междунар.</w:t>
      </w:r>
      <w:r w:rsidR="00FC7D13" w:rsidRPr="004F38D5">
        <w:rPr>
          <w:spacing w:val="30"/>
          <w:sz w:val="28"/>
          <w:szCs w:val="28"/>
        </w:rPr>
        <w:t xml:space="preserve"> </w:t>
      </w:r>
      <w:r w:rsidR="00FC7D13" w:rsidRPr="004F38D5">
        <w:rPr>
          <w:sz w:val="28"/>
          <w:szCs w:val="28"/>
        </w:rPr>
        <w:t>научн.-практ.</w:t>
      </w:r>
      <w:r w:rsidR="00FC7D13" w:rsidRPr="004F38D5">
        <w:rPr>
          <w:spacing w:val="30"/>
          <w:sz w:val="28"/>
          <w:szCs w:val="28"/>
        </w:rPr>
        <w:t xml:space="preserve"> </w:t>
      </w:r>
      <w:r w:rsidR="00FC7D13" w:rsidRPr="004F38D5">
        <w:rPr>
          <w:spacing w:val="-2"/>
          <w:sz w:val="28"/>
          <w:szCs w:val="28"/>
        </w:rPr>
        <w:t>конф.</w:t>
      </w:r>
      <w:r w:rsidR="00567920">
        <w:rPr>
          <w:sz w:val="28"/>
          <w:szCs w:val="28"/>
          <w:lang w:val="ru-RU"/>
        </w:rPr>
        <w:t xml:space="preserve"> </w:t>
      </w:r>
      <w:r w:rsidR="00FC7D13" w:rsidRPr="00FC7D13">
        <w:rPr>
          <w:sz w:val="28"/>
          <w:szCs w:val="28"/>
        </w:rPr>
        <w:t>«Актуальные проблемы современного педагогического образования», посв. 70-</w:t>
      </w:r>
      <w:r w:rsidR="00FC7D13">
        <w:rPr>
          <w:sz w:val="28"/>
          <w:szCs w:val="28"/>
        </w:rPr>
        <w:t xml:space="preserve">  </w:t>
      </w:r>
      <w:r w:rsidR="00FC7D13" w:rsidRPr="00FC7D13">
        <w:rPr>
          <w:sz w:val="28"/>
          <w:szCs w:val="28"/>
        </w:rPr>
        <w:t>лет. юб. К.К. Жампеисовой. – Алматы, 2022. – С. 13-18</w:t>
      </w:r>
    </w:p>
    <w:p w14:paraId="30B70F94" w14:textId="1D994979" w:rsidR="00FC7D13" w:rsidRPr="004F38D5" w:rsidRDefault="000806CC" w:rsidP="00EB428B">
      <w:pPr>
        <w:tabs>
          <w:tab w:val="left" w:pos="567"/>
          <w:tab w:val="left" w:pos="993"/>
          <w:tab w:val="left" w:pos="1329"/>
        </w:tabs>
        <w:ind w:right="130" w:firstLine="709"/>
        <w:jc w:val="both"/>
        <w:rPr>
          <w:sz w:val="28"/>
          <w:lang w:val="ru-RU"/>
        </w:rPr>
      </w:pPr>
      <w:r>
        <w:rPr>
          <w:color w:val="131312"/>
          <w:sz w:val="28"/>
        </w:rPr>
        <w:t>7</w:t>
      </w:r>
      <w:r w:rsidR="00853C7B">
        <w:rPr>
          <w:color w:val="131312"/>
          <w:sz w:val="28"/>
          <w:lang w:val="ru-RU"/>
        </w:rPr>
        <w:t xml:space="preserve"> </w:t>
      </w:r>
      <w:r w:rsidR="00FC7D13" w:rsidRPr="004F38D5">
        <w:rPr>
          <w:color w:val="131312"/>
          <w:sz w:val="28"/>
        </w:rPr>
        <w:t xml:space="preserve">Подготовка профессиональных кадров в условиях цифровизации </w:t>
      </w:r>
    </w:p>
    <w:p w14:paraId="7431EA9E" w14:textId="261E9ECE" w:rsidR="00FC7D13" w:rsidRPr="00FC7D13" w:rsidRDefault="00FC7D13" w:rsidP="00853C7B">
      <w:pPr>
        <w:tabs>
          <w:tab w:val="left" w:pos="142"/>
          <w:tab w:val="left" w:pos="709"/>
          <w:tab w:val="left" w:pos="1329"/>
        </w:tabs>
        <w:ind w:left="142" w:right="130"/>
        <w:jc w:val="both"/>
        <w:rPr>
          <w:sz w:val="28"/>
        </w:rPr>
      </w:pPr>
      <w:r w:rsidRPr="00FC7D13">
        <w:rPr>
          <w:color w:val="131312"/>
          <w:sz w:val="28"/>
        </w:rPr>
        <w:t xml:space="preserve">образования – проблемы и перспективы: сб. матер. междунар. кругл. стола, посв. 75-лет. Д.М. Джусубалиевой / cост. Э.М. Кагазбаева. – Алматы, </w:t>
      </w:r>
      <w:r w:rsidRPr="00FC7D13">
        <w:rPr>
          <w:sz w:val="28"/>
        </w:rPr>
        <w:t>2022. – 254 с.</w:t>
      </w:r>
    </w:p>
    <w:p w14:paraId="2E50FFD9" w14:textId="69DD5298" w:rsidR="009A5995" w:rsidRDefault="000806CC" w:rsidP="00EB428B">
      <w:pPr>
        <w:pStyle w:val="a5"/>
        <w:tabs>
          <w:tab w:val="left" w:pos="709"/>
          <w:tab w:val="left" w:pos="1243"/>
          <w:tab w:val="left" w:pos="1418"/>
        </w:tabs>
        <w:spacing w:before="1"/>
        <w:ind w:right="142" w:firstLine="569"/>
        <w:rPr>
          <w:color w:val="131515"/>
          <w:sz w:val="28"/>
        </w:rPr>
      </w:pPr>
      <w:r w:rsidRPr="000806CC">
        <w:rPr>
          <w:sz w:val="28"/>
        </w:rPr>
        <w:t>8</w:t>
      </w:r>
      <w:r w:rsidR="00FC7D13">
        <w:rPr>
          <w:sz w:val="28"/>
        </w:rPr>
        <w:t xml:space="preserve"> </w:t>
      </w:r>
      <w:r w:rsidR="009A5995">
        <w:rPr>
          <w:sz w:val="28"/>
        </w:rPr>
        <w:t>Артыкбаева</w:t>
      </w:r>
      <w:r w:rsidR="009A5995">
        <w:rPr>
          <w:spacing w:val="38"/>
          <w:sz w:val="28"/>
        </w:rPr>
        <w:t xml:space="preserve"> </w:t>
      </w:r>
      <w:r w:rsidR="009A5995">
        <w:rPr>
          <w:sz w:val="28"/>
        </w:rPr>
        <w:t>Е.В.</w:t>
      </w:r>
      <w:r w:rsidR="009A5995">
        <w:rPr>
          <w:spacing w:val="40"/>
          <w:sz w:val="28"/>
        </w:rPr>
        <w:t xml:space="preserve"> </w:t>
      </w:r>
      <w:r w:rsidR="009A5995">
        <w:rPr>
          <w:sz w:val="28"/>
        </w:rPr>
        <w:t>К</w:t>
      </w:r>
      <w:r w:rsidR="009A5995">
        <w:rPr>
          <w:spacing w:val="39"/>
          <w:sz w:val="28"/>
        </w:rPr>
        <w:t xml:space="preserve"> </w:t>
      </w:r>
      <w:r w:rsidR="009A5995">
        <w:rPr>
          <w:sz w:val="28"/>
        </w:rPr>
        <w:t>вопросу</w:t>
      </w:r>
      <w:r w:rsidR="009A5995">
        <w:rPr>
          <w:spacing w:val="33"/>
          <w:sz w:val="28"/>
        </w:rPr>
        <w:t xml:space="preserve"> </w:t>
      </w:r>
      <w:r w:rsidR="009A5995">
        <w:rPr>
          <w:sz w:val="28"/>
        </w:rPr>
        <w:t>о</w:t>
      </w:r>
      <w:r w:rsidR="009A5995">
        <w:rPr>
          <w:spacing w:val="37"/>
          <w:sz w:val="28"/>
        </w:rPr>
        <w:t xml:space="preserve"> </w:t>
      </w:r>
      <w:r w:rsidR="009A5995">
        <w:rPr>
          <w:sz w:val="28"/>
        </w:rPr>
        <w:t>новой</w:t>
      </w:r>
      <w:r w:rsidR="009A5995">
        <w:rPr>
          <w:spacing w:val="40"/>
          <w:sz w:val="28"/>
        </w:rPr>
        <w:t xml:space="preserve"> </w:t>
      </w:r>
      <w:r w:rsidR="009A5995">
        <w:rPr>
          <w:sz w:val="28"/>
        </w:rPr>
        <w:t>парадигме</w:t>
      </w:r>
      <w:r w:rsidR="009A5995">
        <w:rPr>
          <w:spacing w:val="34"/>
          <w:sz w:val="28"/>
        </w:rPr>
        <w:t xml:space="preserve"> </w:t>
      </w:r>
      <w:r w:rsidR="009A5995">
        <w:rPr>
          <w:sz w:val="28"/>
        </w:rPr>
        <w:t>обучения</w:t>
      </w:r>
      <w:r w:rsidR="009A5995">
        <w:rPr>
          <w:spacing w:val="38"/>
          <w:sz w:val="28"/>
        </w:rPr>
        <w:t xml:space="preserve"> </w:t>
      </w:r>
      <w:r w:rsidR="009A5995">
        <w:rPr>
          <w:sz w:val="28"/>
        </w:rPr>
        <w:t>в</w:t>
      </w:r>
      <w:r w:rsidR="009A5995">
        <w:rPr>
          <w:spacing w:val="36"/>
          <w:sz w:val="28"/>
        </w:rPr>
        <w:t xml:space="preserve"> </w:t>
      </w:r>
      <w:r w:rsidR="009A5995">
        <w:rPr>
          <w:sz w:val="28"/>
        </w:rPr>
        <w:t>условиях информационного общества // Вестник КазНУ. – 2014. – №1(41). – С. 50-56.</w:t>
      </w:r>
    </w:p>
    <w:p w14:paraId="7473E319" w14:textId="783DB62E" w:rsidR="009A5995" w:rsidRDefault="000806CC" w:rsidP="00EB428B">
      <w:pPr>
        <w:pStyle w:val="a5"/>
        <w:tabs>
          <w:tab w:val="left" w:pos="709"/>
          <w:tab w:val="left" w:pos="1365"/>
          <w:tab w:val="left" w:pos="2832"/>
          <w:tab w:val="left" w:pos="3597"/>
          <w:tab w:val="left" w:pos="5878"/>
          <w:tab w:val="left" w:pos="7662"/>
          <w:tab w:val="left" w:pos="8568"/>
          <w:tab w:val="left" w:pos="9624"/>
        </w:tabs>
        <w:ind w:right="144" w:firstLine="569"/>
        <w:rPr>
          <w:sz w:val="28"/>
        </w:rPr>
      </w:pPr>
      <w:r w:rsidRPr="000806CC">
        <w:rPr>
          <w:spacing w:val="-2"/>
          <w:sz w:val="28"/>
        </w:rPr>
        <w:t>9</w:t>
      </w:r>
      <w:r w:rsidR="00853C7B">
        <w:rPr>
          <w:spacing w:val="-2"/>
          <w:sz w:val="28"/>
        </w:rPr>
        <w:t xml:space="preserve"> </w:t>
      </w:r>
      <w:r w:rsidR="009A5995" w:rsidRPr="009A5995">
        <w:rPr>
          <w:spacing w:val="-2"/>
          <w:sz w:val="28"/>
        </w:rPr>
        <w:t xml:space="preserve">Мынбаева </w:t>
      </w:r>
      <w:r w:rsidR="009A5995" w:rsidRPr="009A5995">
        <w:rPr>
          <w:spacing w:val="-4"/>
          <w:sz w:val="28"/>
        </w:rPr>
        <w:t>А.К.</w:t>
      </w:r>
      <w:r w:rsidR="004F38D5" w:rsidRPr="004F38D5">
        <w:rPr>
          <w:sz w:val="28"/>
        </w:rPr>
        <w:t xml:space="preserve"> </w:t>
      </w:r>
      <w:r w:rsidR="009A5995" w:rsidRPr="009A5995">
        <w:rPr>
          <w:spacing w:val="-2"/>
          <w:sz w:val="28"/>
        </w:rPr>
        <w:t>Информатизация</w:t>
      </w:r>
      <w:r w:rsidR="004F38D5" w:rsidRPr="004F38D5">
        <w:rPr>
          <w:sz w:val="28"/>
        </w:rPr>
        <w:t xml:space="preserve"> </w:t>
      </w:r>
      <w:r w:rsidR="009A5995" w:rsidRPr="009A5995">
        <w:rPr>
          <w:spacing w:val="-2"/>
          <w:sz w:val="28"/>
        </w:rPr>
        <w:t>образования:</w:t>
      </w:r>
      <w:r w:rsidR="004F38D5" w:rsidRPr="004F38D5">
        <w:rPr>
          <w:sz w:val="28"/>
        </w:rPr>
        <w:t xml:space="preserve"> </w:t>
      </w:r>
      <w:r w:rsidR="009A5995" w:rsidRPr="009A5995">
        <w:rPr>
          <w:spacing w:val="-2"/>
          <w:sz w:val="28"/>
        </w:rPr>
        <w:t>обзор</w:t>
      </w:r>
      <w:r w:rsidR="004F38D5" w:rsidRPr="004F38D5">
        <w:rPr>
          <w:sz w:val="28"/>
        </w:rPr>
        <w:t xml:space="preserve"> </w:t>
      </w:r>
      <w:r w:rsidR="009A5995" w:rsidRPr="009A5995">
        <w:rPr>
          <w:spacing w:val="-2"/>
          <w:sz w:val="28"/>
        </w:rPr>
        <w:t>теории</w:t>
      </w:r>
      <w:r w:rsidR="004F38D5" w:rsidRPr="00415CFC">
        <w:rPr>
          <w:sz w:val="28"/>
        </w:rPr>
        <w:t xml:space="preserve"> </w:t>
      </w:r>
      <w:r w:rsidR="009A5995" w:rsidRPr="009A5995">
        <w:rPr>
          <w:spacing w:val="-10"/>
          <w:sz w:val="28"/>
        </w:rPr>
        <w:t xml:space="preserve">и </w:t>
      </w:r>
      <w:r w:rsidR="009A5995" w:rsidRPr="009A5995">
        <w:rPr>
          <w:sz w:val="28"/>
        </w:rPr>
        <w:t>практики в Казахстане // Вестник КазНУ. – 2015. – №1(44). – С. 20-30.</w:t>
      </w:r>
    </w:p>
    <w:p w14:paraId="3CC64DFE" w14:textId="048239C7" w:rsidR="007F4CAF" w:rsidRPr="00B2377F" w:rsidRDefault="00A73E45" w:rsidP="00B2377F">
      <w:pPr>
        <w:pStyle w:val="a5"/>
        <w:tabs>
          <w:tab w:val="left" w:pos="709"/>
          <w:tab w:val="left" w:pos="1365"/>
          <w:tab w:val="left" w:pos="2832"/>
          <w:tab w:val="left" w:pos="3597"/>
          <w:tab w:val="left" w:pos="5878"/>
          <w:tab w:val="left" w:pos="7662"/>
          <w:tab w:val="left" w:pos="8568"/>
          <w:tab w:val="left" w:pos="9624"/>
        </w:tabs>
        <w:ind w:right="144" w:firstLine="569"/>
        <w:jc w:val="left"/>
        <w:rPr>
          <w:color w:val="000000" w:themeColor="text1"/>
          <w:sz w:val="28"/>
        </w:rPr>
      </w:pPr>
      <w:r w:rsidRPr="007F4CAF">
        <w:rPr>
          <w:color w:val="000000" w:themeColor="text1"/>
          <w:sz w:val="28"/>
        </w:rPr>
        <w:t>10</w:t>
      </w:r>
      <w:r w:rsidR="00783D61" w:rsidRPr="007F4CAF">
        <w:rPr>
          <w:color w:val="000000" w:themeColor="text1"/>
          <w:sz w:val="28"/>
        </w:rPr>
        <w:t xml:space="preserve"> Национальная рамка квалификаций Республики Казахстан</w:t>
      </w:r>
      <w:r w:rsidR="007F4CAF" w:rsidRPr="007F4CAF">
        <w:rPr>
          <w:color w:val="000000" w:themeColor="text1"/>
          <w:sz w:val="28"/>
        </w:rPr>
        <w:t xml:space="preserve"> </w:t>
      </w:r>
      <w:r w:rsidR="00B2377F">
        <w:rPr>
          <w:color w:val="000000" w:themeColor="text1"/>
          <w:sz w:val="28"/>
        </w:rPr>
        <w:t xml:space="preserve">от 25 августа 2025 года </w:t>
      </w:r>
      <w:r w:rsidR="007F4CAF" w:rsidRPr="007F4CAF">
        <w:rPr>
          <w:color w:val="000000" w:themeColor="text1"/>
          <w:sz w:val="28"/>
        </w:rPr>
        <w:t xml:space="preserve">// </w:t>
      </w:r>
      <w:r w:rsidR="007F4CAF">
        <w:rPr>
          <w:color w:val="000000" w:themeColor="text1"/>
          <w:sz w:val="28"/>
          <w:lang w:val="en-US"/>
        </w:rPr>
        <w:t>career</w:t>
      </w:r>
      <w:r w:rsidR="007F4CAF" w:rsidRPr="007F4CAF">
        <w:rPr>
          <w:color w:val="000000" w:themeColor="text1"/>
          <w:sz w:val="28"/>
        </w:rPr>
        <w:t xml:space="preserve"> </w:t>
      </w:r>
      <w:r w:rsidR="007F4CAF">
        <w:rPr>
          <w:color w:val="000000" w:themeColor="text1"/>
          <w:sz w:val="28"/>
          <w:lang w:val="en-US"/>
        </w:rPr>
        <w:t>enbek</w:t>
      </w:r>
      <w:r w:rsidR="007F4CAF" w:rsidRPr="007F4CAF">
        <w:rPr>
          <w:color w:val="000000" w:themeColor="text1"/>
          <w:sz w:val="28"/>
        </w:rPr>
        <w:t xml:space="preserve"> //</w:t>
      </w:r>
      <w:r w:rsidR="00B2377F" w:rsidRPr="00B2377F">
        <w:rPr>
          <w:color w:val="000000" w:themeColor="text1"/>
          <w:sz w:val="28"/>
        </w:rPr>
        <w:t xml:space="preserve"> </w:t>
      </w:r>
      <w:r w:rsidR="00B2377F" w:rsidRPr="00B2377F">
        <w:rPr>
          <w:color w:val="000000" w:themeColor="text1"/>
          <w:sz w:val="28"/>
          <w:lang w:val="en-US"/>
        </w:rPr>
        <w:t>https</w:t>
      </w:r>
      <w:r w:rsidR="00B2377F" w:rsidRPr="00B2377F">
        <w:rPr>
          <w:color w:val="000000" w:themeColor="text1"/>
          <w:sz w:val="28"/>
        </w:rPr>
        <w:t>://</w:t>
      </w:r>
      <w:r w:rsidR="00B2377F" w:rsidRPr="00B2377F">
        <w:rPr>
          <w:color w:val="000000" w:themeColor="text1"/>
          <w:sz w:val="28"/>
          <w:lang w:val="en-US"/>
        </w:rPr>
        <w:t>career</w:t>
      </w:r>
      <w:r w:rsidR="00B2377F" w:rsidRPr="00B2377F">
        <w:rPr>
          <w:color w:val="000000" w:themeColor="text1"/>
          <w:sz w:val="28"/>
        </w:rPr>
        <w:t>.</w:t>
      </w:r>
      <w:r w:rsidR="00B2377F" w:rsidRPr="00B2377F">
        <w:rPr>
          <w:color w:val="000000" w:themeColor="text1"/>
          <w:sz w:val="28"/>
          <w:lang w:val="en-US"/>
        </w:rPr>
        <w:t>enbek</w:t>
      </w:r>
      <w:r w:rsidR="00B2377F" w:rsidRPr="00B2377F">
        <w:rPr>
          <w:color w:val="000000" w:themeColor="text1"/>
          <w:sz w:val="28"/>
        </w:rPr>
        <w:t>.</w:t>
      </w:r>
      <w:r w:rsidR="00B2377F" w:rsidRPr="00B2377F">
        <w:rPr>
          <w:color w:val="000000" w:themeColor="text1"/>
          <w:sz w:val="28"/>
          <w:lang w:val="en-US"/>
        </w:rPr>
        <w:t>kz</w:t>
      </w:r>
      <w:r w:rsidR="00B2377F" w:rsidRPr="00B2377F">
        <w:rPr>
          <w:color w:val="000000" w:themeColor="text1"/>
          <w:sz w:val="28"/>
        </w:rPr>
        <w:t>/</w:t>
      </w:r>
      <w:r w:rsidR="00B2377F" w:rsidRPr="00B2377F">
        <w:rPr>
          <w:color w:val="000000" w:themeColor="text1"/>
          <w:sz w:val="28"/>
          <w:lang w:val="en-US"/>
        </w:rPr>
        <w:t>docs</w:t>
      </w:r>
      <w:r w:rsidR="00B2377F" w:rsidRPr="00B2377F">
        <w:rPr>
          <w:color w:val="000000" w:themeColor="text1"/>
          <w:sz w:val="28"/>
        </w:rPr>
        <w:t>/</w:t>
      </w:r>
      <w:r w:rsidR="00B2377F" w:rsidRPr="00B2377F">
        <w:rPr>
          <w:color w:val="000000" w:themeColor="text1"/>
          <w:sz w:val="28"/>
          <w:lang w:val="en-US"/>
        </w:rPr>
        <w:t>nrk</w:t>
      </w:r>
      <w:r w:rsidR="00B2377F" w:rsidRPr="00B2377F">
        <w:rPr>
          <w:color w:val="000000" w:themeColor="text1"/>
          <w:sz w:val="28"/>
        </w:rPr>
        <w:t>/_</w:t>
      </w:r>
      <w:r w:rsidR="00B2377F" w:rsidRPr="00B2377F">
        <w:rPr>
          <w:color w:val="000000" w:themeColor="text1"/>
          <w:sz w:val="28"/>
          <w:lang w:val="en-US"/>
        </w:rPr>
        <w:t>ru</w:t>
      </w:r>
      <w:r w:rsidR="00B2377F" w:rsidRPr="00B2377F">
        <w:rPr>
          <w:color w:val="000000" w:themeColor="text1"/>
          <w:sz w:val="28"/>
        </w:rPr>
        <w:t>.</w:t>
      </w:r>
      <w:r w:rsidR="00B2377F" w:rsidRPr="00B2377F">
        <w:rPr>
          <w:color w:val="000000" w:themeColor="text1"/>
          <w:sz w:val="28"/>
          <w:lang w:val="en-US"/>
        </w:rPr>
        <w:t>pdf</w:t>
      </w:r>
      <w:r w:rsidR="00B2377F">
        <w:rPr>
          <w:color w:val="000000" w:themeColor="text1"/>
          <w:sz w:val="28"/>
        </w:rPr>
        <w:t>.</w:t>
      </w:r>
    </w:p>
    <w:p w14:paraId="5B280BD6" w14:textId="13C5FDD2" w:rsidR="0064151A" w:rsidRPr="00E716B1" w:rsidRDefault="00415CFC" w:rsidP="00EB428B">
      <w:pPr>
        <w:tabs>
          <w:tab w:val="left" w:pos="709"/>
          <w:tab w:val="left" w:pos="851"/>
          <w:tab w:val="left" w:pos="993"/>
        </w:tabs>
        <w:ind w:right="141" w:firstLine="709"/>
        <w:jc w:val="both"/>
        <w:rPr>
          <w:color w:val="EE0000"/>
          <w:sz w:val="28"/>
        </w:rPr>
      </w:pPr>
      <w:r>
        <w:rPr>
          <w:sz w:val="28"/>
          <w:lang w:val="ru-RU"/>
        </w:rPr>
        <w:t xml:space="preserve">11 </w:t>
      </w:r>
      <w:r w:rsidR="000806CC" w:rsidRPr="000806CC">
        <w:rPr>
          <w:color w:val="000000" w:themeColor="text1"/>
          <w:sz w:val="28"/>
        </w:rPr>
        <w:t>О состоянии и развитии системы высшего образования Республики Казахстан: нац. докл. / РГП «Национальный центр развития высшего образования». – Астана, 2024. – 245 с.</w:t>
      </w:r>
    </w:p>
    <w:p w14:paraId="1D5AA4B1" w14:textId="6C1A003F" w:rsidR="005616E0" w:rsidRPr="000C0CB3" w:rsidRDefault="00415CFC" w:rsidP="00EB428B">
      <w:pPr>
        <w:tabs>
          <w:tab w:val="left" w:pos="709"/>
          <w:tab w:val="left" w:pos="851"/>
        </w:tabs>
        <w:spacing w:before="2"/>
        <w:ind w:right="140" w:firstLine="709"/>
        <w:rPr>
          <w:sz w:val="28"/>
          <w:lang w:val="ru-RU"/>
        </w:rPr>
      </w:pPr>
      <w:bookmarkStart w:id="1" w:name="7_Miconi_A._The_Network_and_the_Society:"/>
      <w:bookmarkEnd w:id="1"/>
      <w:r w:rsidRPr="00415CFC">
        <w:rPr>
          <w:sz w:val="28"/>
          <w:lang w:val="en-US"/>
        </w:rPr>
        <w:t>12</w:t>
      </w:r>
      <w:r w:rsidR="00F75366" w:rsidRPr="00F75366">
        <w:rPr>
          <w:sz w:val="28"/>
          <w:lang w:val="en-US"/>
        </w:rPr>
        <w:t xml:space="preserve"> </w:t>
      </w:r>
      <w:r w:rsidR="00EA4434" w:rsidRPr="00415CFC">
        <w:rPr>
          <w:sz w:val="28"/>
          <w:lang w:val="en-US"/>
        </w:rPr>
        <w:t xml:space="preserve">Miconi A. The Network and the Society: Structure and Agency in Castells’ Theory // </w:t>
      </w:r>
      <w:hyperlink r:id="rId48">
        <w:r w:rsidR="005616E0" w:rsidRPr="00415CFC">
          <w:rPr>
            <w:sz w:val="28"/>
            <w:lang w:val="en-US"/>
          </w:rPr>
          <w:t>https://journals.sagepub.com/doi/10.1177/00027642221092</w:t>
        </w:r>
      </w:hyperlink>
      <w:r w:rsidR="00EA4434" w:rsidRPr="00415CFC">
        <w:rPr>
          <w:sz w:val="28"/>
          <w:lang w:val="en-US"/>
        </w:rPr>
        <w:t xml:space="preserve">. </w:t>
      </w:r>
      <w:r w:rsidR="00EA4434" w:rsidRPr="000C0CB3">
        <w:rPr>
          <w:sz w:val="28"/>
          <w:lang w:val="ru-RU"/>
        </w:rPr>
        <w:t>10.10.2025.</w:t>
      </w:r>
    </w:p>
    <w:p w14:paraId="2091C0C6" w14:textId="3C88694C" w:rsidR="005616E0" w:rsidRPr="00BE099C" w:rsidRDefault="00BE099C" w:rsidP="00EB428B">
      <w:pPr>
        <w:tabs>
          <w:tab w:val="left" w:pos="567"/>
          <w:tab w:val="left" w:pos="1209"/>
        </w:tabs>
        <w:ind w:right="139" w:firstLine="709"/>
        <w:rPr>
          <w:sz w:val="28"/>
        </w:rPr>
      </w:pPr>
      <w:r>
        <w:rPr>
          <w:sz w:val="28"/>
        </w:rPr>
        <w:t>13</w:t>
      </w:r>
      <w:r w:rsidR="00F75366">
        <w:rPr>
          <w:sz w:val="28"/>
          <w:lang w:val="ru-RU"/>
        </w:rPr>
        <w:t xml:space="preserve"> </w:t>
      </w:r>
      <w:r w:rsidR="00EA4434" w:rsidRPr="00BE099C">
        <w:rPr>
          <w:sz w:val="28"/>
        </w:rPr>
        <w:t>Нургалиева Г.К., Тажигулова А.И., Артыкбаева Е.В. Концепция электронного обучения: казахстанский подход: монография. – Алматы, 2011. – 183 с.</w:t>
      </w:r>
    </w:p>
    <w:p w14:paraId="19E55B5F" w14:textId="0370E406" w:rsidR="00E716B1" w:rsidRPr="00E716B1" w:rsidRDefault="00BE099C" w:rsidP="00EB428B">
      <w:pPr>
        <w:tabs>
          <w:tab w:val="left" w:pos="709"/>
        </w:tabs>
        <w:ind w:right="139" w:firstLine="709"/>
        <w:rPr>
          <w:sz w:val="28"/>
          <w:lang w:val="ru-RU"/>
        </w:rPr>
      </w:pPr>
      <w:r>
        <w:rPr>
          <w:sz w:val="28"/>
        </w:rPr>
        <w:t>14</w:t>
      </w:r>
      <w:r w:rsidR="00F75366">
        <w:rPr>
          <w:sz w:val="28"/>
          <w:lang w:val="ru-RU"/>
        </w:rPr>
        <w:t xml:space="preserve"> </w:t>
      </w:r>
      <w:r w:rsidR="00E716B1" w:rsidRPr="00E716B1">
        <w:rPr>
          <w:color w:val="000000" w:themeColor="text1"/>
          <w:sz w:val="28"/>
        </w:rPr>
        <w:t>Уваров А.Ю. Образование в мире цифровых технологий: на пути к цифровой трансформации. – М., 2018. – 168 с.</w:t>
      </w:r>
    </w:p>
    <w:p w14:paraId="798B93D6" w14:textId="72CCB4E1" w:rsidR="005616E0" w:rsidRPr="00BE099C" w:rsidRDefault="004049C1" w:rsidP="00EB428B">
      <w:pPr>
        <w:tabs>
          <w:tab w:val="left" w:pos="709"/>
        </w:tabs>
        <w:ind w:right="139" w:firstLine="709"/>
        <w:rPr>
          <w:sz w:val="28"/>
        </w:rPr>
      </w:pPr>
      <w:r>
        <w:rPr>
          <w:sz w:val="28"/>
        </w:rPr>
        <w:t xml:space="preserve">15 </w:t>
      </w:r>
      <w:r w:rsidR="00EA4434" w:rsidRPr="00BE099C">
        <w:rPr>
          <w:sz w:val="28"/>
        </w:rPr>
        <w:t>Краснова</w:t>
      </w:r>
      <w:r w:rsidR="00EA4434" w:rsidRPr="00BE099C">
        <w:rPr>
          <w:spacing w:val="80"/>
          <w:sz w:val="28"/>
        </w:rPr>
        <w:t xml:space="preserve"> </w:t>
      </w:r>
      <w:r w:rsidR="00EA4434" w:rsidRPr="00BE099C">
        <w:rPr>
          <w:sz w:val="28"/>
        </w:rPr>
        <w:t>Г.А.,</w:t>
      </w:r>
      <w:r w:rsidR="00EA4434" w:rsidRPr="00BE099C">
        <w:rPr>
          <w:spacing w:val="80"/>
          <w:sz w:val="28"/>
        </w:rPr>
        <w:t xml:space="preserve"> </w:t>
      </w:r>
      <w:r w:rsidR="00EA4434" w:rsidRPr="00BE099C">
        <w:rPr>
          <w:sz w:val="28"/>
        </w:rPr>
        <w:t>Можаева</w:t>
      </w:r>
      <w:r w:rsidR="00EA4434" w:rsidRPr="00BE099C">
        <w:rPr>
          <w:spacing w:val="80"/>
          <w:sz w:val="28"/>
        </w:rPr>
        <w:t xml:space="preserve"> </w:t>
      </w:r>
      <w:r w:rsidR="00EA4434" w:rsidRPr="00BE099C">
        <w:rPr>
          <w:sz w:val="28"/>
        </w:rPr>
        <w:t>Г.В.</w:t>
      </w:r>
      <w:r w:rsidR="00EA4434" w:rsidRPr="00BE099C">
        <w:rPr>
          <w:spacing w:val="80"/>
          <w:sz w:val="28"/>
        </w:rPr>
        <w:t xml:space="preserve"> </w:t>
      </w:r>
      <w:r w:rsidR="00EA4434" w:rsidRPr="00BE099C">
        <w:rPr>
          <w:sz w:val="28"/>
        </w:rPr>
        <w:t>Электронное</w:t>
      </w:r>
      <w:r w:rsidR="00EA4434" w:rsidRPr="00BE099C">
        <w:rPr>
          <w:spacing w:val="80"/>
          <w:sz w:val="28"/>
        </w:rPr>
        <w:t xml:space="preserve"> </w:t>
      </w:r>
      <w:r w:rsidR="00EA4434" w:rsidRPr="00BE099C">
        <w:rPr>
          <w:sz w:val="28"/>
        </w:rPr>
        <w:t>образование</w:t>
      </w:r>
      <w:r w:rsidR="00EA4434" w:rsidRPr="00BE099C">
        <w:rPr>
          <w:spacing w:val="80"/>
          <w:sz w:val="28"/>
        </w:rPr>
        <w:t xml:space="preserve"> </w:t>
      </w:r>
      <w:r w:rsidR="00EA4434" w:rsidRPr="00BE099C">
        <w:rPr>
          <w:sz w:val="28"/>
        </w:rPr>
        <w:t>в</w:t>
      </w:r>
      <w:r w:rsidR="00EA4434" w:rsidRPr="00BE099C">
        <w:rPr>
          <w:spacing w:val="80"/>
          <w:sz w:val="28"/>
        </w:rPr>
        <w:t xml:space="preserve"> </w:t>
      </w:r>
      <w:r w:rsidR="00EA4434" w:rsidRPr="00BE099C">
        <w:rPr>
          <w:sz w:val="28"/>
        </w:rPr>
        <w:t>эпоху</w:t>
      </w:r>
      <w:r w:rsidR="00EA4434" w:rsidRPr="00BE099C">
        <w:rPr>
          <w:spacing w:val="40"/>
          <w:sz w:val="28"/>
        </w:rPr>
        <w:t xml:space="preserve"> </w:t>
      </w:r>
      <w:r w:rsidR="00EA4434" w:rsidRPr="00BE099C">
        <w:rPr>
          <w:sz w:val="28"/>
        </w:rPr>
        <w:t>цифровой трансформации. – Томск, 2019. – 200 с.</w:t>
      </w:r>
    </w:p>
    <w:p w14:paraId="7AB37259" w14:textId="5ACB898A" w:rsidR="005616E0" w:rsidRPr="00BE099C" w:rsidRDefault="00BE099C" w:rsidP="00EB428B">
      <w:pPr>
        <w:tabs>
          <w:tab w:val="left" w:pos="709"/>
          <w:tab w:val="left" w:pos="1224"/>
        </w:tabs>
        <w:ind w:right="144" w:firstLine="709"/>
        <w:jc w:val="both"/>
        <w:rPr>
          <w:sz w:val="28"/>
        </w:rPr>
      </w:pPr>
      <w:r>
        <w:rPr>
          <w:sz w:val="28"/>
        </w:rPr>
        <w:t>1</w:t>
      </w:r>
      <w:r w:rsidR="004049C1">
        <w:rPr>
          <w:sz w:val="28"/>
        </w:rPr>
        <w:t>6</w:t>
      </w:r>
      <w:r w:rsidR="00F75366">
        <w:rPr>
          <w:sz w:val="28"/>
          <w:lang w:val="ru-RU"/>
        </w:rPr>
        <w:t xml:space="preserve"> </w:t>
      </w:r>
      <w:r w:rsidR="00EA4434" w:rsidRPr="00BE099C">
        <w:rPr>
          <w:sz w:val="28"/>
        </w:rPr>
        <w:t>Бондырева С.К. Психолого-педагогические проблемы интегрирования образовательного пространства. – М.: МПСИ, 2003. – 352 с.</w:t>
      </w:r>
    </w:p>
    <w:p w14:paraId="5136B90A" w14:textId="356C1D7C" w:rsidR="005616E0" w:rsidRPr="00BE099C" w:rsidRDefault="00BE099C" w:rsidP="00EB428B">
      <w:pPr>
        <w:tabs>
          <w:tab w:val="left" w:pos="709"/>
          <w:tab w:val="left" w:pos="2535"/>
          <w:tab w:val="left" w:pos="3286"/>
          <w:tab w:val="left" w:pos="5530"/>
          <w:tab w:val="left" w:pos="7338"/>
          <w:tab w:val="left" w:pos="7938"/>
        </w:tabs>
        <w:ind w:right="145" w:firstLine="709"/>
        <w:jc w:val="both"/>
        <w:rPr>
          <w:sz w:val="28"/>
        </w:rPr>
      </w:pPr>
      <w:r>
        <w:rPr>
          <w:spacing w:val="-2"/>
          <w:sz w:val="28"/>
        </w:rPr>
        <w:lastRenderedPageBreak/>
        <w:t>1</w:t>
      </w:r>
      <w:r w:rsidR="004049C1">
        <w:rPr>
          <w:spacing w:val="-2"/>
          <w:sz w:val="28"/>
        </w:rPr>
        <w:t>7</w:t>
      </w:r>
      <w:r w:rsidR="00F75366">
        <w:rPr>
          <w:spacing w:val="-2"/>
          <w:sz w:val="28"/>
          <w:lang w:val="ru-RU"/>
        </w:rPr>
        <w:t xml:space="preserve"> </w:t>
      </w:r>
      <w:r w:rsidR="00EA4434" w:rsidRPr="00BE099C">
        <w:rPr>
          <w:spacing w:val="-2"/>
          <w:sz w:val="28"/>
        </w:rPr>
        <w:t>Леонова</w:t>
      </w:r>
      <w:r w:rsidR="00F75366">
        <w:rPr>
          <w:sz w:val="28"/>
          <w:lang w:val="ru-RU"/>
        </w:rPr>
        <w:t xml:space="preserve"> </w:t>
      </w:r>
      <w:r w:rsidR="00EA4434" w:rsidRPr="00BE099C">
        <w:rPr>
          <w:spacing w:val="-4"/>
          <w:sz w:val="28"/>
        </w:rPr>
        <w:t>О.А.</w:t>
      </w:r>
      <w:r w:rsidR="00F75366">
        <w:rPr>
          <w:sz w:val="28"/>
          <w:lang w:val="ru-RU"/>
        </w:rPr>
        <w:t xml:space="preserve"> </w:t>
      </w:r>
      <w:r w:rsidR="00EA4434" w:rsidRPr="00BE099C">
        <w:rPr>
          <w:color w:val="394354"/>
          <w:spacing w:val="-2"/>
          <w:sz w:val="28"/>
        </w:rPr>
        <w:t>Образовательное</w:t>
      </w:r>
      <w:r w:rsidR="00F75366">
        <w:rPr>
          <w:color w:val="394354"/>
          <w:sz w:val="28"/>
          <w:lang w:val="ru-RU"/>
        </w:rPr>
        <w:t xml:space="preserve"> </w:t>
      </w:r>
      <w:r w:rsidR="00EA4434" w:rsidRPr="00BE099C">
        <w:rPr>
          <w:color w:val="394354"/>
          <w:spacing w:val="-2"/>
          <w:sz w:val="28"/>
        </w:rPr>
        <w:t>пространство</w:t>
      </w:r>
      <w:r w:rsidR="00F75366">
        <w:rPr>
          <w:color w:val="394354"/>
          <w:sz w:val="28"/>
          <w:lang w:val="ru-RU"/>
        </w:rPr>
        <w:t xml:space="preserve"> </w:t>
      </w:r>
      <w:r w:rsidR="00EA4434" w:rsidRPr="00BE099C">
        <w:rPr>
          <w:color w:val="394354"/>
          <w:spacing w:val="-4"/>
          <w:sz w:val="28"/>
        </w:rPr>
        <w:t>как</w:t>
      </w:r>
      <w:r w:rsidR="00F75366">
        <w:rPr>
          <w:color w:val="394354"/>
          <w:sz w:val="28"/>
          <w:lang w:val="ru-RU"/>
        </w:rPr>
        <w:t xml:space="preserve"> </w:t>
      </w:r>
      <w:r w:rsidR="00EA4434" w:rsidRPr="00BE099C">
        <w:rPr>
          <w:color w:val="394354"/>
          <w:spacing w:val="-2"/>
          <w:sz w:val="28"/>
        </w:rPr>
        <w:t xml:space="preserve">педагогическая </w:t>
      </w:r>
      <w:r w:rsidR="00EA4434" w:rsidRPr="00BE099C">
        <w:rPr>
          <w:color w:val="394354"/>
          <w:sz w:val="28"/>
        </w:rPr>
        <w:t>реальность // Alma mater: Вестник высшей школы. – 2006. – №1. – С. 36-40.</w:t>
      </w:r>
    </w:p>
    <w:p w14:paraId="3B65A673" w14:textId="3B802DBF" w:rsidR="005616E0" w:rsidRPr="00BE099C" w:rsidRDefault="00BE099C" w:rsidP="00EB428B">
      <w:pPr>
        <w:tabs>
          <w:tab w:val="left" w:pos="709"/>
        </w:tabs>
        <w:ind w:right="139" w:firstLine="709"/>
        <w:jc w:val="both"/>
        <w:rPr>
          <w:sz w:val="28"/>
        </w:rPr>
      </w:pPr>
      <w:r>
        <w:rPr>
          <w:sz w:val="28"/>
        </w:rPr>
        <w:t>1</w:t>
      </w:r>
      <w:r w:rsidR="004049C1">
        <w:rPr>
          <w:sz w:val="28"/>
        </w:rPr>
        <w:t>8</w:t>
      </w:r>
      <w:r w:rsidR="00F75366">
        <w:rPr>
          <w:sz w:val="28"/>
          <w:lang w:val="ru-RU"/>
        </w:rPr>
        <w:t xml:space="preserve"> </w:t>
      </w:r>
      <w:r w:rsidR="00EA4434" w:rsidRPr="00BE099C">
        <w:rPr>
          <w:sz w:val="28"/>
        </w:rPr>
        <w:t>Сластенин</w:t>
      </w:r>
      <w:r w:rsidR="00EA4434" w:rsidRPr="00BE099C">
        <w:rPr>
          <w:spacing w:val="-5"/>
          <w:sz w:val="28"/>
        </w:rPr>
        <w:t xml:space="preserve"> </w:t>
      </w:r>
      <w:r w:rsidR="00EA4434" w:rsidRPr="00BE099C">
        <w:rPr>
          <w:sz w:val="28"/>
        </w:rPr>
        <w:t>В.А.,</w:t>
      </w:r>
      <w:r w:rsidR="00EA4434" w:rsidRPr="00BE099C">
        <w:rPr>
          <w:spacing w:val="-2"/>
          <w:sz w:val="28"/>
        </w:rPr>
        <w:t xml:space="preserve"> </w:t>
      </w:r>
      <w:r w:rsidR="00EA4434" w:rsidRPr="00BE099C">
        <w:rPr>
          <w:sz w:val="28"/>
        </w:rPr>
        <w:t>Исаев</w:t>
      </w:r>
      <w:r w:rsidR="00EA4434" w:rsidRPr="00BE099C">
        <w:rPr>
          <w:spacing w:val="-2"/>
          <w:sz w:val="28"/>
        </w:rPr>
        <w:t xml:space="preserve"> </w:t>
      </w:r>
      <w:r w:rsidR="00EA4434" w:rsidRPr="00BE099C">
        <w:rPr>
          <w:sz w:val="28"/>
        </w:rPr>
        <w:t>И.Ф.,</w:t>
      </w:r>
      <w:r w:rsidR="00EA4434" w:rsidRPr="00BE099C">
        <w:rPr>
          <w:spacing w:val="-2"/>
          <w:sz w:val="28"/>
        </w:rPr>
        <w:t xml:space="preserve"> </w:t>
      </w:r>
      <w:r w:rsidR="00EA4434" w:rsidRPr="00BE099C">
        <w:rPr>
          <w:sz w:val="28"/>
        </w:rPr>
        <w:t>Шиянов</w:t>
      </w:r>
      <w:r w:rsidR="00EA4434" w:rsidRPr="00BE099C">
        <w:rPr>
          <w:spacing w:val="-6"/>
          <w:sz w:val="28"/>
        </w:rPr>
        <w:t xml:space="preserve"> </w:t>
      </w:r>
      <w:r w:rsidR="00EA4434" w:rsidRPr="00BE099C">
        <w:rPr>
          <w:sz w:val="28"/>
        </w:rPr>
        <w:t>Е.Н. Педагогика. –</w:t>
      </w:r>
      <w:r w:rsidR="00EA4434" w:rsidRPr="00BE099C">
        <w:rPr>
          <w:spacing w:val="-4"/>
          <w:sz w:val="28"/>
        </w:rPr>
        <w:t xml:space="preserve"> </w:t>
      </w:r>
      <w:r w:rsidR="00EA4434" w:rsidRPr="00BE099C">
        <w:rPr>
          <w:sz w:val="28"/>
        </w:rPr>
        <w:t>М.:</w:t>
      </w:r>
      <w:r w:rsidR="00EA4434" w:rsidRPr="00BE099C">
        <w:rPr>
          <w:spacing w:val="-10"/>
          <w:sz w:val="28"/>
        </w:rPr>
        <w:t xml:space="preserve"> </w:t>
      </w:r>
      <w:r w:rsidR="00EA4434" w:rsidRPr="00BE099C">
        <w:rPr>
          <w:sz w:val="28"/>
        </w:rPr>
        <w:t>Академия, 2013. – 576 с.</w:t>
      </w:r>
    </w:p>
    <w:p w14:paraId="45AF603F" w14:textId="2694CE2D" w:rsidR="005616E0" w:rsidRPr="00BE099C" w:rsidRDefault="00EB428B" w:rsidP="00EB428B">
      <w:pPr>
        <w:tabs>
          <w:tab w:val="left" w:pos="709"/>
        </w:tabs>
        <w:ind w:right="134"/>
        <w:jc w:val="both"/>
        <w:rPr>
          <w:sz w:val="28"/>
        </w:rPr>
      </w:pPr>
      <w:r>
        <w:rPr>
          <w:sz w:val="28"/>
          <w:lang w:val="ru-RU"/>
        </w:rPr>
        <w:tab/>
      </w:r>
      <w:r w:rsidR="00BE099C">
        <w:rPr>
          <w:sz w:val="28"/>
        </w:rPr>
        <w:t>1</w:t>
      </w:r>
      <w:r w:rsidR="004049C1">
        <w:rPr>
          <w:sz w:val="28"/>
        </w:rPr>
        <w:t>9</w:t>
      </w:r>
      <w:r w:rsidR="00F75366">
        <w:rPr>
          <w:sz w:val="28"/>
          <w:lang w:val="ru-RU"/>
        </w:rPr>
        <w:t xml:space="preserve"> </w:t>
      </w:r>
      <w:r w:rsidR="00EA4434" w:rsidRPr="00BE099C">
        <w:rPr>
          <w:sz w:val="28"/>
        </w:rPr>
        <w:t>Шиянов</w:t>
      </w:r>
      <w:r w:rsidR="00EA4434" w:rsidRPr="00BE099C">
        <w:rPr>
          <w:spacing w:val="40"/>
          <w:sz w:val="28"/>
        </w:rPr>
        <w:t xml:space="preserve"> </w:t>
      </w:r>
      <w:r w:rsidR="00EA4434" w:rsidRPr="00BE099C">
        <w:rPr>
          <w:sz w:val="28"/>
        </w:rPr>
        <w:t>Е.Н.</w:t>
      </w:r>
      <w:r w:rsidR="00EA4434" w:rsidRPr="00BE099C">
        <w:rPr>
          <w:spacing w:val="40"/>
          <w:sz w:val="28"/>
        </w:rPr>
        <w:t xml:space="preserve"> </w:t>
      </w:r>
      <w:r w:rsidR="00EA4434" w:rsidRPr="00BE099C">
        <w:rPr>
          <w:sz w:val="28"/>
        </w:rPr>
        <w:t>Педагогика:</w:t>
      </w:r>
      <w:r w:rsidR="00EA4434" w:rsidRPr="00BE099C">
        <w:rPr>
          <w:spacing w:val="40"/>
          <w:sz w:val="28"/>
        </w:rPr>
        <w:t xml:space="preserve"> </w:t>
      </w:r>
      <w:r w:rsidR="00EA4434" w:rsidRPr="00BE099C">
        <w:rPr>
          <w:sz w:val="28"/>
        </w:rPr>
        <w:t>общая</w:t>
      </w:r>
      <w:r w:rsidR="00EA4434" w:rsidRPr="00BE099C">
        <w:rPr>
          <w:spacing w:val="40"/>
          <w:sz w:val="28"/>
        </w:rPr>
        <w:t xml:space="preserve"> </w:t>
      </w:r>
      <w:r w:rsidR="00EA4434" w:rsidRPr="00BE099C">
        <w:rPr>
          <w:sz w:val="28"/>
        </w:rPr>
        <w:t>теория</w:t>
      </w:r>
      <w:r w:rsidR="00EA4434" w:rsidRPr="00BE099C">
        <w:rPr>
          <w:spacing w:val="40"/>
          <w:sz w:val="28"/>
        </w:rPr>
        <w:t xml:space="preserve"> </w:t>
      </w:r>
      <w:r w:rsidR="00EA4434" w:rsidRPr="00BE099C">
        <w:rPr>
          <w:sz w:val="28"/>
        </w:rPr>
        <w:t>образования.</w:t>
      </w:r>
      <w:r w:rsidR="00EA4434" w:rsidRPr="00BE099C">
        <w:rPr>
          <w:spacing w:val="40"/>
          <w:sz w:val="28"/>
        </w:rPr>
        <w:t xml:space="preserve"> </w:t>
      </w:r>
      <w:r w:rsidR="00EA4434" w:rsidRPr="00BE099C">
        <w:rPr>
          <w:sz w:val="28"/>
        </w:rPr>
        <w:t>–</w:t>
      </w:r>
      <w:r w:rsidR="00EA4434" w:rsidRPr="00BE099C">
        <w:rPr>
          <w:spacing w:val="40"/>
          <w:sz w:val="28"/>
        </w:rPr>
        <w:t xml:space="preserve"> </w:t>
      </w:r>
      <w:r w:rsidR="00EA4434" w:rsidRPr="00BE099C">
        <w:rPr>
          <w:sz w:val="28"/>
        </w:rPr>
        <w:t>Ставрополь: СГПИ, 2007. – 121 с.</w:t>
      </w:r>
    </w:p>
    <w:p w14:paraId="7598D8C7" w14:textId="5236762B" w:rsidR="00526273" w:rsidRPr="00526273" w:rsidRDefault="002D4677" w:rsidP="00EB428B">
      <w:pPr>
        <w:tabs>
          <w:tab w:val="left" w:pos="709"/>
          <w:tab w:val="left" w:pos="993"/>
          <w:tab w:val="left" w:pos="1470"/>
          <w:tab w:val="left" w:pos="2684"/>
          <w:tab w:val="left" w:pos="3554"/>
          <w:tab w:val="left" w:pos="4044"/>
          <w:tab w:val="left" w:pos="4740"/>
          <w:tab w:val="left" w:pos="6870"/>
          <w:tab w:val="left" w:pos="8486"/>
        </w:tabs>
        <w:ind w:right="145"/>
        <w:jc w:val="both"/>
        <w:rPr>
          <w:sz w:val="28"/>
          <w:lang w:val="ru-RU"/>
        </w:rPr>
      </w:pPr>
      <w:r>
        <w:rPr>
          <w:spacing w:val="-2"/>
          <w:sz w:val="28"/>
        </w:rPr>
        <w:tab/>
      </w:r>
      <w:r w:rsidRPr="002D4677">
        <w:rPr>
          <w:spacing w:val="-2"/>
          <w:sz w:val="28"/>
          <w:lang w:val="ru-RU"/>
        </w:rPr>
        <w:t>20</w:t>
      </w:r>
      <w:r w:rsidR="00526273">
        <w:rPr>
          <w:spacing w:val="-2"/>
          <w:sz w:val="28"/>
          <w:lang w:val="ru-RU"/>
        </w:rPr>
        <w:t xml:space="preserve"> </w:t>
      </w:r>
      <w:r w:rsidR="00EA4434" w:rsidRPr="00BE099C">
        <w:rPr>
          <w:spacing w:val="-2"/>
          <w:sz w:val="28"/>
        </w:rPr>
        <w:t>Блинов</w:t>
      </w:r>
      <w:r w:rsidR="00F75366">
        <w:rPr>
          <w:sz w:val="28"/>
          <w:lang w:val="ru-RU"/>
        </w:rPr>
        <w:t xml:space="preserve"> </w:t>
      </w:r>
      <w:r w:rsidR="00EA4434" w:rsidRPr="00BE099C">
        <w:rPr>
          <w:spacing w:val="-4"/>
          <w:sz w:val="28"/>
        </w:rPr>
        <w:t>В.И.</w:t>
      </w:r>
      <w:r w:rsidR="00F75366">
        <w:rPr>
          <w:sz w:val="28"/>
          <w:lang w:val="ru-RU"/>
        </w:rPr>
        <w:t xml:space="preserve"> </w:t>
      </w:r>
      <w:r w:rsidR="00EA4434" w:rsidRPr="00BE099C">
        <w:rPr>
          <w:spacing w:val="-10"/>
          <w:sz w:val="28"/>
        </w:rPr>
        <w:t>и</w:t>
      </w:r>
      <w:r w:rsidR="00F75366">
        <w:rPr>
          <w:sz w:val="28"/>
          <w:lang w:val="ru-RU"/>
        </w:rPr>
        <w:t xml:space="preserve"> </w:t>
      </w:r>
      <w:r w:rsidR="00EA4434" w:rsidRPr="00BE099C">
        <w:rPr>
          <w:spacing w:val="-4"/>
          <w:sz w:val="28"/>
        </w:rPr>
        <w:t>др.</w:t>
      </w:r>
      <w:r w:rsidR="00F75366">
        <w:rPr>
          <w:sz w:val="28"/>
          <w:lang w:val="ru-RU"/>
        </w:rPr>
        <w:t xml:space="preserve"> </w:t>
      </w:r>
      <w:r w:rsidR="00EA4434" w:rsidRPr="00BE099C">
        <w:rPr>
          <w:spacing w:val="-2"/>
          <w:sz w:val="28"/>
        </w:rPr>
        <w:t>Дидактическая</w:t>
      </w:r>
      <w:r w:rsidR="00F75366">
        <w:rPr>
          <w:sz w:val="28"/>
          <w:lang w:val="ru-RU"/>
        </w:rPr>
        <w:t xml:space="preserve"> </w:t>
      </w:r>
      <w:r w:rsidR="00EA4434" w:rsidRPr="00BE099C">
        <w:rPr>
          <w:spacing w:val="-2"/>
          <w:sz w:val="28"/>
        </w:rPr>
        <w:t>концепция</w:t>
      </w:r>
      <w:r w:rsidR="00F75366">
        <w:rPr>
          <w:sz w:val="28"/>
          <w:lang w:val="ru-RU"/>
        </w:rPr>
        <w:t xml:space="preserve"> </w:t>
      </w:r>
      <w:r w:rsidR="00EA4434" w:rsidRPr="00BE099C">
        <w:rPr>
          <w:spacing w:val="-2"/>
          <w:sz w:val="28"/>
        </w:rPr>
        <w:t xml:space="preserve">цифрового </w:t>
      </w:r>
      <w:r w:rsidR="00EA4434" w:rsidRPr="00BE099C">
        <w:rPr>
          <w:sz w:val="28"/>
        </w:rPr>
        <w:t>профессионального образования и обучения. – М., 2019. – 98 с.</w:t>
      </w:r>
    </w:p>
    <w:p w14:paraId="6E9D2D6E" w14:textId="3981B9D2" w:rsidR="00526273" w:rsidRPr="00BE099C" w:rsidRDefault="00526273" w:rsidP="00EB428B">
      <w:pPr>
        <w:tabs>
          <w:tab w:val="left" w:pos="709"/>
        </w:tabs>
        <w:ind w:right="141" w:firstLine="709"/>
        <w:rPr>
          <w:sz w:val="28"/>
        </w:rPr>
      </w:pPr>
      <w:r>
        <w:rPr>
          <w:sz w:val="28"/>
        </w:rPr>
        <w:t>2</w:t>
      </w:r>
      <w:r w:rsidR="002D4677">
        <w:rPr>
          <w:sz w:val="28"/>
        </w:rPr>
        <w:t>1</w:t>
      </w:r>
      <w:r>
        <w:rPr>
          <w:sz w:val="28"/>
          <w:lang w:val="ru-RU"/>
        </w:rPr>
        <w:t xml:space="preserve"> </w:t>
      </w:r>
      <w:r w:rsidRPr="00BE099C">
        <w:rPr>
          <w:sz w:val="28"/>
        </w:rPr>
        <w:t>Роберт И.В. Направления развития информатизации отечественного образования периода цифровых информационных технологий // Электронные библиотеки. – 2020. – Т. 23, №1-2, ч. 3. – С. 145-164.</w:t>
      </w:r>
    </w:p>
    <w:p w14:paraId="1EE4C847" w14:textId="7E57363B" w:rsidR="00526273" w:rsidRPr="00BE099C" w:rsidRDefault="00526273" w:rsidP="00EB428B">
      <w:pPr>
        <w:tabs>
          <w:tab w:val="left" w:pos="567"/>
          <w:tab w:val="left" w:pos="1281"/>
        </w:tabs>
        <w:ind w:right="139" w:firstLine="709"/>
        <w:jc w:val="both"/>
        <w:rPr>
          <w:sz w:val="28"/>
        </w:rPr>
      </w:pPr>
      <w:r>
        <w:rPr>
          <w:sz w:val="28"/>
        </w:rPr>
        <w:t>2</w:t>
      </w:r>
      <w:r w:rsidR="002D4677">
        <w:rPr>
          <w:sz w:val="28"/>
        </w:rPr>
        <w:t>2</w:t>
      </w:r>
      <w:r>
        <w:rPr>
          <w:sz w:val="28"/>
          <w:lang w:val="ru-RU"/>
        </w:rPr>
        <w:t xml:space="preserve"> </w:t>
      </w:r>
      <w:r w:rsidRPr="00BE099C">
        <w:rPr>
          <w:sz w:val="28"/>
        </w:rPr>
        <w:t>Сергеев С.Ф. Методологические проблемы e-Learning дидактики // Открытое образование. – 2015. – №3(110). – С. 28-36.</w:t>
      </w:r>
    </w:p>
    <w:p w14:paraId="49E41440" w14:textId="0E86C947" w:rsidR="00526273" w:rsidRPr="00BE099C" w:rsidRDefault="00526273" w:rsidP="00EB428B">
      <w:pPr>
        <w:tabs>
          <w:tab w:val="left" w:pos="567"/>
        </w:tabs>
        <w:ind w:right="138" w:firstLine="709"/>
        <w:jc w:val="both"/>
        <w:rPr>
          <w:sz w:val="28"/>
          <w:lang w:val="en-US"/>
        </w:rPr>
      </w:pPr>
      <w:r>
        <w:rPr>
          <w:sz w:val="28"/>
          <w:lang w:val="en-US"/>
        </w:rPr>
        <w:t>2</w:t>
      </w:r>
      <w:r w:rsidR="002D4677">
        <w:rPr>
          <w:sz w:val="28"/>
          <w:lang w:val="en-US"/>
        </w:rPr>
        <w:t>3</w:t>
      </w:r>
      <w:r w:rsidRPr="00526273">
        <w:rPr>
          <w:sz w:val="28"/>
          <w:lang w:val="en-US"/>
        </w:rPr>
        <w:t xml:space="preserve"> </w:t>
      </w:r>
      <w:r w:rsidRPr="00BE099C">
        <w:rPr>
          <w:sz w:val="28"/>
          <w:lang w:val="en-US"/>
        </w:rPr>
        <w:t>Winch C. Learning outcomes: The long goodbye: Vocational qualifications in the 21st century // European Educational Research Journal. – 2021. – Vol. 22,</w:t>
      </w:r>
      <w:r w:rsidRPr="00BE099C">
        <w:rPr>
          <w:spacing w:val="40"/>
          <w:sz w:val="28"/>
          <w:lang w:val="en-US"/>
        </w:rPr>
        <w:t xml:space="preserve"> </w:t>
      </w:r>
      <w:r w:rsidRPr="00BE099C">
        <w:rPr>
          <w:sz w:val="28"/>
          <w:lang w:val="en-US"/>
        </w:rPr>
        <w:t>Issue 2. – P. 1-19.</w:t>
      </w:r>
    </w:p>
    <w:p w14:paraId="4DE9A787" w14:textId="59E9038C" w:rsidR="00526273" w:rsidRPr="00BE099C" w:rsidRDefault="00526273" w:rsidP="00EB428B">
      <w:pPr>
        <w:tabs>
          <w:tab w:val="left" w:pos="567"/>
        </w:tabs>
        <w:ind w:right="130" w:firstLine="709"/>
        <w:jc w:val="both"/>
        <w:rPr>
          <w:sz w:val="28"/>
          <w:lang w:val="en-US"/>
        </w:rPr>
      </w:pPr>
      <w:r>
        <w:rPr>
          <w:sz w:val="28"/>
          <w:lang w:val="en-US"/>
        </w:rPr>
        <w:t>2</w:t>
      </w:r>
      <w:r w:rsidR="002D4677">
        <w:rPr>
          <w:sz w:val="28"/>
          <w:lang w:val="en-US"/>
        </w:rPr>
        <w:t>4</w:t>
      </w:r>
      <w:r w:rsidRPr="00526273">
        <w:rPr>
          <w:sz w:val="28"/>
          <w:lang w:val="en-US"/>
        </w:rPr>
        <w:t xml:space="preserve"> </w:t>
      </w:r>
      <w:r w:rsidRPr="00BE099C">
        <w:rPr>
          <w:sz w:val="28"/>
          <w:lang w:val="en-US"/>
        </w:rPr>
        <w:t>Frey C.B., Osborne M.A. The future of employment: How susceptible are jobs to computerization? // Technological forecasting and social change. – 2017. – Vol. 114. – P. 254-280.</w:t>
      </w:r>
    </w:p>
    <w:p w14:paraId="17CCBC70" w14:textId="58FFB918" w:rsidR="00526273" w:rsidRPr="00BE099C" w:rsidRDefault="00526273" w:rsidP="00EB428B">
      <w:pPr>
        <w:tabs>
          <w:tab w:val="left" w:pos="709"/>
          <w:tab w:val="left" w:pos="1204"/>
        </w:tabs>
        <w:ind w:right="139" w:firstLine="709"/>
        <w:jc w:val="both"/>
        <w:rPr>
          <w:sz w:val="28"/>
          <w:lang w:val="en-US"/>
        </w:rPr>
      </w:pPr>
      <w:r>
        <w:rPr>
          <w:sz w:val="28"/>
          <w:lang w:val="en-US"/>
        </w:rPr>
        <w:t>2</w:t>
      </w:r>
      <w:r w:rsidR="002D4677">
        <w:rPr>
          <w:sz w:val="28"/>
          <w:lang w:val="en-US"/>
        </w:rPr>
        <w:t>5</w:t>
      </w:r>
      <w:r w:rsidRPr="00526273">
        <w:rPr>
          <w:sz w:val="28"/>
          <w:lang w:val="en-US"/>
        </w:rPr>
        <w:t xml:space="preserve"> </w:t>
      </w:r>
      <w:r w:rsidRPr="00BE099C">
        <w:rPr>
          <w:sz w:val="28"/>
          <w:lang w:val="en-US"/>
        </w:rPr>
        <w:t>van</w:t>
      </w:r>
      <w:r w:rsidRPr="00BE099C">
        <w:rPr>
          <w:spacing w:val="-3"/>
          <w:sz w:val="28"/>
          <w:lang w:val="en-US"/>
        </w:rPr>
        <w:t xml:space="preserve"> </w:t>
      </w:r>
      <w:r w:rsidRPr="00BE099C">
        <w:rPr>
          <w:sz w:val="28"/>
          <w:lang w:val="en-US"/>
        </w:rPr>
        <w:t>de Oudeweetering K. et al. Problematizing feedback loops:</w:t>
      </w:r>
      <w:r w:rsidRPr="00BE099C">
        <w:rPr>
          <w:spacing w:val="-4"/>
          <w:sz w:val="28"/>
          <w:lang w:val="en-US"/>
        </w:rPr>
        <w:t xml:space="preserve"> </w:t>
      </w:r>
      <w:r w:rsidRPr="00BE099C">
        <w:rPr>
          <w:sz w:val="28"/>
          <w:lang w:val="en-US"/>
        </w:rPr>
        <w:t>‘on’, ‘with’, and ‘beyond’ analytics dashboards in MOOCs // Learning, Media and Technology. – 2023. – Vol. 49, Issue 1. – P. 1-16.</w:t>
      </w:r>
    </w:p>
    <w:p w14:paraId="2465D8B9" w14:textId="156D5EBA" w:rsidR="00526273" w:rsidRPr="00BE099C" w:rsidRDefault="00526273" w:rsidP="00EB428B">
      <w:pPr>
        <w:tabs>
          <w:tab w:val="left" w:pos="567"/>
          <w:tab w:val="left" w:pos="1224"/>
        </w:tabs>
        <w:ind w:right="151" w:firstLine="709"/>
        <w:jc w:val="both"/>
        <w:rPr>
          <w:sz w:val="28"/>
        </w:rPr>
      </w:pPr>
      <w:r>
        <w:rPr>
          <w:sz w:val="28"/>
          <w:lang w:val="en-US"/>
        </w:rPr>
        <w:t>2</w:t>
      </w:r>
      <w:r w:rsidR="002D4677">
        <w:rPr>
          <w:sz w:val="28"/>
          <w:lang w:val="en-US"/>
        </w:rPr>
        <w:t>6</w:t>
      </w:r>
      <w:r w:rsidRPr="00526273">
        <w:rPr>
          <w:sz w:val="28"/>
          <w:lang w:val="en-US"/>
        </w:rPr>
        <w:t xml:space="preserve"> </w:t>
      </w:r>
      <w:r w:rsidRPr="00BE099C">
        <w:rPr>
          <w:sz w:val="28"/>
          <w:lang w:val="en-US"/>
        </w:rPr>
        <w:t xml:space="preserve">Kattan R.B. et al. Automation and labor market outcomes: the pivotal role of high-quality education // </w:t>
      </w:r>
      <w:hyperlink r:id="rId49">
        <w:r w:rsidRPr="00BE099C">
          <w:rPr>
            <w:sz w:val="28"/>
            <w:lang w:val="en-US"/>
          </w:rPr>
          <w:t>https://papers.ssrn.com/sol3/papers.cfm?</w:t>
        </w:r>
      </w:hyperlink>
      <w:r w:rsidRPr="00BE099C">
        <w:rPr>
          <w:sz w:val="28"/>
          <w:lang w:val="en-US"/>
        </w:rPr>
        <w:t xml:space="preserve">. </w:t>
      </w:r>
      <w:r w:rsidRPr="00BE099C">
        <w:rPr>
          <w:sz w:val="28"/>
        </w:rPr>
        <w:t>10.10.2025.</w:t>
      </w:r>
    </w:p>
    <w:p w14:paraId="72380859" w14:textId="5BB1320F" w:rsidR="00526273" w:rsidRPr="00BE099C" w:rsidRDefault="00526273" w:rsidP="00EB428B">
      <w:pPr>
        <w:tabs>
          <w:tab w:val="left" w:pos="709"/>
          <w:tab w:val="left" w:pos="1209"/>
        </w:tabs>
        <w:spacing w:line="242" w:lineRule="auto"/>
        <w:ind w:right="140" w:firstLine="709"/>
        <w:jc w:val="both"/>
        <w:rPr>
          <w:sz w:val="28"/>
          <w:lang w:val="en-US"/>
        </w:rPr>
      </w:pPr>
      <w:r>
        <w:rPr>
          <w:sz w:val="28"/>
          <w:lang w:val="en-US"/>
        </w:rPr>
        <w:t>2</w:t>
      </w:r>
      <w:r w:rsidR="002D4677">
        <w:rPr>
          <w:sz w:val="28"/>
          <w:lang w:val="en-US"/>
        </w:rPr>
        <w:t>7</w:t>
      </w:r>
      <w:r w:rsidRPr="00526273">
        <w:rPr>
          <w:sz w:val="28"/>
          <w:lang w:val="en-US"/>
        </w:rPr>
        <w:t xml:space="preserve"> </w:t>
      </w:r>
      <w:r w:rsidRPr="00BE099C">
        <w:rPr>
          <w:sz w:val="28"/>
          <w:lang w:val="en-US"/>
        </w:rPr>
        <w:t>He J.C., Côté S. Is self-insight into emotional and cognitive abilities related to adjustment? // Harnessing Workplace Emotions: New Intrapersonal and Interpersonal Perspectives: procced. sympos. – Boston, 2019. – P. 118.</w:t>
      </w:r>
    </w:p>
    <w:p w14:paraId="6AA521AF" w14:textId="500B893D" w:rsidR="00526273" w:rsidRPr="00BE099C" w:rsidRDefault="00526273" w:rsidP="00EB428B">
      <w:pPr>
        <w:tabs>
          <w:tab w:val="left" w:pos="709"/>
          <w:tab w:val="left" w:pos="1204"/>
        </w:tabs>
        <w:ind w:right="142" w:firstLine="709"/>
        <w:jc w:val="both"/>
        <w:rPr>
          <w:sz w:val="28"/>
          <w:lang w:val="en-US"/>
        </w:rPr>
      </w:pPr>
      <w:r>
        <w:rPr>
          <w:sz w:val="28"/>
          <w:lang w:val="en-US"/>
        </w:rPr>
        <w:t>2</w:t>
      </w:r>
      <w:r w:rsidR="002D4677">
        <w:rPr>
          <w:sz w:val="28"/>
          <w:lang w:val="en-US"/>
        </w:rPr>
        <w:t>8</w:t>
      </w:r>
      <w:r w:rsidRPr="00526273">
        <w:rPr>
          <w:sz w:val="28"/>
          <w:lang w:val="en-US"/>
        </w:rPr>
        <w:t xml:space="preserve"> </w:t>
      </w:r>
      <w:r w:rsidRPr="00BE099C">
        <w:rPr>
          <w:sz w:val="28"/>
          <w:lang w:val="en-US"/>
        </w:rPr>
        <w:t>Jin</w:t>
      </w:r>
      <w:r w:rsidRPr="00BE099C">
        <w:rPr>
          <w:spacing w:val="-4"/>
          <w:sz w:val="28"/>
          <w:lang w:val="en-US"/>
        </w:rPr>
        <w:t xml:space="preserve"> </w:t>
      </w:r>
      <w:r w:rsidRPr="00BE099C">
        <w:rPr>
          <w:sz w:val="28"/>
          <w:lang w:val="en-US"/>
        </w:rPr>
        <w:t>M.,</w:t>
      </w:r>
      <w:r w:rsidRPr="00BE099C">
        <w:rPr>
          <w:spacing w:val="-1"/>
          <w:sz w:val="28"/>
          <w:lang w:val="en-US"/>
        </w:rPr>
        <w:t xml:space="preserve"> </w:t>
      </w:r>
      <w:r w:rsidRPr="00BE099C">
        <w:rPr>
          <w:sz w:val="28"/>
          <w:lang w:val="en-US"/>
        </w:rPr>
        <w:t>Ji</w:t>
      </w:r>
      <w:r w:rsidRPr="00BE099C">
        <w:rPr>
          <w:spacing w:val="-4"/>
          <w:sz w:val="28"/>
          <w:lang w:val="en-US"/>
        </w:rPr>
        <w:t xml:space="preserve"> </w:t>
      </w:r>
      <w:r w:rsidRPr="00BE099C">
        <w:rPr>
          <w:sz w:val="28"/>
          <w:lang w:val="en-US"/>
        </w:rPr>
        <w:t>L., Peng H. The Relationship Between</w:t>
      </w:r>
      <w:r w:rsidRPr="00BE099C">
        <w:rPr>
          <w:spacing w:val="-4"/>
          <w:sz w:val="28"/>
          <w:lang w:val="en-US"/>
        </w:rPr>
        <w:t xml:space="preserve"> </w:t>
      </w:r>
      <w:r w:rsidRPr="00BE099C">
        <w:rPr>
          <w:sz w:val="28"/>
          <w:lang w:val="en-US"/>
        </w:rPr>
        <w:t>Cognitive Abilities and the Decision-Making Process: The Moderating Role of Self-Relevance // Front Psychol.</w:t>
      </w:r>
      <w:r w:rsidRPr="00BE099C">
        <w:rPr>
          <w:spacing w:val="40"/>
          <w:sz w:val="28"/>
          <w:lang w:val="en-US"/>
        </w:rPr>
        <w:t xml:space="preserve"> </w:t>
      </w:r>
      <w:r w:rsidRPr="00BE099C">
        <w:rPr>
          <w:sz w:val="28"/>
          <w:lang w:val="en-US"/>
        </w:rPr>
        <w:t>– 2019. – Vol. 10. – P. 1892-1-1892-13.</w:t>
      </w:r>
    </w:p>
    <w:p w14:paraId="0E0F8B8A" w14:textId="4933F135" w:rsidR="00526273" w:rsidRPr="0070521B" w:rsidRDefault="00526273" w:rsidP="00EB428B">
      <w:pPr>
        <w:tabs>
          <w:tab w:val="left" w:pos="709"/>
          <w:tab w:val="left" w:pos="1228"/>
        </w:tabs>
        <w:ind w:right="135" w:firstLine="709"/>
        <w:jc w:val="both"/>
        <w:rPr>
          <w:sz w:val="28"/>
          <w:szCs w:val="28"/>
          <w:lang w:val="en-US"/>
        </w:rPr>
      </w:pPr>
      <w:r w:rsidRPr="0070521B">
        <w:rPr>
          <w:sz w:val="28"/>
          <w:szCs w:val="28"/>
          <w:lang w:val="en-US"/>
        </w:rPr>
        <w:t>2</w:t>
      </w:r>
      <w:r w:rsidR="002D4677">
        <w:rPr>
          <w:sz w:val="28"/>
          <w:szCs w:val="28"/>
          <w:lang w:val="en-US"/>
        </w:rPr>
        <w:t>9</w:t>
      </w:r>
      <w:r w:rsidRPr="0070521B">
        <w:rPr>
          <w:sz w:val="28"/>
          <w:szCs w:val="28"/>
          <w:lang w:val="en-US"/>
        </w:rPr>
        <w:t xml:space="preserve"> Morris T.T. et al. Consistency of non-cognitive skills and their relation to educational</w:t>
      </w:r>
      <w:r w:rsidRPr="0070521B">
        <w:rPr>
          <w:spacing w:val="-3"/>
          <w:sz w:val="28"/>
          <w:szCs w:val="28"/>
          <w:lang w:val="en-US"/>
        </w:rPr>
        <w:t xml:space="preserve"> </w:t>
      </w:r>
      <w:r w:rsidRPr="0070521B">
        <w:rPr>
          <w:sz w:val="28"/>
          <w:szCs w:val="28"/>
          <w:lang w:val="en-US"/>
        </w:rPr>
        <w:t>outcomes in</w:t>
      </w:r>
      <w:r w:rsidRPr="0070521B">
        <w:rPr>
          <w:spacing w:val="-3"/>
          <w:sz w:val="28"/>
          <w:szCs w:val="28"/>
          <w:lang w:val="en-US"/>
        </w:rPr>
        <w:t xml:space="preserve"> </w:t>
      </w:r>
      <w:r w:rsidRPr="0070521B">
        <w:rPr>
          <w:sz w:val="28"/>
          <w:szCs w:val="28"/>
          <w:lang w:val="en-US"/>
        </w:rPr>
        <w:t>a UK</w:t>
      </w:r>
      <w:r w:rsidRPr="0070521B">
        <w:rPr>
          <w:spacing w:val="-2"/>
          <w:sz w:val="28"/>
          <w:szCs w:val="28"/>
          <w:lang w:val="en-US"/>
        </w:rPr>
        <w:t xml:space="preserve"> </w:t>
      </w:r>
      <w:r w:rsidRPr="0070521B">
        <w:rPr>
          <w:sz w:val="28"/>
          <w:szCs w:val="28"/>
          <w:lang w:val="en-US"/>
        </w:rPr>
        <w:t>cohort // Translational</w:t>
      </w:r>
      <w:r w:rsidRPr="0070521B">
        <w:rPr>
          <w:spacing w:val="-3"/>
          <w:sz w:val="28"/>
          <w:szCs w:val="28"/>
          <w:lang w:val="en-US"/>
        </w:rPr>
        <w:t xml:space="preserve"> </w:t>
      </w:r>
      <w:r w:rsidRPr="0070521B">
        <w:rPr>
          <w:sz w:val="28"/>
          <w:szCs w:val="28"/>
          <w:lang w:val="en-US"/>
        </w:rPr>
        <w:t>Psychiatry. – 2021. – Vol. 11. – P.</w:t>
      </w:r>
      <w:r w:rsidRPr="0070521B">
        <w:rPr>
          <w:spacing w:val="-14"/>
          <w:sz w:val="28"/>
          <w:szCs w:val="28"/>
          <w:lang w:val="en-US"/>
        </w:rPr>
        <w:t xml:space="preserve"> </w:t>
      </w:r>
      <w:r w:rsidRPr="0070521B">
        <w:rPr>
          <w:sz w:val="28"/>
          <w:szCs w:val="28"/>
          <w:lang w:val="en-US"/>
        </w:rPr>
        <w:t>563-1-563-</w:t>
      </w:r>
      <w:r w:rsidRPr="0070521B">
        <w:rPr>
          <w:spacing w:val="-5"/>
          <w:sz w:val="28"/>
          <w:szCs w:val="28"/>
          <w:lang w:val="en-US"/>
        </w:rPr>
        <w:t>10.</w:t>
      </w:r>
    </w:p>
    <w:p w14:paraId="0568DE37" w14:textId="524CFB58" w:rsidR="00526273" w:rsidRPr="00BE099C" w:rsidRDefault="002D4677" w:rsidP="00EB428B">
      <w:pPr>
        <w:tabs>
          <w:tab w:val="left" w:pos="709"/>
          <w:tab w:val="left" w:pos="993"/>
          <w:tab w:val="left" w:pos="1272"/>
        </w:tabs>
        <w:ind w:right="145" w:firstLine="709"/>
        <w:jc w:val="both"/>
        <w:rPr>
          <w:sz w:val="28"/>
          <w:lang w:val="en-US"/>
        </w:rPr>
      </w:pPr>
      <w:r>
        <w:rPr>
          <w:sz w:val="28"/>
          <w:lang w:val="en-US"/>
        </w:rPr>
        <w:t>30</w:t>
      </w:r>
      <w:r w:rsidR="00526273" w:rsidRPr="00526273">
        <w:rPr>
          <w:sz w:val="28"/>
          <w:lang w:val="en-US"/>
        </w:rPr>
        <w:t xml:space="preserve"> </w:t>
      </w:r>
      <w:r w:rsidR="00526273" w:rsidRPr="00BE099C">
        <w:rPr>
          <w:sz w:val="28"/>
          <w:lang w:val="en-US"/>
        </w:rPr>
        <w:t>Shi Y., Qu S. Cognitive Ability and Self-Control’s Influence on High School Students’ Comprehensive Academic Performance // Frontiers in Psychology. – 2021. – Vol. 12. – P. 78.</w:t>
      </w:r>
    </w:p>
    <w:p w14:paraId="2321967C" w14:textId="1DF35FD6" w:rsidR="00526273" w:rsidRPr="00BE099C" w:rsidRDefault="00526273" w:rsidP="00EB428B">
      <w:pPr>
        <w:tabs>
          <w:tab w:val="left" w:pos="709"/>
          <w:tab w:val="left" w:pos="1272"/>
        </w:tabs>
        <w:spacing w:line="242" w:lineRule="auto"/>
        <w:ind w:right="145" w:firstLine="709"/>
        <w:jc w:val="both"/>
        <w:rPr>
          <w:sz w:val="28"/>
          <w:lang w:val="en-US"/>
        </w:rPr>
      </w:pPr>
      <w:r>
        <w:rPr>
          <w:sz w:val="28"/>
          <w:lang w:val="en-US"/>
        </w:rPr>
        <w:t>3</w:t>
      </w:r>
      <w:r w:rsidR="002D4677">
        <w:rPr>
          <w:sz w:val="28"/>
          <w:lang w:val="en-US"/>
        </w:rPr>
        <w:t>1</w:t>
      </w:r>
      <w:r w:rsidRPr="00526273">
        <w:rPr>
          <w:sz w:val="28"/>
          <w:lang w:val="en-US"/>
        </w:rPr>
        <w:t xml:space="preserve"> </w:t>
      </w:r>
      <w:r w:rsidRPr="00BE099C">
        <w:rPr>
          <w:sz w:val="28"/>
          <w:lang w:val="en-US"/>
        </w:rPr>
        <w:t>Gottfredson L.S. Why g Matters: The Complexity of Everyday Life // Intelligence. – 1997. – Vol. 24, Issue 1. – P. 79-132.</w:t>
      </w:r>
    </w:p>
    <w:p w14:paraId="5A96D6DB" w14:textId="3207F68C" w:rsidR="00526273" w:rsidRPr="00BE099C" w:rsidRDefault="00526273" w:rsidP="00EB428B">
      <w:pPr>
        <w:tabs>
          <w:tab w:val="left" w:pos="709"/>
        </w:tabs>
        <w:ind w:right="145" w:firstLine="709"/>
        <w:jc w:val="both"/>
        <w:rPr>
          <w:sz w:val="28"/>
          <w:lang w:val="en-US"/>
        </w:rPr>
      </w:pPr>
      <w:r>
        <w:rPr>
          <w:sz w:val="28"/>
          <w:lang w:val="en-US"/>
        </w:rPr>
        <w:t>3</w:t>
      </w:r>
      <w:r w:rsidR="002D4677">
        <w:rPr>
          <w:sz w:val="28"/>
          <w:lang w:val="en-US"/>
        </w:rPr>
        <w:t>2</w:t>
      </w:r>
      <w:r w:rsidRPr="00526273">
        <w:rPr>
          <w:sz w:val="28"/>
          <w:lang w:val="en-US"/>
        </w:rPr>
        <w:t xml:space="preserve"> </w:t>
      </w:r>
      <w:r w:rsidRPr="00BE099C">
        <w:rPr>
          <w:sz w:val="28"/>
          <w:lang w:val="en-US"/>
        </w:rPr>
        <w:t>Mumford M.D., Hemlin S. Handbook of Research on Leardership and Creativity. – Cheltenham, 2017. – 502 p.</w:t>
      </w:r>
    </w:p>
    <w:p w14:paraId="0803B28B" w14:textId="430A4252" w:rsidR="00526273" w:rsidRPr="002D4677" w:rsidRDefault="00526273" w:rsidP="00EB428B">
      <w:pPr>
        <w:tabs>
          <w:tab w:val="left" w:pos="709"/>
          <w:tab w:val="left" w:pos="1204"/>
        </w:tabs>
        <w:ind w:right="139" w:firstLine="709"/>
        <w:jc w:val="both"/>
        <w:rPr>
          <w:sz w:val="28"/>
        </w:rPr>
      </w:pPr>
      <w:r>
        <w:rPr>
          <w:sz w:val="28"/>
        </w:rPr>
        <w:t>3</w:t>
      </w:r>
      <w:r w:rsidR="002D4677">
        <w:rPr>
          <w:sz w:val="28"/>
        </w:rPr>
        <w:t>3</w:t>
      </w:r>
      <w:r>
        <w:rPr>
          <w:sz w:val="28"/>
          <w:lang w:val="ru-RU"/>
        </w:rPr>
        <w:t xml:space="preserve"> </w:t>
      </w:r>
      <w:r w:rsidRPr="005A057D">
        <w:rPr>
          <w:sz w:val="28"/>
        </w:rPr>
        <w:t>Чошанов М.А. E-дидактика: новый взгляд на теорию обучения в эпоху цифровых</w:t>
      </w:r>
      <w:r w:rsidRPr="005A057D">
        <w:rPr>
          <w:spacing w:val="40"/>
          <w:sz w:val="28"/>
        </w:rPr>
        <w:t xml:space="preserve"> </w:t>
      </w:r>
      <w:r w:rsidRPr="005A057D">
        <w:rPr>
          <w:sz w:val="28"/>
        </w:rPr>
        <w:t>технологий</w:t>
      </w:r>
      <w:r w:rsidRPr="005A057D">
        <w:rPr>
          <w:spacing w:val="40"/>
          <w:sz w:val="28"/>
        </w:rPr>
        <w:t xml:space="preserve"> </w:t>
      </w:r>
      <w:r w:rsidRPr="005A057D">
        <w:rPr>
          <w:sz w:val="28"/>
        </w:rPr>
        <w:t>//</w:t>
      </w:r>
      <w:r w:rsidRPr="005A057D">
        <w:rPr>
          <w:spacing w:val="40"/>
          <w:sz w:val="28"/>
        </w:rPr>
        <w:t xml:space="preserve"> </w:t>
      </w:r>
      <w:r w:rsidRPr="005A057D">
        <w:rPr>
          <w:sz w:val="28"/>
        </w:rPr>
        <w:t>Образовательные</w:t>
      </w:r>
      <w:r w:rsidRPr="005A057D">
        <w:rPr>
          <w:spacing w:val="40"/>
          <w:sz w:val="28"/>
        </w:rPr>
        <w:t xml:space="preserve"> </w:t>
      </w:r>
      <w:r w:rsidRPr="005A057D">
        <w:rPr>
          <w:sz w:val="28"/>
        </w:rPr>
        <w:t>технологии</w:t>
      </w:r>
      <w:r w:rsidRPr="005A057D">
        <w:rPr>
          <w:spacing w:val="40"/>
          <w:sz w:val="28"/>
        </w:rPr>
        <w:t xml:space="preserve"> </w:t>
      </w:r>
      <w:r w:rsidRPr="005A057D">
        <w:rPr>
          <w:sz w:val="28"/>
        </w:rPr>
        <w:t>и</w:t>
      </w:r>
      <w:r w:rsidRPr="005A057D">
        <w:rPr>
          <w:spacing w:val="40"/>
          <w:sz w:val="28"/>
        </w:rPr>
        <w:t xml:space="preserve"> </w:t>
      </w:r>
      <w:r w:rsidRPr="005A057D">
        <w:rPr>
          <w:sz w:val="28"/>
        </w:rPr>
        <w:t>общество.</w:t>
      </w:r>
      <w:r w:rsidRPr="005A057D">
        <w:rPr>
          <w:spacing w:val="40"/>
          <w:sz w:val="28"/>
        </w:rPr>
        <w:t xml:space="preserve"> </w:t>
      </w:r>
      <w:r w:rsidRPr="005A057D">
        <w:rPr>
          <w:sz w:val="28"/>
        </w:rPr>
        <w:t>–</w:t>
      </w:r>
      <w:r w:rsidRPr="005A057D">
        <w:rPr>
          <w:spacing w:val="40"/>
          <w:sz w:val="28"/>
        </w:rPr>
        <w:t xml:space="preserve"> </w:t>
      </w:r>
      <w:r w:rsidRPr="005A057D">
        <w:rPr>
          <w:sz w:val="28"/>
        </w:rPr>
        <w:t>2013.</w:t>
      </w:r>
      <w:r w:rsidRPr="005A057D">
        <w:rPr>
          <w:spacing w:val="40"/>
          <w:sz w:val="28"/>
        </w:rPr>
        <w:t xml:space="preserve"> </w:t>
      </w:r>
      <w:r w:rsidRPr="005A057D">
        <w:rPr>
          <w:sz w:val="28"/>
        </w:rPr>
        <w:t>– Т. 16, №3. – С. 684-691.</w:t>
      </w:r>
    </w:p>
    <w:p w14:paraId="7EF1017A" w14:textId="51FD89DA" w:rsidR="00C60D22" w:rsidRDefault="002D4677" w:rsidP="00081E9D">
      <w:pPr>
        <w:ind w:right="145" w:firstLine="567"/>
        <w:jc w:val="both"/>
        <w:rPr>
          <w:color w:val="000000" w:themeColor="text1"/>
          <w:sz w:val="28"/>
          <w:szCs w:val="28"/>
        </w:rPr>
      </w:pPr>
      <w:r w:rsidRPr="00DF3670">
        <w:rPr>
          <w:color w:val="000000" w:themeColor="text1"/>
          <w:sz w:val="28"/>
          <w:lang w:val="ru-RU"/>
        </w:rPr>
        <w:t xml:space="preserve"> </w:t>
      </w:r>
      <w:r w:rsidR="009553C4" w:rsidRPr="00DF3670">
        <w:rPr>
          <w:color w:val="000000" w:themeColor="text1"/>
          <w:sz w:val="28"/>
          <w:lang w:val="ru-RU"/>
        </w:rPr>
        <w:t xml:space="preserve"> </w:t>
      </w:r>
      <w:r w:rsidRPr="00D46B73">
        <w:rPr>
          <w:color w:val="000000" w:themeColor="text1"/>
          <w:sz w:val="28"/>
          <w:szCs w:val="28"/>
          <w:lang w:val="en-US"/>
        </w:rPr>
        <w:t xml:space="preserve">34 </w:t>
      </w:r>
      <w:r w:rsidR="00840989" w:rsidRPr="00D46B73">
        <w:rPr>
          <w:color w:val="000000" w:themeColor="text1"/>
          <w:sz w:val="28"/>
          <w:szCs w:val="28"/>
        </w:rPr>
        <w:t>K. Ruthven</w:t>
      </w:r>
      <w:r w:rsidR="00DC2E47">
        <w:rPr>
          <w:color w:val="000000" w:themeColor="text1"/>
          <w:sz w:val="28"/>
          <w:szCs w:val="28"/>
        </w:rPr>
        <w:t xml:space="preserve"> K. The didactical tetrahedron as a heuristic for analyzing </w:t>
      </w:r>
      <w:r w:rsidR="00C60D22">
        <w:rPr>
          <w:color w:val="000000" w:themeColor="text1"/>
          <w:sz w:val="28"/>
          <w:szCs w:val="28"/>
        </w:rPr>
        <w:t xml:space="preserve">the incorporation of digital technoligies into classroom practice in support  of </w:t>
      </w:r>
      <w:r w:rsidR="00C60D22">
        <w:rPr>
          <w:color w:val="000000" w:themeColor="text1"/>
          <w:sz w:val="28"/>
          <w:szCs w:val="28"/>
        </w:rPr>
        <w:lastRenderedPageBreak/>
        <w:t>investigative approaches  to teaching  mathematisc // ZDM. – 2012. – Vol. 44. – P. 627-640.</w:t>
      </w:r>
    </w:p>
    <w:p w14:paraId="512373CA" w14:textId="0CEF2673" w:rsidR="00427584" w:rsidRPr="00427584" w:rsidRDefault="00081E9D" w:rsidP="00427584">
      <w:pPr>
        <w:ind w:right="145" w:firstLine="709"/>
        <w:jc w:val="both"/>
        <w:rPr>
          <w:color w:val="000000" w:themeColor="text1"/>
          <w:sz w:val="28"/>
          <w:szCs w:val="28"/>
        </w:rPr>
      </w:pPr>
      <w:r>
        <w:rPr>
          <w:color w:val="131515"/>
          <w:sz w:val="28"/>
          <w:lang w:val="en-US"/>
        </w:rPr>
        <w:t xml:space="preserve">35 </w:t>
      </w:r>
      <w:r w:rsidRPr="005A057D">
        <w:rPr>
          <w:color w:val="131515"/>
          <w:sz w:val="28"/>
          <w:lang w:val="en-US"/>
        </w:rPr>
        <w:t>Morgan A., Sibson R., Jackson D. Digital demand and digital deficit:</w:t>
      </w:r>
      <w:r>
        <w:rPr>
          <w:color w:val="000000" w:themeColor="text1"/>
          <w:sz w:val="28"/>
          <w:szCs w:val="28"/>
          <w:lang w:val="en-US"/>
        </w:rPr>
        <w:t xml:space="preserve"> </w:t>
      </w:r>
      <w:r w:rsidR="002D4677" w:rsidRPr="005A057D">
        <w:rPr>
          <w:color w:val="131515"/>
          <w:sz w:val="28"/>
          <w:lang w:val="en-US"/>
        </w:rPr>
        <w:t xml:space="preserve">Conceptualizing digital literacy and gauging proficiency among higher education students // J. High. </w:t>
      </w:r>
      <w:r w:rsidR="002D4677" w:rsidRPr="005A057D">
        <w:rPr>
          <w:color w:val="131515"/>
          <w:sz w:val="28"/>
        </w:rPr>
        <w:t>Educ. Policy Manag. – 2022. – Vol. 44. – P. 258-275</w:t>
      </w:r>
      <w:r w:rsidR="002D4677">
        <w:rPr>
          <w:color w:val="131515"/>
          <w:sz w:val="28"/>
        </w:rPr>
        <w:t>.</w:t>
      </w:r>
    </w:p>
    <w:p w14:paraId="581DDC08" w14:textId="77777777" w:rsidR="00427584" w:rsidRPr="002D4677" w:rsidRDefault="00427584" w:rsidP="00427584">
      <w:pPr>
        <w:tabs>
          <w:tab w:val="left" w:pos="709"/>
        </w:tabs>
        <w:spacing w:line="242" w:lineRule="auto"/>
        <w:ind w:right="140" w:firstLine="709"/>
        <w:jc w:val="both"/>
        <w:rPr>
          <w:sz w:val="28"/>
        </w:rPr>
      </w:pPr>
      <w:r w:rsidRPr="00350668">
        <w:rPr>
          <w:sz w:val="28"/>
          <w:szCs w:val="28"/>
        </w:rPr>
        <w:t>3</w:t>
      </w:r>
      <w:r>
        <w:rPr>
          <w:sz w:val="28"/>
          <w:szCs w:val="28"/>
        </w:rPr>
        <w:t>6</w:t>
      </w:r>
      <w:r w:rsidRPr="00427584">
        <w:rPr>
          <w:sz w:val="28"/>
          <w:szCs w:val="28"/>
          <w:lang w:val="ru-RU"/>
        </w:rPr>
        <w:t xml:space="preserve"> </w:t>
      </w:r>
      <w:r w:rsidRPr="00350668">
        <w:rPr>
          <w:sz w:val="28"/>
          <w:szCs w:val="28"/>
        </w:rPr>
        <w:t>Полат</w:t>
      </w:r>
      <w:r w:rsidRPr="00350668">
        <w:rPr>
          <w:spacing w:val="52"/>
          <w:sz w:val="28"/>
          <w:szCs w:val="28"/>
        </w:rPr>
        <w:t xml:space="preserve"> </w:t>
      </w:r>
      <w:r w:rsidRPr="00350668">
        <w:rPr>
          <w:sz w:val="28"/>
          <w:szCs w:val="28"/>
        </w:rPr>
        <w:t>Е.И.</w:t>
      </w:r>
      <w:r w:rsidRPr="00350668">
        <w:rPr>
          <w:spacing w:val="53"/>
          <w:sz w:val="28"/>
          <w:szCs w:val="28"/>
        </w:rPr>
        <w:t xml:space="preserve"> </w:t>
      </w:r>
      <w:r w:rsidRPr="00350668">
        <w:rPr>
          <w:sz w:val="28"/>
          <w:szCs w:val="28"/>
        </w:rPr>
        <w:t>и</w:t>
      </w:r>
      <w:r w:rsidRPr="00350668">
        <w:rPr>
          <w:spacing w:val="51"/>
          <w:sz w:val="28"/>
          <w:szCs w:val="28"/>
        </w:rPr>
        <w:t xml:space="preserve">  </w:t>
      </w:r>
      <w:r w:rsidRPr="00350668">
        <w:rPr>
          <w:sz w:val="28"/>
          <w:szCs w:val="28"/>
        </w:rPr>
        <w:t>др.</w:t>
      </w:r>
      <w:r w:rsidRPr="00350668">
        <w:rPr>
          <w:spacing w:val="52"/>
          <w:sz w:val="28"/>
          <w:szCs w:val="28"/>
        </w:rPr>
        <w:t xml:space="preserve"> </w:t>
      </w:r>
      <w:r w:rsidRPr="00350668">
        <w:rPr>
          <w:sz w:val="28"/>
          <w:szCs w:val="28"/>
        </w:rPr>
        <w:t>Новые</w:t>
      </w:r>
      <w:r w:rsidRPr="00350668">
        <w:rPr>
          <w:spacing w:val="52"/>
          <w:sz w:val="28"/>
          <w:szCs w:val="28"/>
        </w:rPr>
        <w:t xml:space="preserve">  </w:t>
      </w:r>
      <w:r w:rsidRPr="00350668">
        <w:rPr>
          <w:sz w:val="28"/>
          <w:szCs w:val="28"/>
        </w:rPr>
        <w:t>педагогические</w:t>
      </w:r>
      <w:r w:rsidRPr="00350668">
        <w:rPr>
          <w:spacing w:val="51"/>
          <w:sz w:val="28"/>
          <w:szCs w:val="28"/>
        </w:rPr>
        <w:t xml:space="preserve"> </w:t>
      </w:r>
      <w:r w:rsidRPr="00350668">
        <w:rPr>
          <w:sz w:val="28"/>
          <w:szCs w:val="28"/>
        </w:rPr>
        <w:t>и</w:t>
      </w:r>
      <w:r w:rsidRPr="00350668">
        <w:rPr>
          <w:spacing w:val="51"/>
          <w:sz w:val="28"/>
          <w:szCs w:val="28"/>
        </w:rPr>
        <w:t xml:space="preserve"> </w:t>
      </w:r>
      <w:r w:rsidRPr="00350668">
        <w:rPr>
          <w:spacing w:val="-2"/>
          <w:sz w:val="28"/>
          <w:szCs w:val="28"/>
        </w:rPr>
        <w:t>информационные</w:t>
      </w:r>
      <w:r w:rsidRPr="00350668">
        <w:rPr>
          <w:spacing w:val="-2"/>
          <w:sz w:val="28"/>
          <w:szCs w:val="28"/>
          <w:lang w:val="ru-RU"/>
        </w:rPr>
        <w:t xml:space="preserve"> </w:t>
      </w:r>
      <w:r w:rsidRPr="00350668">
        <w:rPr>
          <w:sz w:val="28"/>
          <w:szCs w:val="28"/>
        </w:rPr>
        <w:t>технологии</w:t>
      </w:r>
      <w:r w:rsidRPr="00350668">
        <w:rPr>
          <w:spacing w:val="-7"/>
          <w:sz w:val="28"/>
          <w:szCs w:val="28"/>
        </w:rPr>
        <w:t xml:space="preserve"> </w:t>
      </w:r>
      <w:r w:rsidRPr="00350668">
        <w:rPr>
          <w:sz w:val="28"/>
          <w:szCs w:val="28"/>
        </w:rPr>
        <w:t>в</w:t>
      </w:r>
      <w:r w:rsidRPr="00350668">
        <w:rPr>
          <w:spacing w:val="-7"/>
          <w:sz w:val="28"/>
          <w:szCs w:val="28"/>
        </w:rPr>
        <w:t xml:space="preserve"> </w:t>
      </w:r>
      <w:r w:rsidRPr="00350668">
        <w:rPr>
          <w:sz w:val="28"/>
          <w:szCs w:val="28"/>
        </w:rPr>
        <w:t>системе</w:t>
      </w:r>
      <w:r w:rsidRPr="00350668">
        <w:rPr>
          <w:spacing w:val="-5"/>
          <w:sz w:val="28"/>
          <w:szCs w:val="28"/>
        </w:rPr>
        <w:t xml:space="preserve"> </w:t>
      </w:r>
      <w:r w:rsidRPr="00350668">
        <w:rPr>
          <w:sz w:val="28"/>
          <w:szCs w:val="28"/>
        </w:rPr>
        <w:t>образования.</w:t>
      </w:r>
      <w:r w:rsidRPr="00350668">
        <w:rPr>
          <w:spacing w:val="2"/>
          <w:sz w:val="28"/>
          <w:szCs w:val="28"/>
        </w:rPr>
        <w:t xml:space="preserve"> </w:t>
      </w:r>
      <w:r w:rsidRPr="00350668">
        <w:rPr>
          <w:sz w:val="28"/>
          <w:szCs w:val="28"/>
        </w:rPr>
        <w:t>–</w:t>
      </w:r>
      <w:r w:rsidRPr="00350668">
        <w:rPr>
          <w:spacing w:val="-6"/>
          <w:sz w:val="28"/>
          <w:szCs w:val="28"/>
        </w:rPr>
        <w:t xml:space="preserve"> </w:t>
      </w:r>
      <w:r w:rsidRPr="00350668">
        <w:rPr>
          <w:sz w:val="28"/>
          <w:szCs w:val="28"/>
        </w:rPr>
        <w:t>М.:</w:t>
      </w:r>
      <w:r w:rsidRPr="00350668">
        <w:rPr>
          <w:spacing w:val="-10"/>
          <w:sz w:val="28"/>
          <w:szCs w:val="28"/>
        </w:rPr>
        <w:t xml:space="preserve"> </w:t>
      </w:r>
      <w:r w:rsidRPr="00350668">
        <w:rPr>
          <w:sz w:val="28"/>
          <w:szCs w:val="28"/>
        </w:rPr>
        <w:t>Академия,</w:t>
      </w:r>
      <w:r w:rsidRPr="00350668">
        <w:rPr>
          <w:spacing w:val="-4"/>
          <w:sz w:val="28"/>
          <w:szCs w:val="28"/>
        </w:rPr>
        <w:t xml:space="preserve"> </w:t>
      </w:r>
      <w:r w:rsidRPr="00350668">
        <w:rPr>
          <w:sz w:val="28"/>
          <w:szCs w:val="28"/>
        </w:rPr>
        <w:t>2002.</w:t>
      </w:r>
      <w:r w:rsidRPr="00350668">
        <w:rPr>
          <w:spacing w:val="-1"/>
          <w:sz w:val="28"/>
          <w:szCs w:val="28"/>
        </w:rPr>
        <w:t xml:space="preserve"> </w:t>
      </w:r>
      <w:r w:rsidRPr="00350668">
        <w:rPr>
          <w:sz w:val="28"/>
          <w:szCs w:val="28"/>
        </w:rPr>
        <w:t>–</w:t>
      </w:r>
      <w:r w:rsidRPr="00350668">
        <w:rPr>
          <w:spacing w:val="-5"/>
          <w:sz w:val="28"/>
          <w:szCs w:val="28"/>
        </w:rPr>
        <w:t xml:space="preserve"> </w:t>
      </w:r>
      <w:r w:rsidRPr="00350668">
        <w:rPr>
          <w:sz w:val="28"/>
          <w:szCs w:val="28"/>
        </w:rPr>
        <w:t>272</w:t>
      </w:r>
      <w:r w:rsidRPr="00350668">
        <w:rPr>
          <w:spacing w:val="-6"/>
          <w:sz w:val="28"/>
          <w:szCs w:val="28"/>
        </w:rPr>
        <w:t xml:space="preserve"> </w:t>
      </w:r>
      <w:r w:rsidRPr="00350668">
        <w:rPr>
          <w:spacing w:val="-5"/>
          <w:sz w:val="28"/>
          <w:szCs w:val="28"/>
        </w:rPr>
        <w:t>с.</w:t>
      </w:r>
    </w:p>
    <w:p w14:paraId="0C8EFBF8" w14:textId="77777777" w:rsidR="00427584" w:rsidRPr="00350668" w:rsidRDefault="00427584" w:rsidP="00427584">
      <w:pPr>
        <w:tabs>
          <w:tab w:val="left" w:pos="709"/>
          <w:tab w:val="left" w:pos="1310"/>
        </w:tabs>
        <w:ind w:right="148" w:firstLine="709"/>
        <w:jc w:val="both"/>
        <w:rPr>
          <w:sz w:val="28"/>
          <w:szCs w:val="28"/>
        </w:rPr>
      </w:pPr>
      <w:r w:rsidRPr="00350668">
        <w:rPr>
          <w:sz w:val="28"/>
          <w:szCs w:val="28"/>
        </w:rPr>
        <w:t>37</w:t>
      </w:r>
      <w:r>
        <w:rPr>
          <w:sz w:val="28"/>
          <w:szCs w:val="28"/>
          <w:lang w:val="ru-RU"/>
        </w:rPr>
        <w:t xml:space="preserve"> </w:t>
      </w:r>
      <w:r w:rsidRPr="00350668">
        <w:rPr>
          <w:sz w:val="28"/>
          <w:szCs w:val="28"/>
        </w:rPr>
        <w:t>Гущин А.А. Цифровая дидактика: системные основания и образ будущего // Педагогика и просвещение. – 2022. – №2. – С. 100-115.</w:t>
      </w:r>
    </w:p>
    <w:p w14:paraId="6465237F" w14:textId="77777777" w:rsidR="00427584" w:rsidRPr="00D03161" w:rsidRDefault="00427584" w:rsidP="00427584">
      <w:pPr>
        <w:tabs>
          <w:tab w:val="left" w:pos="709"/>
        </w:tabs>
        <w:spacing w:line="242" w:lineRule="auto"/>
        <w:ind w:right="132" w:firstLine="709"/>
        <w:jc w:val="both"/>
        <w:rPr>
          <w:sz w:val="28"/>
        </w:rPr>
      </w:pPr>
      <w:r w:rsidRPr="00350668">
        <w:rPr>
          <w:color w:val="131312"/>
          <w:sz w:val="28"/>
          <w:szCs w:val="28"/>
        </w:rPr>
        <w:t>38</w:t>
      </w:r>
      <w:r>
        <w:rPr>
          <w:color w:val="131312"/>
          <w:sz w:val="28"/>
          <w:szCs w:val="28"/>
          <w:lang w:val="ru-RU"/>
        </w:rPr>
        <w:t xml:space="preserve"> </w:t>
      </w:r>
      <w:r w:rsidRPr="00350668">
        <w:rPr>
          <w:color w:val="131312"/>
          <w:sz w:val="28"/>
          <w:szCs w:val="28"/>
        </w:rPr>
        <w:t>Цифровая педагогика:</w:t>
      </w:r>
      <w:r w:rsidRPr="00350668">
        <w:rPr>
          <w:color w:val="131312"/>
          <w:spacing w:val="-5"/>
          <w:sz w:val="28"/>
          <w:szCs w:val="28"/>
        </w:rPr>
        <w:t xml:space="preserve"> </w:t>
      </w:r>
      <w:r w:rsidRPr="00350668">
        <w:rPr>
          <w:color w:val="131312"/>
          <w:sz w:val="28"/>
          <w:szCs w:val="28"/>
        </w:rPr>
        <w:t>от</w:t>
      </w:r>
      <w:r w:rsidRPr="00350668">
        <w:rPr>
          <w:color w:val="131312"/>
          <w:spacing w:val="-2"/>
          <w:sz w:val="28"/>
          <w:szCs w:val="28"/>
        </w:rPr>
        <w:t xml:space="preserve"> </w:t>
      </w:r>
      <w:r w:rsidRPr="00350668">
        <w:rPr>
          <w:color w:val="131312"/>
          <w:sz w:val="28"/>
          <w:szCs w:val="28"/>
        </w:rPr>
        <w:t>дидактики</w:t>
      </w:r>
      <w:r w:rsidRPr="00350668">
        <w:rPr>
          <w:color w:val="131312"/>
          <w:spacing w:val="-1"/>
          <w:sz w:val="28"/>
          <w:szCs w:val="28"/>
        </w:rPr>
        <w:t xml:space="preserve"> </w:t>
      </w:r>
      <w:r w:rsidRPr="00350668">
        <w:rPr>
          <w:color w:val="131312"/>
          <w:sz w:val="28"/>
          <w:szCs w:val="28"/>
        </w:rPr>
        <w:t>к педагогическому</w:t>
      </w:r>
      <w:r w:rsidRPr="00350668">
        <w:rPr>
          <w:color w:val="131312"/>
          <w:spacing w:val="-5"/>
          <w:sz w:val="28"/>
          <w:szCs w:val="28"/>
        </w:rPr>
        <w:t xml:space="preserve"> </w:t>
      </w:r>
      <w:r w:rsidRPr="00350668">
        <w:rPr>
          <w:color w:val="131312"/>
          <w:sz w:val="28"/>
          <w:szCs w:val="28"/>
        </w:rPr>
        <w:t>дизайну: сб. ст.</w:t>
      </w:r>
      <w:r w:rsidRPr="00D03161">
        <w:rPr>
          <w:color w:val="131312"/>
          <w:sz w:val="28"/>
        </w:rPr>
        <w:t xml:space="preserve"> междунар. науч.-практ. конф. / под ред. М.Ю. Гудова, Е.В. Рубцова. – Екатеринбург, 2023. – 151 с.</w:t>
      </w:r>
    </w:p>
    <w:p w14:paraId="170FA724" w14:textId="77777777" w:rsidR="00427584" w:rsidRPr="00D03161" w:rsidRDefault="00427584" w:rsidP="00427584">
      <w:pPr>
        <w:tabs>
          <w:tab w:val="left" w:pos="709"/>
        </w:tabs>
        <w:ind w:right="132" w:firstLine="709"/>
        <w:jc w:val="both"/>
        <w:rPr>
          <w:sz w:val="28"/>
        </w:rPr>
      </w:pPr>
      <w:r>
        <w:rPr>
          <w:sz w:val="28"/>
        </w:rPr>
        <w:t>39</w:t>
      </w:r>
      <w:r>
        <w:rPr>
          <w:sz w:val="28"/>
          <w:lang w:val="ru-RU"/>
        </w:rPr>
        <w:t xml:space="preserve"> </w:t>
      </w:r>
      <w:r w:rsidRPr="00D03161">
        <w:rPr>
          <w:sz w:val="28"/>
        </w:rPr>
        <w:t>Логвинов И.И. Актуальные проблемы современной дидактики. – М., 2014. – 117 c.</w:t>
      </w:r>
    </w:p>
    <w:p w14:paraId="4E8BC80D" w14:textId="77777777" w:rsidR="00427584" w:rsidRPr="00D03161" w:rsidRDefault="00427584" w:rsidP="00427584">
      <w:pPr>
        <w:tabs>
          <w:tab w:val="left" w:pos="709"/>
          <w:tab w:val="left" w:pos="1209"/>
        </w:tabs>
        <w:ind w:right="141" w:firstLine="709"/>
        <w:jc w:val="both"/>
        <w:rPr>
          <w:sz w:val="28"/>
        </w:rPr>
      </w:pPr>
      <w:r>
        <w:rPr>
          <w:sz w:val="28"/>
        </w:rPr>
        <w:t>40</w:t>
      </w:r>
      <w:r>
        <w:rPr>
          <w:sz w:val="28"/>
          <w:lang w:val="ru-RU"/>
        </w:rPr>
        <w:t xml:space="preserve"> </w:t>
      </w:r>
      <w:r w:rsidRPr="00D03161">
        <w:rPr>
          <w:sz w:val="28"/>
        </w:rPr>
        <w:t>Лапчик М.П. О педагогике в условиях электронного обучения // Наука о Человеке: гуманитарные исследования. – 2013. – №2(12). – С. 77-85.</w:t>
      </w:r>
    </w:p>
    <w:p w14:paraId="6386687F" w14:textId="77777777" w:rsidR="00427584" w:rsidRPr="00D03161" w:rsidRDefault="00427584" w:rsidP="00427584">
      <w:pPr>
        <w:tabs>
          <w:tab w:val="left" w:pos="709"/>
        </w:tabs>
        <w:ind w:right="130" w:firstLine="709"/>
        <w:jc w:val="both"/>
        <w:rPr>
          <w:sz w:val="28"/>
          <w:lang w:val="en-US"/>
        </w:rPr>
      </w:pPr>
      <w:r>
        <w:rPr>
          <w:sz w:val="28"/>
          <w:lang w:val="en-US"/>
        </w:rPr>
        <w:t>41</w:t>
      </w:r>
      <w:r w:rsidRPr="00350668">
        <w:rPr>
          <w:sz w:val="28"/>
          <w:lang w:val="en-US"/>
        </w:rPr>
        <w:t xml:space="preserve"> </w:t>
      </w:r>
      <w:r w:rsidRPr="00D03161">
        <w:rPr>
          <w:sz w:val="28"/>
          <w:lang w:val="en-US"/>
        </w:rPr>
        <w:t>Shemshack A., Kinshuk, Spector J. A comprehensive analysis of personalized learning components // Journal of Computers in Education. – 2021. – Vol. 8. – P. 485-503.</w:t>
      </w:r>
    </w:p>
    <w:p w14:paraId="3663BECF" w14:textId="77777777" w:rsidR="00427584" w:rsidRPr="00D03161" w:rsidRDefault="00427584" w:rsidP="00427584">
      <w:pPr>
        <w:tabs>
          <w:tab w:val="left" w:pos="709"/>
          <w:tab w:val="left" w:pos="993"/>
        </w:tabs>
        <w:ind w:right="139" w:firstLine="709"/>
        <w:jc w:val="both"/>
        <w:rPr>
          <w:sz w:val="28"/>
        </w:rPr>
      </w:pPr>
      <w:r>
        <w:rPr>
          <w:color w:val="131515"/>
          <w:sz w:val="28"/>
          <w:lang w:val="en-US"/>
        </w:rPr>
        <w:t>42</w:t>
      </w:r>
      <w:r w:rsidRPr="00350668">
        <w:rPr>
          <w:color w:val="131515"/>
          <w:sz w:val="28"/>
          <w:lang w:val="en-US"/>
        </w:rPr>
        <w:t xml:space="preserve"> </w:t>
      </w:r>
      <w:r w:rsidRPr="00D03161">
        <w:rPr>
          <w:color w:val="131515"/>
          <w:sz w:val="28"/>
          <w:lang w:val="en-US"/>
        </w:rPr>
        <w:t xml:space="preserve">Danmuchikwali B.G., Suleiman M.M. Digital education: opportunities, threats, and challenges // J. Eval. </w:t>
      </w:r>
      <w:r w:rsidRPr="00D03161">
        <w:rPr>
          <w:color w:val="131515"/>
          <w:sz w:val="28"/>
        </w:rPr>
        <w:t>Pend. – 2020. – Vol. 11, Issue 2. – Р. 78-83.</w:t>
      </w:r>
    </w:p>
    <w:p w14:paraId="2B9BC98B" w14:textId="77777777" w:rsidR="00427584" w:rsidRPr="00D03161" w:rsidRDefault="00427584" w:rsidP="00427584">
      <w:pPr>
        <w:tabs>
          <w:tab w:val="left" w:pos="709"/>
        </w:tabs>
        <w:spacing w:line="242" w:lineRule="auto"/>
        <w:ind w:right="138" w:firstLine="709"/>
        <w:jc w:val="both"/>
        <w:rPr>
          <w:sz w:val="28"/>
          <w:lang w:val="en-US"/>
        </w:rPr>
      </w:pPr>
      <w:r>
        <w:rPr>
          <w:sz w:val="28"/>
          <w:lang w:val="en-US"/>
        </w:rPr>
        <w:t>43</w:t>
      </w:r>
      <w:r w:rsidRPr="00350668">
        <w:rPr>
          <w:sz w:val="28"/>
          <w:lang w:val="en-US"/>
        </w:rPr>
        <w:t xml:space="preserve"> </w:t>
      </w:r>
      <w:r w:rsidRPr="00D03161">
        <w:rPr>
          <w:sz w:val="28"/>
          <w:lang w:val="en-US"/>
        </w:rPr>
        <w:t>Moylan R., Code J. Algorithmic futures: an analysis of teacher professional digital competence frameworks through an algorithm literacy lens // Teachers and Teaching. – 2023. – Vol. 30, Issue 4. – P. 1-19.</w:t>
      </w:r>
    </w:p>
    <w:p w14:paraId="128F91C5" w14:textId="77777777" w:rsidR="00427584" w:rsidRPr="00922A59" w:rsidRDefault="00427584" w:rsidP="00427584">
      <w:pPr>
        <w:tabs>
          <w:tab w:val="left" w:pos="567"/>
        </w:tabs>
        <w:spacing w:line="316" w:lineRule="exact"/>
        <w:ind w:firstLine="709"/>
        <w:jc w:val="both"/>
        <w:rPr>
          <w:sz w:val="28"/>
        </w:rPr>
      </w:pPr>
      <w:r>
        <w:rPr>
          <w:sz w:val="28"/>
        </w:rPr>
        <w:t>44</w:t>
      </w:r>
      <w:r>
        <w:rPr>
          <w:sz w:val="28"/>
          <w:lang w:val="ru-RU"/>
        </w:rPr>
        <w:t xml:space="preserve"> </w:t>
      </w:r>
      <w:r w:rsidRPr="00922A59">
        <w:rPr>
          <w:sz w:val="28"/>
        </w:rPr>
        <w:t>Теплов</w:t>
      </w:r>
      <w:r w:rsidRPr="00922A59">
        <w:rPr>
          <w:spacing w:val="-2"/>
          <w:sz w:val="28"/>
        </w:rPr>
        <w:t xml:space="preserve"> </w:t>
      </w:r>
      <w:r w:rsidRPr="00922A59">
        <w:rPr>
          <w:sz w:val="28"/>
        </w:rPr>
        <w:t>Б.М.</w:t>
      </w:r>
      <w:r w:rsidRPr="00922A59">
        <w:rPr>
          <w:spacing w:val="-4"/>
          <w:sz w:val="28"/>
        </w:rPr>
        <w:t xml:space="preserve"> </w:t>
      </w:r>
      <w:r w:rsidRPr="00922A59">
        <w:rPr>
          <w:sz w:val="28"/>
        </w:rPr>
        <w:t>Проблемы</w:t>
      </w:r>
      <w:r w:rsidRPr="00922A59">
        <w:rPr>
          <w:spacing w:val="-6"/>
          <w:sz w:val="28"/>
        </w:rPr>
        <w:t xml:space="preserve"> </w:t>
      </w:r>
      <w:r w:rsidRPr="00922A59">
        <w:rPr>
          <w:sz w:val="28"/>
        </w:rPr>
        <w:t>индивидуальных</w:t>
      </w:r>
      <w:r w:rsidRPr="00922A59">
        <w:rPr>
          <w:spacing w:val="-10"/>
          <w:sz w:val="28"/>
        </w:rPr>
        <w:t xml:space="preserve"> </w:t>
      </w:r>
      <w:r w:rsidRPr="00922A59">
        <w:rPr>
          <w:sz w:val="28"/>
        </w:rPr>
        <w:t>различий. –</w:t>
      </w:r>
      <w:r w:rsidRPr="00922A59">
        <w:rPr>
          <w:spacing w:val="-6"/>
          <w:sz w:val="28"/>
        </w:rPr>
        <w:t xml:space="preserve"> </w:t>
      </w:r>
      <w:r w:rsidRPr="00922A59">
        <w:rPr>
          <w:sz w:val="28"/>
        </w:rPr>
        <w:t>М.,</w:t>
      </w:r>
      <w:r w:rsidRPr="00922A59">
        <w:rPr>
          <w:spacing w:val="-3"/>
          <w:sz w:val="28"/>
        </w:rPr>
        <w:t xml:space="preserve"> </w:t>
      </w:r>
      <w:r w:rsidRPr="00922A59">
        <w:rPr>
          <w:sz w:val="28"/>
        </w:rPr>
        <w:t>1961.</w:t>
      </w:r>
      <w:r w:rsidRPr="00922A59">
        <w:rPr>
          <w:spacing w:val="-3"/>
          <w:sz w:val="28"/>
        </w:rPr>
        <w:t xml:space="preserve"> </w:t>
      </w:r>
      <w:r w:rsidRPr="00922A59">
        <w:rPr>
          <w:sz w:val="28"/>
        </w:rPr>
        <w:t>–</w:t>
      </w:r>
      <w:r w:rsidRPr="00922A59">
        <w:rPr>
          <w:spacing w:val="-10"/>
          <w:sz w:val="28"/>
        </w:rPr>
        <w:t xml:space="preserve"> </w:t>
      </w:r>
      <w:r w:rsidRPr="00922A59">
        <w:rPr>
          <w:sz w:val="28"/>
        </w:rPr>
        <w:t>536</w:t>
      </w:r>
      <w:r w:rsidRPr="00922A59">
        <w:rPr>
          <w:spacing w:val="-6"/>
          <w:sz w:val="28"/>
        </w:rPr>
        <w:t xml:space="preserve"> </w:t>
      </w:r>
      <w:r w:rsidRPr="00922A59">
        <w:rPr>
          <w:spacing w:val="-5"/>
          <w:sz w:val="28"/>
        </w:rPr>
        <w:t>с</w:t>
      </w:r>
      <w:r w:rsidRPr="00922A59">
        <w:rPr>
          <w:color w:val="ED0000"/>
          <w:spacing w:val="-5"/>
          <w:sz w:val="28"/>
        </w:rPr>
        <w:t>.</w:t>
      </w:r>
    </w:p>
    <w:p w14:paraId="28D7F5DB" w14:textId="77777777" w:rsidR="00427584" w:rsidRPr="00922A59" w:rsidRDefault="00427584" w:rsidP="00427584">
      <w:pPr>
        <w:tabs>
          <w:tab w:val="left" w:pos="709"/>
        </w:tabs>
        <w:ind w:right="137" w:firstLine="709"/>
        <w:jc w:val="both"/>
        <w:rPr>
          <w:sz w:val="28"/>
        </w:rPr>
      </w:pPr>
      <w:r>
        <w:rPr>
          <w:sz w:val="28"/>
        </w:rPr>
        <w:t>45</w:t>
      </w:r>
      <w:r>
        <w:rPr>
          <w:sz w:val="28"/>
          <w:lang w:val="ru-RU"/>
        </w:rPr>
        <w:t xml:space="preserve"> </w:t>
      </w:r>
      <w:r w:rsidRPr="00922A59">
        <w:rPr>
          <w:sz w:val="28"/>
        </w:rPr>
        <w:t>Рубинштейн Л.С. Основы общей психологии: в 2 т. – М.: Педагогика, 1989. – Т. 2. – 322 с.</w:t>
      </w:r>
    </w:p>
    <w:p w14:paraId="7FFF8A60" w14:textId="77777777" w:rsidR="00427584" w:rsidRDefault="00427584" w:rsidP="00427584">
      <w:pPr>
        <w:tabs>
          <w:tab w:val="left" w:pos="567"/>
        </w:tabs>
        <w:ind w:right="139" w:firstLine="709"/>
        <w:jc w:val="both"/>
        <w:rPr>
          <w:sz w:val="28"/>
        </w:rPr>
      </w:pPr>
      <w:r>
        <w:rPr>
          <w:sz w:val="28"/>
        </w:rPr>
        <w:t>46</w:t>
      </w:r>
      <w:r>
        <w:rPr>
          <w:sz w:val="28"/>
          <w:lang w:val="ru-RU"/>
        </w:rPr>
        <w:t xml:space="preserve"> </w:t>
      </w:r>
      <w:r w:rsidRPr="00922A59">
        <w:rPr>
          <w:sz w:val="28"/>
        </w:rPr>
        <w:t>Шадриков</w:t>
      </w:r>
      <w:r w:rsidRPr="00922A59">
        <w:rPr>
          <w:spacing w:val="40"/>
          <w:sz w:val="28"/>
        </w:rPr>
        <w:t xml:space="preserve"> </w:t>
      </w:r>
      <w:r w:rsidRPr="00922A59">
        <w:rPr>
          <w:sz w:val="28"/>
        </w:rPr>
        <w:t>В.Д.</w:t>
      </w:r>
      <w:r w:rsidRPr="00922A59">
        <w:rPr>
          <w:spacing w:val="40"/>
          <w:sz w:val="28"/>
        </w:rPr>
        <w:t xml:space="preserve"> </w:t>
      </w:r>
      <w:r w:rsidRPr="00922A59">
        <w:rPr>
          <w:sz w:val="28"/>
        </w:rPr>
        <w:t>Психология</w:t>
      </w:r>
      <w:r w:rsidRPr="00922A59">
        <w:rPr>
          <w:spacing w:val="40"/>
          <w:sz w:val="28"/>
        </w:rPr>
        <w:t xml:space="preserve"> </w:t>
      </w:r>
      <w:r w:rsidRPr="00922A59">
        <w:rPr>
          <w:sz w:val="28"/>
        </w:rPr>
        <w:t>деятельности</w:t>
      </w:r>
      <w:r w:rsidRPr="00922A59">
        <w:rPr>
          <w:spacing w:val="40"/>
          <w:sz w:val="28"/>
        </w:rPr>
        <w:t xml:space="preserve"> </w:t>
      </w:r>
      <w:r w:rsidRPr="00922A59">
        <w:rPr>
          <w:sz w:val="28"/>
        </w:rPr>
        <w:t>человека.</w:t>
      </w:r>
      <w:r w:rsidRPr="00922A59">
        <w:rPr>
          <w:spacing w:val="40"/>
          <w:sz w:val="28"/>
        </w:rPr>
        <w:t xml:space="preserve"> </w:t>
      </w:r>
      <w:r w:rsidRPr="00922A59">
        <w:rPr>
          <w:sz w:val="28"/>
        </w:rPr>
        <w:t>–</w:t>
      </w:r>
      <w:r w:rsidRPr="00922A59">
        <w:rPr>
          <w:spacing w:val="40"/>
          <w:sz w:val="28"/>
        </w:rPr>
        <w:t xml:space="preserve"> </w:t>
      </w:r>
      <w:r w:rsidRPr="00922A59">
        <w:rPr>
          <w:sz w:val="28"/>
        </w:rPr>
        <w:t>М.:</w:t>
      </w:r>
      <w:r w:rsidRPr="00922A59">
        <w:rPr>
          <w:spacing w:val="40"/>
          <w:sz w:val="28"/>
        </w:rPr>
        <w:t xml:space="preserve"> </w:t>
      </w:r>
      <w:r w:rsidRPr="00922A59">
        <w:rPr>
          <w:sz w:val="28"/>
        </w:rPr>
        <w:t>Институт психологии РАН, 2013. – 464 с.</w:t>
      </w:r>
    </w:p>
    <w:p w14:paraId="096C9172" w14:textId="77777777" w:rsidR="00427584" w:rsidRPr="00922A59" w:rsidRDefault="00427584" w:rsidP="00427584">
      <w:pPr>
        <w:tabs>
          <w:tab w:val="left" w:pos="709"/>
          <w:tab w:val="left" w:pos="1238"/>
        </w:tabs>
        <w:ind w:right="139" w:firstLine="709"/>
        <w:jc w:val="both"/>
        <w:rPr>
          <w:sz w:val="28"/>
        </w:rPr>
      </w:pPr>
      <w:r>
        <w:rPr>
          <w:sz w:val="28"/>
        </w:rPr>
        <w:t>47</w:t>
      </w:r>
      <w:r>
        <w:rPr>
          <w:sz w:val="28"/>
          <w:lang w:val="ru-RU"/>
        </w:rPr>
        <w:t xml:space="preserve"> </w:t>
      </w:r>
      <w:r w:rsidRPr="00922A59">
        <w:rPr>
          <w:sz w:val="28"/>
        </w:rPr>
        <w:t>Климов</w:t>
      </w:r>
      <w:r w:rsidRPr="00922A59">
        <w:rPr>
          <w:spacing w:val="30"/>
          <w:sz w:val="28"/>
        </w:rPr>
        <w:t xml:space="preserve"> </w:t>
      </w:r>
      <w:r w:rsidRPr="00922A59">
        <w:rPr>
          <w:sz w:val="28"/>
        </w:rPr>
        <w:t>Е.А.</w:t>
      </w:r>
      <w:r w:rsidRPr="00922A59">
        <w:rPr>
          <w:spacing w:val="33"/>
          <w:sz w:val="28"/>
        </w:rPr>
        <w:t xml:space="preserve"> </w:t>
      </w:r>
      <w:r w:rsidRPr="00922A59">
        <w:rPr>
          <w:sz w:val="28"/>
        </w:rPr>
        <w:t>Психология</w:t>
      </w:r>
      <w:r w:rsidRPr="00922A59">
        <w:rPr>
          <w:spacing w:val="32"/>
          <w:sz w:val="28"/>
        </w:rPr>
        <w:t xml:space="preserve"> </w:t>
      </w:r>
      <w:r w:rsidRPr="00922A59">
        <w:rPr>
          <w:sz w:val="28"/>
        </w:rPr>
        <w:t>профессионального</w:t>
      </w:r>
      <w:r w:rsidRPr="00922A59">
        <w:rPr>
          <w:spacing w:val="31"/>
          <w:sz w:val="28"/>
        </w:rPr>
        <w:t xml:space="preserve"> </w:t>
      </w:r>
      <w:r w:rsidRPr="00922A59">
        <w:rPr>
          <w:sz w:val="28"/>
        </w:rPr>
        <w:t>самоопределения:</w:t>
      </w:r>
      <w:r w:rsidRPr="00922A59">
        <w:rPr>
          <w:spacing w:val="30"/>
          <w:sz w:val="28"/>
        </w:rPr>
        <w:t xml:space="preserve"> </w:t>
      </w:r>
      <w:r w:rsidRPr="00922A59">
        <w:rPr>
          <w:sz w:val="28"/>
        </w:rPr>
        <w:t>учеб. пос. – М.: Академия», 2010. – 304 с.</w:t>
      </w:r>
    </w:p>
    <w:p w14:paraId="25146C9A" w14:textId="77777777" w:rsidR="00427584" w:rsidRPr="00922A59" w:rsidRDefault="00427584" w:rsidP="00427584">
      <w:pPr>
        <w:tabs>
          <w:tab w:val="left" w:pos="709"/>
          <w:tab w:val="left" w:pos="1492"/>
        </w:tabs>
        <w:ind w:right="145" w:firstLine="709"/>
        <w:jc w:val="both"/>
        <w:rPr>
          <w:sz w:val="28"/>
        </w:rPr>
      </w:pPr>
      <w:r>
        <w:rPr>
          <w:sz w:val="28"/>
        </w:rPr>
        <w:t>48</w:t>
      </w:r>
      <w:r>
        <w:rPr>
          <w:sz w:val="28"/>
          <w:lang w:val="ru-RU"/>
        </w:rPr>
        <w:t xml:space="preserve"> </w:t>
      </w:r>
      <w:r w:rsidRPr="00922A59">
        <w:rPr>
          <w:sz w:val="28"/>
        </w:rPr>
        <w:t>Зеер Э.Ф. Персонализированное образование в проекции профессионального будущего: методология, прогнозирование, реализация: монография. – Екатеринбург, 2021. – 120 с.</w:t>
      </w:r>
    </w:p>
    <w:p w14:paraId="51B348A2" w14:textId="1EF1A073" w:rsidR="00427584" w:rsidRPr="00427584" w:rsidRDefault="00427584" w:rsidP="00427584">
      <w:pPr>
        <w:tabs>
          <w:tab w:val="left" w:pos="709"/>
          <w:tab w:val="left" w:pos="851"/>
          <w:tab w:val="left" w:pos="1276"/>
        </w:tabs>
        <w:spacing w:line="242" w:lineRule="auto"/>
        <w:ind w:right="142" w:firstLine="709"/>
        <w:jc w:val="both"/>
        <w:rPr>
          <w:sz w:val="28"/>
        </w:rPr>
      </w:pPr>
      <w:r>
        <w:rPr>
          <w:sz w:val="28"/>
        </w:rPr>
        <w:t>49</w:t>
      </w:r>
      <w:r>
        <w:rPr>
          <w:sz w:val="28"/>
          <w:lang w:val="ru-RU"/>
        </w:rPr>
        <w:t xml:space="preserve"> </w:t>
      </w:r>
      <w:r w:rsidRPr="00922A59">
        <w:rPr>
          <w:sz w:val="28"/>
        </w:rPr>
        <w:t>Озеров В.П. Исследование структуры академических и профессиональных способностей студентов специальности «Безопасность жизнедеятельности» // Вестник БФУ им. И. Канта. – 2011. – №4. – С. 84-93.</w:t>
      </w:r>
    </w:p>
    <w:p w14:paraId="65F647CA" w14:textId="77777777" w:rsidR="00427584" w:rsidRPr="00922A59" w:rsidRDefault="00427584" w:rsidP="00427584">
      <w:pPr>
        <w:ind w:right="139" w:firstLine="709"/>
        <w:rPr>
          <w:sz w:val="28"/>
        </w:rPr>
      </w:pPr>
      <w:r>
        <w:rPr>
          <w:sz w:val="28"/>
        </w:rPr>
        <w:t>50</w:t>
      </w:r>
      <w:r>
        <w:rPr>
          <w:sz w:val="28"/>
          <w:lang w:val="ru-RU"/>
        </w:rPr>
        <w:t xml:space="preserve"> </w:t>
      </w:r>
      <w:r w:rsidRPr="00922A59">
        <w:rPr>
          <w:sz w:val="28"/>
        </w:rPr>
        <w:t>Попов Л.М., Ибрагимова Е.Н., Устин П.Н. Концепция психологии творчества Я.Н. Пономарева и ее применение в изучении саморазвития // Психологический журнал. – 2016. – Т. 37, №1. – С. 35-47.</w:t>
      </w:r>
    </w:p>
    <w:p w14:paraId="50584791" w14:textId="5E0AB232" w:rsidR="00427584" w:rsidRPr="00427584" w:rsidRDefault="00427584" w:rsidP="00427584">
      <w:pPr>
        <w:tabs>
          <w:tab w:val="left" w:pos="709"/>
        </w:tabs>
        <w:ind w:right="134" w:firstLine="709"/>
        <w:rPr>
          <w:spacing w:val="-5"/>
          <w:sz w:val="28"/>
          <w:szCs w:val="28"/>
        </w:rPr>
      </w:pPr>
      <w:r>
        <w:rPr>
          <w:sz w:val="28"/>
        </w:rPr>
        <w:t>51</w:t>
      </w:r>
      <w:r>
        <w:rPr>
          <w:sz w:val="28"/>
          <w:lang w:val="ru-RU"/>
        </w:rPr>
        <w:t xml:space="preserve"> </w:t>
      </w:r>
      <w:r w:rsidRPr="00922A59">
        <w:rPr>
          <w:sz w:val="28"/>
        </w:rPr>
        <w:t xml:space="preserve">Стеблецова И.С. Развитие способностей учащихся к гуманитарному </w:t>
      </w:r>
      <w:r w:rsidRPr="000D2B73">
        <w:rPr>
          <w:sz w:val="28"/>
          <w:szCs w:val="28"/>
        </w:rPr>
        <w:t>творчеству в условиях</w:t>
      </w:r>
      <w:r w:rsidRPr="000D2B73">
        <w:rPr>
          <w:spacing w:val="-3"/>
          <w:sz w:val="28"/>
          <w:szCs w:val="28"/>
        </w:rPr>
        <w:t xml:space="preserve"> </w:t>
      </w:r>
      <w:r w:rsidRPr="000D2B73">
        <w:rPr>
          <w:sz w:val="28"/>
          <w:szCs w:val="28"/>
        </w:rPr>
        <w:t>общеобразовательных</w:t>
      </w:r>
      <w:r w:rsidRPr="000D2B73">
        <w:rPr>
          <w:spacing w:val="-3"/>
          <w:sz w:val="28"/>
          <w:szCs w:val="28"/>
        </w:rPr>
        <w:t xml:space="preserve"> </w:t>
      </w:r>
      <w:r w:rsidRPr="000D2B73">
        <w:rPr>
          <w:sz w:val="28"/>
          <w:szCs w:val="28"/>
        </w:rPr>
        <w:t>школ:</w:t>
      </w:r>
      <w:r w:rsidRPr="000D2B73">
        <w:rPr>
          <w:spacing w:val="-3"/>
          <w:sz w:val="28"/>
          <w:szCs w:val="28"/>
        </w:rPr>
        <w:t xml:space="preserve"> </w:t>
      </w:r>
      <w:r w:rsidRPr="000D2B73">
        <w:rPr>
          <w:sz w:val="28"/>
          <w:szCs w:val="28"/>
        </w:rPr>
        <w:t>автореф. … канд. пед. наук:</w:t>
      </w:r>
      <w:r w:rsidRPr="000D2B73">
        <w:rPr>
          <w:sz w:val="28"/>
          <w:szCs w:val="28"/>
          <w:lang w:val="ru-RU"/>
        </w:rPr>
        <w:t xml:space="preserve"> </w:t>
      </w:r>
      <w:r w:rsidRPr="000D2B73">
        <w:rPr>
          <w:sz w:val="28"/>
          <w:szCs w:val="28"/>
        </w:rPr>
        <w:t>13.00.01.</w:t>
      </w:r>
      <w:r w:rsidRPr="000D2B73">
        <w:rPr>
          <w:spacing w:val="-2"/>
          <w:sz w:val="28"/>
          <w:szCs w:val="28"/>
        </w:rPr>
        <w:t xml:space="preserve"> </w:t>
      </w:r>
      <w:r w:rsidRPr="000D2B73">
        <w:rPr>
          <w:sz w:val="28"/>
          <w:szCs w:val="28"/>
        </w:rPr>
        <w:t>–</w:t>
      </w:r>
      <w:r w:rsidRPr="000D2B73">
        <w:rPr>
          <w:spacing w:val="-3"/>
          <w:sz w:val="28"/>
          <w:szCs w:val="28"/>
        </w:rPr>
        <w:t xml:space="preserve"> </w:t>
      </w:r>
      <w:r w:rsidRPr="000D2B73">
        <w:rPr>
          <w:sz w:val="28"/>
          <w:szCs w:val="28"/>
        </w:rPr>
        <w:t>Караганда,</w:t>
      </w:r>
      <w:r w:rsidRPr="000D2B73">
        <w:rPr>
          <w:spacing w:val="-1"/>
          <w:sz w:val="28"/>
          <w:szCs w:val="28"/>
        </w:rPr>
        <w:t xml:space="preserve"> </w:t>
      </w:r>
      <w:r w:rsidRPr="000D2B73">
        <w:rPr>
          <w:sz w:val="28"/>
          <w:szCs w:val="28"/>
        </w:rPr>
        <w:t>2007.</w:t>
      </w:r>
      <w:r w:rsidRPr="000D2B73">
        <w:rPr>
          <w:spacing w:val="-5"/>
          <w:sz w:val="28"/>
          <w:szCs w:val="28"/>
        </w:rPr>
        <w:t xml:space="preserve"> </w:t>
      </w:r>
      <w:r w:rsidRPr="000D2B73">
        <w:rPr>
          <w:sz w:val="28"/>
          <w:szCs w:val="28"/>
        </w:rPr>
        <w:t>–</w:t>
      </w:r>
      <w:r w:rsidRPr="000D2B73">
        <w:rPr>
          <w:spacing w:val="-3"/>
          <w:sz w:val="28"/>
          <w:szCs w:val="28"/>
        </w:rPr>
        <w:t xml:space="preserve"> </w:t>
      </w:r>
      <w:r w:rsidRPr="000D2B73">
        <w:rPr>
          <w:sz w:val="28"/>
          <w:szCs w:val="28"/>
        </w:rPr>
        <w:t>26</w:t>
      </w:r>
      <w:r w:rsidRPr="000D2B73">
        <w:rPr>
          <w:spacing w:val="-4"/>
          <w:sz w:val="28"/>
          <w:szCs w:val="28"/>
        </w:rPr>
        <w:t xml:space="preserve"> </w:t>
      </w:r>
      <w:r w:rsidRPr="000D2B73">
        <w:rPr>
          <w:spacing w:val="-5"/>
          <w:sz w:val="28"/>
          <w:szCs w:val="28"/>
        </w:rPr>
        <w:t>с.</w:t>
      </w:r>
    </w:p>
    <w:p w14:paraId="2CE18804" w14:textId="437A4AAE" w:rsidR="00081E9D" w:rsidRPr="009024CB" w:rsidRDefault="00427584" w:rsidP="009024CB">
      <w:pPr>
        <w:tabs>
          <w:tab w:val="left" w:pos="709"/>
        </w:tabs>
        <w:ind w:right="139" w:firstLine="709"/>
        <w:rPr>
          <w:sz w:val="28"/>
          <w:lang w:val="ru-RU"/>
        </w:rPr>
      </w:pPr>
      <w:r w:rsidRPr="000D2B73">
        <w:rPr>
          <w:sz w:val="28"/>
          <w:szCs w:val="28"/>
        </w:rPr>
        <w:lastRenderedPageBreak/>
        <w:t>52</w:t>
      </w:r>
      <w:r w:rsidRPr="000D2B73">
        <w:rPr>
          <w:sz w:val="28"/>
          <w:szCs w:val="28"/>
          <w:lang w:val="ru-RU"/>
        </w:rPr>
        <w:t xml:space="preserve"> </w:t>
      </w:r>
      <w:r w:rsidRPr="000D2B73">
        <w:rPr>
          <w:sz w:val="28"/>
          <w:szCs w:val="28"/>
        </w:rPr>
        <w:t>Таюпова Э.К. Развитие творческих способностей учащихся в системе дополнительного образования: автореф. … канд. пед. наук: 13.00.01. –</w:t>
      </w:r>
      <w:r w:rsidRPr="00922A59">
        <w:rPr>
          <w:sz w:val="28"/>
        </w:rPr>
        <w:t xml:space="preserve"> Караганды, 2010. – 24 с.</w:t>
      </w:r>
    </w:p>
    <w:p w14:paraId="3691C133" w14:textId="591C80F2" w:rsidR="00350668" w:rsidRPr="00922A59" w:rsidRDefault="00350668" w:rsidP="00EB428B">
      <w:pPr>
        <w:tabs>
          <w:tab w:val="left" w:pos="709"/>
        </w:tabs>
        <w:ind w:right="135" w:firstLine="709"/>
        <w:rPr>
          <w:sz w:val="28"/>
        </w:rPr>
      </w:pPr>
      <w:r>
        <w:rPr>
          <w:sz w:val="28"/>
        </w:rPr>
        <w:t>53</w:t>
      </w:r>
      <w:r>
        <w:rPr>
          <w:sz w:val="28"/>
          <w:lang w:val="ru-RU"/>
        </w:rPr>
        <w:t xml:space="preserve"> </w:t>
      </w:r>
      <w:r w:rsidRPr="00922A59">
        <w:rPr>
          <w:sz w:val="28"/>
        </w:rPr>
        <w:t>Бузин В. Н., Вандерлик Э.Ф. Краткий ориентировочный тест // В кн.: Практикум по психодиагностике. – М.: МГУ, 1989. – С. 112-126.</w:t>
      </w:r>
    </w:p>
    <w:p w14:paraId="4C54D84F" w14:textId="16F94D39" w:rsidR="00350668" w:rsidRPr="00E1089C" w:rsidRDefault="00E1089C" w:rsidP="00EB428B">
      <w:pPr>
        <w:tabs>
          <w:tab w:val="left" w:pos="709"/>
        </w:tabs>
        <w:ind w:right="142" w:firstLine="709"/>
        <w:rPr>
          <w:sz w:val="28"/>
        </w:rPr>
      </w:pPr>
      <w:r>
        <w:rPr>
          <w:sz w:val="28"/>
          <w:lang w:val="ru-RU"/>
        </w:rPr>
        <w:t xml:space="preserve">54 </w:t>
      </w:r>
      <w:r w:rsidR="00350668" w:rsidRPr="00E1089C">
        <w:rPr>
          <w:sz w:val="28"/>
        </w:rPr>
        <w:t xml:space="preserve">Туник Е.Е. Психодиагностика творческого мышления: креативные </w:t>
      </w:r>
    </w:p>
    <w:p w14:paraId="4D491C55" w14:textId="08D0C651" w:rsidR="00350668" w:rsidRPr="00350668" w:rsidRDefault="00350668" w:rsidP="00350668">
      <w:pPr>
        <w:tabs>
          <w:tab w:val="left" w:pos="709"/>
        </w:tabs>
        <w:ind w:right="142"/>
        <w:rPr>
          <w:sz w:val="28"/>
        </w:rPr>
      </w:pPr>
      <w:r w:rsidRPr="00350668">
        <w:rPr>
          <w:sz w:val="28"/>
        </w:rPr>
        <w:t>тесты. – СПб., 1997. – 97 с</w:t>
      </w:r>
      <w:r w:rsidRPr="00350668">
        <w:rPr>
          <w:sz w:val="28"/>
          <w:lang w:val="ru-RU"/>
        </w:rPr>
        <w:t>.</w:t>
      </w:r>
    </w:p>
    <w:p w14:paraId="6CB8B324" w14:textId="2A6244E2" w:rsidR="00350668" w:rsidRPr="00350668" w:rsidRDefault="00E1089C" w:rsidP="00EB428B">
      <w:pPr>
        <w:pStyle w:val="a5"/>
        <w:tabs>
          <w:tab w:val="left" w:pos="709"/>
        </w:tabs>
        <w:ind w:left="851" w:right="142" w:hanging="142"/>
        <w:rPr>
          <w:sz w:val="28"/>
        </w:rPr>
      </w:pPr>
      <w:r>
        <w:rPr>
          <w:sz w:val="28"/>
        </w:rPr>
        <w:t xml:space="preserve">55 </w:t>
      </w:r>
      <w:r w:rsidR="00350668" w:rsidRPr="00350668">
        <w:rPr>
          <w:sz w:val="28"/>
        </w:rPr>
        <w:t>Куракбаева</w:t>
      </w:r>
      <w:r w:rsidR="00350668" w:rsidRPr="00350668">
        <w:rPr>
          <w:spacing w:val="69"/>
          <w:w w:val="150"/>
          <w:sz w:val="28"/>
        </w:rPr>
        <w:t xml:space="preserve"> </w:t>
      </w:r>
      <w:r w:rsidR="00350668" w:rsidRPr="00350668">
        <w:rPr>
          <w:sz w:val="28"/>
        </w:rPr>
        <w:t>А.С.</w:t>
      </w:r>
      <w:r w:rsidR="00350668" w:rsidRPr="00350668">
        <w:rPr>
          <w:spacing w:val="70"/>
          <w:w w:val="150"/>
          <w:sz w:val="28"/>
        </w:rPr>
        <w:t xml:space="preserve"> </w:t>
      </w:r>
      <w:r w:rsidR="00350668" w:rsidRPr="00350668">
        <w:rPr>
          <w:sz w:val="28"/>
        </w:rPr>
        <w:t>Педагогическое</w:t>
      </w:r>
      <w:r w:rsidR="00350668" w:rsidRPr="00350668">
        <w:rPr>
          <w:spacing w:val="68"/>
          <w:w w:val="150"/>
          <w:sz w:val="28"/>
        </w:rPr>
        <w:t xml:space="preserve"> </w:t>
      </w:r>
      <w:r w:rsidR="00350668" w:rsidRPr="00350668">
        <w:rPr>
          <w:sz w:val="28"/>
        </w:rPr>
        <w:t>образование</w:t>
      </w:r>
      <w:r w:rsidR="00350668" w:rsidRPr="00350668">
        <w:rPr>
          <w:spacing w:val="68"/>
          <w:w w:val="150"/>
          <w:sz w:val="28"/>
        </w:rPr>
        <w:t xml:space="preserve"> </w:t>
      </w:r>
      <w:r w:rsidR="00350668" w:rsidRPr="00350668">
        <w:rPr>
          <w:sz w:val="28"/>
        </w:rPr>
        <w:t>в</w:t>
      </w:r>
      <w:r w:rsidR="00350668" w:rsidRPr="00350668">
        <w:rPr>
          <w:spacing w:val="67"/>
          <w:w w:val="150"/>
          <w:sz w:val="28"/>
        </w:rPr>
        <w:t xml:space="preserve"> </w:t>
      </w:r>
      <w:r w:rsidR="00350668" w:rsidRPr="00350668">
        <w:rPr>
          <w:spacing w:val="-2"/>
          <w:sz w:val="28"/>
        </w:rPr>
        <w:t>условиях</w:t>
      </w:r>
    </w:p>
    <w:p w14:paraId="5C9D9354" w14:textId="77777777" w:rsidR="00350668" w:rsidRDefault="00350668" w:rsidP="00350668">
      <w:pPr>
        <w:pStyle w:val="a3"/>
        <w:ind w:left="0" w:right="138" w:firstLine="0"/>
      </w:pPr>
      <w:r>
        <w:t>цифровизации // Матер. междунар. науч.-практ. конф. «Торайгыровские чтения». – Павлодар, 2020. – С. 280-286.</w:t>
      </w:r>
    </w:p>
    <w:p w14:paraId="612FEC40" w14:textId="3DCD8A7E" w:rsidR="00350668" w:rsidRPr="00E1089C" w:rsidRDefault="00E1089C" w:rsidP="00EB428B">
      <w:pPr>
        <w:tabs>
          <w:tab w:val="left" w:pos="1228"/>
        </w:tabs>
        <w:ind w:right="138" w:firstLine="709"/>
        <w:rPr>
          <w:sz w:val="28"/>
        </w:rPr>
      </w:pPr>
      <w:r>
        <w:rPr>
          <w:sz w:val="28"/>
          <w:lang w:val="ru-RU"/>
        </w:rPr>
        <w:t xml:space="preserve">56 </w:t>
      </w:r>
      <w:r w:rsidR="00350668" w:rsidRPr="00E1089C">
        <w:rPr>
          <w:sz w:val="28"/>
        </w:rPr>
        <w:t xml:space="preserve">Куракбаева А.С. Аналитический обзор стратегического планирования </w:t>
      </w:r>
    </w:p>
    <w:p w14:paraId="2429E119" w14:textId="16F8C87C" w:rsidR="00350668" w:rsidRPr="00350668" w:rsidRDefault="00350668" w:rsidP="00350668">
      <w:pPr>
        <w:tabs>
          <w:tab w:val="left" w:pos="1228"/>
        </w:tabs>
        <w:ind w:right="138"/>
        <w:jc w:val="both"/>
        <w:rPr>
          <w:sz w:val="28"/>
        </w:rPr>
      </w:pPr>
      <w:r w:rsidRPr="00350668">
        <w:rPr>
          <w:sz w:val="28"/>
        </w:rPr>
        <w:t>цифровизации образования Республики Казахстан // Матер. междунар. науч.-практ. конф. «Торайгыровские чтения». – Павлодар, 2022. – С. 454-461.</w:t>
      </w:r>
    </w:p>
    <w:p w14:paraId="78394177" w14:textId="1146CACF" w:rsidR="00350668" w:rsidRPr="00E1089C" w:rsidRDefault="00E1089C" w:rsidP="00EB428B">
      <w:pPr>
        <w:tabs>
          <w:tab w:val="left" w:pos="1425"/>
        </w:tabs>
        <w:ind w:right="138" w:firstLine="709"/>
        <w:rPr>
          <w:sz w:val="28"/>
        </w:rPr>
      </w:pPr>
      <w:r>
        <w:rPr>
          <w:sz w:val="28"/>
          <w:lang w:val="ru-RU"/>
        </w:rPr>
        <w:t xml:space="preserve">57 </w:t>
      </w:r>
      <w:r w:rsidR="00350668" w:rsidRPr="00E1089C">
        <w:rPr>
          <w:sz w:val="28"/>
        </w:rPr>
        <w:t xml:space="preserve">Куракбаева А.С. Психолого-педагогические условия развития </w:t>
      </w:r>
    </w:p>
    <w:p w14:paraId="75AD3EEA" w14:textId="366267EA" w:rsidR="00350668" w:rsidRPr="00350668" w:rsidRDefault="00350668" w:rsidP="00350668">
      <w:pPr>
        <w:tabs>
          <w:tab w:val="left" w:pos="1425"/>
        </w:tabs>
        <w:ind w:right="138"/>
        <w:jc w:val="both"/>
        <w:rPr>
          <w:sz w:val="28"/>
        </w:rPr>
      </w:pPr>
      <w:r w:rsidRPr="00350668">
        <w:rPr>
          <w:sz w:val="28"/>
        </w:rPr>
        <w:t>профессиональных способностей обучающихся // Матер. междунар. науч.-практ. конф. «Образование и педагогика: вопросы, гипотезы, ответы» ФГБОУ ВО «РЭУ им. Г.В. Плеханова». – М., 2023. – С. 200-206.</w:t>
      </w:r>
    </w:p>
    <w:p w14:paraId="1253981D" w14:textId="65E4ECB1" w:rsidR="00350668" w:rsidRPr="00350668" w:rsidRDefault="00350668" w:rsidP="00EB428B">
      <w:pPr>
        <w:tabs>
          <w:tab w:val="left" w:pos="709"/>
        </w:tabs>
        <w:ind w:right="139" w:firstLine="709"/>
        <w:jc w:val="both"/>
        <w:rPr>
          <w:sz w:val="28"/>
        </w:rPr>
      </w:pPr>
      <w:r w:rsidRPr="00350668">
        <w:rPr>
          <w:sz w:val="28"/>
        </w:rPr>
        <w:t>58</w:t>
      </w:r>
      <w:r>
        <w:rPr>
          <w:sz w:val="28"/>
          <w:lang w:val="ru-RU"/>
        </w:rPr>
        <w:t xml:space="preserve"> </w:t>
      </w:r>
      <w:r w:rsidRPr="00350668">
        <w:rPr>
          <w:sz w:val="28"/>
        </w:rPr>
        <w:t>Куракбаева А.С., Ушакова Н.М., Снопкова Е.И. Факторы и функции образования в условиях цифровизации // Вестник Торайгыров Университета. – 2021. – №1. – С. 101-111.</w:t>
      </w:r>
    </w:p>
    <w:p w14:paraId="2BFF42D0" w14:textId="1A593159" w:rsidR="00350668" w:rsidRPr="00350668" w:rsidRDefault="00350668" w:rsidP="00EB428B">
      <w:pPr>
        <w:tabs>
          <w:tab w:val="left" w:pos="709"/>
          <w:tab w:val="left" w:pos="993"/>
          <w:tab w:val="left" w:pos="1276"/>
          <w:tab w:val="left" w:pos="1540"/>
        </w:tabs>
        <w:ind w:right="138" w:firstLine="709"/>
        <w:jc w:val="both"/>
        <w:rPr>
          <w:sz w:val="28"/>
        </w:rPr>
      </w:pPr>
      <w:r w:rsidRPr="00350668">
        <w:rPr>
          <w:sz w:val="28"/>
        </w:rPr>
        <w:t>59</w:t>
      </w:r>
      <w:r>
        <w:rPr>
          <w:sz w:val="28"/>
          <w:lang w:val="ru-RU"/>
        </w:rPr>
        <w:t xml:space="preserve"> </w:t>
      </w:r>
      <w:r w:rsidRPr="00350668">
        <w:rPr>
          <w:sz w:val="28"/>
        </w:rPr>
        <w:t>Куракбаева А.С. Контент-анализ компонентов структуры профессиональных способностей обучающихся // Вестник КазНУ им. Аль-Фараби. – 2022. – №2(71). – С. 28-40.</w:t>
      </w:r>
    </w:p>
    <w:p w14:paraId="7AB2FAD4" w14:textId="6AC6DE26" w:rsidR="00350668" w:rsidRPr="00350668" w:rsidRDefault="00350668" w:rsidP="00EB428B">
      <w:pPr>
        <w:tabs>
          <w:tab w:val="left" w:pos="709"/>
        </w:tabs>
        <w:spacing w:line="242" w:lineRule="auto"/>
        <w:ind w:right="138" w:firstLine="709"/>
        <w:jc w:val="both"/>
        <w:rPr>
          <w:sz w:val="28"/>
        </w:rPr>
      </w:pPr>
      <w:r w:rsidRPr="00350668">
        <w:rPr>
          <w:sz w:val="28"/>
        </w:rPr>
        <w:t>60</w:t>
      </w:r>
      <w:r>
        <w:rPr>
          <w:sz w:val="28"/>
          <w:lang w:val="ru-RU"/>
        </w:rPr>
        <w:t xml:space="preserve"> </w:t>
      </w:r>
      <w:r w:rsidRPr="00350668">
        <w:rPr>
          <w:sz w:val="28"/>
        </w:rPr>
        <w:t>Куракбаева А.С. Формирование цифровых компетенций и навыков студентов в период перехода в цифровой дидактике // Вестник КазНУ им. Аль-Фараби. – 2023. – №1(74). – С. 68-76.</w:t>
      </w:r>
    </w:p>
    <w:p w14:paraId="39470614" w14:textId="77777777" w:rsidR="00350668" w:rsidRPr="00EB428B" w:rsidRDefault="00350668" w:rsidP="00EB428B">
      <w:pPr>
        <w:tabs>
          <w:tab w:val="left" w:pos="1252"/>
        </w:tabs>
        <w:ind w:right="138" w:firstLine="709"/>
        <w:rPr>
          <w:sz w:val="28"/>
          <w:lang w:val="en-US"/>
        </w:rPr>
      </w:pPr>
      <w:r w:rsidRPr="00EB428B">
        <w:rPr>
          <w:sz w:val="28"/>
          <w:lang w:val="en-US"/>
        </w:rPr>
        <w:t>61 Kurakbayeva A. and Xembayeva S. Enhancing professional abilities of</w:t>
      </w:r>
    </w:p>
    <w:p w14:paraId="3F4D8BFB" w14:textId="74C11138" w:rsidR="00350668" w:rsidRPr="00350668" w:rsidRDefault="00350668" w:rsidP="00350668">
      <w:pPr>
        <w:tabs>
          <w:tab w:val="left" w:pos="1252"/>
        </w:tabs>
        <w:ind w:right="138"/>
        <w:jc w:val="both"/>
        <w:rPr>
          <w:sz w:val="28"/>
          <w:lang w:val="ru-RU"/>
        </w:rPr>
      </w:pPr>
      <w:r w:rsidRPr="00350668">
        <w:rPr>
          <w:sz w:val="28"/>
          <w:lang w:val="en-US"/>
        </w:rPr>
        <w:t>university students through digital educational interventions: a study in Kazakhstani universities // Front. Educ</w:t>
      </w:r>
      <w:r w:rsidRPr="00CE11BE">
        <w:rPr>
          <w:sz w:val="28"/>
          <w:lang w:val="ru-RU"/>
        </w:rPr>
        <w:t xml:space="preserve">. – 2025. – </w:t>
      </w:r>
      <w:r w:rsidRPr="00350668">
        <w:rPr>
          <w:sz w:val="28"/>
          <w:lang w:val="en-US"/>
        </w:rPr>
        <w:t>Vol</w:t>
      </w:r>
      <w:r w:rsidRPr="00CE11BE">
        <w:rPr>
          <w:sz w:val="28"/>
          <w:lang w:val="ru-RU"/>
        </w:rPr>
        <w:t xml:space="preserve">. 9. – </w:t>
      </w:r>
      <w:r w:rsidRPr="00350668">
        <w:rPr>
          <w:sz w:val="28"/>
          <w:lang w:val="en-US"/>
        </w:rPr>
        <w:t>P</w:t>
      </w:r>
      <w:r w:rsidRPr="00CE11BE">
        <w:rPr>
          <w:sz w:val="28"/>
          <w:lang w:val="ru-RU"/>
        </w:rPr>
        <w:t xml:space="preserve">. </w:t>
      </w:r>
      <w:r w:rsidRPr="00350668">
        <w:rPr>
          <w:sz w:val="28"/>
          <w:lang w:val="en-US"/>
        </w:rPr>
        <w:t>P</w:t>
      </w:r>
      <w:r w:rsidRPr="00CE11BE">
        <w:rPr>
          <w:sz w:val="28"/>
          <w:lang w:val="ru-RU"/>
        </w:rPr>
        <w:t>. 1-15.</w:t>
      </w:r>
    </w:p>
    <w:p w14:paraId="1CFFE47E" w14:textId="6EDF1F82" w:rsidR="00350668" w:rsidRDefault="00350668" w:rsidP="00EB428B">
      <w:pPr>
        <w:tabs>
          <w:tab w:val="left" w:pos="709"/>
          <w:tab w:val="left" w:pos="1252"/>
        </w:tabs>
        <w:ind w:right="138" w:firstLine="709"/>
        <w:jc w:val="both"/>
        <w:rPr>
          <w:sz w:val="28"/>
          <w:lang w:val="ru-RU"/>
        </w:rPr>
      </w:pPr>
      <w:r w:rsidRPr="00350668">
        <w:rPr>
          <w:sz w:val="28"/>
          <w:lang w:val="ru-RU"/>
        </w:rPr>
        <w:t>62</w:t>
      </w:r>
      <w:r>
        <w:rPr>
          <w:sz w:val="28"/>
          <w:lang w:val="ru-RU"/>
        </w:rPr>
        <w:t xml:space="preserve"> </w:t>
      </w:r>
      <w:r w:rsidRPr="00350668">
        <w:rPr>
          <w:sz w:val="28"/>
        </w:rPr>
        <w:t>Коньков А.Е. Цифровизация политики vs политика цифровизации // Вестник СПбГУ. – 2020. – Т. 13, вып. 1. – С. 47-68.</w:t>
      </w:r>
    </w:p>
    <w:p w14:paraId="4379CAF3" w14:textId="58B74EAF" w:rsidR="00596ECD" w:rsidRDefault="00596ECD" w:rsidP="00EB428B">
      <w:pPr>
        <w:tabs>
          <w:tab w:val="left" w:pos="709"/>
          <w:tab w:val="left" w:pos="1252"/>
        </w:tabs>
        <w:ind w:right="138" w:firstLine="709"/>
        <w:jc w:val="both"/>
        <w:rPr>
          <w:sz w:val="28"/>
          <w:lang w:val="ru-RU"/>
        </w:rPr>
      </w:pPr>
      <w:r>
        <w:rPr>
          <w:sz w:val="28"/>
          <w:lang w:val="ru-RU"/>
        </w:rPr>
        <w:t>63</w:t>
      </w:r>
      <w:r w:rsidRPr="00596ECD">
        <w:rPr>
          <w:sz w:val="28"/>
        </w:rPr>
        <w:t xml:space="preserve"> </w:t>
      </w:r>
      <w:r w:rsidRPr="00D25FC1">
        <w:rPr>
          <w:sz w:val="28"/>
        </w:rPr>
        <w:t>Никулина Т.В., Стариченко Е.Б. Информатизация и цифровизация образования:</w:t>
      </w:r>
      <w:r w:rsidRPr="00D25FC1">
        <w:rPr>
          <w:spacing w:val="-1"/>
          <w:sz w:val="28"/>
        </w:rPr>
        <w:t xml:space="preserve"> </w:t>
      </w:r>
      <w:r w:rsidRPr="00D25FC1">
        <w:rPr>
          <w:sz w:val="28"/>
        </w:rPr>
        <w:t>понятия, технологии, управление // Педагогическое образование в России. – 2018. – №8. – С. 107-113.</w:t>
      </w:r>
    </w:p>
    <w:p w14:paraId="4AAB8323" w14:textId="77777777" w:rsidR="00D46B73" w:rsidRPr="00D46B73" w:rsidRDefault="00D46B73" w:rsidP="00EB428B">
      <w:pPr>
        <w:tabs>
          <w:tab w:val="left" w:pos="1353"/>
        </w:tabs>
        <w:ind w:right="140" w:firstLine="709"/>
        <w:jc w:val="both"/>
        <w:rPr>
          <w:color w:val="000000" w:themeColor="text1"/>
          <w:sz w:val="28"/>
          <w:lang w:val="ru-RU"/>
        </w:rPr>
      </w:pPr>
      <w:r w:rsidRPr="00D46B73">
        <w:rPr>
          <w:color w:val="000000" w:themeColor="text1"/>
          <w:sz w:val="28"/>
          <w:lang w:val="ru-RU"/>
        </w:rPr>
        <w:t xml:space="preserve">64 </w:t>
      </w:r>
      <w:r w:rsidRPr="00D46B73">
        <w:rPr>
          <w:color w:val="000000" w:themeColor="text1"/>
          <w:sz w:val="28"/>
        </w:rPr>
        <w:t xml:space="preserve">Информационно-правовая система нормативных правовых актов </w:t>
      </w:r>
    </w:p>
    <w:p w14:paraId="00AFD448" w14:textId="7179FCC0" w:rsidR="00FB08B6" w:rsidRPr="00EB428B" w:rsidRDefault="00D46B73" w:rsidP="00FB08B6">
      <w:pPr>
        <w:tabs>
          <w:tab w:val="left" w:pos="1353"/>
        </w:tabs>
        <w:ind w:right="140"/>
        <w:jc w:val="both"/>
        <w:rPr>
          <w:color w:val="000000" w:themeColor="text1"/>
          <w:sz w:val="28"/>
          <w:lang w:val="ru-RU"/>
        </w:rPr>
      </w:pPr>
      <w:r w:rsidRPr="00EB428B">
        <w:rPr>
          <w:color w:val="000000" w:themeColor="text1"/>
          <w:sz w:val="28"/>
        </w:rPr>
        <w:t xml:space="preserve">Республики Казахстан // </w:t>
      </w:r>
      <w:hyperlink r:id="rId50" w:history="1">
        <w:r w:rsidR="00FB08B6" w:rsidRPr="00EB428B">
          <w:rPr>
            <w:rStyle w:val="af5"/>
            <w:color w:val="000000" w:themeColor="text1"/>
            <w:sz w:val="28"/>
          </w:rPr>
          <w:t>https://adilet.zan.kz/rus/search/docs. 10.11.2025</w:t>
        </w:r>
      </w:hyperlink>
      <w:r w:rsidRPr="00EB428B">
        <w:rPr>
          <w:color w:val="000000" w:themeColor="text1"/>
          <w:sz w:val="28"/>
        </w:rPr>
        <w:t>.</w:t>
      </w:r>
    </w:p>
    <w:p w14:paraId="79DF4871" w14:textId="3A40F625" w:rsidR="00FB08B6" w:rsidRPr="00DF3670" w:rsidRDefault="00FB08B6" w:rsidP="00EB428B">
      <w:pPr>
        <w:tabs>
          <w:tab w:val="left" w:pos="1377"/>
        </w:tabs>
        <w:ind w:right="139" w:firstLine="709"/>
        <w:jc w:val="both"/>
        <w:rPr>
          <w:sz w:val="28"/>
          <w:lang w:val="ru-RU"/>
        </w:rPr>
      </w:pPr>
      <w:r w:rsidRPr="00DF3670">
        <w:rPr>
          <w:sz w:val="28"/>
          <w:lang w:val="ru-RU"/>
        </w:rPr>
        <w:t>6</w:t>
      </w:r>
      <w:r w:rsidR="0094703C" w:rsidRPr="00DF3670">
        <w:rPr>
          <w:sz w:val="28"/>
          <w:lang w:val="ru-RU"/>
        </w:rPr>
        <w:t>5</w:t>
      </w:r>
      <w:r w:rsidRPr="00DF3670">
        <w:rPr>
          <w:sz w:val="28"/>
          <w:lang w:val="ru-RU"/>
        </w:rPr>
        <w:t xml:space="preserve"> </w:t>
      </w:r>
      <w:r w:rsidRPr="00350668">
        <w:rPr>
          <w:sz w:val="28"/>
          <w:lang w:val="en-US"/>
        </w:rPr>
        <w:t>Oxford</w:t>
      </w:r>
      <w:r w:rsidRPr="00DF3670">
        <w:rPr>
          <w:sz w:val="28"/>
          <w:lang w:val="ru-RU"/>
        </w:rPr>
        <w:t xml:space="preserve"> </w:t>
      </w:r>
      <w:r w:rsidRPr="00350668">
        <w:rPr>
          <w:sz w:val="28"/>
          <w:lang w:val="en-US"/>
        </w:rPr>
        <w:t>English</w:t>
      </w:r>
      <w:r w:rsidRPr="00DF3670">
        <w:rPr>
          <w:sz w:val="28"/>
          <w:lang w:val="ru-RU"/>
        </w:rPr>
        <w:t xml:space="preserve"> </w:t>
      </w:r>
      <w:r w:rsidRPr="00350668">
        <w:rPr>
          <w:sz w:val="28"/>
          <w:lang w:val="en-US"/>
        </w:rPr>
        <w:t>dictionary</w:t>
      </w:r>
      <w:r w:rsidRPr="00DF3670">
        <w:rPr>
          <w:sz w:val="28"/>
          <w:lang w:val="ru-RU"/>
        </w:rPr>
        <w:t xml:space="preserve"> // </w:t>
      </w:r>
      <w:hyperlink>
        <w:r w:rsidRPr="00350668">
          <w:rPr>
            <w:sz w:val="28"/>
            <w:lang w:val="en-US"/>
          </w:rPr>
          <w:t>https</w:t>
        </w:r>
        <w:r w:rsidRPr="00DF3670">
          <w:rPr>
            <w:sz w:val="28"/>
            <w:lang w:val="ru-RU"/>
          </w:rPr>
          <w:t>://</w:t>
        </w:r>
        <w:r w:rsidRPr="00350668">
          <w:rPr>
            <w:sz w:val="28"/>
            <w:lang w:val="en-US"/>
          </w:rPr>
          <w:t>www</w:t>
        </w:r>
        <w:r w:rsidRPr="00DF3670">
          <w:rPr>
            <w:sz w:val="28"/>
            <w:lang w:val="ru-RU"/>
          </w:rPr>
          <w:t>.</w:t>
        </w:r>
        <w:r w:rsidRPr="00350668">
          <w:rPr>
            <w:sz w:val="28"/>
            <w:lang w:val="en-US"/>
          </w:rPr>
          <w:t>oxfordlearnersdictionaries</w:t>
        </w:r>
        <w:r w:rsidRPr="00DF3670">
          <w:rPr>
            <w:sz w:val="28"/>
            <w:lang w:val="ru-RU"/>
          </w:rPr>
          <w:t>.</w:t>
        </w:r>
      </w:hyperlink>
      <w:r w:rsidRPr="00DF3670">
        <w:rPr>
          <w:sz w:val="28"/>
          <w:lang w:val="ru-RU"/>
        </w:rPr>
        <w:t xml:space="preserve"> </w:t>
      </w:r>
    </w:p>
    <w:p w14:paraId="05EB1815" w14:textId="77777777" w:rsidR="00FB08B6" w:rsidRPr="00350668" w:rsidRDefault="00FB08B6" w:rsidP="00FB08B6">
      <w:pPr>
        <w:tabs>
          <w:tab w:val="left" w:pos="1377"/>
        </w:tabs>
        <w:ind w:right="139"/>
        <w:jc w:val="both"/>
        <w:rPr>
          <w:spacing w:val="-2"/>
          <w:sz w:val="28"/>
        </w:rPr>
      </w:pPr>
      <w:r w:rsidRPr="00350668">
        <w:rPr>
          <w:spacing w:val="-2"/>
          <w:sz w:val="28"/>
        </w:rPr>
        <w:t>10.11.2025.</w:t>
      </w:r>
    </w:p>
    <w:p w14:paraId="78C9EA19" w14:textId="42C854B4" w:rsidR="00FB08B6" w:rsidRPr="00350668" w:rsidRDefault="00FB08B6" w:rsidP="00EB428B">
      <w:pPr>
        <w:tabs>
          <w:tab w:val="left" w:pos="709"/>
        </w:tabs>
        <w:ind w:right="143" w:firstLine="709"/>
        <w:jc w:val="both"/>
        <w:rPr>
          <w:sz w:val="28"/>
        </w:rPr>
      </w:pPr>
      <w:r w:rsidRPr="00350668">
        <w:rPr>
          <w:spacing w:val="-2"/>
          <w:sz w:val="28"/>
        </w:rPr>
        <w:t>6</w:t>
      </w:r>
      <w:r w:rsidR="0094703C">
        <w:rPr>
          <w:spacing w:val="-2"/>
          <w:sz w:val="28"/>
          <w:lang w:val="ru-RU"/>
        </w:rPr>
        <w:t>6</w:t>
      </w:r>
      <w:r w:rsidRPr="00350668">
        <w:rPr>
          <w:sz w:val="28"/>
        </w:rPr>
        <w:t xml:space="preserve"> Снопкова Е. Педагогические инновации – ориентиры развития профессионально-педагогической</w:t>
      </w:r>
      <w:r w:rsidRPr="00350668">
        <w:rPr>
          <w:spacing w:val="38"/>
          <w:sz w:val="28"/>
        </w:rPr>
        <w:t xml:space="preserve"> </w:t>
      </w:r>
      <w:r w:rsidRPr="00350668">
        <w:rPr>
          <w:sz w:val="28"/>
        </w:rPr>
        <w:t>деятельности</w:t>
      </w:r>
      <w:r w:rsidRPr="00350668">
        <w:rPr>
          <w:spacing w:val="38"/>
          <w:sz w:val="28"/>
        </w:rPr>
        <w:t xml:space="preserve"> </w:t>
      </w:r>
      <w:r w:rsidRPr="00350668">
        <w:rPr>
          <w:sz w:val="28"/>
        </w:rPr>
        <w:t>преподавателя</w:t>
      </w:r>
      <w:r w:rsidRPr="00350668">
        <w:rPr>
          <w:spacing w:val="40"/>
          <w:sz w:val="28"/>
        </w:rPr>
        <w:t xml:space="preserve"> </w:t>
      </w:r>
      <w:r w:rsidRPr="00350668">
        <w:rPr>
          <w:sz w:val="28"/>
        </w:rPr>
        <w:t>высшей</w:t>
      </w:r>
      <w:r w:rsidRPr="00350668">
        <w:rPr>
          <w:spacing w:val="38"/>
          <w:sz w:val="28"/>
        </w:rPr>
        <w:t xml:space="preserve"> </w:t>
      </w:r>
      <w:r w:rsidRPr="00350668">
        <w:rPr>
          <w:sz w:val="28"/>
        </w:rPr>
        <w:t>школы</w:t>
      </w:r>
    </w:p>
    <w:p w14:paraId="7526B2D2" w14:textId="77777777" w:rsidR="00FB08B6" w:rsidRPr="00DF3670" w:rsidRDefault="00FB08B6" w:rsidP="00FB08B6">
      <w:pPr>
        <w:pStyle w:val="a3"/>
        <w:ind w:left="0" w:firstLine="0"/>
      </w:pPr>
      <w:r w:rsidRPr="00DF3670">
        <w:t>//</w:t>
      </w:r>
      <w:r w:rsidRPr="00DF3670">
        <w:rPr>
          <w:spacing w:val="-5"/>
        </w:rPr>
        <w:t xml:space="preserve"> </w:t>
      </w:r>
      <w:r>
        <w:t>Авиационный</w:t>
      </w:r>
      <w:r w:rsidRPr="00DF3670">
        <w:rPr>
          <w:spacing w:val="-5"/>
        </w:rPr>
        <w:t xml:space="preserve"> </w:t>
      </w:r>
      <w:r>
        <w:t>вестник</w:t>
      </w:r>
      <w:r w:rsidRPr="00DF3670">
        <w:t>.</w:t>
      </w:r>
      <w:r w:rsidRPr="00DF3670">
        <w:rPr>
          <w:spacing w:val="-3"/>
        </w:rPr>
        <w:t xml:space="preserve"> </w:t>
      </w:r>
      <w:r w:rsidRPr="00DF3670">
        <w:t>–</w:t>
      </w:r>
      <w:r w:rsidRPr="00DF3670">
        <w:rPr>
          <w:spacing w:val="-4"/>
        </w:rPr>
        <w:t xml:space="preserve"> </w:t>
      </w:r>
      <w:r w:rsidRPr="00DF3670">
        <w:t>2020.</w:t>
      </w:r>
      <w:r w:rsidRPr="00DF3670">
        <w:rPr>
          <w:spacing w:val="-2"/>
        </w:rPr>
        <w:t xml:space="preserve"> </w:t>
      </w:r>
      <w:r w:rsidRPr="00DF3670">
        <w:t>–</w:t>
      </w:r>
      <w:r w:rsidRPr="00DF3670">
        <w:rPr>
          <w:spacing w:val="-4"/>
        </w:rPr>
        <w:t xml:space="preserve"> </w:t>
      </w:r>
      <w:r w:rsidRPr="00DF3670">
        <w:t>№3.</w:t>
      </w:r>
      <w:r w:rsidRPr="00DF3670">
        <w:rPr>
          <w:spacing w:val="-2"/>
        </w:rPr>
        <w:t xml:space="preserve"> </w:t>
      </w:r>
      <w:r w:rsidRPr="00DF3670">
        <w:t>–</w:t>
      </w:r>
      <w:r w:rsidRPr="00DF3670">
        <w:rPr>
          <w:spacing w:val="-4"/>
        </w:rPr>
        <w:t xml:space="preserve"> </w:t>
      </w:r>
      <w:r>
        <w:t>С</w:t>
      </w:r>
      <w:r w:rsidRPr="00DF3670">
        <w:t>.</w:t>
      </w:r>
      <w:r w:rsidRPr="00DF3670">
        <w:rPr>
          <w:spacing w:val="-2"/>
        </w:rPr>
        <w:t xml:space="preserve"> </w:t>
      </w:r>
      <w:r w:rsidRPr="00DF3670">
        <w:t>74-</w:t>
      </w:r>
      <w:r w:rsidRPr="00DF3670">
        <w:rPr>
          <w:spacing w:val="-5"/>
        </w:rPr>
        <w:t>78.</w:t>
      </w:r>
    </w:p>
    <w:p w14:paraId="2E9B4970" w14:textId="36D40411" w:rsidR="00D25FC1" w:rsidRPr="0094703C" w:rsidRDefault="0094703C" w:rsidP="00EB428B">
      <w:pPr>
        <w:tabs>
          <w:tab w:val="left" w:pos="709"/>
          <w:tab w:val="left" w:pos="1497"/>
        </w:tabs>
        <w:ind w:right="137" w:firstLine="709"/>
        <w:rPr>
          <w:sz w:val="28"/>
        </w:rPr>
      </w:pPr>
      <w:r w:rsidRPr="00DF3670">
        <w:rPr>
          <w:sz w:val="28"/>
          <w:lang w:val="ru-RU"/>
        </w:rPr>
        <w:t>67</w:t>
      </w:r>
      <w:r w:rsidR="00350668" w:rsidRPr="0094703C">
        <w:rPr>
          <w:sz w:val="28"/>
        </w:rPr>
        <w:t xml:space="preserve"> Джусубалиева Д.М., Мынбаева А.К., Мамбетказиев А.Е. </w:t>
      </w:r>
    </w:p>
    <w:p w14:paraId="10DD4AB1" w14:textId="21ED7B2E" w:rsidR="00350668" w:rsidRPr="00D25FC1" w:rsidRDefault="00350668" w:rsidP="001C1F59">
      <w:pPr>
        <w:tabs>
          <w:tab w:val="left" w:pos="1497"/>
        </w:tabs>
        <w:ind w:right="137"/>
        <w:jc w:val="both"/>
        <w:rPr>
          <w:sz w:val="28"/>
        </w:rPr>
      </w:pPr>
      <w:r w:rsidRPr="00D25FC1">
        <w:rPr>
          <w:sz w:val="28"/>
        </w:rPr>
        <w:t>Дидактические средства дистанционного обучения: проблемы и перспективы // Вестник, КазНПУ им. Абая. – 2020. – №2(66). – С. 95-102.</w:t>
      </w:r>
    </w:p>
    <w:p w14:paraId="1868F668" w14:textId="1471BFD2" w:rsidR="00F606CA" w:rsidRPr="00DF3670" w:rsidRDefault="00B41F76" w:rsidP="00FC6D63">
      <w:pPr>
        <w:tabs>
          <w:tab w:val="left" w:pos="709"/>
          <w:tab w:val="left" w:pos="1243"/>
        </w:tabs>
        <w:ind w:right="130" w:firstLine="709"/>
        <w:jc w:val="both"/>
        <w:rPr>
          <w:spacing w:val="-5"/>
          <w:sz w:val="28"/>
          <w:szCs w:val="28"/>
          <w:lang w:val="en-US"/>
        </w:rPr>
      </w:pPr>
      <w:r w:rsidRPr="00B41F76">
        <w:rPr>
          <w:sz w:val="28"/>
          <w:lang w:val="en-US"/>
        </w:rPr>
        <w:lastRenderedPageBreak/>
        <w:t>68</w:t>
      </w:r>
      <w:r w:rsidR="00350668" w:rsidRPr="001C1F59">
        <w:rPr>
          <w:sz w:val="28"/>
          <w:lang w:val="en-US"/>
        </w:rPr>
        <w:t xml:space="preserve"> Chen Z. Promoting innovative learning in training and adult education–a Singapore</w:t>
      </w:r>
      <w:r w:rsidR="00350668" w:rsidRPr="001C1F59">
        <w:rPr>
          <w:spacing w:val="39"/>
          <w:sz w:val="28"/>
          <w:lang w:val="en-US"/>
        </w:rPr>
        <w:t xml:space="preserve"> </w:t>
      </w:r>
      <w:r w:rsidR="00350668" w:rsidRPr="008B4EB2">
        <w:rPr>
          <w:sz w:val="28"/>
          <w:szCs w:val="28"/>
          <w:lang w:val="en-US"/>
        </w:rPr>
        <w:t>Story</w:t>
      </w:r>
      <w:r w:rsidR="00350668" w:rsidRPr="008B4EB2">
        <w:rPr>
          <w:spacing w:val="35"/>
          <w:sz w:val="28"/>
          <w:szCs w:val="28"/>
          <w:lang w:val="en-US"/>
        </w:rPr>
        <w:t xml:space="preserve"> </w:t>
      </w:r>
      <w:r w:rsidR="00350668" w:rsidRPr="008B4EB2">
        <w:rPr>
          <w:sz w:val="28"/>
          <w:szCs w:val="28"/>
          <w:lang w:val="en-US"/>
        </w:rPr>
        <w:t>//</w:t>
      </w:r>
      <w:r w:rsidR="00350668" w:rsidRPr="008B4EB2">
        <w:rPr>
          <w:spacing w:val="40"/>
          <w:sz w:val="28"/>
          <w:szCs w:val="28"/>
          <w:lang w:val="en-US"/>
        </w:rPr>
        <w:t xml:space="preserve"> </w:t>
      </w:r>
      <w:r w:rsidR="00350668" w:rsidRPr="008B4EB2">
        <w:rPr>
          <w:sz w:val="28"/>
          <w:szCs w:val="28"/>
          <w:lang w:val="en-US"/>
        </w:rPr>
        <w:t>Studies</w:t>
      </w:r>
      <w:r w:rsidR="00350668" w:rsidRPr="008B4EB2">
        <w:rPr>
          <w:spacing w:val="40"/>
          <w:sz w:val="28"/>
          <w:szCs w:val="28"/>
          <w:lang w:val="en-US"/>
        </w:rPr>
        <w:t xml:space="preserve"> </w:t>
      </w:r>
      <w:r w:rsidR="00350668" w:rsidRPr="008B4EB2">
        <w:rPr>
          <w:sz w:val="28"/>
          <w:szCs w:val="28"/>
          <w:lang w:val="en-US"/>
        </w:rPr>
        <w:t>in</w:t>
      </w:r>
      <w:r w:rsidR="00350668" w:rsidRPr="008B4EB2">
        <w:rPr>
          <w:spacing w:val="34"/>
          <w:sz w:val="28"/>
          <w:szCs w:val="28"/>
          <w:lang w:val="en-US"/>
        </w:rPr>
        <w:t xml:space="preserve"> </w:t>
      </w:r>
      <w:r w:rsidR="00350668" w:rsidRPr="008B4EB2">
        <w:rPr>
          <w:sz w:val="28"/>
          <w:szCs w:val="28"/>
          <w:lang w:val="en-US"/>
        </w:rPr>
        <w:t>Continuing</w:t>
      </w:r>
      <w:r w:rsidR="00350668" w:rsidRPr="008B4EB2">
        <w:rPr>
          <w:spacing w:val="38"/>
          <w:sz w:val="28"/>
          <w:szCs w:val="28"/>
          <w:lang w:val="en-US"/>
        </w:rPr>
        <w:t xml:space="preserve"> </w:t>
      </w:r>
      <w:r w:rsidR="00350668" w:rsidRPr="008B4EB2">
        <w:rPr>
          <w:sz w:val="28"/>
          <w:szCs w:val="28"/>
          <w:lang w:val="en-US"/>
        </w:rPr>
        <w:t>Education.</w:t>
      </w:r>
      <w:r w:rsidR="00350668" w:rsidRPr="008B4EB2">
        <w:rPr>
          <w:spacing w:val="40"/>
          <w:sz w:val="28"/>
          <w:szCs w:val="28"/>
          <w:lang w:val="en-US"/>
        </w:rPr>
        <w:t xml:space="preserve"> </w:t>
      </w:r>
      <w:r w:rsidR="00350668" w:rsidRPr="008B4EB2">
        <w:rPr>
          <w:sz w:val="28"/>
          <w:szCs w:val="28"/>
          <w:lang w:val="en-US"/>
        </w:rPr>
        <w:t>–</w:t>
      </w:r>
      <w:r w:rsidR="00350668" w:rsidRPr="008B4EB2">
        <w:rPr>
          <w:spacing w:val="39"/>
          <w:sz w:val="28"/>
          <w:szCs w:val="28"/>
          <w:lang w:val="en-US"/>
        </w:rPr>
        <w:t xml:space="preserve"> </w:t>
      </w:r>
      <w:r w:rsidR="00350668" w:rsidRPr="008B4EB2">
        <w:rPr>
          <w:sz w:val="28"/>
          <w:szCs w:val="28"/>
          <w:lang w:val="en-US"/>
        </w:rPr>
        <w:t>2020.</w:t>
      </w:r>
      <w:r w:rsidR="00350668" w:rsidRPr="008B4EB2">
        <w:rPr>
          <w:spacing w:val="40"/>
          <w:sz w:val="28"/>
          <w:szCs w:val="28"/>
          <w:lang w:val="en-US"/>
        </w:rPr>
        <w:t xml:space="preserve"> </w:t>
      </w:r>
      <w:r w:rsidR="00350668" w:rsidRPr="008B4EB2">
        <w:rPr>
          <w:sz w:val="28"/>
          <w:szCs w:val="28"/>
          <w:lang w:val="en-US"/>
        </w:rPr>
        <w:t>–</w:t>
      </w:r>
      <w:r w:rsidR="00350668" w:rsidRPr="008B4EB2">
        <w:rPr>
          <w:spacing w:val="35"/>
          <w:sz w:val="28"/>
          <w:szCs w:val="28"/>
          <w:lang w:val="en-US"/>
        </w:rPr>
        <w:t xml:space="preserve"> </w:t>
      </w:r>
      <w:r w:rsidR="00350668" w:rsidRPr="008B4EB2">
        <w:rPr>
          <w:sz w:val="28"/>
          <w:szCs w:val="28"/>
          <w:lang w:val="en-US"/>
        </w:rPr>
        <w:t>Vol.</w:t>
      </w:r>
      <w:r w:rsidR="00350668" w:rsidRPr="008B4EB2">
        <w:rPr>
          <w:spacing w:val="40"/>
          <w:sz w:val="28"/>
          <w:szCs w:val="28"/>
          <w:lang w:val="en-US"/>
        </w:rPr>
        <w:t xml:space="preserve"> </w:t>
      </w:r>
      <w:r w:rsidR="00350668" w:rsidRPr="008B4EB2">
        <w:rPr>
          <w:sz w:val="28"/>
          <w:szCs w:val="28"/>
          <w:lang w:val="en-US"/>
        </w:rPr>
        <w:t>43,</w:t>
      </w:r>
      <w:r w:rsidR="00350668" w:rsidRPr="008B4EB2">
        <w:rPr>
          <w:spacing w:val="40"/>
          <w:sz w:val="28"/>
          <w:szCs w:val="28"/>
          <w:lang w:val="en-US"/>
        </w:rPr>
        <w:t xml:space="preserve"> </w:t>
      </w:r>
      <w:r w:rsidR="00350668" w:rsidRPr="008B4EB2">
        <w:rPr>
          <w:sz w:val="28"/>
          <w:szCs w:val="28"/>
          <w:lang w:val="en-US"/>
        </w:rPr>
        <w:t>Issue</w:t>
      </w:r>
      <w:r w:rsidR="00350668" w:rsidRPr="008B4EB2">
        <w:rPr>
          <w:spacing w:val="39"/>
          <w:sz w:val="28"/>
          <w:szCs w:val="28"/>
          <w:lang w:val="en-US"/>
        </w:rPr>
        <w:t xml:space="preserve"> </w:t>
      </w:r>
      <w:r w:rsidR="00350668" w:rsidRPr="008B4EB2">
        <w:rPr>
          <w:sz w:val="28"/>
          <w:szCs w:val="28"/>
          <w:lang w:val="en-US"/>
        </w:rPr>
        <w:t>6.</w:t>
      </w:r>
      <w:r w:rsidR="00350668" w:rsidRPr="008B4EB2">
        <w:rPr>
          <w:spacing w:val="40"/>
          <w:sz w:val="28"/>
          <w:szCs w:val="28"/>
          <w:lang w:val="en-US"/>
        </w:rPr>
        <w:t xml:space="preserve"> </w:t>
      </w:r>
      <w:r w:rsidR="00350668" w:rsidRPr="008B4EB2">
        <w:rPr>
          <w:sz w:val="28"/>
          <w:szCs w:val="28"/>
          <w:lang w:val="en-US"/>
        </w:rPr>
        <w:t>– P.</w:t>
      </w:r>
      <w:r w:rsidR="00350668" w:rsidRPr="008B4EB2">
        <w:rPr>
          <w:spacing w:val="-4"/>
          <w:sz w:val="28"/>
          <w:szCs w:val="28"/>
          <w:lang w:val="en-US"/>
        </w:rPr>
        <w:t xml:space="preserve"> </w:t>
      </w:r>
      <w:r w:rsidR="00350668" w:rsidRPr="008B4EB2">
        <w:rPr>
          <w:sz w:val="28"/>
          <w:szCs w:val="28"/>
          <w:lang w:val="en-US"/>
        </w:rPr>
        <w:t>1-</w:t>
      </w:r>
      <w:r w:rsidR="00350668" w:rsidRPr="008B4EB2">
        <w:rPr>
          <w:spacing w:val="-5"/>
          <w:sz w:val="28"/>
          <w:szCs w:val="28"/>
          <w:lang w:val="en-US"/>
        </w:rPr>
        <w:t>12.</w:t>
      </w:r>
    </w:p>
    <w:p w14:paraId="337F2DD8" w14:textId="724D242D" w:rsidR="00F606CA" w:rsidRPr="00F606CA" w:rsidRDefault="00B41F76" w:rsidP="00FC6D63">
      <w:pPr>
        <w:ind w:firstLine="709"/>
        <w:rPr>
          <w:spacing w:val="-5"/>
          <w:sz w:val="28"/>
          <w:szCs w:val="28"/>
          <w:lang w:val="ru-RU"/>
        </w:rPr>
      </w:pPr>
      <w:r>
        <w:rPr>
          <w:sz w:val="28"/>
          <w:lang w:val="ru-RU"/>
        </w:rPr>
        <w:t>69</w:t>
      </w:r>
      <w:r w:rsidR="00F606CA">
        <w:rPr>
          <w:sz w:val="28"/>
          <w:lang w:val="ru-RU"/>
        </w:rPr>
        <w:t xml:space="preserve"> </w:t>
      </w:r>
      <w:r w:rsidR="00F606CA" w:rsidRPr="001C1F59">
        <w:rPr>
          <w:sz w:val="28"/>
        </w:rPr>
        <w:t>Оськина А.Н.,</w:t>
      </w:r>
      <w:r w:rsidR="00F606CA" w:rsidRPr="00735899">
        <w:rPr>
          <w:color w:val="000000" w:themeColor="text1"/>
          <w:sz w:val="28"/>
        </w:rPr>
        <w:t xml:space="preserve"> Даринская Л.А. Тренды в исследованиях электронного обучения в Азии (на примере Сингапура, Японии и Республики Корея) // Мир науки: Педагогика и психология. – 2021. – №1. – С. 1-16.</w:t>
      </w:r>
    </w:p>
    <w:p w14:paraId="713E40DA" w14:textId="015ADCE5" w:rsidR="008B4EB2" w:rsidRPr="00E56B07" w:rsidRDefault="008B4EB2" w:rsidP="00FC6D63">
      <w:pPr>
        <w:ind w:firstLine="709"/>
        <w:rPr>
          <w:color w:val="000000" w:themeColor="text1"/>
          <w:sz w:val="28"/>
          <w:szCs w:val="28"/>
          <w:lang w:val="ru-RU"/>
        </w:rPr>
      </w:pPr>
      <w:r>
        <w:rPr>
          <w:spacing w:val="-5"/>
          <w:sz w:val="28"/>
          <w:szCs w:val="28"/>
          <w:lang w:val="ru-RU"/>
        </w:rPr>
        <w:t>7</w:t>
      </w:r>
      <w:r w:rsidR="00FC6D63">
        <w:rPr>
          <w:spacing w:val="-5"/>
          <w:sz w:val="28"/>
          <w:szCs w:val="28"/>
          <w:lang w:val="ru-RU"/>
        </w:rPr>
        <w:t>0</w:t>
      </w:r>
      <w:r>
        <w:rPr>
          <w:spacing w:val="-5"/>
          <w:sz w:val="28"/>
          <w:szCs w:val="28"/>
          <w:lang w:val="ru-RU"/>
        </w:rPr>
        <w:t xml:space="preserve"> </w:t>
      </w:r>
      <w:r w:rsidRPr="00E56B07">
        <w:rPr>
          <w:color w:val="000000" w:themeColor="text1"/>
          <w:sz w:val="28"/>
          <w:szCs w:val="28"/>
          <w:lang w:val="ru-RU"/>
        </w:rPr>
        <w:t xml:space="preserve">Казахстанская правда // Указ Президента Республика Казахстан от 10 июня 2026 года // </w:t>
      </w:r>
      <w:hyperlink r:id="rId51" w:history="1">
        <w:r w:rsidRPr="00E56B07">
          <w:rPr>
            <w:rStyle w:val="af5"/>
            <w:color w:val="000000" w:themeColor="text1"/>
            <w:sz w:val="28"/>
            <w:szCs w:val="28"/>
          </w:rPr>
          <w:t>https://kazpravda.kz/n/ukaz-prezidenta-respubliki-kazahstan-02-jw/</w:t>
        </w:r>
      </w:hyperlink>
    </w:p>
    <w:p w14:paraId="4C235234" w14:textId="4F3AFD55" w:rsidR="00735899" w:rsidRPr="0006278D" w:rsidRDefault="008B4EB2" w:rsidP="00E56527">
      <w:pPr>
        <w:ind w:firstLine="709"/>
        <w:rPr>
          <w:color w:val="000000" w:themeColor="text1"/>
          <w:sz w:val="28"/>
          <w:szCs w:val="28"/>
          <w:lang w:val="ru-RU"/>
        </w:rPr>
      </w:pPr>
      <w:r w:rsidRPr="00E56B07">
        <w:rPr>
          <w:color w:val="000000" w:themeColor="text1"/>
          <w:lang w:val="ru-RU"/>
        </w:rPr>
        <w:t xml:space="preserve"> </w:t>
      </w:r>
      <w:r w:rsidR="00735899" w:rsidRPr="00735899">
        <w:rPr>
          <w:color w:val="000000" w:themeColor="text1"/>
          <w:sz w:val="28"/>
          <w:lang w:val="ru-RU"/>
        </w:rPr>
        <w:t>7</w:t>
      </w:r>
      <w:r w:rsidR="00E56527">
        <w:rPr>
          <w:color w:val="000000" w:themeColor="text1"/>
          <w:sz w:val="28"/>
          <w:lang w:val="ru-RU"/>
        </w:rPr>
        <w:t>1</w:t>
      </w:r>
      <w:r w:rsidR="00735899" w:rsidRPr="00735899">
        <w:rPr>
          <w:color w:val="000000" w:themeColor="text1"/>
          <w:sz w:val="28"/>
        </w:rPr>
        <w:t xml:space="preserve"> </w:t>
      </w:r>
      <w:r w:rsidR="0006278D" w:rsidRPr="006F4673">
        <w:rPr>
          <w:color w:val="000000" w:themeColor="text1"/>
          <w:sz w:val="28"/>
          <w:szCs w:val="28"/>
          <w:lang w:val="ru-RU"/>
        </w:rPr>
        <w:t xml:space="preserve"> По</w:t>
      </w:r>
      <w:r w:rsidR="0006278D" w:rsidRPr="006F4673">
        <w:rPr>
          <w:sz w:val="28"/>
          <w:szCs w:val="28"/>
        </w:rPr>
        <w:t>номарев Р.Е. Образовательное пространство: Монография. – М.: МАКС Пресс, 2014. – 100 с</w:t>
      </w:r>
      <w:r w:rsidR="0006278D">
        <w:rPr>
          <w:sz w:val="28"/>
          <w:szCs w:val="28"/>
          <w:lang w:val="ru-RU"/>
        </w:rPr>
        <w:t>.</w:t>
      </w:r>
    </w:p>
    <w:p w14:paraId="02157062" w14:textId="734A0585" w:rsidR="00735899" w:rsidRDefault="00735899" w:rsidP="00EB428B">
      <w:pPr>
        <w:tabs>
          <w:tab w:val="left" w:pos="709"/>
          <w:tab w:val="left" w:pos="1272"/>
        </w:tabs>
        <w:ind w:right="137" w:firstLine="709"/>
        <w:jc w:val="both"/>
        <w:rPr>
          <w:color w:val="000000" w:themeColor="text1"/>
          <w:sz w:val="28"/>
          <w:lang w:val="ru-RU"/>
        </w:rPr>
      </w:pPr>
      <w:r w:rsidRPr="00735899">
        <w:rPr>
          <w:color w:val="000000" w:themeColor="text1"/>
          <w:sz w:val="28"/>
        </w:rPr>
        <w:t>7</w:t>
      </w:r>
      <w:r w:rsidR="008144B7">
        <w:rPr>
          <w:color w:val="000000" w:themeColor="text1"/>
          <w:sz w:val="28"/>
          <w:lang w:val="ru-RU"/>
        </w:rPr>
        <w:t>2</w:t>
      </w:r>
      <w:r w:rsidRPr="00735899">
        <w:rPr>
          <w:color w:val="000000" w:themeColor="text1"/>
          <w:sz w:val="28"/>
          <w:lang w:val="ru-RU"/>
        </w:rPr>
        <w:t xml:space="preserve"> </w:t>
      </w:r>
      <w:r w:rsidRPr="00735899">
        <w:rPr>
          <w:color w:val="000000" w:themeColor="text1"/>
          <w:sz w:val="28"/>
        </w:rPr>
        <w:t>Хуторской А.В. Интернет в школе: практикум по дистанционному обучению. – М.: ИОСО Рао, 2000. – 304 с.</w:t>
      </w:r>
    </w:p>
    <w:p w14:paraId="0B850AC4" w14:textId="52F55DB1" w:rsidR="00735899" w:rsidRPr="00735899" w:rsidRDefault="00B051E7" w:rsidP="00B051E7">
      <w:pPr>
        <w:tabs>
          <w:tab w:val="left" w:pos="709"/>
          <w:tab w:val="left" w:pos="1310"/>
        </w:tabs>
        <w:ind w:right="150"/>
        <w:jc w:val="both"/>
        <w:rPr>
          <w:color w:val="000000" w:themeColor="text1"/>
          <w:sz w:val="28"/>
        </w:rPr>
      </w:pPr>
      <w:r>
        <w:rPr>
          <w:color w:val="000000" w:themeColor="text1"/>
          <w:sz w:val="28"/>
          <w:lang w:val="ru-RU"/>
        </w:rPr>
        <w:tab/>
      </w:r>
      <w:r w:rsidR="00735899" w:rsidRPr="00735899">
        <w:rPr>
          <w:color w:val="000000" w:themeColor="text1"/>
          <w:sz w:val="28"/>
          <w:lang w:val="ru-RU"/>
        </w:rPr>
        <w:t>7</w:t>
      </w:r>
      <w:r>
        <w:rPr>
          <w:color w:val="000000" w:themeColor="text1"/>
          <w:sz w:val="28"/>
          <w:lang w:val="ru-RU"/>
        </w:rPr>
        <w:t>3</w:t>
      </w:r>
      <w:r w:rsidR="00735899" w:rsidRPr="00735899">
        <w:rPr>
          <w:color w:val="000000" w:themeColor="text1"/>
          <w:sz w:val="28"/>
        </w:rPr>
        <w:t xml:space="preserve"> Хмель Н.Д. Теоретические основы профессиональной подготовки учителя. – Алматы: Наука, 1998. – 320 с.</w:t>
      </w:r>
    </w:p>
    <w:p w14:paraId="6358489F" w14:textId="701177DE" w:rsidR="00B051E7" w:rsidRPr="00B051E7" w:rsidRDefault="00442ED2" w:rsidP="00EB428B">
      <w:pPr>
        <w:tabs>
          <w:tab w:val="left" w:pos="1134"/>
        </w:tabs>
        <w:ind w:firstLine="709"/>
        <w:rPr>
          <w:color w:val="000000" w:themeColor="text1"/>
          <w:spacing w:val="-5"/>
          <w:sz w:val="28"/>
          <w:lang w:val="ru-RU"/>
        </w:rPr>
      </w:pPr>
      <w:r>
        <w:rPr>
          <w:color w:val="000000" w:themeColor="text1"/>
          <w:sz w:val="28"/>
          <w:lang w:val="ru-RU"/>
        </w:rPr>
        <w:t>7</w:t>
      </w:r>
      <w:r w:rsidR="00B051E7">
        <w:rPr>
          <w:color w:val="000000" w:themeColor="text1"/>
          <w:sz w:val="28"/>
          <w:lang w:val="ru-RU"/>
        </w:rPr>
        <w:t>4</w:t>
      </w:r>
      <w:r w:rsidR="00EB428B">
        <w:rPr>
          <w:color w:val="000000" w:themeColor="text1"/>
          <w:sz w:val="28"/>
          <w:lang w:val="ru-RU"/>
        </w:rPr>
        <w:t xml:space="preserve"> </w:t>
      </w:r>
      <w:r w:rsidR="00735899" w:rsidRPr="00442ED2">
        <w:rPr>
          <w:color w:val="000000" w:themeColor="text1"/>
          <w:sz w:val="28"/>
        </w:rPr>
        <w:t>Махмутов</w:t>
      </w:r>
      <w:r w:rsidR="00735899" w:rsidRPr="00442ED2">
        <w:rPr>
          <w:color w:val="000000" w:themeColor="text1"/>
          <w:spacing w:val="-5"/>
          <w:sz w:val="28"/>
        </w:rPr>
        <w:t xml:space="preserve"> </w:t>
      </w:r>
      <w:r w:rsidR="00735899" w:rsidRPr="00442ED2">
        <w:rPr>
          <w:color w:val="000000" w:themeColor="text1"/>
          <w:sz w:val="28"/>
        </w:rPr>
        <w:t>М.И.</w:t>
      </w:r>
      <w:r w:rsidR="00735899" w:rsidRPr="00442ED2">
        <w:rPr>
          <w:color w:val="000000" w:themeColor="text1"/>
          <w:spacing w:val="3"/>
          <w:sz w:val="28"/>
        </w:rPr>
        <w:t xml:space="preserve"> </w:t>
      </w:r>
      <w:r w:rsidR="00735899" w:rsidRPr="00442ED2">
        <w:rPr>
          <w:color w:val="000000" w:themeColor="text1"/>
          <w:sz w:val="28"/>
        </w:rPr>
        <w:t>Избр.</w:t>
      </w:r>
      <w:r w:rsidR="00735899" w:rsidRPr="00442ED2">
        <w:rPr>
          <w:color w:val="000000" w:themeColor="text1"/>
          <w:spacing w:val="-1"/>
          <w:sz w:val="28"/>
        </w:rPr>
        <w:t xml:space="preserve"> </w:t>
      </w:r>
      <w:r w:rsidR="00735899" w:rsidRPr="00442ED2">
        <w:rPr>
          <w:color w:val="000000" w:themeColor="text1"/>
          <w:sz w:val="28"/>
        </w:rPr>
        <w:t>тр.:</w:t>
      </w:r>
      <w:r w:rsidR="00735899" w:rsidRPr="00442ED2">
        <w:rPr>
          <w:color w:val="000000" w:themeColor="text1"/>
          <w:spacing w:val="-8"/>
          <w:sz w:val="28"/>
        </w:rPr>
        <w:t xml:space="preserve"> </w:t>
      </w:r>
      <w:r w:rsidR="00735899" w:rsidRPr="00442ED2">
        <w:rPr>
          <w:color w:val="000000" w:themeColor="text1"/>
          <w:sz w:val="28"/>
        </w:rPr>
        <w:t>в</w:t>
      </w:r>
      <w:r w:rsidR="00735899" w:rsidRPr="00442ED2">
        <w:rPr>
          <w:color w:val="000000" w:themeColor="text1"/>
          <w:spacing w:val="-5"/>
          <w:sz w:val="28"/>
        </w:rPr>
        <w:t xml:space="preserve"> </w:t>
      </w:r>
      <w:r w:rsidR="00735899" w:rsidRPr="00442ED2">
        <w:rPr>
          <w:color w:val="000000" w:themeColor="text1"/>
          <w:sz w:val="28"/>
        </w:rPr>
        <w:t>7</w:t>
      </w:r>
      <w:r w:rsidR="00735899" w:rsidRPr="00442ED2">
        <w:rPr>
          <w:color w:val="000000" w:themeColor="text1"/>
          <w:spacing w:val="-4"/>
          <w:sz w:val="28"/>
        </w:rPr>
        <w:t xml:space="preserve"> </w:t>
      </w:r>
      <w:r w:rsidR="00735899" w:rsidRPr="00442ED2">
        <w:rPr>
          <w:color w:val="000000" w:themeColor="text1"/>
          <w:sz w:val="28"/>
        </w:rPr>
        <w:t>т.</w:t>
      </w:r>
      <w:r w:rsidR="00735899" w:rsidRPr="00442ED2">
        <w:rPr>
          <w:color w:val="000000" w:themeColor="text1"/>
          <w:spacing w:val="-1"/>
          <w:sz w:val="28"/>
        </w:rPr>
        <w:t xml:space="preserve"> </w:t>
      </w:r>
      <w:r w:rsidR="00735899" w:rsidRPr="00442ED2">
        <w:rPr>
          <w:color w:val="000000" w:themeColor="text1"/>
          <w:sz w:val="28"/>
        </w:rPr>
        <w:t>–</w:t>
      </w:r>
      <w:r w:rsidR="00735899" w:rsidRPr="00442ED2">
        <w:rPr>
          <w:color w:val="000000" w:themeColor="text1"/>
          <w:spacing w:val="-3"/>
          <w:sz w:val="28"/>
        </w:rPr>
        <w:t xml:space="preserve"> </w:t>
      </w:r>
      <w:r w:rsidR="00735899" w:rsidRPr="00442ED2">
        <w:rPr>
          <w:color w:val="000000" w:themeColor="text1"/>
          <w:sz w:val="28"/>
        </w:rPr>
        <w:t>Казань,</w:t>
      </w:r>
      <w:r w:rsidR="00735899" w:rsidRPr="00442ED2">
        <w:rPr>
          <w:color w:val="000000" w:themeColor="text1"/>
          <w:spacing w:val="-1"/>
          <w:sz w:val="28"/>
        </w:rPr>
        <w:t xml:space="preserve"> </w:t>
      </w:r>
      <w:r w:rsidR="00735899" w:rsidRPr="00442ED2">
        <w:rPr>
          <w:color w:val="000000" w:themeColor="text1"/>
          <w:sz w:val="28"/>
        </w:rPr>
        <w:t>2016.</w:t>
      </w:r>
      <w:r w:rsidR="00735899" w:rsidRPr="00442ED2">
        <w:rPr>
          <w:color w:val="000000" w:themeColor="text1"/>
          <w:spacing w:val="1"/>
          <w:sz w:val="28"/>
        </w:rPr>
        <w:t xml:space="preserve"> </w:t>
      </w:r>
      <w:r w:rsidR="00735899" w:rsidRPr="00442ED2">
        <w:rPr>
          <w:color w:val="000000" w:themeColor="text1"/>
          <w:sz w:val="28"/>
        </w:rPr>
        <w:t>–</w:t>
      </w:r>
      <w:r w:rsidR="00735899" w:rsidRPr="00442ED2">
        <w:rPr>
          <w:color w:val="000000" w:themeColor="text1"/>
          <w:spacing w:val="-3"/>
          <w:sz w:val="28"/>
        </w:rPr>
        <w:t xml:space="preserve"> </w:t>
      </w:r>
      <w:r w:rsidR="00735899" w:rsidRPr="00442ED2">
        <w:rPr>
          <w:color w:val="000000" w:themeColor="text1"/>
          <w:sz w:val="28"/>
        </w:rPr>
        <w:t>Т.</w:t>
      </w:r>
      <w:r w:rsidR="00735899" w:rsidRPr="00442ED2">
        <w:rPr>
          <w:color w:val="000000" w:themeColor="text1"/>
          <w:spacing w:val="-1"/>
          <w:sz w:val="28"/>
        </w:rPr>
        <w:t xml:space="preserve"> </w:t>
      </w:r>
      <w:r w:rsidR="00735899" w:rsidRPr="00442ED2">
        <w:rPr>
          <w:color w:val="000000" w:themeColor="text1"/>
          <w:sz w:val="28"/>
        </w:rPr>
        <w:t>6. –</w:t>
      </w:r>
      <w:r w:rsidR="00735899" w:rsidRPr="00442ED2">
        <w:rPr>
          <w:color w:val="000000" w:themeColor="text1"/>
          <w:spacing w:val="-7"/>
          <w:sz w:val="28"/>
        </w:rPr>
        <w:t xml:space="preserve"> </w:t>
      </w:r>
      <w:r w:rsidR="00735899" w:rsidRPr="00442ED2">
        <w:rPr>
          <w:color w:val="000000" w:themeColor="text1"/>
          <w:sz w:val="28"/>
        </w:rPr>
        <w:t>375</w:t>
      </w:r>
      <w:r w:rsidR="00735899" w:rsidRPr="00442ED2">
        <w:rPr>
          <w:color w:val="000000" w:themeColor="text1"/>
          <w:spacing w:val="-4"/>
          <w:sz w:val="28"/>
        </w:rPr>
        <w:t xml:space="preserve"> </w:t>
      </w:r>
      <w:r w:rsidR="00735899" w:rsidRPr="00442ED2">
        <w:rPr>
          <w:color w:val="000000" w:themeColor="text1"/>
          <w:spacing w:val="-5"/>
          <w:sz w:val="28"/>
        </w:rPr>
        <w:t>с.</w:t>
      </w:r>
    </w:p>
    <w:p w14:paraId="458590CC" w14:textId="6AF4E18A" w:rsidR="00735899" w:rsidRPr="00735899" w:rsidRDefault="00735899" w:rsidP="00EB428B">
      <w:pPr>
        <w:tabs>
          <w:tab w:val="left" w:pos="709"/>
          <w:tab w:val="left" w:pos="1201"/>
        </w:tabs>
        <w:ind w:firstLine="709"/>
        <w:jc w:val="both"/>
        <w:rPr>
          <w:color w:val="000000" w:themeColor="text1"/>
          <w:sz w:val="28"/>
        </w:rPr>
      </w:pPr>
      <w:r w:rsidRPr="00735899">
        <w:rPr>
          <w:color w:val="000000" w:themeColor="text1"/>
          <w:sz w:val="28"/>
          <w:lang w:val="ru-RU"/>
        </w:rPr>
        <w:t>7</w:t>
      </w:r>
      <w:r w:rsidR="00B051E7">
        <w:rPr>
          <w:color w:val="000000" w:themeColor="text1"/>
          <w:sz w:val="28"/>
          <w:lang w:val="ru-RU"/>
        </w:rPr>
        <w:t>5</w:t>
      </w:r>
      <w:r w:rsidRPr="00735899">
        <w:rPr>
          <w:color w:val="000000" w:themeColor="text1"/>
          <w:sz w:val="28"/>
        </w:rPr>
        <w:t xml:space="preserve"> Терелянский</w:t>
      </w:r>
      <w:r w:rsidRPr="00735899">
        <w:rPr>
          <w:color w:val="000000" w:themeColor="text1"/>
          <w:spacing w:val="-4"/>
          <w:sz w:val="28"/>
        </w:rPr>
        <w:t xml:space="preserve"> </w:t>
      </w:r>
      <w:r w:rsidRPr="00735899">
        <w:rPr>
          <w:color w:val="000000" w:themeColor="text1"/>
          <w:sz w:val="28"/>
        </w:rPr>
        <w:t>П.В.</w:t>
      </w:r>
      <w:r w:rsidRPr="00735899">
        <w:rPr>
          <w:color w:val="000000" w:themeColor="text1"/>
          <w:spacing w:val="-6"/>
          <w:sz w:val="28"/>
        </w:rPr>
        <w:t xml:space="preserve"> </w:t>
      </w:r>
      <w:r w:rsidRPr="00735899">
        <w:rPr>
          <w:color w:val="000000" w:themeColor="text1"/>
          <w:sz w:val="28"/>
        </w:rPr>
        <w:t>и</w:t>
      </w:r>
      <w:r w:rsidRPr="00735899">
        <w:rPr>
          <w:color w:val="000000" w:themeColor="text1"/>
          <w:spacing w:val="-9"/>
          <w:sz w:val="28"/>
        </w:rPr>
        <w:t xml:space="preserve"> </w:t>
      </w:r>
      <w:r w:rsidRPr="00735899">
        <w:rPr>
          <w:color w:val="000000" w:themeColor="text1"/>
          <w:sz w:val="28"/>
        </w:rPr>
        <w:t>др.</w:t>
      </w:r>
      <w:r w:rsidRPr="00735899">
        <w:rPr>
          <w:color w:val="000000" w:themeColor="text1"/>
          <w:spacing w:val="-6"/>
          <w:sz w:val="28"/>
        </w:rPr>
        <w:t xml:space="preserve"> </w:t>
      </w:r>
      <w:r w:rsidRPr="00735899">
        <w:rPr>
          <w:color w:val="000000" w:themeColor="text1"/>
          <w:sz w:val="28"/>
        </w:rPr>
        <w:t>Трансформация</w:t>
      </w:r>
      <w:r w:rsidRPr="00735899">
        <w:rPr>
          <w:color w:val="000000" w:themeColor="text1"/>
          <w:spacing w:val="-5"/>
          <w:sz w:val="28"/>
        </w:rPr>
        <w:t xml:space="preserve"> </w:t>
      </w:r>
      <w:r w:rsidRPr="00735899">
        <w:rPr>
          <w:color w:val="000000" w:themeColor="text1"/>
          <w:sz w:val="28"/>
        </w:rPr>
        <w:t>образования</w:t>
      </w:r>
      <w:r w:rsidRPr="00735899">
        <w:rPr>
          <w:color w:val="000000" w:themeColor="text1"/>
          <w:spacing w:val="-6"/>
          <w:sz w:val="28"/>
        </w:rPr>
        <w:t xml:space="preserve"> </w:t>
      </w:r>
      <w:r w:rsidRPr="00735899">
        <w:rPr>
          <w:color w:val="000000" w:themeColor="text1"/>
          <w:sz w:val="28"/>
        </w:rPr>
        <w:t>в</w:t>
      </w:r>
      <w:r w:rsidRPr="00735899">
        <w:rPr>
          <w:color w:val="000000" w:themeColor="text1"/>
          <w:spacing w:val="-9"/>
          <w:sz w:val="28"/>
        </w:rPr>
        <w:t xml:space="preserve"> </w:t>
      </w:r>
      <w:r w:rsidRPr="00735899">
        <w:rPr>
          <w:color w:val="000000" w:themeColor="text1"/>
          <w:sz w:val="28"/>
        </w:rPr>
        <w:t>цифровую</w:t>
      </w:r>
      <w:r w:rsidRPr="00735899">
        <w:rPr>
          <w:color w:val="000000" w:themeColor="text1"/>
          <w:spacing w:val="-9"/>
          <w:sz w:val="28"/>
        </w:rPr>
        <w:t xml:space="preserve"> </w:t>
      </w:r>
      <w:r w:rsidRPr="00735899">
        <w:rPr>
          <w:color w:val="000000" w:themeColor="text1"/>
          <w:spacing w:val="-2"/>
          <w:sz w:val="28"/>
        </w:rPr>
        <w:t>эпоху</w:t>
      </w:r>
    </w:p>
    <w:p w14:paraId="3010BB33" w14:textId="77777777" w:rsidR="00735899" w:rsidRPr="00735899" w:rsidRDefault="00735899" w:rsidP="00735899">
      <w:pPr>
        <w:pStyle w:val="a3"/>
        <w:ind w:firstLine="0"/>
        <w:rPr>
          <w:color w:val="000000" w:themeColor="text1"/>
        </w:rPr>
      </w:pPr>
      <w:r w:rsidRPr="00735899">
        <w:rPr>
          <w:color w:val="000000" w:themeColor="text1"/>
        </w:rPr>
        <w:t>//</w:t>
      </w:r>
      <w:r w:rsidRPr="00735899">
        <w:rPr>
          <w:color w:val="000000" w:themeColor="text1"/>
          <w:spacing w:val="-6"/>
        </w:rPr>
        <w:t xml:space="preserve"> </w:t>
      </w:r>
      <w:r w:rsidRPr="00735899">
        <w:rPr>
          <w:color w:val="000000" w:themeColor="text1"/>
        </w:rPr>
        <w:t>Университетское</w:t>
      </w:r>
      <w:r w:rsidRPr="00735899">
        <w:rPr>
          <w:color w:val="000000" w:themeColor="text1"/>
          <w:spacing w:val="-2"/>
        </w:rPr>
        <w:t xml:space="preserve"> </w:t>
      </w:r>
      <w:r w:rsidRPr="00735899">
        <w:rPr>
          <w:color w:val="000000" w:themeColor="text1"/>
        </w:rPr>
        <w:t>управление:</w:t>
      </w:r>
      <w:r w:rsidRPr="00735899">
        <w:rPr>
          <w:color w:val="000000" w:themeColor="text1"/>
          <w:spacing w:val="-11"/>
        </w:rPr>
        <w:t xml:space="preserve"> </w:t>
      </w:r>
      <w:r w:rsidRPr="00735899">
        <w:rPr>
          <w:color w:val="000000" w:themeColor="text1"/>
        </w:rPr>
        <w:t>практика</w:t>
      </w:r>
      <w:r w:rsidRPr="00735899">
        <w:rPr>
          <w:color w:val="000000" w:themeColor="text1"/>
          <w:spacing w:val="-3"/>
        </w:rPr>
        <w:t xml:space="preserve"> </w:t>
      </w:r>
      <w:r w:rsidRPr="00735899">
        <w:rPr>
          <w:color w:val="000000" w:themeColor="text1"/>
        </w:rPr>
        <w:t>и</w:t>
      </w:r>
      <w:r w:rsidRPr="00735899">
        <w:rPr>
          <w:color w:val="000000" w:themeColor="text1"/>
          <w:spacing w:val="-4"/>
        </w:rPr>
        <w:t xml:space="preserve"> </w:t>
      </w:r>
      <w:r w:rsidRPr="00735899">
        <w:rPr>
          <w:color w:val="000000" w:themeColor="text1"/>
        </w:rPr>
        <w:t>анализ.</w:t>
      </w:r>
      <w:r w:rsidRPr="00735899">
        <w:rPr>
          <w:color w:val="000000" w:themeColor="text1"/>
          <w:spacing w:val="-3"/>
        </w:rPr>
        <w:t xml:space="preserve"> </w:t>
      </w:r>
      <w:r w:rsidRPr="00735899">
        <w:rPr>
          <w:color w:val="000000" w:themeColor="text1"/>
        </w:rPr>
        <w:t>–</w:t>
      </w:r>
      <w:r w:rsidRPr="00735899">
        <w:rPr>
          <w:color w:val="000000" w:themeColor="text1"/>
          <w:spacing w:val="-5"/>
        </w:rPr>
        <w:t xml:space="preserve"> </w:t>
      </w:r>
      <w:r w:rsidRPr="00735899">
        <w:rPr>
          <w:color w:val="000000" w:themeColor="text1"/>
        </w:rPr>
        <w:t>2018.</w:t>
      </w:r>
      <w:r w:rsidRPr="00735899">
        <w:rPr>
          <w:color w:val="000000" w:themeColor="text1"/>
          <w:spacing w:val="-8"/>
        </w:rPr>
        <w:t xml:space="preserve"> </w:t>
      </w:r>
      <w:r w:rsidRPr="00735899">
        <w:rPr>
          <w:color w:val="000000" w:themeColor="text1"/>
        </w:rPr>
        <w:t>–</w:t>
      </w:r>
      <w:r w:rsidRPr="00735899">
        <w:rPr>
          <w:color w:val="000000" w:themeColor="text1"/>
          <w:spacing w:val="-5"/>
        </w:rPr>
        <w:t xml:space="preserve"> </w:t>
      </w:r>
      <w:r w:rsidRPr="00735899">
        <w:rPr>
          <w:color w:val="000000" w:themeColor="text1"/>
        </w:rPr>
        <w:t>№22(6).</w:t>
      </w:r>
      <w:r w:rsidRPr="00735899">
        <w:rPr>
          <w:color w:val="000000" w:themeColor="text1"/>
          <w:spacing w:val="-3"/>
        </w:rPr>
        <w:t xml:space="preserve"> </w:t>
      </w:r>
      <w:r w:rsidRPr="00735899">
        <w:rPr>
          <w:color w:val="000000" w:themeColor="text1"/>
        </w:rPr>
        <w:t>–</w:t>
      </w:r>
      <w:r w:rsidRPr="00735899">
        <w:rPr>
          <w:color w:val="000000" w:themeColor="text1"/>
          <w:spacing w:val="-4"/>
        </w:rPr>
        <w:t xml:space="preserve"> </w:t>
      </w:r>
      <w:r w:rsidRPr="00735899">
        <w:rPr>
          <w:color w:val="000000" w:themeColor="text1"/>
        </w:rPr>
        <w:t>С.</w:t>
      </w:r>
      <w:r w:rsidRPr="00735899">
        <w:rPr>
          <w:color w:val="000000" w:themeColor="text1"/>
          <w:spacing w:val="-3"/>
        </w:rPr>
        <w:t xml:space="preserve"> </w:t>
      </w:r>
      <w:r w:rsidRPr="00735899">
        <w:rPr>
          <w:color w:val="000000" w:themeColor="text1"/>
        </w:rPr>
        <w:t>36-</w:t>
      </w:r>
      <w:r w:rsidRPr="00735899">
        <w:rPr>
          <w:color w:val="000000" w:themeColor="text1"/>
          <w:spacing w:val="-5"/>
        </w:rPr>
        <w:t>43.</w:t>
      </w:r>
    </w:p>
    <w:p w14:paraId="0CEA6C3F" w14:textId="371F334A" w:rsidR="00735899" w:rsidRPr="00735899" w:rsidRDefault="00735899" w:rsidP="00EB428B">
      <w:pPr>
        <w:tabs>
          <w:tab w:val="left" w:pos="709"/>
          <w:tab w:val="left" w:pos="1224"/>
        </w:tabs>
        <w:ind w:right="144" w:firstLine="709"/>
        <w:jc w:val="both"/>
        <w:rPr>
          <w:color w:val="000000" w:themeColor="text1"/>
          <w:sz w:val="28"/>
          <w:lang w:val="en-US"/>
        </w:rPr>
      </w:pPr>
      <w:r w:rsidRPr="00735899">
        <w:rPr>
          <w:color w:val="000000" w:themeColor="text1"/>
          <w:sz w:val="28"/>
          <w:lang w:val="en-US"/>
        </w:rPr>
        <w:t>7</w:t>
      </w:r>
      <w:r w:rsidR="00B051E7" w:rsidRPr="00B051E7">
        <w:rPr>
          <w:color w:val="000000" w:themeColor="text1"/>
          <w:sz w:val="28"/>
          <w:lang w:val="en-US"/>
        </w:rPr>
        <w:t>6</w:t>
      </w:r>
      <w:r w:rsidRPr="00735899">
        <w:rPr>
          <w:color w:val="000000" w:themeColor="text1"/>
          <w:sz w:val="28"/>
          <w:lang w:val="en-US"/>
        </w:rPr>
        <w:t xml:space="preserve"> Parveen D.S., Ramzan S.I. The Role of digital Technologies in Education: Benefits and Challenges // International Research Journal on Advanced Engineering and Management. – 2024. – Vol. 2, Issue 06. – P. 2029-2037.</w:t>
      </w:r>
    </w:p>
    <w:p w14:paraId="184762C3" w14:textId="6D418EF0" w:rsidR="00735899" w:rsidRDefault="00B051E7" w:rsidP="00EB428B">
      <w:pPr>
        <w:tabs>
          <w:tab w:val="left" w:pos="709"/>
        </w:tabs>
        <w:ind w:right="135" w:firstLine="709"/>
        <w:jc w:val="both"/>
        <w:rPr>
          <w:color w:val="000000" w:themeColor="text1"/>
          <w:spacing w:val="-4"/>
          <w:sz w:val="28"/>
          <w:szCs w:val="28"/>
        </w:rPr>
      </w:pPr>
      <w:r>
        <w:rPr>
          <w:color w:val="000000" w:themeColor="text1"/>
          <w:sz w:val="28"/>
          <w:szCs w:val="28"/>
          <w:lang w:val="ru-RU"/>
        </w:rPr>
        <w:t>77</w:t>
      </w:r>
      <w:r w:rsidR="00735899" w:rsidRPr="00735899">
        <w:rPr>
          <w:color w:val="000000" w:themeColor="text1"/>
          <w:sz w:val="28"/>
          <w:szCs w:val="28"/>
        </w:rPr>
        <w:t xml:space="preserve"> Темербекова А. А., Гальцова Н. П. Интерактивное обучение: опыт и перспективы</w:t>
      </w:r>
      <w:r w:rsidR="00735899" w:rsidRPr="00735899">
        <w:rPr>
          <w:color w:val="000000" w:themeColor="text1"/>
          <w:spacing w:val="30"/>
          <w:sz w:val="28"/>
          <w:szCs w:val="28"/>
        </w:rPr>
        <w:t xml:space="preserve"> </w:t>
      </w:r>
      <w:r w:rsidR="00735899" w:rsidRPr="00735899">
        <w:rPr>
          <w:color w:val="000000" w:themeColor="text1"/>
          <w:sz w:val="28"/>
          <w:szCs w:val="28"/>
        </w:rPr>
        <w:t>//</w:t>
      </w:r>
      <w:r w:rsidR="00735899" w:rsidRPr="00735899">
        <w:rPr>
          <w:color w:val="000000" w:themeColor="text1"/>
          <w:spacing w:val="28"/>
          <w:sz w:val="28"/>
          <w:szCs w:val="28"/>
        </w:rPr>
        <w:t xml:space="preserve"> </w:t>
      </w:r>
      <w:r w:rsidR="00735899" w:rsidRPr="00735899">
        <w:rPr>
          <w:color w:val="000000" w:themeColor="text1"/>
          <w:sz w:val="28"/>
          <w:szCs w:val="28"/>
        </w:rPr>
        <w:t>Информация</w:t>
      </w:r>
      <w:r w:rsidR="00735899" w:rsidRPr="00735899">
        <w:rPr>
          <w:color w:val="000000" w:themeColor="text1"/>
          <w:spacing w:val="29"/>
          <w:sz w:val="28"/>
          <w:szCs w:val="28"/>
        </w:rPr>
        <w:t xml:space="preserve"> </w:t>
      </w:r>
      <w:r w:rsidR="00735899" w:rsidRPr="00735899">
        <w:rPr>
          <w:color w:val="000000" w:themeColor="text1"/>
          <w:sz w:val="28"/>
          <w:szCs w:val="28"/>
        </w:rPr>
        <w:t>и</w:t>
      </w:r>
      <w:r w:rsidR="00735899" w:rsidRPr="00735899">
        <w:rPr>
          <w:color w:val="000000" w:themeColor="text1"/>
          <w:spacing w:val="28"/>
          <w:sz w:val="28"/>
          <w:szCs w:val="28"/>
        </w:rPr>
        <w:t xml:space="preserve"> </w:t>
      </w:r>
      <w:r w:rsidR="00735899" w:rsidRPr="00735899">
        <w:rPr>
          <w:color w:val="000000" w:themeColor="text1"/>
          <w:sz w:val="28"/>
          <w:szCs w:val="28"/>
        </w:rPr>
        <w:t>образование:</w:t>
      </w:r>
      <w:r w:rsidR="00735899" w:rsidRPr="00735899">
        <w:rPr>
          <w:color w:val="000000" w:themeColor="text1"/>
          <w:spacing w:val="23"/>
          <w:sz w:val="28"/>
          <w:szCs w:val="28"/>
        </w:rPr>
        <w:t xml:space="preserve"> </w:t>
      </w:r>
      <w:r w:rsidR="00735899" w:rsidRPr="00735899">
        <w:rPr>
          <w:color w:val="000000" w:themeColor="text1"/>
          <w:sz w:val="28"/>
          <w:szCs w:val="28"/>
        </w:rPr>
        <w:t>границы</w:t>
      </w:r>
      <w:r w:rsidR="00735899" w:rsidRPr="00735899">
        <w:rPr>
          <w:color w:val="000000" w:themeColor="text1"/>
          <w:spacing w:val="28"/>
          <w:sz w:val="28"/>
          <w:szCs w:val="28"/>
        </w:rPr>
        <w:t xml:space="preserve"> </w:t>
      </w:r>
      <w:r w:rsidR="00735899" w:rsidRPr="00735899">
        <w:rPr>
          <w:color w:val="000000" w:themeColor="text1"/>
          <w:sz w:val="28"/>
          <w:szCs w:val="28"/>
        </w:rPr>
        <w:t>коммуникаций.</w:t>
      </w:r>
      <w:r w:rsidR="00735899" w:rsidRPr="00735899">
        <w:rPr>
          <w:color w:val="000000" w:themeColor="text1"/>
          <w:spacing w:val="31"/>
          <w:sz w:val="28"/>
          <w:szCs w:val="28"/>
        </w:rPr>
        <w:t xml:space="preserve"> </w:t>
      </w:r>
      <w:r w:rsidR="00735899" w:rsidRPr="00735899">
        <w:rPr>
          <w:color w:val="000000" w:themeColor="text1"/>
          <w:sz w:val="28"/>
          <w:szCs w:val="28"/>
        </w:rPr>
        <w:t>–</w:t>
      </w:r>
      <w:r w:rsidR="00735899" w:rsidRPr="00735899">
        <w:rPr>
          <w:color w:val="000000" w:themeColor="text1"/>
          <w:spacing w:val="28"/>
          <w:sz w:val="28"/>
          <w:szCs w:val="28"/>
        </w:rPr>
        <w:t xml:space="preserve"> </w:t>
      </w:r>
      <w:r w:rsidR="00735899" w:rsidRPr="00735899">
        <w:rPr>
          <w:color w:val="000000" w:themeColor="text1"/>
          <w:sz w:val="28"/>
          <w:szCs w:val="28"/>
        </w:rPr>
        <w:t>2015.</w:t>
      </w:r>
      <w:r w:rsidR="00735899" w:rsidRPr="00735899">
        <w:rPr>
          <w:color w:val="000000" w:themeColor="text1"/>
          <w:spacing w:val="31"/>
          <w:sz w:val="28"/>
          <w:szCs w:val="28"/>
        </w:rPr>
        <w:t xml:space="preserve"> </w:t>
      </w:r>
      <w:r w:rsidR="00735899" w:rsidRPr="00735899">
        <w:rPr>
          <w:color w:val="000000" w:themeColor="text1"/>
          <w:sz w:val="28"/>
          <w:szCs w:val="28"/>
        </w:rPr>
        <w:t>–</w:t>
      </w:r>
      <w:r w:rsidR="00735899" w:rsidRPr="00735899">
        <w:rPr>
          <w:color w:val="000000" w:themeColor="text1"/>
          <w:sz w:val="28"/>
          <w:szCs w:val="28"/>
          <w:lang w:val="ru-RU"/>
        </w:rPr>
        <w:t xml:space="preserve"> </w:t>
      </w:r>
      <w:r w:rsidR="00735899" w:rsidRPr="00735899">
        <w:rPr>
          <w:color w:val="000000" w:themeColor="text1"/>
          <w:sz w:val="28"/>
          <w:szCs w:val="28"/>
        </w:rPr>
        <w:t>№7(15).</w:t>
      </w:r>
      <w:r w:rsidR="00735899" w:rsidRPr="00735899">
        <w:rPr>
          <w:color w:val="000000" w:themeColor="text1"/>
          <w:spacing w:val="-2"/>
          <w:sz w:val="28"/>
          <w:szCs w:val="28"/>
        </w:rPr>
        <w:t xml:space="preserve"> </w:t>
      </w:r>
      <w:r w:rsidR="00735899" w:rsidRPr="00735899">
        <w:rPr>
          <w:color w:val="000000" w:themeColor="text1"/>
          <w:sz w:val="28"/>
          <w:szCs w:val="28"/>
        </w:rPr>
        <w:t>–</w:t>
      </w:r>
      <w:r w:rsidR="00735899" w:rsidRPr="00735899">
        <w:rPr>
          <w:color w:val="000000" w:themeColor="text1"/>
          <w:spacing w:val="-5"/>
          <w:sz w:val="28"/>
          <w:szCs w:val="28"/>
        </w:rPr>
        <w:t xml:space="preserve"> </w:t>
      </w:r>
      <w:r w:rsidR="00735899" w:rsidRPr="00735899">
        <w:rPr>
          <w:color w:val="000000" w:themeColor="text1"/>
          <w:sz w:val="28"/>
          <w:szCs w:val="28"/>
        </w:rPr>
        <w:t>С.</w:t>
      </w:r>
      <w:r w:rsidR="00735899" w:rsidRPr="00735899">
        <w:rPr>
          <w:color w:val="000000" w:themeColor="text1"/>
          <w:spacing w:val="-3"/>
          <w:sz w:val="28"/>
          <w:szCs w:val="28"/>
        </w:rPr>
        <w:t xml:space="preserve"> </w:t>
      </w:r>
      <w:r w:rsidR="00735899" w:rsidRPr="00735899">
        <w:rPr>
          <w:color w:val="000000" w:themeColor="text1"/>
          <w:sz w:val="28"/>
          <w:szCs w:val="28"/>
        </w:rPr>
        <w:t>146-</w:t>
      </w:r>
      <w:r w:rsidR="00735899" w:rsidRPr="00735899">
        <w:rPr>
          <w:color w:val="000000" w:themeColor="text1"/>
          <w:spacing w:val="-4"/>
          <w:sz w:val="28"/>
          <w:szCs w:val="28"/>
        </w:rPr>
        <w:t>148.</w:t>
      </w:r>
    </w:p>
    <w:p w14:paraId="311B2694" w14:textId="60F72B05" w:rsidR="00C934AC" w:rsidRPr="00C934AC" w:rsidRDefault="00B051E7" w:rsidP="00EB428B">
      <w:pPr>
        <w:tabs>
          <w:tab w:val="left" w:pos="709"/>
        </w:tabs>
        <w:ind w:right="135" w:firstLine="709"/>
        <w:jc w:val="both"/>
        <w:rPr>
          <w:color w:val="000000" w:themeColor="text1"/>
          <w:spacing w:val="-4"/>
          <w:sz w:val="28"/>
          <w:szCs w:val="28"/>
          <w:lang w:val="ru-RU"/>
        </w:rPr>
      </w:pPr>
      <w:r>
        <w:rPr>
          <w:color w:val="000000" w:themeColor="text1"/>
          <w:spacing w:val="-4"/>
          <w:sz w:val="28"/>
          <w:szCs w:val="28"/>
        </w:rPr>
        <w:t>78</w:t>
      </w:r>
      <w:r w:rsidR="00C934AC">
        <w:rPr>
          <w:color w:val="000000" w:themeColor="text1"/>
          <w:spacing w:val="-4"/>
          <w:sz w:val="28"/>
          <w:szCs w:val="28"/>
          <w:lang w:val="ru-RU"/>
        </w:rPr>
        <w:t xml:space="preserve"> Хуторский  А.В. Дидактика: Учебник для вузов. – 2-е изд. – М.: Эйдос, 2023. – 720 с. </w:t>
      </w:r>
    </w:p>
    <w:p w14:paraId="05A49D53" w14:textId="4B54F0C9" w:rsidR="00735899" w:rsidRPr="00735899" w:rsidRDefault="00C934AC" w:rsidP="00EB428B">
      <w:pPr>
        <w:tabs>
          <w:tab w:val="left" w:pos="567"/>
          <w:tab w:val="left" w:pos="1252"/>
        </w:tabs>
        <w:ind w:right="143" w:firstLine="709"/>
        <w:jc w:val="both"/>
        <w:rPr>
          <w:color w:val="000000" w:themeColor="text1"/>
          <w:sz w:val="28"/>
          <w:szCs w:val="28"/>
        </w:rPr>
      </w:pPr>
      <w:r>
        <w:rPr>
          <w:color w:val="000000" w:themeColor="text1"/>
          <w:spacing w:val="-4"/>
          <w:sz w:val="28"/>
          <w:szCs w:val="28"/>
          <w:lang w:val="ru-RU"/>
        </w:rPr>
        <w:t>79</w:t>
      </w:r>
      <w:r w:rsidR="00735899" w:rsidRPr="00735899">
        <w:rPr>
          <w:color w:val="000000" w:themeColor="text1"/>
          <w:sz w:val="28"/>
          <w:szCs w:val="28"/>
        </w:rPr>
        <w:t xml:space="preserve"> Бойченко О.В., Смирнова О.Ю. Информационно-коммуникационные</w:t>
      </w:r>
      <w:r w:rsidR="00735899" w:rsidRPr="00735899">
        <w:rPr>
          <w:color w:val="000000" w:themeColor="text1"/>
          <w:spacing w:val="40"/>
          <w:sz w:val="28"/>
          <w:szCs w:val="28"/>
        </w:rPr>
        <w:t xml:space="preserve"> </w:t>
      </w:r>
      <w:r w:rsidR="00735899" w:rsidRPr="00735899">
        <w:rPr>
          <w:color w:val="000000" w:themeColor="text1"/>
          <w:sz w:val="28"/>
          <w:szCs w:val="28"/>
        </w:rPr>
        <w:t>и цифровые технологии в образовании // Проблемы современного педагогического образования. – 2019. – №64-2. – С. 29-33.</w:t>
      </w:r>
    </w:p>
    <w:p w14:paraId="17341B66" w14:textId="30D525C5" w:rsidR="00735899" w:rsidRPr="00D26CAA" w:rsidRDefault="00735899" w:rsidP="00EB428B">
      <w:pPr>
        <w:tabs>
          <w:tab w:val="left" w:pos="709"/>
          <w:tab w:val="left" w:pos="1257"/>
        </w:tabs>
        <w:ind w:right="137" w:firstLine="709"/>
        <w:jc w:val="both"/>
        <w:rPr>
          <w:color w:val="000000" w:themeColor="text1"/>
          <w:sz w:val="28"/>
          <w:szCs w:val="28"/>
          <w:lang w:val="ru-RU"/>
        </w:rPr>
      </w:pPr>
      <w:r w:rsidRPr="00735899">
        <w:rPr>
          <w:color w:val="000000" w:themeColor="text1"/>
          <w:sz w:val="28"/>
          <w:szCs w:val="28"/>
        </w:rPr>
        <w:t>8</w:t>
      </w:r>
      <w:r w:rsidR="00C934AC">
        <w:rPr>
          <w:color w:val="000000" w:themeColor="text1"/>
          <w:sz w:val="28"/>
          <w:szCs w:val="28"/>
          <w:lang w:val="ru-RU"/>
        </w:rPr>
        <w:t>0</w:t>
      </w:r>
      <w:r w:rsidRPr="00735899">
        <w:rPr>
          <w:color w:val="000000" w:themeColor="text1"/>
          <w:sz w:val="28"/>
          <w:szCs w:val="28"/>
          <w:lang w:val="ru-RU"/>
        </w:rPr>
        <w:t xml:space="preserve"> </w:t>
      </w:r>
      <w:r w:rsidRPr="00735899">
        <w:rPr>
          <w:color w:val="000000" w:themeColor="text1"/>
          <w:sz w:val="28"/>
          <w:szCs w:val="28"/>
        </w:rPr>
        <w:t xml:space="preserve">Ваганова О.И., Воронина И.Р., Коростелев А.А. и др. Электронные образовательные ресурсы как средство повышения качества образования // </w:t>
      </w:r>
      <w:r w:rsidRPr="00D26CAA">
        <w:rPr>
          <w:color w:val="000000" w:themeColor="text1"/>
          <w:sz w:val="28"/>
          <w:szCs w:val="28"/>
        </w:rPr>
        <w:t>Балтийский гуманитарный журнал. – 2020. – Т. 9, №2(31). – С. 203-207.</w:t>
      </w:r>
    </w:p>
    <w:p w14:paraId="179DF176" w14:textId="43BA265C" w:rsidR="000006B5" w:rsidRPr="00D26CAA" w:rsidRDefault="000006B5" w:rsidP="00EB428B">
      <w:pPr>
        <w:pStyle w:val="a5"/>
        <w:tabs>
          <w:tab w:val="left" w:pos="709"/>
          <w:tab w:val="left" w:pos="1340"/>
        </w:tabs>
        <w:ind w:left="720" w:hanging="11"/>
        <w:rPr>
          <w:color w:val="000000" w:themeColor="text1"/>
          <w:sz w:val="28"/>
        </w:rPr>
      </w:pPr>
      <w:r w:rsidRPr="00D26CAA">
        <w:rPr>
          <w:color w:val="000000" w:themeColor="text1"/>
          <w:sz w:val="28"/>
        </w:rPr>
        <w:t xml:space="preserve">81 Ваганова О.И., Гладков А.В., Коновалова Е.Ю. Цифровые технологии </w:t>
      </w:r>
    </w:p>
    <w:p w14:paraId="214500A7" w14:textId="77777777" w:rsidR="000006B5" w:rsidRPr="00D26CAA" w:rsidRDefault="000006B5" w:rsidP="000006B5">
      <w:pPr>
        <w:tabs>
          <w:tab w:val="left" w:pos="709"/>
          <w:tab w:val="left" w:pos="1340"/>
        </w:tabs>
        <w:jc w:val="both"/>
        <w:rPr>
          <w:color w:val="000000" w:themeColor="text1"/>
          <w:sz w:val="28"/>
        </w:rPr>
      </w:pPr>
      <w:r w:rsidRPr="00D26CAA">
        <w:rPr>
          <w:color w:val="000000" w:themeColor="text1"/>
          <w:sz w:val="28"/>
        </w:rPr>
        <w:t>в образовательном пространстве // Балтийский гуманитарный журнал. – 2020. – Т. 9, №2(31). – С. 53-56.</w:t>
      </w:r>
    </w:p>
    <w:p w14:paraId="54F0390F" w14:textId="04E238E3" w:rsidR="00D26CAA" w:rsidRPr="00D26CAA" w:rsidRDefault="009F2899" w:rsidP="00EB428B">
      <w:pPr>
        <w:tabs>
          <w:tab w:val="left" w:pos="709"/>
          <w:tab w:val="left" w:pos="1257"/>
        </w:tabs>
        <w:ind w:right="137" w:firstLine="709"/>
        <w:jc w:val="both"/>
        <w:rPr>
          <w:color w:val="000000" w:themeColor="text1"/>
          <w:sz w:val="28"/>
          <w:szCs w:val="28"/>
          <w:lang w:val="ru-RU"/>
        </w:rPr>
      </w:pPr>
      <w:r w:rsidRPr="00D26CAA">
        <w:rPr>
          <w:color w:val="000000" w:themeColor="text1"/>
          <w:sz w:val="28"/>
          <w:szCs w:val="28"/>
        </w:rPr>
        <w:t>82</w:t>
      </w:r>
      <w:r w:rsidR="0076385F" w:rsidRPr="00D26CAA">
        <w:rPr>
          <w:color w:val="000000" w:themeColor="text1"/>
          <w:sz w:val="28"/>
          <w:szCs w:val="28"/>
        </w:rPr>
        <w:t xml:space="preserve"> Таубаева Ш.</w:t>
      </w:r>
      <w:r w:rsidR="00D26CAA" w:rsidRPr="00D26CAA">
        <w:rPr>
          <w:color w:val="000000" w:themeColor="text1"/>
          <w:sz w:val="28"/>
          <w:szCs w:val="28"/>
          <w:lang w:val="ru-RU"/>
        </w:rPr>
        <w:t xml:space="preserve"> Методология и методика дидактического исследования: учебное пособие / Ш. Таубаева. – Алматы: Казақ университет</w:t>
      </w:r>
      <w:r w:rsidR="00D26CAA" w:rsidRPr="00D26CAA">
        <w:rPr>
          <w:color w:val="000000" w:themeColor="text1"/>
          <w:sz w:val="28"/>
          <w:szCs w:val="28"/>
          <w:lang w:val="kk-KZ"/>
        </w:rPr>
        <w:t>і</w:t>
      </w:r>
      <w:r w:rsidR="00D26CAA" w:rsidRPr="00D26CAA">
        <w:rPr>
          <w:color w:val="000000" w:themeColor="text1"/>
          <w:sz w:val="28"/>
          <w:szCs w:val="28"/>
          <w:lang w:val="ru-RU"/>
        </w:rPr>
        <w:t>, 2015. – 246 с.</w:t>
      </w:r>
    </w:p>
    <w:p w14:paraId="21A2DB1F" w14:textId="1B910D42" w:rsidR="0076385F" w:rsidRPr="00D26CAA" w:rsidRDefault="0076385F" w:rsidP="00EB428B">
      <w:pPr>
        <w:tabs>
          <w:tab w:val="left" w:pos="709"/>
          <w:tab w:val="left" w:pos="1243"/>
        </w:tabs>
        <w:ind w:right="141" w:firstLine="709"/>
        <w:jc w:val="both"/>
        <w:rPr>
          <w:color w:val="000000" w:themeColor="text1"/>
          <w:sz w:val="28"/>
          <w:szCs w:val="28"/>
        </w:rPr>
      </w:pPr>
      <w:r w:rsidRPr="00D26CAA">
        <w:rPr>
          <w:color w:val="000000" w:themeColor="text1"/>
          <w:sz w:val="28"/>
          <w:szCs w:val="28"/>
        </w:rPr>
        <w:t>83 Караев Ж.А. Білім мазмұны теориясы және оны практикада қолдану жолдары // Білім. – 2022. – №1. – Б. 49-55.</w:t>
      </w:r>
    </w:p>
    <w:p w14:paraId="7FBD01E2" w14:textId="3CA9AFDB" w:rsidR="0076385F" w:rsidRPr="00D26CAA" w:rsidRDefault="0076385F" w:rsidP="00EB428B">
      <w:pPr>
        <w:tabs>
          <w:tab w:val="left" w:pos="709"/>
          <w:tab w:val="left" w:pos="1233"/>
        </w:tabs>
        <w:ind w:right="138" w:firstLine="709"/>
        <w:jc w:val="both"/>
        <w:rPr>
          <w:color w:val="000000" w:themeColor="text1"/>
          <w:sz w:val="28"/>
          <w:szCs w:val="28"/>
          <w:lang w:val="en-US"/>
        </w:rPr>
      </w:pPr>
      <w:r w:rsidRPr="00D26CAA">
        <w:rPr>
          <w:color w:val="000000" w:themeColor="text1"/>
          <w:sz w:val="28"/>
          <w:szCs w:val="28"/>
          <w:lang w:val="ru-RU"/>
        </w:rPr>
        <w:t>84</w:t>
      </w:r>
      <w:r w:rsidRPr="00D26CAA">
        <w:rPr>
          <w:color w:val="000000" w:themeColor="text1"/>
          <w:sz w:val="28"/>
          <w:szCs w:val="28"/>
        </w:rPr>
        <w:t xml:space="preserve"> Жуматаева Е.О. Значение мотивации при формировании креативного мышления // Procced. </w:t>
      </w:r>
      <w:r w:rsidRPr="00D26CAA">
        <w:rPr>
          <w:color w:val="000000" w:themeColor="text1"/>
          <w:sz w:val="28"/>
          <w:szCs w:val="28"/>
          <w:lang w:val="en-US"/>
        </w:rPr>
        <w:t>19th internat. scient.-pract. conf. «Applied and fundamental scientific research» – Brussels, 2021. – P. 45-51.</w:t>
      </w:r>
    </w:p>
    <w:p w14:paraId="5A198F7F" w14:textId="19D1FFCA" w:rsidR="0076385F" w:rsidRPr="007A12EF" w:rsidRDefault="0076385F" w:rsidP="00EB428B">
      <w:pPr>
        <w:tabs>
          <w:tab w:val="left" w:pos="709"/>
          <w:tab w:val="left" w:pos="1257"/>
        </w:tabs>
        <w:ind w:right="138" w:firstLine="709"/>
        <w:jc w:val="both"/>
        <w:rPr>
          <w:color w:val="000000" w:themeColor="text1"/>
          <w:sz w:val="28"/>
          <w:szCs w:val="28"/>
          <w:lang w:val="ru-RU"/>
        </w:rPr>
      </w:pPr>
      <w:r w:rsidRPr="001571A9">
        <w:rPr>
          <w:color w:val="000000" w:themeColor="text1"/>
          <w:sz w:val="28"/>
          <w:szCs w:val="28"/>
          <w:lang w:val="ru-RU"/>
        </w:rPr>
        <w:t xml:space="preserve">85 </w:t>
      </w:r>
      <w:r w:rsidR="001571A9" w:rsidRPr="001571A9">
        <w:rPr>
          <w:color w:val="000000" w:themeColor="text1"/>
          <w:sz w:val="28"/>
          <w:szCs w:val="28"/>
          <w:lang w:val="ru-RU"/>
        </w:rPr>
        <w:t xml:space="preserve">Бурдина Е.И. Теория и практика развития творческого потенциала педагогов в системе непрерывного многоуровнего педагогического </w:t>
      </w:r>
      <w:r w:rsidR="001571A9" w:rsidRPr="001571A9">
        <w:rPr>
          <w:color w:val="000000" w:themeColor="text1"/>
          <w:sz w:val="28"/>
          <w:szCs w:val="28"/>
          <w:lang w:val="ru-RU"/>
        </w:rPr>
        <w:lastRenderedPageBreak/>
        <w:t xml:space="preserve">образования: Автореф. дисс. на соиск, учен.степ. д-ра педагог.наук: по спец. 13.00.08 - теория и методика профессионального педагогического образования / Бурдина Елена Ивановна. – Караганды:  [Б.и], 2007. -50 </w:t>
      </w:r>
      <w:r w:rsidR="001571A9" w:rsidRPr="001571A9">
        <w:rPr>
          <w:color w:val="000000" w:themeColor="text1"/>
          <w:sz w:val="28"/>
          <w:szCs w:val="28"/>
          <w:lang w:val="en-US"/>
        </w:rPr>
        <w:t>c</w:t>
      </w:r>
      <w:r w:rsidR="001571A9" w:rsidRPr="001571A9">
        <w:rPr>
          <w:color w:val="000000" w:themeColor="text1"/>
          <w:sz w:val="28"/>
          <w:szCs w:val="28"/>
          <w:lang w:val="ru-RU"/>
        </w:rPr>
        <w:t>.</w:t>
      </w:r>
    </w:p>
    <w:p w14:paraId="709A516E" w14:textId="125ECDFC" w:rsidR="00735899" w:rsidRPr="00735899" w:rsidRDefault="00735899" w:rsidP="00EB428B">
      <w:pPr>
        <w:tabs>
          <w:tab w:val="left" w:pos="567"/>
          <w:tab w:val="left" w:pos="1249"/>
        </w:tabs>
        <w:ind w:firstLine="709"/>
        <w:jc w:val="both"/>
        <w:rPr>
          <w:color w:val="000000" w:themeColor="text1"/>
          <w:sz w:val="28"/>
          <w:szCs w:val="28"/>
        </w:rPr>
      </w:pPr>
      <w:r w:rsidRPr="00735899">
        <w:rPr>
          <w:color w:val="000000" w:themeColor="text1"/>
          <w:sz w:val="28"/>
          <w:szCs w:val="28"/>
          <w:lang w:val="ru-RU"/>
        </w:rPr>
        <w:t>8</w:t>
      </w:r>
      <w:r w:rsidR="007A12EF">
        <w:rPr>
          <w:color w:val="000000" w:themeColor="text1"/>
          <w:sz w:val="28"/>
          <w:szCs w:val="28"/>
          <w:lang w:val="ru-RU"/>
        </w:rPr>
        <w:t>6</w:t>
      </w:r>
      <w:r w:rsidRPr="00735899">
        <w:rPr>
          <w:color w:val="000000" w:themeColor="text1"/>
          <w:sz w:val="28"/>
          <w:szCs w:val="28"/>
        </w:rPr>
        <w:t xml:space="preserve"> Лернер</w:t>
      </w:r>
      <w:r w:rsidRPr="00735899">
        <w:rPr>
          <w:color w:val="000000" w:themeColor="text1"/>
          <w:spacing w:val="46"/>
          <w:sz w:val="28"/>
          <w:szCs w:val="28"/>
        </w:rPr>
        <w:t xml:space="preserve"> </w:t>
      </w:r>
      <w:r w:rsidRPr="00735899">
        <w:rPr>
          <w:color w:val="000000" w:themeColor="text1"/>
          <w:sz w:val="28"/>
          <w:szCs w:val="28"/>
        </w:rPr>
        <w:t>И.Я.</w:t>
      </w:r>
      <w:r w:rsidRPr="00735899">
        <w:rPr>
          <w:color w:val="000000" w:themeColor="text1"/>
          <w:spacing w:val="43"/>
          <w:sz w:val="28"/>
          <w:szCs w:val="28"/>
        </w:rPr>
        <w:t xml:space="preserve"> </w:t>
      </w:r>
      <w:r w:rsidRPr="00735899">
        <w:rPr>
          <w:color w:val="000000" w:themeColor="text1"/>
          <w:sz w:val="28"/>
          <w:szCs w:val="28"/>
        </w:rPr>
        <w:t>Процесс</w:t>
      </w:r>
      <w:r w:rsidRPr="00735899">
        <w:rPr>
          <w:color w:val="000000" w:themeColor="text1"/>
          <w:spacing w:val="43"/>
          <w:sz w:val="28"/>
          <w:szCs w:val="28"/>
        </w:rPr>
        <w:t xml:space="preserve"> </w:t>
      </w:r>
      <w:r w:rsidRPr="00735899">
        <w:rPr>
          <w:color w:val="000000" w:themeColor="text1"/>
          <w:sz w:val="28"/>
          <w:szCs w:val="28"/>
        </w:rPr>
        <w:t>обучения</w:t>
      </w:r>
      <w:r w:rsidRPr="00735899">
        <w:rPr>
          <w:color w:val="000000" w:themeColor="text1"/>
          <w:spacing w:val="43"/>
          <w:sz w:val="28"/>
          <w:szCs w:val="28"/>
        </w:rPr>
        <w:t xml:space="preserve"> </w:t>
      </w:r>
      <w:r w:rsidRPr="00735899">
        <w:rPr>
          <w:color w:val="000000" w:themeColor="text1"/>
          <w:sz w:val="28"/>
          <w:szCs w:val="28"/>
        </w:rPr>
        <w:t>и</w:t>
      </w:r>
      <w:r w:rsidRPr="00735899">
        <w:rPr>
          <w:color w:val="000000" w:themeColor="text1"/>
          <w:spacing w:val="41"/>
          <w:sz w:val="28"/>
          <w:szCs w:val="28"/>
        </w:rPr>
        <w:t xml:space="preserve"> </w:t>
      </w:r>
      <w:r w:rsidRPr="00735899">
        <w:rPr>
          <w:color w:val="000000" w:themeColor="text1"/>
          <w:sz w:val="28"/>
          <w:szCs w:val="28"/>
        </w:rPr>
        <w:t>его</w:t>
      </w:r>
      <w:r w:rsidRPr="00735899">
        <w:rPr>
          <w:color w:val="000000" w:themeColor="text1"/>
          <w:spacing w:val="42"/>
          <w:sz w:val="28"/>
          <w:szCs w:val="28"/>
        </w:rPr>
        <w:t xml:space="preserve"> </w:t>
      </w:r>
      <w:r w:rsidRPr="00735899">
        <w:rPr>
          <w:color w:val="000000" w:themeColor="text1"/>
          <w:sz w:val="28"/>
          <w:szCs w:val="28"/>
        </w:rPr>
        <w:t>закономерности.</w:t>
      </w:r>
      <w:r w:rsidRPr="00735899">
        <w:rPr>
          <w:color w:val="000000" w:themeColor="text1"/>
          <w:spacing w:val="53"/>
          <w:sz w:val="28"/>
          <w:szCs w:val="28"/>
        </w:rPr>
        <w:t xml:space="preserve"> </w:t>
      </w:r>
      <w:r w:rsidRPr="00735899">
        <w:rPr>
          <w:color w:val="000000" w:themeColor="text1"/>
          <w:sz w:val="28"/>
          <w:szCs w:val="28"/>
        </w:rPr>
        <w:t>–</w:t>
      </w:r>
      <w:r w:rsidRPr="00735899">
        <w:rPr>
          <w:color w:val="000000" w:themeColor="text1"/>
          <w:spacing w:val="42"/>
          <w:sz w:val="28"/>
          <w:szCs w:val="28"/>
        </w:rPr>
        <w:t xml:space="preserve"> </w:t>
      </w:r>
      <w:r w:rsidRPr="00735899">
        <w:rPr>
          <w:color w:val="000000" w:themeColor="text1"/>
          <w:sz w:val="28"/>
          <w:szCs w:val="28"/>
        </w:rPr>
        <w:t>М.,</w:t>
      </w:r>
      <w:r w:rsidRPr="00735899">
        <w:rPr>
          <w:color w:val="000000" w:themeColor="text1"/>
          <w:spacing w:val="40"/>
          <w:sz w:val="28"/>
          <w:szCs w:val="28"/>
        </w:rPr>
        <w:t xml:space="preserve"> </w:t>
      </w:r>
      <w:r w:rsidRPr="00735899">
        <w:rPr>
          <w:color w:val="000000" w:themeColor="text1"/>
          <w:sz w:val="28"/>
          <w:szCs w:val="28"/>
        </w:rPr>
        <w:t>1980.</w:t>
      </w:r>
      <w:r w:rsidRPr="00735899">
        <w:rPr>
          <w:color w:val="000000" w:themeColor="text1"/>
          <w:spacing w:val="45"/>
          <w:sz w:val="28"/>
          <w:szCs w:val="28"/>
        </w:rPr>
        <w:t xml:space="preserve"> </w:t>
      </w:r>
      <w:r w:rsidRPr="00735899">
        <w:rPr>
          <w:color w:val="000000" w:themeColor="text1"/>
          <w:spacing w:val="-10"/>
          <w:sz w:val="28"/>
          <w:szCs w:val="28"/>
        </w:rPr>
        <w:t>–</w:t>
      </w:r>
      <w:r w:rsidRPr="00735899">
        <w:rPr>
          <w:color w:val="000000" w:themeColor="text1"/>
          <w:spacing w:val="-10"/>
          <w:sz w:val="28"/>
          <w:szCs w:val="28"/>
          <w:lang w:val="ru-RU"/>
        </w:rPr>
        <w:t xml:space="preserve"> 96</w:t>
      </w:r>
      <w:r w:rsidRPr="00735899">
        <w:rPr>
          <w:color w:val="000000" w:themeColor="text1"/>
          <w:spacing w:val="-5"/>
          <w:sz w:val="28"/>
          <w:szCs w:val="28"/>
        </w:rPr>
        <w:t>с.</w:t>
      </w:r>
    </w:p>
    <w:p w14:paraId="6B32D41B" w14:textId="69D54311" w:rsidR="00735899" w:rsidRPr="00735899" w:rsidRDefault="00735899" w:rsidP="00EB428B">
      <w:pPr>
        <w:tabs>
          <w:tab w:val="left" w:pos="709"/>
          <w:tab w:val="left" w:pos="1341"/>
          <w:tab w:val="left" w:pos="2549"/>
          <w:tab w:val="left" w:pos="3350"/>
          <w:tab w:val="left" w:pos="4832"/>
          <w:tab w:val="left" w:pos="5997"/>
          <w:tab w:val="left" w:pos="7103"/>
          <w:tab w:val="left" w:pos="8577"/>
        </w:tabs>
        <w:ind w:firstLine="709"/>
        <w:jc w:val="both"/>
        <w:rPr>
          <w:color w:val="000000" w:themeColor="text1"/>
          <w:sz w:val="28"/>
          <w:szCs w:val="28"/>
        </w:rPr>
      </w:pPr>
      <w:r w:rsidRPr="00735899">
        <w:rPr>
          <w:color w:val="000000" w:themeColor="text1"/>
          <w:spacing w:val="-2"/>
          <w:sz w:val="28"/>
          <w:szCs w:val="28"/>
        </w:rPr>
        <w:t>8</w:t>
      </w:r>
      <w:r w:rsidR="007A12EF">
        <w:rPr>
          <w:color w:val="000000" w:themeColor="text1"/>
          <w:spacing w:val="-2"/>
          <w:sz w:val="28"/>
          <w:szCs w:val="28"/>
          <w:lang w:val="ru-RU"/>
        </w:rPr>
        <w:t>7</w:t>
      </w:r>
      <w:r w:rsidRPr="00735899">
        <w:rPr>
          <w:color w:val="000000" w:themeColor="text1"/>
          <w:spacing w:val="-2"/>
          <w:sz w:val="28"/>
          <w:szCs w:val="28"/>
        </w:rPr>
        <w:t xml:space="preserve"> Скаткин</w:t>
      </w:r>
      <w:r w:rsidRPr="00735899">
        <w:rPr>
          <w:color w:val="000000" w:themeColor="text1"/>
          <w:sz w:val="28"/>
          <w:szCs w:val="28"/>
          <w:lang w:val="ru-RU"/>
        </w:rPr>
        <w:t xml:space="preserve"> </w:t>
      </w:r>
      <w:r w:rsidRPr="00735899">
        <w:rPr>
          <w:color w:val="000000" w:themeColor="text1"/>
          <w:spacing w:val="-4"/>
          <w:sz w:val="28"/>
          <w:szCs w:val="28"/>
        </w:rPr>
        <w:t>М.Н.</w:t>
      </w:r>
      <w:r w:rsidR="00442ED2">
        <w:rPr>
          <w:color w:val="000000" w:themeColor="text1"/>
          <w:sz w:val="28"/>
          <w:szCs w:val="28"/>
          <w:lang w:val="ru-RU"/>
        </w:rPr>
        <w:t xml:space="preserve"> </w:t>
      </w:r>
      <w:r w:rsidRPr="00735899">
        <w:rPr>
          <w:color w:val="000000" w:themeColor="text1"/>
          <w:spacing w:val="-2"/>
          <w:sz w:val="28"/>
          <w:szCs w:val="28"/>
        </w:rPr>
        <w:t>Дидактика</w:t>
      </w:r>
      <w:r w:rsidR="00E1089C">
        <w:rPr>
          <w:color w:val="000000" w:themeColor="text1"/>
          <w:sz w:val="28"/>
          <w:szCs w:val="28"/>
          <w:lang w:val="ru-RU"/>
        </w:rPr>
        <w:t xml:space="preserve"> </w:t>
      </w:r>
      <w:r w:rsidRPr="00735899">
        <w:rPr>
          <w:color w:val="000000" w:themeColor="text1"/>
          <w:spacing w:val="-2"/>
          <w:sz w:val="28"/>
          <w:szCs w:val="28"/>
        </w:rPr>
        <w:t>средней</w:t>
      </w:r>
      <w:r w:rsidR="00442ED2">
        <w:rPr>
          <w:color w:val="000000" w:themeColor="text1"/>
          <w:sz w:val="28"/>
          <w:szCs w:val="28"/>
          <w:lang w:val="ru-RU"/>
        </w:rPr>
        <w:t xml:space="preserve"> </w:t>
      </w:r>
      <w:r w:rsidRPr="00735899">
        <w:rPr>
          <w:color w:val="000000" w:themeColor="text1"/>
          <w:spacing w:val="-2"/>
          <w:sz w:val="28"/>
          <w:szCs w:val="28"/>
        </w:rPr>
        <w:t>школы:</w:t>
      </w:r>
      <w:r w:rsidR="00442ED2">
        <w:rPr>
          <w:color w:val="000000" w:themeColor="text1"/>
          <w:sz w:val="28"/>
          <w:szCs w:val="28"/>
          <w:lang w:val="ru-RU"/>
        </w:rPr>
        <w:t xml:space="preserve"> </w:t>
      </w:r>
      <w:r w:rsidRPr="00735899">
        <w:rPr>
          <w:color w:val="000000" w:themeColor="text1"/>
          <w:spacing w:val="-2"/>
          <w:sz w:val="28"/>
          <w:szCs w:val="28"/>
        </w:rPr>
        <w:t>некоторые</w:t>
      </w:r>
      <w:r w:rsidR="00442ED2">
        <w:rPr>
          <w:color w:val="000000" w:themeColor="text1"/>
          <w:sz w:val="28"/>
          <w:szCs w:val="28"/>
          <w:lang w:val="ru-RU"/>
        </w:rPr>
        <w:t xml:space="preserve"> </w:t>
      </w:r>
      <w:r w:rsidRPr="00735899">
        <w:rPr>
          <w:color w:val="000000" w:themeColor="text1"/>
          <w:spacing w:val="-2"/>
          <w:sz w:val="28"/>
          <w:szCs w:val="28"/>
        </w:rPr>
        <w:t>проблемы</w:t>
      </w:r>
    </w:p>
    <w:p w14:paraId="18000646" w14:textId="77777777" w:rsidR="00735899" w:rsidRPr="00735899" w:rsidRDefault="00735899" w:rsidP="00E1089C">
      <w:pPr>
        <w:pStyle w:val="a3"/>
        <w:ind w:left="0" w:right="139" w:firstLine="0"/>
        <w:rPr>
          <w:color w:val="000000" w:themeColor="text1"/>
        </w:rPr>
      </w:pPr>
      <w:r w:rsidRPr="00735899">
        <w:rPr>
          <w:color w:val="000000" w:themeColor="text1"/>
        </w:rPr>
        <w:t>современной</w:t>
      </w:r>
      <w:r w:rsidRPr="00735899">
        <w:rPr>
          <w:color w:val="000000" w:themeColor="text1"/>
          <w:spacing w:val="29"/>
        </w:rPr>
        <w:t xml:space="preserve"> </w:t>
      </w:r>
      <w:r w:rsidRPr="00735899">
        <w:rPr>
          <w:color w:val="000000" w:themeColor="text1"/>
        </w:rPr>
        <w:t>дидактики.</w:t>
      </w:r>
      <w:r w:rsidRPr="00735899">
        <w:rPr>
          <w:color w:val="000000" w:themeColor="text1"/>
          <w:spacing w:val="36"/>
        </w:rPr>
        <w:t xml:space="preserve"> </w:t>
      </w:r>
      <w:r w:rsidRPr="00735899">
        <w:rPr>
          <w:color w:val="000000" w:themeColor="text1"/>
        </w:rPr>
        <w:t>–</w:t>
      </w:r>
      <w:r w:rsidRPr="00735899">
        <w:rPr>
          <w:color w:val="000000" w:themeColor="text1"/>
          <w:spacing w:val="35"/>
        </w:rPr>
        <w:t xml:space="preserve"> </w:t>
      </w:r>
      <w:r w:rsidRPr="00735899">
        <w:rPr>
          <w:color w:val="000000" w:themeColor="text1"/>
        </w:rPr>
        <w:t>Изд.</w:t>
      </w:r>
      <w:r w:rsidRPr="00735899">
        <w:rPr>
          <w:color w:val="000000" w:themeColor="text1"/>
          <w:spacing w:val="33"/>
        </w:rPr>
        <w:t xml:space="preserve"> </w:t>
      </w:r>
      <w:r w:rsidRPr="00735899">
        <w:rPr>
          <w:color w:val="000000" w:themeColor="text1"/>
        </w:rPr>
        <w:t>2-е,</w:t>
      </w:r>
      <w:r w:rsidRPr="00735899">
        <w:rPr>
          <w:color w:val="000000" w:themeColor="text1"/>
          <w:spacing w:val="32"/>
        </w:rPr>
        <w:t xml:space="preserve"> </w:t>
      </w:r>
      <w:r w:rsidRPr="00735899">
        <w:rPr>
          <w:color w:val="000000" w:themeColor="text1"/>
        </w:rPr>
        <w:t>перер.</w:t>
      </w:r>
      <w:r w:rsidRPr="00735899">
        <w:rPr>
          <w:color w:val="000000" w:themeColor="text1"/>
          <w:spacing w:val="33"/>
        </w:rPr>
        <w:t xml:space="preserve"> </w:t>
      </w:r>
      <w:r w:rsidRPr="00735899">
        <w:rPr>
          <w:color w:val="000000" w:themeColor="text1"/>
        </w:rPr>
        <w:t>и</w:t>
      </w:r>
      <w:r w:rsidRPr="00735899">
        <w:rPr>
          <w:color w:val="000000" w:themeColor="text1"/>
          <w:spacing w:val="30"/>
        </w:rPr>
        <w:t xml:space="preserve"> </w:t>
      </w:r>
      <w:r w:rsidRPr="00735899">
        <w:rPr>
          <w:color w:val="000000" w:themeColor="text1"/>
        </w:rPr>
        <w:t>доп.</w:t>
      </w:r>
      <w:r w:rsidRPr="00735899">
        <w:rPr>
          <w:color w:val="000000" w:themeColor="text1"/>
          <w:spacing w:val="33"/>
        </w:rPr>
        <w:t xml:space="preserve"> </w:t>
      </w:r>
      <w:r w:rsidRPr="00735899">
        <w:rPr>
          <w:color w:val="000000" w:themeColor="text1"/>
        </w:rPr>
        <w:t>–</w:t>
      </w:r>
      <w:r w:rsidRPr="00735899">
        <w:rPr>
          <w:color w:val="000000" w:themeColor="text1"/>
          <w:spacing w:val="31"/>
        </w:rPr>
        <w:t xml:space="preserve"> </w:t>
      </w:r>
      <w:r w:rsidRPr="00735899">
        <w:rPr>
          <w:color w:val="000000" w:themeColor="text1"/>
        </w:rPr>
        <w:t>М.: Просвещение,</w:t>
      </w:r>
      <w:r w:rsidRPr="00735899">
        <w:rPr>
          <w:color w:val="000000" w:themeColor="text1"/>
          <w:spacing w:val="35"/>
        </w:rPr>
        <w:t xml:space="preserve"> </w:t>
      </w:r>
      <w:r w:rsidRPr="00735899">
        <w:rPr>
          <w:color w:val="000000" w:themeColor="text1"/>
        </w:rPr>
        <w:t>1982.</w:t>
      </w:r>
      <w:r w:rsidRPr="00735899">
        <w:rPr>
          <w:color w:val="000000" w:themeColor="text1"/>
          <w:spacing w:val="33"/>
        </w:rPr>
        <w:t xml:space="preserve"> </w:t>
      </w:r>
      <w:r w:rsidRPr="00735899">
        <w:rPr>
          <w:color w:val="000000" w:themeColor="text1"/>
        </w:rPr>
        <w:t>– 319 с.</w:t>
      </w:r>
    </w:p>
    <w:p w14:paraId="53FD65A6" w14:textId="44A8C679" w:rsidR="00735899" w:rsidRPr="00735899" w:rsidRDefault="00735899" w:rsidP="00EB428B">
      <w:pPr>
        <w:tabs>
          <w:tab w:val="left" w:pos="709"/>
          <w:tab w:val="left" w:pos="1377"/>
        </w:tabs>
        <w:ind w:right="134" w:firstLine="709"/>
        <w:jc w:val="both"/>
        <w:rPr>
          <w:color w:val="000000" w:themeColor="text1"/>
          <w:sz w:val="28"/>
          <w:szCs w:val="28"/>
          <w:lang w:val="ru-RU"/>
        </w:rPr>
      </w:pPr>
      <w:r w:rsidRPr="00735899">
        <w:rPr>
          <w:color w:val="000000" w:themeColor="text1"/>
          <w:sz w:val="28"/>
          <w:szCs w:val="28"/>
        </w:rPr>
        <w:t>8</w:t>
      </w:r>
      <w:r w:rsidR="007A12EF">
        <w:rPr>
          <w:color w:val="000000" w:themeColor="text1"/>
          <w:sz w:val="28"/>
          <w:szCs w:val="28"/>
          <w:lang w:val="ru-RU"/>
        </w:rPr>
        <w:t>8</w:t>
      </w:r>
      <w:r w:rsidRPr="00735899">
        <w:rPr>
          <w:color w:val="000000" w:themeColor="text1"/>
          <w:sz w:val="28"/>
          <w:szCs w:val="28"/>
        </w:rPr>
        <w:t xml:space="preserve"> Беспалько В.П. Слагаемые педагогической технологии. – М.: Педагогика, 1989. – 192 с.</w:t>
      </w:r>
    </w:p>
    <w:p w14:paraId="0E42B75E" w14:textId="7D77A661" w:rsidR="00735899" w:rsidRPr="00735899" w:rsidRDefault="006E05E0" w:rsidP="00EB428B">
      <w:pPr>
        <w:tabs>
          <w:tab w:val="left" w:pos="567"/>
          <w:tab w:val="left" w:pos="1215"/>
        </w:tabs>
        <w:ind w:firstLine="709"/>
        <w:jc w:val="both"/>
        <w:rPr>
          <w:color w:val="000000" w:themeColor="text1"/>
          <w:sz w:val="28"/>
          <w:szCs w:val="28"/>
        </w:rPr>
      </w:pPr>
      <w:r>
        <w:rPr>
          <w:color w:val="000000" w:themeColor="text1"/>
          <w:sz w:val="28"/>
          <w:szCs w:val="28"/>
          <w:lang w:val="ru-RU"/>
        </w:rPr>
        <w:t>89</w:t>
      </w:r>
      <w:r w:rsidR="00735899" w:rsidRPr="00735899">
        <w:rPr>
          <w:color w:val="000000" w:themeColor="text1"/>
          <w:sz w:val="28"/>
          <w:szCs w:val="28"/>
        </w:rPr>
        <w:t xml:space="preserve"> Марков</w:t>
      </w:r>
      <w:r w:rsidR="00735899" w:rsidRPr="00735899">
        <w:rPr>
          <w:color w:val="000000" w:themeColor="text1"/>
          <w:spacing w:val="4"/>
          <w:sz w:val="28"/>
          <w:szCs w:val="28"/>
        </w:rPr>
        <w:t xml:space="preserve"> </w:t>
      </w:r>
      <w:r w:rsidR="00735899" w:rsidRPr="00735899">
        <w:rPr>
          <w:color w:val="000000" w:themeColor="text1"/>
          <w:sz w:val="28"/>
          <w:szCs w:val="28"/>
        </w:rPr>
        <w:t>А.А.,</w:t>
      </w:r>
      <w:r w:rsidR="00735899" w:rsidRPr="00735899">
        <w:rPr>
          <w:color w:val="000000" w:themeColor="text1"/>
          <w:spacing w:val="8"/>
          <w:sz w:val="28"/>
          <w:szCs w:val="28"/>
        </w:rPr>
        <w:t xml:space="preserve"> </w:t>
      </w:r>
      <w:r w:rsidR="00735899" w:rsidRPr="00735899">
        <w:rPr>
          <w:color w:val="000000" w:themeColor="text1"/>
          <w:sz w:val="28"/>
          <w:szCs w:val="28"/>
        </w:rPr>
        <w:t>Нагорный</w:t>
      </w:r>
      <w:r w:rsidR="00735899" w:rsidRPr="00735899">
        <w:rPr>
          <w:color w:val="000000" w:themeColor="text1"/>
          <w:spacing w:val="5"/>
          <w:sz w:val="28"/>
          <w:szCs w:val="28"/>
        </w:rPr>
        <w:t xml:space="preserve"> </w:t>
      </w:r>
      <w:r w:rsidR="00735899" w:rsidRPr="00735899">
        <w:rPr>
          <w:color w:val="000000" w:themeColor="text1"/>
          <w:sz w:val="28"/>
          <w:szCs w:val="28"/>
        </w:rPr>
        <w:t>Н.М.</w:t>
      </w:r>
      <w:r w:rsidR="00735899" w:rsidRPr="00735899">
        <w:rPr>
          <w:color w:val="000000" w:themeColor="text1"/>
          <w:spacing w:val="9"/>
          <w:sz w:val="28"/>
          <w:szCs w:val="28"/>
        </w:rPr>
        <w:t xml:space="preserve"> </w:t>
      </w:r>
      <w:r w:rsidR="00735899" w:rsidRPr="00735899">
        <w:rPr>
          <w:color w:val="000000" w:themeColor="text1"/>
          <w:sz w:val="28"/>
          <w:szCs w:val="28"/>
        </w:rPr>
        <w:t>Теория</w:t>
      </w:r>
      <w:r w:rsidR="00735899" w:rsidRPr="00735899">
        <w:rPr>
          <w:color w:val="000000" w:themeColor="text1"/>
          <w:spacing w:val="11"/>
          <w:sz w:val="28"/>
          <w:szCs w:val="28"/>
        </w:rPr>
        <w:t xml:space="preserve"> </w:t>
      </w:r>
      <w:r w:rsidR="00735899" w:rsidRPr="00735899">
        <w:rPr>
          <w:color w:val="000000" w:themeColor="text1"/>
          <w:sz w:val="28"/>
          <w:szCs w:val="28"/>
        </w:rPr>
        <w:t>алгоритмов.</w:t>
      </w:r>
      <w:r w:rsidR="00735899" w:rsidRPr="00735899">
        <w:rPr>
          <w:color w:val="000000" w:themeColor="text1"/>
          <w:spacing w:val="8"/>
          <w:sz w:val="28"/>
          <w:szCs w:val="28"/>
        </w:rPr>
        <w:t xml:space="preserve"> </w:t>
      </w:r>
      <w:r w:rsidR="00735899" w:rsidRPr="00735899">
        <w:rPr>
          <w:color w:val="000000" w:themeColor="text1"/>
          <w:sz w:val="28"/>
          <w:szCs w:val="28"/>
        </w:rPr>
        <w:t>–</w:t>
      </w:r>
      <w:r w:rsidR="00735899" w:rsidRPr="00735899">
        <w:rPr>
          <w:color w:val="000000" w:themeColor="text1"/>
          <w:spacing w:val="6"/>
          <w:sz w:val="28"/>
          <w:szCs w:val="28"/>
        </w:rPr>
        <w:t xml:space="preserve"> </w:t>
      </w:r>
      <w:r w:rsidR="00735899" w:rsidRPr="00735899">
        <w:rPr>
          <w:color w:val="000000" w:themeColor="text1"/>
          <w:sz w:val="28"/>
          <w:szCs w:val="28"/>
        </w:rPr>
        <w:t>М.:</w:t>
      </w:r>
      <w:r w:rsidR="00735899" w:rsidRPr="00735899">
        <w:rPr>
          <w:color w:val="000000" w:themeColor="text1"/>
          <w:spacing w:val="1"/>
          <w:sz w:val="28"/>
          <w:szCs w:val="28"/>
        </w:rPr>
        <w:t xml:space="preserve"> </w:t>
      </w:r>
      <w:r w:rsidR="00735899" w:rsidRPr="00735899">
        <w:rPr>
          <w:color w:val="000000" w:themeColor="text1"/>
          <w:sz w:val="28"/>
          <w:szCs w:val="28"/>
        </w:rPr>
        <w:t>Наука,</w:t>
      </w:r>
      <w:r w:rsidR="00735899" w:rsidRPr="00735899">
        <w:rPr>
          <w:color w:val="000000" w:themeColor="text1"/>
          <w:spacing w:val="9"/>
          <w:sz w:val="28"/>
          <w:szCs w:val="28"/>
        </w:rPr>
        <w:t xml:space="preserve"> </w:t>
      </w:r>
      <w:r w:rsidR="00735899" w:rsidRPr="00735899">
        <w:rPr>
          <w:color w:val="000000" w:themeColor="text1"/>
          <w:sz w:val="28"/>
          <w:szCs w:val="28"/>
        </w:rPr>
        <w:t>1984.</w:t>
      </w:r>
      <w:r w:rsidR="00735899" w:rsidRPr="00735899">
        <w:rPr>
          <w:color w:val="000000" w:themeColor="text1"/>
          <w:spacing w:val="8"/>
          <w:sz w:val="28"/>
          <w:szCs w:val="28"/>
        </w:rPr>
        <w:t xml:space="preserve"> </w:t>
      </w:r>
      <w:r w:rsidR="00735899" w:rsidRPr="00735899">
        <w:rPr>
          <w:color w:val="000000" w:themeColor="text1"/>
          <w:spacing w:val="-10"/>
          <w:sz w:val="28"/>
          <w:szCs w:val="28"/>
        </w:rPr>
        <w:t>–</w:t>
      </w:r>
      <w:r w:rsidR="00735899" w:rsidRPr="00735899">
        <w:rPr>
          <w:color w:val="000000" w:themeColor="text1"/>
          <w:spacing w:val="-10"/>
          <w:sz w:val="28"/>
          <w:szCs w:val="28"/>
          <w:lang w:val="ru-RU"/>
        </w:rPr>
        <w:t xml:space="preserve"> </w:t>
      </w:r>
      <w:r w:rsidR="00735899" w:rsidRPr="00735899">
        <w:rPr>
          <w:color w:val="000000" w:themeColor="text1"/>
          <w:sz w:val="28"/>
          <w:szCs w:val="28"/>
          <w:lang w:val="ru-RU"/>
        </w:rPr>
        <w:t>432</w:t>
      </w:r>
      <w:r w:rsidR="00735899" w:rsidRPr="00735899">
        <w:rPr>
          <w:color w:val="000000" w:themeColor="text1"/>
          <w:spacing w:val="-3"/>
          <w:sz w:val="28"/>
          <w:szCs w:val="28"/>
          <w:lang w:val="ru-RU"/>
        </w:rPr>
        <w:t xml:space="preserve"> </w:t>
      </w:r>
      <w:r w:rsidR="00735899" w:rsidRPr="00735899">
        <w:rPr>
          <w:color w:val="000000" w:themeColor="text1"/>
          <w:spacing w:val="-5"/>
          <w:sz w:val="28"/>
          <w:szCs w:val="28"/>
        </w:rPr>
        <w:t>с</w:t>
      </w:r>
      <w:r w:rsidR="00735899" w:rsidRPr="00735899">
        <w:rPr>
          <w:color w:val="000000" w:themeColor="text1"/>
          <w:spacing w:val="-5"/>
          <w:sz w:val="28"/>
          <w:szCs w:val="28"/>
          <w:lang w:val="ru-RU"/>
        </w:rPr>
        <w:t>.</w:t>
      </w:r>
    </w:p>
    <w:p w14:paraId="00C1086E" w14:textId="6925EF3D" w:rsidR="00735899" w:rsidRPr="00505D96" w:rsidRDefault="00735899" w:rsidP="00EB428B">
      <w:pPr>
        <w:tabs>
          <w:tab w:val="left" w:pos="709"/>
          <w:tab w:val="left" w:pos="1301"/>
        </w:tabs>
        <w:ind w:firstLine="709"/>
        <w:jc w:val="both"/>
        <w:rPr>
          <w:color w:val="000000" w:themeColor="text1"/>
          <w:spacing w:val="-2"/>
          <w:sz w:val="28"/>
          <w:szCs w:val="28"/>
          <w:lang w:val="ru-RU"/>
        </w:rPr>
      </w:pPr>
      <w:r w:rsidRPr="00735899">
        <w:rPr>
          <w:color w:val="000000" w:themeColor="text1"/>
          <w:spacing w:val="-5"/>
          <w:sz w:val="28"/>
          <w:szCs w:val="28"/>
        </w:rPr>
        <w:t>9</w:t>
      </w:r>
      <w:r w:rsidR="008E1798" w:rsidRPr="00DF3670">
        <w:rPr>
          <w:color w:val="000000" w:themeColor="text1"/>
          <w:spacing w:val="-5"/>
          <w:sz w:val="28"/>
          <w:szCs w:val="28"/>
          <w:lang w:val="en-US"/>
        </w:rPr>
        <w:t>0</w:t>
      </w:r>
      <w:r w:rsidRPr="00735899">
        <w:rPr>
          <w:color w:val="000000" w:themeColor="text1"/>
          <w:spacing w:val="-5"/>
          <w:sz w:val="28"/>
          <w:szCs w:val="28"/>
        </w:rPr>
        <w:t xml:space="preserve"> </w:t>
      </w:r>
      <w:r w:rsidRPr="00735899">
        <w:rPr>
          <w:color w:val="000000" w:themeColor="text1"/>
          <w:sz w:val="28"/>
          <w:szCs w:val="28"/>
          <w:lang w:val="en-US"/>
        </w:rPr>
        <w:t>Subramony</w:t>
      </w:r>
      <w:r w:rsidRPr="00735899">
        <w:rPr>
          <w:color w:val="000000" w:themeColor="text1"/>
          <w:spacing w:val="57"/>
          <w:w w:val="150"/>
          <w:sz w:val="28"/>
          <w:szCs w:val="28"/>
          <w:lang w:val="en-US"/>
        </w:rPr>
        <w:t xml:space="preserve"> </w:t>
      </w:r>
      <w:r w:rsidRPr="00735899">
        <w:rPr>
          <w:color w:val="000000" w:themeColor="text1"/>
          <w:sz w:val="28"/>
          <w:szCs w:val="28"/>
          <w:lang w:val="en-US"/>
        </w:rPr>
        <w:t>D.</w:t>
      </w:r>
      <w:r w:rsidRPr="00735899">
        <w:rPr>
          <w:color w:val="000000" w:themeColor="text1"/>
          <w:spacing w:val="65"/>
          <w:w w:val="150"/>
          <w:sz w:val="28"/>
          <w:szCs w:val="28"/>
          <w:lang w:val="en-US"/>
        </w:rPr>
        <w:t xml:space="preserve"> </w:t>
      </w:r>
      <w:r w:rsidRPr="00735899">
        <w:rPr>
          <w:color w:val="000000" w:themeColor="text1"/>
          <w:sz w:val="28"/>
          <w:szCs w:val="28"/>
          <w:lang w:val="en-US"/>
        </w:rPr>
        <w:t>et</w:t>
      </w:r>
      <w:r w:rsidRPr="00735899">
        <w:rPr>
          <w:color w:val="000000" w:themeColor="text1"/>
          <w:spacing w:val="63"/>
          <w:w w:val="150"/>
          <w:sz w:val="28"/>
          <w:szCs w:val="28"/>
          <w:lang w:val="en-US"/>
        </w:rPr>
        <w:t xml:space="preserve"> </w:t>
      </w:r>
      <w:r w:rsidRPr="00735899">
        <w:rPr>
          <w:color w:val="000000" w:themeColor="text1"/>
          <w:sz w:val="28"/>
          <w:szCs w:val="28"/>
          <w:lang w:val="en-US"/>
        </w:rPr>
        <w:t>al.</w:t>
      </w:r>
      <w:r w:rsidRPr="00735899">
        <w:rPr>
          <w:color w:val="000000" w:themeColor="text1"/>
          <w:spacing w:val="64"/>
          <w:w w:val="150"/>
          <w:sz w:val="28"/>
          <w:szCs w:val="28"/>
          <w:lang w:val="en-US"/>
        </w:rPr>
        <w:t xml:space="preserve"> </w:t>
      </w:r>
      <w:r w:rsidRPr="00735899">
        <w:rPr>
          <w:color w:val="000000" w:themeColor="text1"/>
          <w:sz w:val="28"/>
          <w:szCs w:val="28"/>
          <w:lang w:val="en-US"/>
        </w:rPr>
        <w:t>Timeline</w:t>
      </w:r>
      <w:r w:rsidRPr="00735899">
        <w:rPr>
          <w:color w:val="000000" w:themeColor="text1"/>
          <w:spacing w:val="64"/>
          <w:w w:val="150"/>
          <w:sz w:val="28"/>
          <w:szCs w:val="28"/>
          <w:lang w:val="en-US"/>
        </w:rPr>
        <w:t xml:space="preserve"> </w:t>
      </w:r>
      <w:r w:rsidRPr="00735899">
        <w:rPr>
          <w:color w:val="000000" w:themeColor="text1"/>
          <w:sz w:val="28"/>
          <w:szCs w:val="28"/>
          <w:lang w:val="en-US"/>
        </w:rPr>
        <w:t>of</w:t>
      </w:r>
      <w:r w:rsidRPr="00735899">
        <w:rPr>
          <w:color w:val="000000" w:themeColor="text1"/>
          <w:spacing w:val="61"/>
          <w:w w:val="150"/>
          <w:sz w:val="28"/>
          <w:szCs w:val="28"/>
          <w:lang w:val="en-US"/>
        </w:rPr>
        <w:t xml:space="preserve"> </w:t>
      </w:r>
      <w:r w:rsidRPr="00735899">
        <w:rPr>
          <w:color w:val="000000" w:themeColor="text1"/>
          <w:sz w:val="28"/>
          <w:szCs w:val="28"/>
          <w:lang w:val="en-US"/>
        </w:rPr>
        <w:t>the</w:t>
      </w:r>
      <w:r w:rsidRPr="00735899">
        <w:rPr>
          <w:color w:val="000000" w:themeColor="text1"/>
          <w:spacing w:val="64"/>
          <w:w w:val="150"/>
          <w:sz w:val="28"/>
          <w:szCs w:val="28"/>
          <w:lang w:val="en-US"/>
        </w:rPr>
        <w:t xml:space="preserve"> </w:t>
      </w:r>
      <w:r w:rsidRPr="00735899">
        <w:rPr>
          <w:color w:val="000000" w:themeColor="text1"/>
          <w:sz w:val="28"/>
          <w:szCs w:val="28"/>
          <w:lang w:val="en-US"/>
        </w:rPr>
        <w:t>Mythical</w:t>
      </w:r>
      <w:r w:rsidRPr="00735899">
        <w:rPr>
          <w:color w:val="000000" w:themeColor="text1"/>
          <w:spacing w:val="57"/>
          <w:w w:val="150"/>
          <w:sz w:val="28"/>
          <w:szCs w:val="28"/>
          <w:lang w:val="en-US"/>
        </w:rPr>
        <w:t xml:space="preserve"> </w:t>
      </w:r>
      <w:r w:rsidRPr="00735899">
        <w:rPr>
          <w:color w:val="000000" w:themeColor="text1"/>
          <w:sz w:val="28"/>
          <w:szCs w:val="28"/>
          <w:lang w:val="en-US"/>
        </w:rPr>
        <w:t>Retention</w:t>
      </w:r>
      <w:r w:rsidRPr="00735899">
        <w:rPr>
          <w:color w:val="000000" w:themeColor="text1"/>
          <w:spacing w:val="58"/>
          <w:w w:val="150"/>
          <w:sz w:val="28"/>
          <w:szCs w:val="28"/>
          <w:lang w:val="en-US"/>
        </w:rPr>
        <w:t xml:space="preserve"> </w:t>
      </w:r>
      <w:r w:rsidRPr="00735899">
        <w:rPr>
          <w:color w:val="000000" w:themeColor="text1"/>
          <w:sz w:val="28"/>
          <w:szCs w:val="28"/>
          <w:lang w:val="en-US"/>
        </w:rPr>
        <w:t>Chart</w:t>
      </w:r>
      <w:r w:rsidRPr="00735899">
        <w:rPr>
          <w:color w:val="000000" w:themeColor="text1"/>
          <w:spacing w:val="62"/>
          <w:w w:val="150"/>
          <w:sz w:val="28"/>
          <w:szCs w:val="28"/>
          <w:lang w:val="en-US"/>
        </w:rPr>
        <w:t xml:space="preserve"> </w:t>
      </w:r>
      <w:r w:rsidRPr="00735899">
        <w:rPr>
          <w:color w:val="000000" w:themeColor="text1"/>
          <w:spacing w:val="-5"/>
          <w:sz w:val="28"/>
          <w:szCs w:val="28"/>
          <w:lang w:val="en-US"/>
        </w:rPr>
        <w:t xml:space="preserve">and </w:t>
      </w:r>
      <w:r w:rsidRPr="00735899">
        <w:rPr>
          <w:color w:val="000000" w:themeColor="text1"/>
          <w:sz w:val="28"/>
          <w:szCs w:val="28"/>
          <w:lang w:val="en-US"/>
        </w:rPr>
        <w:t>Corrupted</w:t>
      </w:r>
      <w:r w:rsidRPr="00735899">
        <w:rPr>
          <w:color w:val="000000" w:themeColor="text1"/>
          <w:spacing w:val="-14"/>
          <w:sz w:val="28"/>
          <w:szCs w:val="28"/>
          <w:lang w:val="en-US"/>
        </w:rPr>
        <w:t xml:space="preserve"> </w:t>
      </w:r>
      <w:r w:rsidRPr="00505D96">
        <w:rPr>
          <w:color w:val="000000" w:themeColor="text1"/>
          <w:sz w:val="28"/>
          <w:szCs w:val="28"/>
          <w:lang w:val="en-US"/>
        </w:rPr>
        <w:t>Dale’s</w:t>
      </w:r>
      <w:r w:rsidRPr="00505D96">
        <w:rPr>
          <w:color w:val="000000" w:themeColor="text1"/>
          <w:spacing w:val="-13"/>
          <w:sz w:val="28"/>
          <w:szCs w:val="28"/>
          <w:lang w:val="en-US"/>
        </w:rPr>
        <w:t xml:space="preserve"> </w:t>
      </w:r>
      <w:r w:rsidRPr="00505D96">
        <w:rPr>
          <w:color w:val="000000" w:themeColor="text1"/>
          <w:sz w:val="28"/>
          <w:szCs w:val="28"/>
          <w:lang w:val="en-US"/>
        </w:rPr>
        <w:t>Cone</w:t>
      </w:r>
      <w:r w:rsidRPr="00505D96">
        <w:rPr>
          <w:color w:val="000000" w:themeColor="text1"/>
          <w:spacing w:val="-13"/>
          <w:sz w:val="28"/>
          <w:szCs w:val="28"/>
          <w:lang w:val="en-US"/>
        </w:rPr>
        <w:t xml:space="preserve"> </w:t>
      </w:r>
      <w:r w:rsidRPr="00505D96">
        <w:rPr>
          <w:color w:val="000000" w:themeColor="text1"/>
          <w:sz w:val="28"/>
          <w:szCs w:val="28"/>
          <w:lang w:val="en-US"/>
        </w:rPr>
        <w:t>//</w:t>
      </w:r>
      <w:r w:rsidRPr="00505D96">
        <w:rPr>
          <w:color w:val="000000" w:themeColor="text1"/>
          <w:spacing w:val="-8"/>
          <w:sz w:val="28"/>
          <w:szCs w:val="28"/>
          <w:lang w:val="en-US"/>
        </w:rPr>
        <w:t xml:space="preserve"> </w:t>
      </w:r>
      <w:hyperlink r:id="rId52">
        <w:r w:rsidRPr="00505D96">
          <w:rPr>
            <w:color w:val="000000" w:themeColor="text1"/>
            <w:sz w:val="28"/>
            <w:szCs w:val="28"/>
            <w:lang w:val="en-US"/>
          </w:rPr>
          <w:t>https://www.worklearning.com/tag/dales-cone/.</w:t>
        </w:r>
      </w:hyperlink>
      <w:r w:rsidRPr="00505D96">
        <w:rPr>
          <w:color w:val="000000" w:themeColor="text1"/>
          <w:spacing w:val="-12"/>
          <w:sz w:val="28"/>
          <w:szCs w:val="28"/>
          <w:lang w:val="en-US"/>
        </w:rPr>
        <w:t xml:space="preserve"> </w:t>
      </w:r>
      <w:r w:rsidRPr="00505D96">
        <w:rPr>
          <w:color w:val="000000" w:themeColor="text1"/>
          <w:spacing w:val="-2"/>
          <w:sz w:val="28"/>
          <w:szCs w:val="28"/>
        </w:rPr>
        <w:t>10.11.2025.</w:t>
      </w:r>
    </w:p>
    <w:p w14:paraId="402F9D4D" w14:textId="341DB0E6" w:rsidR="00505D96" w:rsidRPr="00505D96" w:rsidRDefault="00505D96" w:rsidP="00EB428B">
      <w:pPr>
        <w:tabs>
          <w:tab w:val="left" w:pos="709"/>
        </w:tabs>
        <w:ind w:right="140" w:firstLine="709"/>
        <w:jc w:val="both"/>
        <w:rPr>
          <w:sz w:val="28"/>
          <w:szCs w:val="28"/>
        </w:rPr>
      </w:pPr>
      <w:r w:rsidRPr="00505D96">
        <w:rPr>
          <w:spacing w:val="-2"/>
          <w:sz w:val="28"/>
          <w:szCs w:val="28"/>
        </w:rPr>
        <w:t>9</w:t>
      </w:r>
      <w:r w:rsidR="008E1798">
        <w:rPr>
          <w:spacing w:val="-2"/>
          <w:sz w:val="28"/>
          <w:szCs w:val="28"/>
          <w:lang w:val="ru-RU"/>
        </w:rPr>
        <w:t>1</w:t>
      </w:r>
      <w:r w:rsidRPr="00505D96">
        <w:rPr>
          <w:spacing w:val="-2"/>
          <w:sz w:val="28"/>
          <w:szCs w:val="28"/>
        </w:rPr>
        <w:t xml:space="preserve"> </w:t>
      </w:r>
      <w:r w:rsidRPr="00505D96">
        <w:rPr>
          <w:sz w:val="28"/>
          <w:szCs w:val="28"/>
        </w:rPr>
        <w:t>Осмоловская И.М. Дидактика: от классики к современности: монография. – М.: СПб., Нестор-История, 2020. – 248 с.</w:t>
      </w:r>
    </w:p>
    <w:p w14:paraId="7DB272E1" w14:textId="253BAC44" w:rsidR="00505D96" w:rsidRPr="00505D96" w:rsidRDefault="00505D96" w:rsidP="00EB428B">
      <w:pPr>
        <w:tabs>
          <w:tab w:val="left" w:pos="709"/>
          <w:tab w:val="left" w:pos="1348"/>
        </w:tabs>
        <w:ind w:right="151" w:firstLine="709"/>
        <w:jc w:val="both"/>
        <w:rPr>
          <w:sz w:val="28"/>
          <w:szCs w:val="28"/>
        </w:rPr>
      </w:pPr>
      <w:r w:rsidRPr="00505D96">
        <w:rPr>
          <w:sz w:val="28"/>
          <w:szCs w:val="28"/>
          <w:lang w:val="ru-RU"/>
        </w:rPr>
        <w:t>9</w:t>
      </w:r>
      <w:r w:rsidR="008E1798">
        <w:rPr>
          <w:sz w:val="28"/>
          <w:szCs w:val="28"/>
          <w:lang w:val="ru-RU"/>
        </w:rPr>
        <w:t>2</w:t>
      </w:r>
      <w:r w:rsidRPr="00505D96">
        <w:rPr>
          <w:sz w:val="28"/>
          <w:szCs w:val="28"/>
          <w:lang w:val="ru-RU"/>
        </w:rPr>
        <w:t xml:space="preserve"> </w:t>
      </w:r>
      <w:r w:rsidRPr="00505D96">
        <w:rPr>
          <w:sz w:val="28"/>
          <w:szCs w:val="28"/>
        </w:rPr>
        <w:t>Егорова Е.В. Смена образовательных парадигм в современном Российском образовании // Вестник ТГПУ. – 2017. – №4(181). – С. 118-122.</w:t>
      </w:r>
    </w:p>
    <w:p w14:paraId="41EE0EC2" w14:textId="12664F0C" w:rsidR="00505D96" w:rsidRPr="00505D96" w:rsidRDefault="00505D96" w:rsidP="00EB428B">
      <w:pPr>
        <w:tabs>
          <w:tab w:val="left" w:pos="709"/>
        </w:tabs>
        <w:ind w:right="141" w:firstLine="709"/>
        <w:jc w:val="both"/>
        <w:rPr>
          <w:sz w:val="28"/>
          <w:szCs w:val="28"/>
          <w:lang w:val="ru-RU"/>
        </w:rPr>
      </w:pPr>
      <w:r w:rsidRPr="00505D96">
        <w:rPr>
          <w:sz w:val="28"/>
          <w:szCs w:val="28"/>
          <w:lang w:val="ru-RU"/>
        </w:rPr>
        <w:t>9</w:t>
      </w:r>
      <w:r w:rsidR="008E1798">
        <w:rPr>
          <w:sz w:val="28"/>
          <w:szCs w:val="28"/>
          <w:lang w:val="ru-RU"/>
        </w:rPr>
        <w:t>3</w:t>
      </w:r>
      <w:r w:rsidRPr="00505D96">
        <w:rPr>
          <w:sz w:val="28"/>
          <w:szCs w:val="28"/>
          <w:lang w:val="ru-RU"/>
        </w:rPr>
        <w:t xml:space="preserve"> </w:t>
      </w:r>
      <w:r w:rsidRPr="00505D96">
        <w:rPr>
          <w:sz w:val="28"/>
          <w:szCs w:val="28"/>
        </w:rPr>
        <w:t>Носкова Т.Н. Совершенствование информационно-интеллектуальной деятельности в цифровом образовательном пространстве // Проблемы современного образования. – 2024. – №1. – С. 205-218.</w:t>
      </w:r>
    </w:p>
    <w:p w14:paraId="64B90D67" w14:textId="4EE1DF50" w:rsidR="00505D96" w:rsidRPr="00505D96" w:rsidRDefault="00505D96" w:rsidP="00EB428B">
      <w:pPr>
        <w:tabs>
          <w:tab w:val="left" w:pos="709"/>
        </w:tabs>
        <w:spacing w:before="2"/>
        <w:ind w:right="141" w:firstLine="709"/>
        <w:jc w:val="both"/>
        <w:rPr>
          <w:sz w:val="28"/>
          <w:szCs w:val="28"/>
          <w:lang w:val="en-US"/>
        </w:rPr>
      </w:pPr>
      <w:r w:rsidRPr="00505D96">
        <w:rPr>
          <w:sz w:val="28"/>
          <w:szCs w:val="28"/>
          <w:lang w:val="en-US"/>
        </w:rPr>
        <w:t>9</w:t>
      </w:r>
      <w:r w:rsidR="008E1798" w:rsidRPr="008E1798">
        <w:rPr>
          <w:sz w:val="28"/>
          <w:szCs w:val="28"/>
          <w:lang w:val="en-US"/>
        </w:rPr>
        <w:t>4</w:t>
      </w:r>
      <w:r w:rsidRPr="00505D96">
        <w:rPr>
          <w:sz w:val="28"/>
          <w:szCs w:val="28"/>
          <w:lang w:val="en-US"/>
        </w:rPr>
        <w:t xml:space="preserve"> Aldhafeeri F.M., Alotaibi A.A. Effectiveness of digital education shifting model on high school students’ engagement // Education and Information Technologies. – 2022. – Vol. 27, Issue 5. – P. 6869-6891.</w:t>
      </w:r>
    </w:p>
    <w:p w14:paraId="096B5DED" w14:textId="3D00D484" w:rsidR="00735899" w:rsidRPr="00505D96" w:rsidRDefault="00505D96" w:rsidP="00EB428B">
      <w:pPr>
        <w:tabs>
          <w:tab w:val="left" w:pos="709"/>
          <w:tab w:val="left" w:pos="1204"/>
        </w:tabs>
        <w:ind w:right="142" w:firstLine="709"/>
        <w:jc w:val="both"/>
        <w:rPr>
          <w:sz w:val="28"/>
          <w:szCs w:val="28"/>
          <w:lang w:val="ru-RU"/>
        </w:rPr>
      </w:pPr>
      <w:r w:rsidRPr="00505D96">
        <w:rPr>
          <w:sz w:val="28"/>
          <w:szCs w:val="28"/>
          <w:lang w:val="ru-RU"/>
        </w:rPr>
        <w:t>9</w:t>
      </w:r>
      <w:r w:rsidR="008E1798">
        <w:rPr>
          <w:sz w:val="28"/>
          <w:szCs w:val="28"/>
          <w:lang w:val="ru-RU"/>
        </w:rPr>
        <w:t xml:space="preserve">5 </w:t>
      </w:r>
      <w:r w:rsidRPr="00505D96">
        <w:rPr>
          <w:sz w:val="28"/>
          <w:szCs w:val="28"/>
        </w:rPr>
        <w:t>Таубаева Ш., Максутова И. О. Интегративный</w:t>
      </w:r>
      <w:r w:rsidRPr="00505D96">
        <w:rPr>
          <w:spacing w:val="-1"/>
          <w:sz w:val="28"/>
          <w:szCs w:val="28"/>
        </w:rPr>
        <w:t xml:space="preserve"> </w:t>
      </w:r>
      <w:r w:rsidRPr="00505D96">
        <w:rPr>
          <w:sz w:val="28"/>
          <w:szCs w:val="28"/>
        </w:rPr>
        <w:t>потенциал</w:t>
      </w:r>
      <w:r w:rsidRPr="00505D96">
        <w:rPr>
          <w:spacing w:val="-1"/>
          <w:sz w:val="28"/>
          <w:szCs w:val="28"/>
        </w:rPr>
        <w:t xml:space="preserve"> </w:t>
      </w:r>
      <w:r w:rsidRPr="00505D96">
        <w:rPr>
          <w:sz w:val="28"/>
          <w:szCs w:val="28"/>
        </w:rPr>
        <w:t>дидактики</w:t>
      </w:r>
      <w:r w:rsidRPr="00505D96">
        <w:rPr>
          <w:spacing w:val="-2"/>
          <w:sz w:val="28"/>
          <w:szCs w:val="28"/>
        </w:rPr>
        <w:t xml:space="preserve"> </w:t>
      </w:r>
      <w:r w:rsidRPr="00505D96">
        <w:rPr>
          <w:sz w:val="28"/>
          <w:szCs w:val="28"/>
        </w:rPr>
        <w:t>в сфере военного образования как возможность внедрения образовательных технологий // Norwegian Journal of development of the International Science. – 2019. – Issue 26. – P. 53-58.</w:t>
      </w:r>
    </w:p>
    <w:p w14:paraId="76FF0990" w14:textId="73CFF5E9" w:rsidR="00505D96" w:rsidRPr="00505D96" w:rsidRDefault="00505D96" w:rsidP="00EB428B">
      <w:pPr>
        <w:tabs>
          <w:tab w:val="left" w:pos="709"/>
          <w:tab w:val="left" w:pos="1445"/>
        </w:tabs>
        <w:spacing w:line="298" w:lineRule="exact"/>
        <w:ind w:firstLine="709"/>
        <w:jc w:val="both"/>
        <w:rPr>
          <w:sz w:val="28"/>
          <w:szCs w:val="28"/>
        </w:rPr>
      </w:pPr>
      <w:r w:rsidRPr="00505D96">
        <w:rPr>
          <w:sz w:val="28"/>
          <w:szCs w:val="28"/>
          <w:lang w:val="ru-RU"/>
        </w:rPr>
        <w:t>9</w:t>
      </w:r>
      <w:r w:rsidR="00577302">
        <w:rPr>
          <w:sz w:val="28"/>
          <w:szCs w:val="28"/>
          <w:lang w:val="ru-RU"/>
        </w:rPr>
        <w:t>6</w:t>
      </w:r>
      <w:r w:rsidRPr="00505D96">
        <w:rPr>
          <w:sz w:val="28"/>
          <w:szCs w:val="28"/>
          <w:lang w:val="ru-RU"/>
        </w:rPr>
        <w:t xml:space="preserve"> </w:t>
      </w:r>
      <w:r w:rsidRPr="00505D96">
        <w:rPr>
          <w:sz w:val="28"/>
          <w:szCs w:val="28"/>
        </w:rPr>
        <w:t>Андрюхина</w:t>
      </w:r>
      <w:r w:rsidRPr="00505D96">
        <w:rPr>
          <w:spacing w:val="61"/>
          <w:w w:val="150"/>
          <w:sz w:val="28"/>
          <w:szCs w:val="28"/>
        </w:rPr>
        <w:t xml:space="preserve"> </w:t>
      </w:r>
      <w:r w:rsidRPr="00505D96">
        <w:rPr>
          <w:sz w:val="28"/>
          <w:szCs w:val="28"/>
        </w:rPr>
        <w:t>Л.М.,</w:t>
      </w:r>
      <w:r w:rsidRPr="00505D96">
        <w:rPr>
          <w:spacing w:val="63"/>
          <w:w w:val="150"/>
          <w:sz w:val="28"/>
          <w:szCs w:val="28"/>
        </w:rPr>
        <w:t xml:space="preserve"> </w:t>
      </w:r>
      <w:r w:rsidRPr="00505D96">
        <w:rPr>
          <w:sz w:val="28"/>
          <w:szCs w:val="28"/>
        </w:rPr>
        <w:t>Ломовцева</w:t>
      </w:r>
      <w:r w:rsidRPr="00505D96">
        <w:rPr>
          <w:spacing w:val="63"/>
          <w:w w:val="150"/>
          <w:sz w:val="28"/>
          <w:szCs w:val="28"/>
        </w:rPr>
        <w:t xml:space="preserve"> </w:t>
      </w:r>
      <w:r w:rsidRPr="00505D96">
        <w:rPr>
          <w:sz w:val="28"/>
          <w:szCs w:val="28"/>
        </w:rPr>
        <w:t>Н.В.,</w:t>
      </w:r>
      <w:r w:rsidRPr="00505D96">
        <w:rPr>
          <w:spacing w:val="63"/>
          <w:w w:val="150"/>
          <w:sz w:val="28"/>
          <w:szCs w:val="28"/>
        </w:rPr>
        <w:t xml:space="preserve"> </w:t>
      </w:r>
      <w:r w:rsidRPr="00505D96">
        <w:rPr>
          <w:sz w:val="28"/>
          <w:szCs w:val="28"/>
        </w:rPr>
        <w:t>Садовникова</w:t>
      </w:r>
      <w:r w:rsidRPr="00505D96">
        <w:rPr>
          <w:spacing w:val="66"/>
          <w:w w:val="150"/>
          <w:sz w:val="28"/>
          <w:szCs w:val="28"/>
        </w:rPr>
        <w:t xml:space="preserve"> </w:t>
      </w:r>
      <w:r w:rsidRPr="00505D96">
        <w:rPr>
          <w:sz w:val="28"/>
          <w:szCs w:val="28"/>
        </w:rPr>
        <w:t>Н.О.</w:t>
      </w:r>
      <w:r w:rsidRPr="00505D96">
        <w:rPr>
          <w:spacing w:val="65"/>
          <w:w w:val="150"/>
          <w:sz w:val="28"/>
          <w:szCs w:val="28"/>
        </w:rPr>
        <w:t xml:space="preserve"> </w:t>
      </w:r>
      <w:r w:rsidRPr="00505D96">
        <w:rPr>
          <w:spacing w:val="-2"/>
          <w:sz w:val="28"/>
          <w:szCs w:val="28"/>
        </w:rPr>
        <w:t>Концепты</w:t>
      </w:r>
    </w:p>
    <w:p w14:paraId="311EC98E" w14:textId="77777777" w:rsidR="00505D96" w:rsidRDefault="00505D96" w:rsidP="00E1089C">
      <w:pPr>
        <w:pStyle w:val="a3"/>
        <w:ind w:right="147" w:firstLine="0"/>
      </w:pPr>
      <w:r w:rsidRPr="00505D96">
        <w:t>цифровой дидактики как основания проектирования опережающего образования педагогов профессионального обучения // Профессиональное образование и рынок труда. – 2020. – №1. – С. 30-43.</w:t>
      </w:r>
    </w:p>
    <w:p w14:paraId="10AA5D4D" w14:textId="5E450919" w:rsidR="0006129B" w:rsidRPr="00505D96" w:rsidRDefault="00577302" w:rsidP="00EB428B">
      <w:pPr>
        <w:pStyle w:val="a3"/>
        <w:tabs>
          <w:tab w:val="left" w:pos="709"/>
          <w:tab w:val="left" w:pos="851"/>
        </w:tabs>
        <w:ind w:right="147" w:firstLine="0"/>
      </w:pPr>
      <w:r>
        <w:tab/>
        <w:t>97 Абульханова К.А. О субъекте психической деятельности: методологические проблемы психологии</w:t>
      </w:r>
      <w:r w:rsidR="0006129B">
        <w:t>. – М.: Наука, 1973. – 286 с.</w:t>
      </w:r>
    </w:p>
    <w:p w14:paraId="05272A2D" w14:textId="6DEA6982" w:rsidR="00505D96" w:rsidRPr="00505D96" w:rsidRDefault="00505D96" w:rsidP="00EB428B">
      <w:pPr>
        <w:tabs>
          <w:tab w:val="left" w:pos="709"/>
        </w:tabs>
        <w:spacing w:before="2"/>
        <w:ind w:right="141" w:firstLine="709"/>
        <w:jc w:val="both"/>
        <w:rPr>
          <w:sz w:val="28"/>
          <w:szCs w:val="28"/>
          <w:lang w:val="ru-RU"/>
        </w:rPr>
      </w:pPr>
      <w:r w:rsidRPr="00505D96">
        <w:rPr>
          <w:sz w:val="28"/>
          <w:szCs w:val="28"/>
          <w:lang w:val="ru-RU"/>
        </w:rPr>
        <w:t>98</w:t>
      </w:r>
      <w:r w:rsidRPr="00505D96">
        <w:rPr>
          <w:sz w:val="28"/>
          <w:szCs w:val="28"/>
        </w:rPr>
        <w:t xml:space="preserve"> Леонтьев А.Н. Деятельность. Сознание. Личность. – М.: Политиздат, 1975. – 303 c.</w:t>
      </w:r>
    </w:p>
    <w:p w14:paraId="4A89AECE" w14:textId="54DE8335" w:rsidR="00505D96" w:rsidRPr="00505D96" w:rsidRDefault="00505D96" w:rsidP="00EB428B">
      <w:pPr>
        <w:tabs>
          <w:tab w:val="left" w:pos="709"/>
          <w:tab w:val="left" w:pos="1348"/>
        </w:tabs>
        <w:spacing w:before="67"/>
        <w:ind w:right="135" w:firstLine="709"/>
        <w:jc w:val="both"/>
        <w:rPr>
          <w:spacing w:val="-5"/>
          <w:sz w:val="28"/>
          <w:szCs w:val="28"/>
          <w:lang w:val="ru-RU"/>
        </w:rPr>
      </w:pPr>
      <w:r w:rsidRPr="00505D96">
        <w:rPr>
          <w:sz w:val="28"/>
          <w:szCs w:val="28"/>
          <w:lang w:val="ru-RU"/>
        </w:rPr>
        <w:t>99</w:t>
      </w:r>
      <w:r w:rsidRPr="00505D96">
        <w:rPr>
          <w:sz w:val="28"/>
          <w:szCs w:val="28"/>
        </w:rPr>
        <w:t xml:space="preserve"> Нургалиева Г.К., Артыкбаева Е.В. Электронное обучение как условие инновационного</w:t>
      </w:r>
      <w:r w:rsidRPr="00505D96">
        <w:rPr>
          <w:spacing w:val="40"/>
          <w:sz w:val="28"/>
          <w:szCs w:val="28"/>
        </w:rPr>
        <w:t xml:space="preserve"> </w:t>
      </w:r>
      <w:r w:rsidRPr="00505D96">
        <w:rPr>
          <w:sz w:val="28"/>
          <w:szCs w:val="28"/>
        </w:rPr>
        <w:t>развития</w:t>
      </w:r>
      <w:r w:rsidRPr="00505D96">
        <w:rPr>
          <w:spacing w:val="40"/>
          <w:sz w:val="28"/>
          <w:szCs w:val="28"/>
        </w:rPr>
        <w:t xml:space="preserve"> </w:t>
      </w:r>
      <w:r w:rsidRPr="00505D96">
        <w:rPr>
          <w:sz w:val="28"/>
          <w:szCs w:val="28"/>
        </w:rPr>
        <w:t>системы</w:t>
      </w:r>
      <w:r w:rsidRPr="00505D96">
        <w:rPr>
          <w:spacing w:val="40"/>
          <w:sz w:val="28"/>
          <w:szCs w:val="28"/>
        </w:rPr>
        <w:t xml:space="preserve"> </w:t>
      </w:r>
      <w:r w:rsidRPr="00505D96">
        <w:rPr>
          <w:sz w:val="28"/>
          <w:szCs w:val="28"/>
        </w:rPr>
        <w:t>образования</w:t>
      </w:r>
      <w:r w:rsidRPr="00505D96">
        <w:rPr>
          <w:spacing w:val="40"/>
          <w:sz w:val="28"/>
          <w:szCs w:val="28"/>
        </w:rPr>
        <w:t xml:space="preserve"> </w:t>
      </w:r>
      <w:r w:rsidRPr="00505D96">
        <w:rPr>
          <w:sz w:val="28"/>
          <w:szCs w:val="28"/>
        </w:rPr>
        <w:t>//</w:t>
      </w:r>
      <w:r w:rsidRPr="00505D96">
        <w:rPr>
          <w:spacing w:val="40"/>
          <w:sz w:val="28"/>
          <w:szCs w:val="28"/>
        </w:rPr>
        <w:t xml:space="preserve"> </w:t>
      </w:r>
      <w:r w:rsidRPr="00505D96">
        <w:rPr>
          <w:sz w:val="28"/>
          <w:szCs w:val="28"/>
        </w:rPr>
        <w:t>Вестник</w:t>
      </w:r>
      <w:r w:rsidRPr="00505D96">
        <w:rPr>
          <w:spacing w:val="40"/>
          <w:sz w:val="28"/>
          <w:szCs w:val="28"/>
        </w:rPr>
        <w:t xml:space="preserve"> </w:t>
      </w:r>
      <w:r w:rsidRPr="00505D96">
        <w:rPr>
          <w:sz w:val="28"/>
          <w:szCs w:val="28"/>
        </w:rPr>
        <w:t>КазНУ.</w:t>
      </w:r>
      <w:r w:rsidRPr="00505D96">
        <w:rPr>
          <w:spacing w:val="40"/>
          <w:sz w:val="28"/>
          <w:szCs w:val="28"/>
        </w:rPr>
        <w:t xml:space="preserve"> </w:t>
      </w:r>
      <w:r w:rsidRPr="00505D96">
        <w:rPr>
          <w:sz w:val="28"/>
          <w:szCs w:val="28"/>
        </w:rPr>
        <w:t>–</w:t>
      </w:r>
      <w:r w:rsidRPr="00505D96">
        <w:rPr>
          <w:spacing w:val="40"/>
          <w:sz w:val="28"/>
          <w:szCs w:val="28"/>
        </w:rPr>
        <w:t xml:space="preserve"> </w:t>
      </w:r>
      <w:r w:rsidRPr="00505D96">
        <w:rPr>
          <w:sz w:val="28"/>
          <w:szCs w:val="28"/>
        </w:rPr>
        <w:t>2021.</w:t>
      </w:r>
      <w:r w:rsidRPr="00505D96">
        <w:rPr>
          <w:spacing w:val="40"/>
          <w:sz w:val="28"/>
          <w:szCs w:val="28"/>
        </w:rPr>
        <w:t xml:space="preserve"> </w:t>
      </w:r>
      <w:r w:rsidRPr="00505D96">
        <w:rPr>
          <w:sz w:val="28"/>
          <w:szCs w:val="28"/>
        </w:rPr>
        <w:t>– №1(35).</w:t>
      </w:r>
      <w:r w:rsidRPr="00505D96">
        <w:rPr>
          <w:spacing w:val="-2"/>
          <w:sz w:val="28"/>
          <w:szCs w:val="28"/>
        </w:rPr>
        <w:t xml:space="preserve"> </w:t>
      </w:r>
      <w:r w:rsidRPr="00505D96">
        <w:rPr>
          <w:sz w:val="28"/>
          <w:szCs w:val="28"/>
        </w:rPr>
        <w:t>–</w:t>
      </w:r>
      <w:r w:rsidRPr="00505D96">
        <w:rPr>
          <w:spacing w:val="-4"/>
          <w:sz w:val="28"/>
          <w:szCs w:val="28"/>
        </w:rPr>
        <w:t xml:space="preserve"> </w:t>
      </w:r>
      <w:r w:rsidRPr="00505D96">
        <w:rPr>
          <w:sz w:val="28"/>
          <w:szCs w:val="28"/>
        </w:rPr>
        <w:t>С.</w:t>
      </w:r>
      <w:r w:rsidRPr="00505D96">
        <w:rPr>
          <w:spacing w:val="-1"/>
          <w:sz w:val="28"/>
          <w:szCs w:val="28"/>
        </w:rPr>
        <w:t xml:space="preserve"> </w:t>
      </w:r>
      <w:r w:rsidRPr="00505D96">
        <w:rPr>
          <w:sz w:val="28"/>
          <w:szCs w:val="28"/>
        </w:rPr>
        <w:t>9-</w:t>
      </w:r>
      <w:r w:rsidRPr="00505D96">
        <w:rPr>
          <w:spacing w:val="-5"/>
          <w:sz w:val="28"/>
          <w:szCs w:val="28"/>
        </w:rPr>
        <w:t>12.</w:t>
      </w:r>
    </w:p>
    <w:p w14:paraId="1D4A9923" w14:textId="5ABEDF65" w:rsidR="00505D96" w:rsidRPr="00505D96" w:rsidRDefault="00505D96" w:rsidP="00EB428B">
      <w:pPr>
        <w:tabs>
          <w:tab w:val="left" w:pos="709"/>
        </w:tabs>
        <w:spacing w:line="322" w:lineRule="exact"/>
        <w:ind w:firstLine="709"/>
        <w:jc w:val="both"/>
        <w:rPr>
          <w:sz w:val="28"/>
          <w:szCs w:val="28"/>
        </w:rPr>
      </w:pPr>
      <w:r w:rsidRPr="00505D96">
        <w:rPr>
          <w:spacing w:val="-5"/>
          <w:sz w:val="28"/>
          <w:szCs w:val="28"/>
        </w:rPr>
        <w:t>10</w:t>
      </w:r>
      <w:r w:rsidR="00683737">
        <w:rPr>
          <w:spacing w:val="-5"/>
          <w:sz w:val="28"/>
          <w:szCs w:val="28"/>
          <w:lang w:val="ru-RU"/>
        </w:rPr>
        <w:t>0</w:t>
      </w:r>
      <w:r w:rsidRPr="00505D96">
        <w:rPr>
          <w:spacing w:val="-5"/>
          <w:sz w:val="28"/>
          <w:szCs w:val="28"/>
        </w:rPr>
        <w:t xml:space="preserve"> </w:t>
      </w:r>
      <w:r w:rsidRPr="00505D96">
        <w:rPr>
          <w:sz w:val="28"/>
          <w:szCs w:val="28"/>
        </w:rPr>
        <w:t>Вербицкий</w:t>
      </w:r>
      <w:r w:rsidRPr="00505D96">
        <w:rPr>
          <w:spacing w:val="16"/>
          <w:sz w:val="28"/>
          <w:szCs w:val="28"/>
        </w:rPr>
        <w:t xml:space="preserve"> </w:t>
      </w:r>
      <w:r w:rsidRPr="00505D96">
        <w:rPr>
          <w:sz w:val="28"/>
          <w:szCs w:val="28"/>
        </w:rPr>
        <w:t>А.А.</w:t>
      </w:r>
      <w:r w:rsidRPr="00505D96">
        <w:rPr>
          <w:spacing w:val="14"/>
          <w:sz w:val="28"/>
          <w:szCs w:val="28"/>
        </w:rPr>
        <w:t xml:space="preserve"> </w:t>
      </w:r>
      <w:r w:rsidRPr="00505D96">
        <w:rPr>
          <w:sz w:val="28"/>
          <w:szCs w:val="28"/>
        </w:rPr>
        <w:t>Контекстное</w:t>
      </w:r>
      <w:r w:rsidRPr="00505D96">
        <w:rPr>
          <w:spacing w:val="13"/>
          <w:sz w:val="28"/>
          <w:szCs w:val="28"/>
        </w:rPr>
        <w:t xml:space="preserve"> </w:t>
      </w:r>
      <w:r w:rsidRPr="00505D96">
        <w:rPr>
          <w:sz w:val="28"/>
          <w:szCs w:val="28"/>
        </w:rPr>
        <w:t>обучение</w:t>
      </w:r>
      <w:r w:rsidRPr="00505D96">
        <w:rPr>
          <w:spacing w:val="12"/>
          <w:sz w:val="28"/>
          <w:szCs w:val="28"/>
        </w:rPr>
        <w:t xml:space="preserve"> </w:t>
      </w:r>
      <w:r w:rsidRPr="00505D96">
        <w:rPr>
          <w:sz w:val="28"/>
          <w:szCs w:val="28"/>
        </w:rPr>
        <w:t>в</w:t>
      </w:r>
      <w:r w:rsidRPr="00505D96">
        <w:rPr>
          <w:spacing w:val="11"/>
          <w:sz w:val="28"/>
          <w:szCs w:val="28"/>
        </w:rPr>
        <w:t xml:space="preserve"> </w:t>
      </w:r>
      <w:r w:rsidRPr="00505D96">
        <w:rPr>
          <w:sz w:val="28"/>
          <w:szCs w:val="28"/>
        </w:rPr>
        <w:t>компетентностном</w:t>
      </w:r>
      <w:r w:rsidRPr="00505D96">
        <w:rPr>
          <w:spacing w:val="13"/>
          <w:sz w:val="28"/>
          <w:szCs w:val="28"/>
        </w:rPr>
        <w:t xml:space="preserve"> </w:t>
      </w:r>
      <w:r w:rsidRPr="00505D96">
        <w:rPr>
          <w:spacing w:val="-2"/>
          <w:sz w:val="28"/>
          <w:szCs w:val="28"/>
        </w:rPr>
        <w:t>подходе</w:t>
      </w:r>
    </w:p>
    <w:p w14:paraId="51E1A550" w14:textId="77777777" w:rsidR="00505D96" w:rsidRDefault="00505D96" w:rsidP="00505D96">
      <w:pPr>
        <w:pStyle w:val="a3"/>
        <w:spacing w:line="322" w:lineRule="exact"/>
        <w:ind w:firstLine="0"/>
        <w:rPr>
          <w:spacing w:val="-5"/>
        </w:rPr>
      </w:pPr>
      <w:r w:rsidRPr="00505D96">
        <w:t>//</w:t>
      </w:r>
      <w:r w:rsidRPr="00505D96">
        <w:rPr>
          <w:spacing w:val="-5"/>
        </w:rPr>
        <w:t xml:space="preserve"> </w:t>
      </w:r>
      <w:r w:rsidRPr="00505D96">
        <w:t>Высшее</w:t>
      </w:r>
      <w:r w:rsidRPr="00505D96">
        <w:rPr>
          <w:spacing w:val="-4"/>
        </w:rPr>
        <w:t xml:space="preserve"> </w:t>
      </w:r>
      <w:r w:rsidRPr="00505D96">
        <w:t>образование</w:t>
      </w:r>
      <w:r w:rsidRPr="00505D96">
        <w:rPr>
          <w:spacing w:val="-3"/>
        </w:rPr>
        <w:t xml:space="preserve"> </w:t>
      </w:r>
      <w:r w:rsidRPr="00505D96">
        <w:t>в</w:t>
      </w:r>
      <w:r w:rsidRPr="00505D96">
        <w:rPr>
          <w:spacing w:val="-6"/>
        </w:rPr>
        <w:t xml:space="preserve"> </w:t>
      </w:r>
      <w:r w:rsidRPr="00505D96">
        <w:t>России.</w:t>
      </w:r>
      <w:r w:rsidRPr="00505D96">
        <w:rPr>
          <w:spacing w:val="-1"/>
        </w:rPr>
        <w:t xml:space="preserve"> </w:t>
      </w:r>
      <w:r w:rsidRPr="00505D96">
        <w:t>–</w:t>
      </w:r>
      <w:r w:rsidRPr="00505D96">
        <w:rPr>
          <w:spacing w:val="-4"/>
        </w:rPr>
        <w:t xml:space="preserve"> </w:t>
      </w:r>
      <w:r w:rsidRPr="00505D96">
        <w:t>2006.</w:t>
      </w:r>
      <w:r w:rsidRPr="00505D96">
        <w:rPr>
          <w:spacing w:val="-6"/>
        </w:rPr>
        <w:t xml:space="preserve"> </w:t>
      </w:r>
      <w:r w:rsidRPr="00505D96">
        <w:t>–</w:t>
      </w:r>
      <w:r w:rsidRPr="00505D96">
        <w:rPr>
          <w:spacing w:val="-4"/>
        </w:rPr>
        <w:t xml:space="preserve"> </w:t>
      </w:r>
      <w:r w:rsidRPr="00505D96">
        <w:t>№11.</w:t>
      </w:r>
      <w:r w:rsidRPr="00505D96">
        <w:rPr>
          <w:spacing w:val="-2"/>
        </w:rPr>
        <w:t xml:space="preserve"> </w:t>
      </w:r>
      <w:r w:rsidRPr="00505D96">
        <w:t>–</w:t>
      </w:r>
      <w:r w:rsidRPr="00505D96">
        <w:rPr>
          <w:spacing w:val="-3"/>
        </w:rPr>
        <w:t xml:space="preserve"> </w:t>
      </w:r>
      <w:r w:rsidRPr="00505D96">
        <w:t>С.</w:t>
      </w:r>
      <w:r w:rsidRPr="00505D96">
        <w:rPr>
          <w:spacing w:val="-2"/>
        </w:rPr>
        <w:t xml:space="preserve"> </w:t>
      </w:r>
      <w:r w:rsidRPr="00505D96">
        <w:t>39-</w:t>
      </w:r>
      <w:r w:rsidRPr="00505D96">
        <w:rPr>
          <w:spacing w:val="-5"/>
        </w:rPr>
        <w:t>46.</w:t>
      </w:r>
    </w:p>
    <w:p w14:paraId="137E801E" w14:textId="45C98C6E" w:rsidR="007416EC" w:rsidRPr="00505D96" w:rsidRDefault="007416EC" w:rsidP="00EB428B">
      <w:pPr>
        <w:tabs>
          <w:tab w:val="left" w:pos="709"/>
        </w:tabs>
        <w:ind w:right="140" w:firstLine="709"/>
        <w:jc w:val="both"/>
        <w:rPr>
          <w:sz w:val="28"/>
          <w:szCs w:val="28"/>
          <w:lang w:val="ru-RU"/>
        </w:rPr>
      </w:pPr>
      <w:r w:rsidRPr="00505D96">
        <w:rPr>
          <w:color w:val="131312"/>
          <w:sz w:val="28"/>
          <w:szCs w:val="28"/>
          <w:lang w:val="ru-RU"/>
        </w:rPr>
        <w:t>10</w:t>
      </w:r>
      <w:r w:rsidRPr="007416EC">
        <w:rPr>
          <w:color w:val="131312"/>
          <w:sz w:val="28"/>
          <w:szCs w:val="28"/>
          <w:lang w:val="ru-RU"/>
        </w:rPr>
        <w:t>1</w:t>
      </w:r>
      <w:r w:rsidRPr="00505D96">
        <w:rPr>
          <w:sz w:val="28"/>
          <w:szCs w:val="28"/>
        </w:rPr>
        <w:t xml:space="preserve"> Матюшкин А.М. Проблемное обучение: прошлое, настоящее, будущее. – Нижневартовск: НВГУ, 2019. – 310 с.</w:t>
      </w:r>
    </w:p>
    <w:p w14:paraId="0297D827" w14:textId="1A58B7FB" w:rsidR="007C415A" w:rsidRPr="00505D96" w:rsidRDefault="007C415A" w:rsidP="007C415A">
      <w:pPr>
        <w:tabs>
          <w:tab w:val="left" w:pos="709"/>
          <w:tab w:val="left" w:pos="1656"/>
        </w:tabs>
        <w:ind w:right="138" w:firstLine="709"/>
        <w:jc w:val="both"/>
        <w:rPr>
          <w:sz w:val="28"/>
          <w:szCs w:val="28"/>
          <w:lang w:val="ru-RU"/>
        </w:rPr>
      </w:pPr>
      <w:r w:rsidRPr="00505D96">
        <w:rPr>
          <w:sz w:val="28"/>
          <w:szCs w:val="28"/>
          <w:lang w:val="ru-RU"/>
        </w:rPr>
        <w:t>10</w:t>
      </w:r>
      <w:r w:rsidRPr="007C415A">
        <w:rPr>
          <w:sz w:val="28"/>
          <w:szCs w:val="28"/>
          <w:lang w:val="ru-RU"/>
        </w:rPr>
        <w:t xml:space="preserve">2 </w:t>
      </w:r>
      <w:r w:rsidRPr="00505D96">
        <w:rPr>
          <w:sz w:val="28"/>
          <w:szCs w:val="28"/>
        </w:rPr>
        <w:t xml:space="preserve">Ковалевская Е.В. Проблемно-информационный подход в современном образовании // Реализация проблемного и информационного </w:t>
      </w:r>
      <w:r w:rsidRPr="00505D96">
        <w:rPr>
          <w:sz w:val="28"/>
          <w:szCs w:val="28"/>
        </w:rPr>
        <w:lastRenderedPageBreak/>
        <w:t>подходов к обучению в условиях модернизации российского образования: матер. 11-й москов. междунар. конф. «Образование в XXI веке – глазами детей и взрослых». – М., 2013. – С. 60-62.</w:t>
      </w:r>
    </w:p>
    <w:p w14:paraId="51A1A0DF" w14:textId="77777777" w:rsidR="00F338F4" w:rsidRDefault="00F338F4" w:rsidP="00F338F4">
      <w:pPr>
        <w:tabs>
          <w:tab w:val="left" w:pos="709"/>
          <w:tab w:val="left" w:pos="1392"/>
        </w:tabs>
        <w:spacing w:before="3"/>
        <w:ind w:firstLine="709"/>
        <w:jc w:val="both"/>
        <w:rPr>
          <w:spacing w:val="-5"/>
          <w:sz w:val="28"/>
          <w:szCs w:val="28"/>
          <w:lang w:val="ru-RU"/>
        </w:rPr>
      </w:pPr>
      <w:r w:rsidRPr="00505D96">
        <w:rPr>
          <w:sz w:val="28"/>
          <w:szCs w:val="28"/>
          <w:lang w:val="ru-RU"/>
        </w:rPr>
        <w:t>10</w:t>
      </w:r>
      <w:r w:rsidRPr="007C415A">
        <w:rPr>
          <w:sz w:val="28"/>
          <w:szCs w:val="28"/>
          <w:lang w:val="ru-RU"/>
        </w:rPr>
        <w:t>3</w:t>
      </w:r>
      <w:r w:rsidRPr="00505D96">
        <w:rPr>
          <w:sz w:val="28"/>
          <w:szCs w:val="28"/>
        </w:rPr>
        <w:t xml:space="preserve"> Марцинковская</w:t>
      </w:r>
      <w:r w:rsidRPr="00505D96">
        <w:rPr>
          <w:spacing w:val="43"/>
          <w:sz w:val="28"/>
          <w:szCs w:val="28"/>
        </w:rPr>
        <w:t xml:space="preserve"> </w:t>
      </w:r>
      <w:r w:rsidRPr="00505D96">
        <w:rPr>
          <w:sz w:val="28"/>
          <w:szCs w:val="28"/>
        </w:rPr>
        <w:t>Т.Д.</w:t>
      </w:r>
      <w:r w:rsidRPr="00505D96">
        <w:rPr>
          <w:spacing w:val="45"/>
          <w:sz w:val="28"/>
          <w:szCs w:val="28"/>
        </w:rPr>
        <w:t xml:space="preserve"> </w:t>
      </w:r>
      <w:r w:rsidRPr="00505D96">
        <w:rPr>
          <w:sz w:val="28"/>
          <w:szCs w:val="28"/>
        </w:rPr>
        <w:t>История</w:t>
      </w:r>
      <w:r w:rsidRPr="00505D96">
        <w:rPr>
          <w:spacing w:val="43"/>
          <w:sz w:val="28"/>
          <w:szCs w:val="28"/>
        </w:rPr>
        <w:t xml:space="preserve"> </w:t>
      </w:r>
      <w:r w:rsidRPr="00505D96">
        <w:rPr>
          <w:sz w:val="28"/>
          <w:szCs w:val="28"/>
        </w:rPr>
        <w:t>психологии.</w:t>
      </w:r>
      <w:r w:rsidRPr="00505D96">
        <w:rPr>
          <w:spacing w:val="46"/>
          <w:sz w:val="28"/>
          <w:szCs w:val="28"/>
        </w:rPr>
        <w:t xml:space="preserve"> </w:t>
      </w:r>
      <w:r w:rsidRPr="00505D96">
        <w:rPr>
          <w:sz w:val="28"/>
          <w:szCs w:val="28"/>
        </w:rPr>
        <w:t>–</w:t>
      </w:r>
      <w:r w:rsidRPr="00505D96">
        <w:rPr>
          <w:spacing w:val="42"/>
          <w:sz w:val="28"/>
          <w:szCs w:val="28"/>
        </w:rPr>
        <w:t xml:space="preserve"> </w:t>
      </w:r>
      <w:r w:rsidRPr="00505D96">
        <w:rPr>
          <w:sz w:val="28"/>
          <w:szCs w:val="28"/>
        </w:rPr>
        <w:t>М.:</w:t>
      </w:r>
      <w:r w:rsidRPr="00505D96">
        <w:rPr>
          <w:spacing w:val="39"/>
          <w:sz w:val="28"/>
          <w:szCs w:val="28"/>
        </w:rPr>
        <w:t xml:space="preserve"> </w:t>
      </w:r>
      <w:r w:rsidRPr="00505D96">
        <w:rPr>
          <w:sz w:val="28"/>
          <w:szCs w:val="28"/>
        </w:rPr>
        <w:t>Академия,</w:t>
      </w:r>
      <w:r w:rsidRPr="00505D96">
        <w:rPr>
          <w:spacing w:val="44"/>
          <w:sz w:val="28"/>
          <w:szCs w:val="28"/>
        </w:rPr>
        <w:t xml:space="preserve"> </w:t>
      </w:r>
      <w:r w:rsidRPr="00505D96">
        <w:rPr>
          <w:sz w:val="28"/>
          <w:szCs w:val="28"/>
        </w:rPr>
        <w:t>2001.</w:t>
      </w:r>
      <w:r w:rsidRPr="00505D96">
        <w:rPr>
          <w:spacing w:val="44"/>
          <w:sz w:val="28"/>
          <w:szCs w:val="28"/>
        </w:rPr>
        <w:t xml:space="preserve"> </w:t>
      </w:r>
      <w:r w:rsidRPr="00505D96">
        <w:rPr>
          <w:spacing w:val="-10"/>
          <w:sz w:val="28"/>
          <w:szCs w:val="28"/>
        </w:rPr>
        <w:t>–</w:t>
      </w:r>
      <w:r>
        <w:rPr>
          <w:spacing w:val="-10"/>
          <w:sz w:val="28"/>
          <w:szCs w:val="28"/>
          <w:lang w:val="ru-RU"/>
        </w:rPr>
        <w:t xml:space="preserve"> </w:t>
      </w:r>
      <w:r w:rsidRPr="00505D96">
        <w:rPr>
          <w:sz w:val="28"/>
          <w:szCs w:val="28"/>
        </w:rPr>
        <w:t>544</w:t>
      </w:r>
      <w:r w:rsidRPr="00505D96">
        <w:rPr>
          <w:spacing w:val="-3"/>
          <w:sz w:val="28"/>
          <w:szCs w:val="28"/>
        </w:rPr>
        <w:t xml:space="preserve"> </w:t>
      </w:r>
      <w:r w:rsidRPr="00505D96">
        <w:rPr>
          <w:spacing w:val="-5"/>
          <w:sz w:val="28"/>
          <w:szCs w:val="28"/>
        </w:rPr>
        <w:t>с.</w:t>
      </w:r>
    </w:p>
    <w:p w14:paraId="40D115E8" w14:textId="673DC91E" w:rsidR="00793FB8" w:rsidRDefault="00F338F4" w:rsidP="00EB428B">
      <w:pPr>
        <w:pStyle w:val="a3"/>
        <w:tabs>
          <w:tab w:val="left" w:pos="709"/>
        </w:tabs>
        <w:spacing w:line="322" w:lineRule="exact"/>
        <w:ind w:firstLine="569"/>
      </w:pPr>
      <w:r w:rsidRPr="00505D96">
        <w:rPr>
          <w:spacing w:val="-5"/>
        </w:rPr>
        <w:t>10</w:t>
      </w:r>
      <w:r>
        <w:rPr>
          <w:spacing w:val="-5"/>
        </w:rPr>
        <w:t>4</w:t>
      </w:r>
      <w:r w:rsidRPr="00505D96">
        <w:t xml:space="preserve"> Пискунов</w:t>
      </w:r>
      <w:r w:rsidRPr="00505D96">
        <w:rPr>
          <w:spacing w:val="47"/>
        </w:rPr>
        <w:t xml:space="preserve"> </w:t>
      </w:r>
      <w:r w:rsidRPr="00505D96">
        <w:t>А.И.</w:t>
      </w:r>
      <w:r w:rsidRPr="00505D96">
        <w:rPr>
          <w:spacing w:val="46"/>
        </w:rPr>
        <w:t xml:space="preserve"> </w:t>
      </w:r>
      <w:r w:rsidRPr="00505D96">
        <w:t>Хрестоматия</w:t>
      </w:r>
      <w:r w:rsidRPr="00505D96">
        <w:rPr>
          <w:spacing w:val="44"/>
        </w:rPr>
        <w:t xml:space="preserve"> </w:t>
      </w:r>
      <w:r w:rsidRPr="00505D96">
        <w:t>по</w:t>
      </w:r>
      <w:r w:rsidRPr="00505D96">
        <w:rPr>
          <w:spacing w:val="43"/>
        </w:rPr>
        <w:t xml:space="preserve"> </w:t>
      </w:r>
      <w:r w:rsidRPr="00505D96">
        <w:t>истории</w:t>
      </w:r>
      <w:r w:rsidRPr="00505D96">
        <w:rPr>
          <w:spacing w:val="44"/>
        </w:rPr>
        <w:t xml:space="preserve"> </w:t>
      </w:r>
      <w:r w:rsidRPr="00505D96">
        <w:t>зарубежной</w:t>
      </w:r>
      <w:r w:rsidRPr="00505D96">
        <w:rPr>
          <w:spacing w:val="43"/>
        </w:rPr>
        <w:t xml:space="preserve"> </w:t>
      </w:r>
      <w:r w:rsidRPr="00505D96">
        <w:t>педагогики.</w:t>
      </w:r>
      <w:r w:rsidRPr="00505D96">
        <w:rPr>
          <w:spacing w:val="54"/>
        </w:rPr>
        <w:t xml:space="preserve"> </w:t>
      </w:r>
      <w:r w:rsidRPr="00505D96">
        <w:rPr>
          <w:spacing w:val="-10"/>
        </w:rPr>
        <w:t xml:space="preserve">– </w:t>
      </w:r>
      <w:r w:rsidRPr="00505D96">
        <w:t>М.:</w:t>
      </w:r>
      <w:r w:rsidRPr="00505D96">
        <w:rPr>
          <w:spacing w:val="-10"/>
        </w:rPr>
        <w:t xml:space="preserve"> </w:t>
      </w:r>
      <w:r w:rsidRPr="00505D96">
        <w:t>Просвещение,</w:t>
      </w:r>
      <w:r w:rsidRPr="00505D96">
        <w:rPr>
          <w:spacing w:val="-2"/>
        </w:rPr>
        <w:t xml:space="preserve"> </w:t>
      </w:r>
      <w:r w:rsidRPr="00505D96">
        <w:t>1981.</w:t>
      </w:r>
      <w:r w:rsidRPr="00505D96">
        <w:rPr>
          <w:spacing w:val="1"/>
        </w:rPr>
        <w:t xml:space="preserve"> </w:t>
      </w:r>
      <w:r w:rsidRPr="00505D96">
        <w:t>–</w:t>
      </w:r>
      <w:r w:rsidRPr="00505D96">
        <w:rPr>
          <w:spacing w:val="-4"/>
        </w:rPr>
        <w:t xml:space="preserve"> </w:t>
      </w:r>
      <w:r w:rsidRPr="00505D96">
        <w:t>528</w:t>
      </w:r>
      <w:r w:rsidRPr="00F338F4">
        <w:t xml:space="preserve"> </w:t>
      </w:r>
      <w:r>
        <w:t>с.</w:t>
      </w:r>
    </w:p>
    <w:p w14:paraId="05C745BA" w14:textId="77777777" w:rsidR="00EB428B" w:rsidRPr="00793FB8" w:rsidRDefault="00EB428B" w:rsidP="00EB428B">
      <w:pPr>
        <w:tabs>
          <w:tab w:val="left" w:pos="709"/>
          <w:tab w:val="left" w:pos="1359"/>
        </w:tabs>
        <w:ind w:firstLine="709"/>
        <w:jc w:val="both"/>
        <w:rPr>
          <w:color w:val="000000" w:themeColor="text1"/>
          <w:sz w:val="28"/>
          <w:szCs w:val="28"/>
        </w:rPr>
      </w:pPr>
      <w:r w:rsidRPr="00793FB8">
        <w:rPr>
          <w:color w:val="000000" w:themeColor="text1"/>
          <w:spacing w:val="-5"/>
          <w:sz w:val="28"/>
          <w:szCs w:val="28"/>
        </w:rPr>
        <w:t>1</w:t>
      </w:r>
      <w:r w:rsidRPr="00793FB8">
        <w:rPr>
          <w:color w:val="000000" w:themeColor="text1"/>
          <w:spacing w:val="-5"/>
          <w:sz w:val="28"/>
          <w:szCs w:val="28"/>
          <w:lang w:val="ru-RU"/>
        </w:rPr>
        <w:t>05</w:t>
      </w:r>
      <w:r w:rsidRPr="00793FB8">
        <w:rPr>
          <w:color w:val="000000" w:themeColor="text1"/>
          <w:sz w:val="28"/>
          <w:szCs w:val="28"/>
        </w:rPr>
        <w:t xml:space="preserve"> Гоббс</w:t>
      </w:r>
      <w:r w:rsidRPr="00793FB8">
        <w:rPr>
          <w:color w:val="000000" w:themeColor="text1"/>
          <w:spacing w:val="17"/>
          <w:sz w:val="28"/>
          <w:szCs w:val="28"/>
        </w:rPr>
        <w:t xml:space="preserve"> </w:t>
      </w:r>
      <w:r w:rsidRPr="00793FB8">
        <w:rPr>
          <w:color w:val="000000" w:themeColor="text1"/>
          <w:sz w:val="28"/>
          <w:szCs w:val="28"/>
        </w:rPr>
        <w:t>Т.</w:t>
      </w:r>
      <w:r w:rsidRPr="00793FB8">
        <w:rPr>
          <w:color w:val="000000" w:themeColor="text1"/>
          <w:spacing w:val="20"/>
          <w:sz w:val="28"/>
          <w:szCs w:val="28"/>
        </w:rPr>
        <w:t xml:space="preserve"> </w:t>
      </w:r>
      <w:r w:rsidRPr="00793FB8">
        <w:rPr>
          <w:color w:val="000000" w:themeColor="text1"/>
          <w:sz w:val="28"/>
          <w:szCs w:val="28"/>
        </w:rPr>
        <w:t>Сочинения:</w:t>
      </w:r>
      <w:r w:rsidRPr="00793FB8">
        <w:rPr>
          <w:color w:val="000000" w:themeColor="text1"/>
          <w:spacing w:val="12"/>
          <w:sz w:val="28"/>
          <w:szCs w:val="28"/>
        </w:rPr>
        <w:t xml:space="preserve"> </w:t>
      </w:r>
      <w:r w:rsidRPr="00793FB8">
        <w:rPr>
          <w:color w:val="000000" w:themeColor="text1"/>
          <w:sz w:val="28"/>
          <w:szCs w:val="28"/>
        </w:rPr>
        <w:t>в</w:t>
      </w:r>
      <w:r w:rsidRPr="00793FB8">
        <w:rPr>
          <w:color w:val="000000" w:themeColor="text1"/>
          <w:spacing w:val="15"/>
          <w:sz w:val="28"/>
          <w:szCs w:val="28"/>
        </w:rPr>
        <w:t xml:space="preserve"> </w:t>
      </w:r>
      <w:r w:rsidRPr="00793FB8">
        <w:rPr>
          <w:color w:val="000000" w:themeColor="text1"/>
          <w:sz w:val="28"/>
          <w:szCs w:val="28"/>
        </w:rPr>
        <w:t>2</w:t>
      </w:r>
      <w:r w:rsidRPr="00793FB8">
        <w:rPr>
          <w:color w:val="000000" w:themeColor="text1"/>
          <w:spacing w:val="17"/>
          <w:sz w:val="28"/>
          <w:szCs w:val="28"/>
        </w:rPr>
        <w:t xml:space="preserve"> </w:t>
      </w:r>
      <w:r w:rsidRPr="00793FB8">
        <w:rPr>
          <w:color w:val="000000" w:themeColor="text1"/>
          <w:sz w:val="28"/>
          <w:szCs w:val="28"/>
        </w:rPr>
        <w:t>т.</w:t>
      </w:r>
      <w:r w:rsidRPr="00793FB8">
        <w:rPr>
          <w:color w:val="000000" w:themeColor="text1"/>
          <w:spacing w:val="20"/>
          <w:sz w:val="28"/>
          <w:szCs w:val="28"/>
        </w:rPr>
        <w:t xml:space="preserve"> </w:t>
      </w:r>
      <w:r w:rsidRPr="00793FB8">
        <w:rPr>
          <w:color w:val="000000" w:themeColor="text1"/>
          <w:sz w:val="28"/>
          <w:szCs w:val="28"/>
        </w:rPr>
        <w:t>/</w:t>
      </w:r>
      <w:r w:rsidRPr="00793FB8">
        <w:rPr>
          <w:color w:val="000000" w:themeColor="text1"/>
          <w:spacing w:val="16"/>
          <w:sz w:val="28"/>
          <w:szCs w:val="28"/>
        </w:rPr>
        <w:t xml:space="preserve"> </w:t>
      </w:r>
      <w:r w:rsidRPr="00793FB8">
        <w:rPr>
          <w:color w:val="000000" w:themeColor="text1"/>
          <w:sz w:val="28"/>
          <w:szCs w:val="28"/>
        </w:rPr>
        <w:t>пер.</w:t>
      </w:r>
      <w:r w:rsidRPr="00793FB8">
        <w:rPr>
          <w:color w:val="000000" w:themeColor="text1"/>
          <w:spacing w:val="19"/>
          <w:sz w:val="28"/>
          <w:szCs w:val="28"/>
        </w:rPr>
        <w:t xml:space="preserve"> </w:t>
      </w:r>
      <w:r w:rsidRPr="00793FB8">
        <w:rPr>
          <w:color w:val="000000" w:themeColor="text1"/>
          <w:sz w:val="28"/>
          <w:szCs w:val="28"/>
        </w:rPr>
        <w:t>с</w:t>
      </w:r>
      <w:r w:rsidRPr="00793FB8">
        <w:rPr>
          <w:color w:val="000000" w:themeColor="text1"/>
          <w:spacing w:val="12"/>
          <w:sz w:val="28"/>
          <w:szCs w:val="28"/>
        </w:rPr>
        <w:t xml:space="preserve"> </w:t>
      </w:r>
      <w:r w:rsidRPr="00793FB8">
        <w:rPr>
          <w:color w:val="000000" w:themeColor="text1"/>
          <w:sz w:val="28"/>
          <w:szCs w:val="28"/>
        </w:rPr>
        <w:t>англ.</w:t>
      </w:r>
      <w:r w:rsidRPr="00793FB8">
        <w:rPr>
          <w:color w:val="000000" w:themeColor="text1"/>
          <w:spacing w:val="22"/>
          <w:sz w:val="28"/>
          <w:szCs w:val="28"/>
        </w:rPr>
        <w:t xml:space="preserve"> </w:t>
      </w:r>
      <w:r w:rsidRPr="00793FB8">
        <w:rPr>
          <w:color w:val="000000" w:themeColor="text1"/>
          <w:sz w:val="28"/>
          <w:szCs w:val="28"/>
        </w:rPr>
        <w:t>–</w:t>
      </w:r>
      <w:r w:rsidRPr="00793FB8">
        <w:rPr>
          <w:color w:val="000000" w:themeColor="text1"/>
          <w:spacing w:val="17"/>
          <w:sz w:val="28"/>
          <w:szCs w:val="28"/>
        </w:rPr>
        <w:t xml:space="preserve"> </w:t>
      </w:r>
      <w:r w:rsidRPr="00793FB8">
        <w:rPr>
          <w:color w:val="000000" w:themeColor="text1"/>
          <w:sz w:val="28"/>
          <w:szCs w:val="28"/>
        </w:rPr>
        <w:t>М.:</w:t>
      </w:r>
      <w:r w:rsidRPr="00793FB8">
        <w:rPr>
          <w:color w:val="000000" w:themeColor="text1"/>
          <w:spacing w:val="11"/>
          <w:sz w:val="28"/>
          <w:szCs w:val="28"/>
        </w:rPr>
        <w:t xml:space="preserve"> </w:t>
      </w:r>
      <w:r w:rsidRPr="00793FB8">
        <w:rPr>
          <w:color w:val="000000" w:themeColor="text1"/>
          <w:sz w:val="28"/>
          <w:szCs w:val="28"/>
        </w:rPr>
        <w:t>Мысль,</w:t>
      </w:r>
      <w:r w:rsidRPr="00793FB8">
        <w:rPr>
          <w:color w:val="000000" w:themeColor="text1"/>
          <w:spacing w:val="19"/>
          <w:sz w:val="28"/>
          <w:szCs w:val="28"/>
        </w:rPr>
        <w:t xml:space="preserve"> </w:t>
      </w:r>
      <w:r w:rsidRPr="00793FB8">
        <w:rPr>
          <w:color w:val="000000" w:themeColor="text1"/>
          <w:sz w:val="28"/>
          <w:szCs w:val="28"/>
        </w:rPr>
        <w:t>1989.</w:t>
      </w:r>
      <w:r w:rsidRPr="00793FB8">
        <w:rPr>
          <w:color w:val="000000" w:themeColor="text1"/>
          <w:spacing w:val="21"/>
          <w:sz w:val="28"/>
          <w:szCs w:val="28"/>
        </w:rPr>
        <w:t xml:space="preserve"> </w:t>
      </w:r>
      <w:r w:rsidRPr="00793FB8">
        <w:rPr>
          <w:color w:val="000000" w:themeColor="text1"/>
          <w:sz w:val="28"/>
          <w:szCs w:val="28"/>
        </w:rPr>
        <w:t>–</w:t>
      </w:r>
      <w:r w:rsidRPr="00793FB8">
        <w:rPr>
          <w:color w:val="000000" w:themeColor="text1"/>
          <w:spacing w:val="17"/>
          <w:sz w:val="28"/>
          <w:szCs w:val="28"/>
        </w:rPr>
        <w:t xml:space="preserve"> </w:t>
      </w:r>
      <w:r w:rsidRPr="00793FB8">
        <w:rPr>
          <w:color w:val="000000" w:themeColor="text1"/>
          <w:sz w:val="28"/>
          <w:szCs w:val="28"/>
        </w:rPr>
        <w:t>Т.</w:t>
      </w:r>
      <w:r w:rsidRPr="00793FB8">
        <w:rPr>
          <w:color w:val="000000" w:themeColor="text1"/>
          <w:spacing w:val="19"/>
          <w:sz w:val="28"/>
          <w:szCs w:val="28"/>
        </w:rPr>
        <w:t xml:space="preserve"> </w:t>
      </w:r>
      <w:r w:rsidRPr="00793FB8">
        <w:rPr>
          <w:color w:val="000000" w:themeColor="text1"/>
          <w:sz w:val="28"/>
          <w:szCs w:val="28"/>
        </w:rPr>
        <w:t>1.</w:t>
      </w:r>
      <w:r w:rsidRPr="00793FB8">
        <w:rPr>
          <w:color w:val="000000" w:themeColor="text1"/>
          <w:spacing w:val="15"/>
          <w:sz w:val="28"/>
          <w:szCs w:val="28"/>
        </w:rPr>
        <w:t xml:space="preserve"> </w:t>
      </w:r>
      <w:r w:rsidRPr="00793FB8">
        <w:rPr>
          <w:color w:val="000000" w:themeColor="text1"/>
          <w:spacing w:val="-10"/>
          <w:sz w:val="28"/>
          <w:szCs w:val="28"/>
        </w:rPr>
        <w:t>–</w:t>
      </w:r>
    </w:p>
    <w:p w14:paraId="48CA9A4E" w14:textId="77777777" w:rsidR="00EB428B" w:rsidRPr="00793FB8" w:rsidRDefault="00EB428B" w:rsidP="00EB428B">
      <w:pPr>
        <w:pStyle w:val="a3"/>
        <w:ind w:firstLine="0"/>
        <w:rPr>
          <w:color w:val="000000" w:themeColor="text1"/>
          <w:spacing w:val="-5"/>
        </w:rPr>
      </w:pPr>
      <w:r w:rsidRPr="00793FB8">
        <w:rPr>
          <w:color w:val="000000" w:themeColor="text1"/>
        </w:rPr>
        <w:t>622</w:t>
      </w:r>
      <w:r w:rsidRPr="00793FB8">
        <w:rPr>
          <w:color w:val="000000" w:themeColor="text1"/>
          <w:spacing w:val="-3"/>
        </w:rPr>
        <w:t xml:space="preserve"> </w:t>
      </w:r>
      <w:r w:rsidRPr="00793FB8">
        <w:rPr>
          <w:color w:val="000000" w:themeColor="text1"/>
          <w:spacing w:val="-5"/>
        </w:rPr>
        <w:t>c.</w:t>
      </w:r>
    </w:p>
    <w:p w14:paraId="7487775D" w14:textId="431E7B9B" w:rsidR="007A3D25" w:rsidRPr="00EB428B" w:rsidRDefault="00EB428B" w:rsidP="00E46BD0">
      <w:pPr>
        <w:pStyle w:val="a3"/>
        <w:spacing w:line="322" w:lineRule="exact"/>
        <w:ind w:firstLine="569"/>
      </w:pPr>
      <w:r w:rsidRPr="00793FB8">
        <w:rPr>
          <w:color w:val="000000" w:themeColor="text1"/>
          <w:spacing w:val="-5"/>
        </w:rPr>
        <w:t>1</w:t>
      </w:r>
      <w:r>
        <w:rPr>
          <w:color w:val="000000" w:themeColor="text1"/>
          <w:spacing w:val="-5"/>
        </w:rPr>
        <w:t>06</w:t>
      </w:r>
      <w:r w:rsidRPr="00793FB8">
        <w:rPr>
          <w:color w:val="000000" w:themeColor="text1"/>
          <w:spacing w:val="-2"/>
        </w:rPr>
        <w:t xml:space="preserve"> </w:t>
      </w:r>
      <w:r w:rsidRPr="00D26C92">
        <w:rPr>
          <w:spacing w:val="-2"/>
        </w:rPr>
        <w:t>Озеров</w:t>
      </w:r>
      <w:r>
        <w:t xml:space="preserve"> </w:t>
      </w:r>
      <w:r w:rsidRPr="00D26C92">
        <w:rPr>
          <w:spacing w:val="-4"/>
        </w:rPr>
        <w:t>В.П.</w:t>
      </w:r>
      <w:r>
        <w:t xml:space="preserve"> </w:t>
      </w:r>
      <w:r w:rsidRPr="00D26C92">
        <w:rPr>
          <w:spacing w:val="-2"/>
        </w:rPr>
        <w:t>Диагностика</w:t>
      </w:r>
      <w:r>
        <w:t xml:space="preserve"> </w:t>
      </w:r>
      <w:r w:rsidRPr="00D26C92">
        <w:rPr>
          <w:spacing w:val="-10"/>
        </w:rPr>
        <w:t>и</w:t>
      </w:r>
      <w:r>
        <w:t xml:space="preserve"> </w:t>
      </w:r>
      <w:r w:rsidRPr="00D26C92">
        <w:rPr>
          <w:spacing w:val="-2"/>
        </w:rPr>
        <w:t>формирование</w:t>
      </w:r>
      <w:r>
        <w:t xml:space="preserve"> </w:t>
      </w:r>
      <w:r w:rsidRPr="00D26C92">
        <w:rPr>
          <w:spacing w:val="-2"/>
        </w:rPr>
        <w:t xml:space="preserve">познавательных </w:t>
      </w:r>
      <w:r w:rsidRPr="00D26C92">
        <w:t>способностей. – Ставрополь: Сервисшкола, 1999. – 112 с</w:t>
      </w:r>
    </w:p>
    <w:p w14:paraId="2C21CA15" w14:textId="632DF11B" w:rsidR="00D26C92" w:rsidRPr="007A3D25" w:rsidRDefault="007A3D25" w:rsidP="00E46BD0">
      <w:pPr>
        <w:tabs>
          <w:tab w:val="left" w:pos="1567"/>
          <w:tab w:val="left" w:pos="2714"/>
          <w:tab w:val="left" w:pos="3540"/>
          <w:tab w:val="left" w:pos="5358"/>
          <w:tab w:val="left" w:pos="5809"/>
          <w:tab w:val="left" w:pos="7850"/>
        </w:tabs>
        <w:ind w:right="139" w:firstLine="709"/>
        <w:rPr>
          <w:sz w:val="28"/>
          <w:szCs w:val="28"/>
        </w:rPr>
      </w:pPr>
      <w:r>
        <w:rPr>
          <w:sz w:val="28"/>
          <w:szCs w:val="28"/>
          <w:lang w:val="ru-RU"/>
        </w:rPr>
        <w:t>107</w:t>
      </w:r>
      <w:r w:rsidR="00D26C92" w:rsidRPr="007A3D25">
        <w:rPr>
          <w:sz w:val="28"/>
          <w:szCs w:val="28"/>
        </w:rPr>
        <w:t xml:space="preserve"> Калашников</w:t>
      </w:r>
      <w:r w:rsidR="00D26C92" w:rsidRPr="007A3D25">
        <w:rPr>
          <w:spacing w:val="40"/>
          <w:sz w:val="28"/>
          <w:szCs w:val="28"/>
        </w:rPr>
        <w:t xml:space="preserve"> </w:t>
      </w:r>
      <w:r w:rsidR="00D26C92" w:rsidRPr="007A3D25">
        <w:rPr>
          <w:sz w:val="28"/>
          <w:szCs w:val="28"/>
        </w:rPr>
        <w:t>М.М.</w:t>
      </w:r>
      <w:r w:rsidR="00D26C92" w:rsidRPr="007A3D25">
        <w:rPr>
          <w:spacing w:val="40"/>
          <w:sz w:val="28"/>
          <w:szCs w:val="28"/>
        </w:rPr>
        <w:t xml:space="preserve"> </w:t>
      </w:r>
      <w:r w:rsidR="00D26C92" w:rsidRPr="007A3D25">
        <w:rPr>
          <w:sz w:val="28"/>
          <w:szCs w:val="28"/>
        </w:rPr>
        <w:t>К</w:t>
      </w:r>
      <w:r w:rsidR="00D26C92" w:rsidRPr="007A3D25">
        <w:rPr>
          <w:spacing w:val="40"/>
          <w:sz w:val="28"/>
          <w:szCs w:val="28"/>
        </w:rPr>
        <w:t xml:space="preserve"> </w:t>
      </w:r>
      <w:r w:rsidR="00D26C92" w:rsidRPr="007A3D25">
        <w:rPr>
          <w:sz w:val="28"/>
          <w:szCs w:val="28"/>
        </w:rPr>
        <w:t>вопросу</w:t>
      </w:r>
      <w:r w:rsidR="00D26C92" w:rsidRPr="007A3D25">
        <w:rPr>
          <w:spacing w:val="40"/>
          <w:sz w:val="28"/>
          <w:szCs w:val="28"/>
        </w:rPr>
        <w:t xml:space="preserve"> </w:t>
      </w:r>
      <w:r w:rsidR="00D26C92" w:rsidRPr="007A3D25">
        <w:rPr>
          <w:sz w:val="28"/>
          <w:szCs w:val="28"/>
        </w:rPr>
        <w:t>о</w:t>
      </w:r>
      <w:r w:rsidR="00D26C92" w:rsidRPr="007A3D25">
        <w:rPr>
          <w:spacing w:val="40"/>
          <w:sz w:val="28"/>
          <w:szCs w:val="28"/>
        </w:rPr>
        <w:t xml:space="preserve"> </w:t>
      </w:r>
      <w:r w:rsidR="00D26C92" w:rsidRPr="007A3D25">
        <w:rPr>
          <w:sz w:val="28"/>
          <w:szCs w:val="28"/>
        </w:rPr>
        <w:t>сущности</w:t>
      </w:r>
      <w:r w:rsidR="00D26C92" w:rsidRPr="007A3D25">
        <w:rPr>
          <w:spacing w:val="40"/>
          <w:sz w:val="28"/>
          <w:szCs w:val="28"/>
        </w:rPr>
        <w:t xml:space="preserve"> </w:t>
      </w:r>
      <w:r w:rsidR="00D26C92" w:rsidRPr="007A3D25">
        <w:rPr>
          <w:sz w:val="28"/>
          <w:szCs w:val="28"/>
        </w:rPr>
        <w:t>понятия</w:t>
      </w:r>
      <w:r w:rsidR="00D26C92" w:rsidRPr="007A3D25">
        <w:rPr>
          <w:spacing w:val="40"/>
          <w:sz w:val="28"/>
          <w:szCs w:val="28"/>
        </w:rPr>
        <w:t xml:space="preserve"> </w:t>
      </w:r>
      <w:r w:rsidR="00D26C92" w:rsidRPr="007A3D25">
        <w:rPr>
          <w:sz w:val="28"/>
          <w:szCs w:val="28"/>
        </w:rPr>
        <w:t>способностей</w:t>
      </w:r>
      <w:r w:rsidR="00D26C92" w:rsidRPr="007A3D25">
        <w:rPr>
          <w:spacing w:val="40"/>
          <w:sz w:val="28"/>
          <w:szCs w:val="28"/>
        </w:rPr>
        <w:t xml:space="preserve"> </w:t>
      </w:r>
      <w:r w:rsidR="00D26C92" w:rsidRPr="007A3D25">
        <w:rPr>
          <w:sz w:val="28"/>
          <w:szCs w:val="28"/>
        </w:rPr>
        <w:t xml:space="preserve">в </w:t>
      </w:r>
    </w:p>
    <w:p w14:paraId="7B61373A" w14:textId="1DBE647D" w:rsidR="00D26C92" w:rsidRPr="00D26C92" w:rsidRDefault="00D26C92" w:rsidP="00283952">
      <w:pPr>
        <w:tabs>
          <w:tab w:val="left" w:pos="1567"/>
          <w:tab w:val="left" w:pos="2714"/>
          <w:tab w:val="left" w:pos="3540"/>
          <w:tab w:val="left" w:pos="5358"/>
          <w:tab w:val="left" w:pos="5809"/>
          <w:tab w:val="left" w:pos="7850"/>
        </w:tabs>
        <w:ind w:right="139"/>
        <w:jc w:val="both"/>
        <w:rPr>
          <w:sz w:val="28"/>
          <w:szCs w:val="28"/>
        </w:rPr>
      </w:pPr>
      <w:r w:rsidRPr="00D26C92">
        <w:rPr>
          <w:sz w:val="28"/>
          <w:szCs w:val="28"/>
        </w:rPr>
        <w:t>педагогике и психологии // Вестник БГУ</w:t>
      </w:r>
      <w:r w:rsidRPr="00D26C92">
        <w:rPr>
          <w:color w:val="ED0000"/>
          <w:sz w:val="28"/>
          <w:szCs w:val="28"/>
        </w:rPr>
        <w:t xml:space="preserve">. – </w:t>
      </w:r>
      <w:r w:rsidRPr="00D26C92">
        <w:rPr>
          <w:sz w:val="28"/>
          <w:szCs w:val="28"/>
        </w:rPr>
        <w:t>2014. – №1. – С. 45-52.</w:t>
      </w:r>
    </w:p>
    <w:p w14:paraId="5B90A800" w14:textId="795E3185" w:rsidR="00D26C92" w:rsidRPr="007A3D25" w:rsidRDefault="007A3D25" w:rsidP="00E46BD0">
      <w:pPr>
        <w:tabs>
          <w:tab w:val="left" w:pos="1354"/>
        </w:tabs>
        <w:ind w:firstLine="709"/>
        <w:rPr>
          <w:sz w:val="28"/>
          <w:szCs w:val="28"/>
        </w:rPr>
      </w:pPr>
      <w:r>
        <w:rPr>
          <w:sz w:val="28"/>
          <w:szCs w:val="28"/>
          <w:lang w:val="ru-RU"/>
        </w:rPr>
        <w:t>108</w:t>
      </w:r>
      <w:r w:rsidR="00283952" w:rsidRPr="007A3D25">
        <w:rPr>
          <w:sz w:val="28"/>
          <w:szCs w:val="28"/>
        </w:rPr>
        <w:t xml:space="preserve"> </w:t>
      </w:r>
      <w:r w:rsidR="00D26C92" w:rsidRPr="007A3D25">
        <w:rPr>
          <w:sz w:val="28"/>
          <w:szCs w:val="28"/>
        </w:rPr>
        <w:t>Пономарев</w:t>
      </w:r>
      <w:r w:rsidR="00D26C92" w:rsidRPr="007A3D25">
        <w:rPr>
          <w:spacing w:val="2"/>
          <w:sz w:val="28"/>
          <w:szCs w:val="28"/>
        </w:rPr>
        <w:t xml:space="preserve"> </w:t>
      </w:r>
      <w:r w:rsidR="00D26C92" w:rsidRPr="007A3D25">
        <w:rPr>
          <w:sz w:val="28"/>
          <w:szCs w:val="28"/>
        </w:rPr>
        <w:t>Я.А.</w:t>
      </w:r>
      <w:r w:rsidR="00D26C92" w:rsidRPr="007A3D25">
        <w:rPr>
          <w:spacing w:val="11"/>
          <w:sz w:val="28"/>
          <w:szCs w:val="28"/>
        </w:rPr>
        <w:t xml:space="preserve"> </w:t>
      </w:r>
      <w:r w:rsidR="00D26C92" w:rsidRPr="007A3D25">
        <w:rPr>
          <w:sz w:val="28"/>
          <w:szCs w:val="28"/>
        </w:rPr>
        <w:t>Психология</w:t>
      </w:r>
      <w:r w:rsidR="00D26C92" w:rsidRPr="007A3D25">
        <w:rPr>
          <w:spacing w:val="6"/>
          <w:sz w:val="28"/>
          <w:szCs w:val="28"/>
        </w:rPr>
        <w:t xml:space="preserve"> </w:t>
      </w:r>
      <w:r w:rsidR="00D26C92" w:rsidRPr="007A3D25">
        <w:rPr>
          <w:sz w:val="28"/>
          <w:szCs w:val="28"/>
        </w:rPr>
        <w:t>творения:</w:t>
      </w:r>
      <w:r w:rsidR="00D26C92" w:rsidRPr="007A3D25">
        <w:rPr>
          <w:spacing w:val="3"/>
          <w:sz w:val="28"/>
          <w:szCs w:val="28"/>
        </w:rPr>
        <w:t xml:space="preserve"> </w:t>
      </w:r>
      <w:r w:rsidR="00D26C92" w:rsidRPr="007A3D25">
        <w:rPr>
          <w:sz w:val="28"/>
          <w:szCs w:val="28"/>
        </w:rPr>
        <w:t>избр.</w:t>
      </w:r>
      <w:r w:rsidR="00D26C92" w:rsidRPr="007A3D25">
        <w:rPr>
          <w:spacing w:val="8"/>
          <w:sz w:val="28"/>
          <w:szCs w:val="28"/>
        </w:rPr>
        <w:t xml:space="preserve"> </w:t>
      </w:r>
      <w:r w:rsidR="00D26C92" w:rsidRPr="007A3D25">
        <w:rPr>
          <w:sz w:val="28"/>
          <w:szCs w:val="28"/>
        </w:rPr>
        <w:t>психол.</w:t>
      </w:r>
      <w:r w:rsidR="00D26C92" w:rsidRPr="007A3D25">
        <w:rPr>
          <w:spacing w:val="7"/>
          <w:sz w:val="28"/>
          <w:szCs w:val="28"/>
        </w:rPr>
        <w:t xml:space="preserve"> </w:t>
      </w:r>
      <w:r w:rsidR="00D26C92" w:rsidRPr="007A3D25">
        <w:rPr>
          <w:sz w:val="28"/>
          <w:szCs w:val="28"/>
        </w:rPr>
        <w:t>тр.</w:t>
      </w:r>
      <w:r w:rsidR="00D26C92" w:rsidRPr="007A3D25">
        <w:rPr>
          <w:spacing w:val="8"/>
          <w:sz w:val="28"/>
          <w:szCs w:val="28"/>
        </w:rPr>
        <w:t xml:space="preserve"> </w:t>
      </w:r>
      <w:r w:rsidR="00D26C92" w:rsidRPr="007A3D25">
        <w:rPr>
          <w:sz w:val="28"/>
          <w:szCs w:val="28"/>
        </w:rPr>
        <w:t>–</w:t>
      </w:r>
      <w:r w:rsidR="00D26C92" w:rsidRPr="007A3D25">
        <w:rPr>
          <w:spacing w:val="4"/>
          <w:sz w:val="28"/>
          <w:szCs w:val="28"/>
        </w:rPr>
        <w:t xml:space="preserve"> </w:t>
      </w:r>
      <w:r w:rsidR="00D26C92" w:rsidRPr="007A3D25">
        <w:rPr>
          <w:sz w:val="28"/>
          <w:szCs w:val="28"/>
        </w:rPr>
        <w:t>М.,</w:t>
      </w:r>
      <w:r w:rsidR="00D26C92" w:rsidRPr="007A3D25">
        <w:rPr>
          <w:spacing w:val="7"/>
          <w:sz w:val="28"/>
          <w:szCs w:val="28"/>
        </w:rPr>
        <w:t xml:space="preserve"> </w:t>
      </w:r>
      <w:r w:rsidR="00D26C92" w:rsidRPr="007A3D25">
        <w:rPr>
          <w:sz w:val="28"/>
          <w:szCs w:val="28"/>
        </w:rPr>
        <w:t>1999.</w:t>
      </w:r>
      <w:r w:rsidR="00D26C92" w:rsidRPr="007A3D25">
        <w:rPr>
          <w:spacing w:val="8"/>
          <w:sz w:val="28"/>
          <w:szCs w:val="28"/>
        </w:rPr>
        <w:t xml:space="preserve"> </w:t>
      </w:r>
      <w:r w:rsidR="00D26C92" w:rsidRPr="007A3D25">
        <w:rPr>
          <w:spacing w:val="-10"/>
          <w:sz w:val="28"/>
          <w:szCs w:val="28"/>
        </w:rPr>
        <w:t>–</w:t>
      </w:r>
    </w:p>
    <w:p w14:paraId="5789F279" w14:textId="7E0EA8C5" w:rsidR="00D26C92" w:rsidRPr="00D26C92" w:rsidRDefault="00D26C92" w:rsidP="007A3D25">
      <w:pPr>
        <w:pStyle w:val="a3"/>
        <w:numPr>
          <w:ilvl w:val="0"/>
          <w:numId w:val="45"/>
        </w:numPr>
      </w:pPr>
      <w:r w:rsidRPr="00D26C92">
        <w:rPr>
          <w:spacing w:val="-5"/>
        </w:rPr>
        <w:t>с.</w:t>
      </w:r>
    </w:p>
    <w:p w14:paraId="6227EA11" w14:textId="39DC2619" w:rsidR="00D26C92" w:rsidRPr="007A3D25" w:rsidRDefault="007A3D25" w:rsidP="00E46BD0">
      <w:pPr>
        <w:tabs>
          <w:tab w:val="left" w:pos="1388"/>
        </w:tabs>
        <w:ind w:firstLine="709"/>
        <w:rPr>
          <w:sz w:val="28"/>
          <w:szCs w:val="28"/>
          <w:lang w:val="en-US"/>
        </w:rPr>
      </w:pPr>
      <w:r w:rsidRPr="007A3D25">
        <w:rPr>
          <w:sz w:val="28"/>
          <w:szCs w:val="28"/>
          <w:lang w:val="en-US"/>
        </w:rPr>
        <w:t xml:space="preserve">109 </w:t>
      </w:r>
      <w:r w:rsidR="00D26C92" w:rsidRPr="007A3D25">
        <w:rPr>
          <w:sz w:val="28"/>
          <w:szCs w:val="28"/>
          <w:lang w:val="en-US"/>
        </w:rPr>
        <w:t xml:space="preserve"> Beghetto</w:t>
      </w:r>
      <w:r w:rsidR="00D26C92" w:rsidRPr="007A3D25">
        <w:rPr>
          <w:spacing w:val="42"/>
          <w:sz w:val="28"/>
          <w:szCs w:val="28"/>
          <w:lang w:val="en-US"/>
        </w:rPr>
        <w:t xml:space="preserve"> </w:t>
      </w:r>
      <w:r w:rsidR="00D26C92" w:rsidRPr="007A3D25">
        <w:rPr>
          <w:sz w:val="28"/>
          <w:szCs w:val="28"/>
          <w:lang w:val="en-US"/>
        </w:rPr>
        <w:t>R.A.</w:t>
      </w:r>
      <w:r w:rsidR="00D26C92" w:rsidRPr="007A3D25">
        <w:rPr>
          <w:spacing w:val="44"/>
          <w:sz w:val="28"/>
          <w:szCs w:val="28"/>
          <w:lang w:val="en-US"/>
        </w:rPr>
        <w:t xml:space="preserve"> </w:t>
      </w:r>
      <w:r w:rsidR="00D26C92" w:rsidRPr="007A3D25">
        <w:rPr>
          <w:sz w:val="28"/>
          <w:szCs w:val="28"/>
          <w:lang w:val="en-US"/>
        </w:rPr>
        <w:t>Creative</w:t>
      </w:r>
      <w:r w:rsidR="00D26C92" w:rsidRPr="007A3D25">
        <w:rPr>
          <w:spacing w:val="48"/>
          <w:sz w:val="28"/>
          <w:szCs w:val="28"/>
          <w:lang w:val="en-US"/>
        </w:rPr>
        <w:t xml:space="preserve"> </w:t>
      </w:r>
      <w:r w:rsidR="00D26C92" w:rsidRPr="007A3D25">
        <w:rPr>
          <w:sz w:val="28"/>
          <w:szCs w:val="28"/>
          <w:lang w:val="en-US"/>
        </w:rPr>
        <w:t>learning</w:t>
      </w:r>
      <w:r w:rsidR="00D26C92" w:rsidRPr="007A3D25">
        <w:rPr>
          <w:spacing w:val="46"/>
          <w:sz w:val="28"/>
          <w:szCs w:val="28"/>
          <w:lang w:val="en-US"/>
        </w:rPr>
        <w:t xml:space="preserve"> </w:t>
      </w:r>
      <w:r w:rsidR="00D26C92" w:rsidRPr="007A3D25">
        <w:rPr>
          <w:sz w:val="28"/>
          <w:szCs w:val="28"/>
          <w:lang w:val="en-US"/>
        </w:rPr>
        <w:t>in</w:t>
      </w:r>
      <w:r w:rsidR="00D26C92" w:rsidRPr="007A3D25">
        <w:rPr>
          <w:spacing w:val="43"/>
          <w:sz w:val="28"/>
          <w:szCs w:val="28"/>
          <w:lang w:val="en-US"/>
        </w:rPr>
        <w:t xml:space="preserve"> </w:t>
      </w:r>
      <w:r w:rsidR="00D26C92" w:rsidRPr="007A3D25">
        <w:rPr>
          <w:sz w:val="28"/>
          <w:szCs w:val="28"/>
          <w:lang w:val="en-US"/>
        </w:rPr>
        <w:t>Education</w:t>
      </w:r>
      <w:r w:rsidR="00D26C92" w:rsidRPr="007A3D25">
        <w:rPr>
          <w:spacing w:val="48"/>
          <w:sz w:val="28"/>
          <w:szCs w:val="28"/>
          <w:lang w:val="en-US"/>
        </w:rPr>
        <w:t xml:space="preserve"> </w:t>
      </w:r>
      <w:r w:rsidR="00D26C92" w:rsidRPr="007A3D25">
        <w:rPr>
          <w:sz w:val="28"/>
          <w:szCs w:val="28"/>
          <w:lang w:val="en-US"/>
        </w:rPr>
        <w:t>//</w:t>
      </w:r>
      <w:r w:rsidR="00D26C92" w:rsidRPr="007A3D25">
        <w:rPr>
          <w:spacing w:val="42"/>
          <w:sz w:val="28"/>
          <w:szCs w:val="28"/>
          <w:lang w:val="en-US"/>
        </w:rPr>
        <w:t xml:space="preserve"> </w:t>
      </w:r>
      <w:r w:rsidR="00D26C92" w:rsidRPr="007A3D25">
        <w:rPr>
          <w:sz w:val="28"/>
          <w:szCs w:val="28"/>
          <w:lang w:val="en-US"/>
        </w:rPr>
        <w:t>In</w:t>
      </w:r>
      <w:r w:rsidR="00D26C92" w:rsidRPr="007A3D25">
        <w:rPr>
          <w:spacing w:val="38"/>
          <w:sz w:val="28"/>
          <w:szCs w:val="28"/>
          <w:lang w:val="en-US"/>
        </w:rPr>
        <w:t xml:space="preserve"> </w:t>
      </w:r>
      <w:r w:rsidR="00D26C92" w:rsidRPr="007A3D25">
        <w:rPr>
          <w:sz w:val="28"/>
          <w:szCs w:val="28"/>
          <w:lang w:val="en-US"/>
        </w:rPr>
        <w:t>book:</w:t>
      </w:r>
      <w:r w:rsidR="00D26C92" w:rsidRPr="007A3D25">
        <w:rPr>
          <w:spacing w:val="43"/>
          <w:sz w:val="28"/>
          <w:szCs w:val="28"/>
          <w:lang w:val="en-US"/>
        </w:rPr>
        <w:t xml:space="preserve"> </w:t>
      </w:r>
      <w:r w:rsidR="00D26C92" w:rsidRPr="007A3D25">
        <w:rPr>
          <w:sz w:val="28"/>
          <w:szCs w:val="28"/>
          <w:lang w:val="en-US"/>
        </w:rPr>
        <w:t>The</w:t>
      </w:r>
      <w:r w:rsidR="00D26C92" w:rsidRPr="007A3D25">
        <w:rPr>
          <w:spacing w:val="43"/>
          <w:sz w:val="28"/>
          <w:szCs w:val="28"/>
          <w:lang w:val="en-US"/>
        </w:rPr>
        <w:t xml:space="preserve"> </w:t>
      </w:r>
      <w:r w:rsidR="00D26C92" w:rsidRPr="007A3D25">
        <w:rPr>
          <w:spacing w:val="-2"/>
          <w:sz w:val="28"/>
          <w:szCs w:val="28"/>
          <w:lang w:val="en-US"/>
        </w:rPr>
        <w:t>Palgrave</w:t>
      </w:r>
    </w:p>
    <w:p w14:paraId="304B6D69" w14:textId="5A5C41D8" w:rsidR="00D26C92" w:rsidRPr="00D26C92" w:rsidRDefault="00D26C92" w:rsidP="00E46BD0">
      <w:pPr>
        <w:pStyle w:val="a3"/>
        <w:tabs>
          <w:tab w:val="left" w:pos="709"/>
          <w:tab w:val="left" w:pos="851"/>
        </w:tabs>
        <w:ind w:left="0" w:firstLine="0"/>
        <w:rPr>
          <w:lang w:val="en-US"/>
        </w:rPr>
      </w:pPr>
      <w:r w:rsidRPr="00D26C92">
        <w:rPr>
          <w:lang w:val="en-US"/>
        </w:rPr>
        <w:t>Handbook</w:t>
      </w:r>
      <w:r w:rsidRPr="00D26C92">
        <w:rPr>
          <w:spacing w:val="-6"/>
          <w:lang w:val="en-US"/>
        </w:rPr>
        <w:t xml:space="preserve"> </w:t>
      </w:r>
      <w:r w:rsidRPr="00D26C92">
        <w:rPr>
          <w:lang w:val="en-US"/>
        </w:rPr>
        <w:t>of</w:t>
      </w:r>
      <w:r w:rsidRPr="00D26C92">
        <w:rPr>
          <w:spacing w:val="-10"/>
          <w:lang w:val="en-US"/>
        </w:rPr>
        <w:t xml:space="preserve"> </w:t>
      </w:r>
      <w:r w:rsidRPr="00D26C92">
        <w:rPr>
          <w:lang w:val="en-US"/>
        </w:rPr>
        <w:t>Positive</w:t>
      </w:r>
      <w:r w:rsidRPr="00D26C92">
        <w:rPr>
          <w:spacing w:val="-5"/>
          <w:lang w:val="en-US"/>
        </w:rPr>
        <w:t xml:space="preserve"> </w:t>
      </w:r>
      <w:r w:rsidRPr="00D26C92">
        <w:rPr>
          <w:lang w:val="en-US"/>
        </w:rPr>
        <w:t>Education.</w:t>
      </w:r>
      <w:r w:rsidRPr="00D26C92">
        <w:rPr>
          <w:spacing w:val="-3"/>
          <w:lang w:val="en-US"/>
        </w:rPr>
        <w:t xml:space="preserve"> </w:t>
      </w:r>
      <w:r w:rsidRPr="00D26C92">
        <w:rPr>
          <w:lang w:val="en-US"/>
        </w:rPr>
        <w:t>–</w:t>
      </w:r>
      <w:r w:rsidRPr="00D26C92">
        <w:rPr>
          <w:spacing w:val="-5"/>
          <w:lang w:val="en-US"/>
        </w:rPr>
        <w:t xml:space="preserve"> </w:t>
      </w:r>
      <w:r w:rsidRPr="00D26C92">
        <w:rPr>
          <w:lang w:val="en-US"/>
        </w:rPr>
        <w:t>Cham,</w:t>
      </w:r>
      <w:r w:rsidRPr="00D26C92">
        <w:rPr>
          <w:spacing w:val="-3"/>
          <w:lang w:val="en-US"/>
        </w:rPr>
        <w:t xml:space="preserve"> </w:t>
      </w:r>
      <w:r w:rsidRPr="00D26C92">
        <w:rPr>
          <w:lang w:val="en-US"/>
        </w:rPr>
        <w:t>2021.</w:t>
      </w:r>
      <w:r w:rsidRPr="00D26C92">
        <w:rPr>
          <w:spacing w:val="-3"/>
          <w:lang w:val="en-US"/>
        </w:rPr>
        <w:t xml:space="preserve"> </w:t>
      </w:r>
      <w:r w:rsidRPr="00D26C92">
        <w:rPr>
          <w:lang w:val="en-US"/>
        </w:rPr>
        <w:t>–</w:t>
      </w:r>
      <w:r w:rsidRPr="00D26C92">
        <w:rPr>
          <w:spacing w:val="-5"/>
          <w:lang w:val="en-US"/>
        </w:rPr>
        <w:t xml:space="preserve"> </w:t>
      </w:r>
      <w:r w:rsidRPr="00D26C92">
        <w:rPr>
          <w:lang w:val="en-US"/>
        </w:rPr>
        <w:t>P.</w:t>
      </w:r>
      <w:r w:rsidRPr="00D26C92">
        <w:rPr>
          <w:spacing w:val="-3"/>
          <w:lang w:val="en-US"/>
        </w:rPr>
        <w:t xml:space="preserve"> </w:t>
      </w:r>
      <w:r w:rsidRPr="00D26C92">
        <w:rPr>
          <w:lang w:val="en-US"/>
        </w:rPr>
        <w:t>473-</w:t>
      </w:r>
      <w:r w:rsidRPr="00D26C92">
        <w:rPr>
          <w:spacing w:val="-4"/>
          <w:lang w:val="en-US"/>
        </w:rPr>
        <w:t>491.</w:t>
      </w:r>
    </w:p>
    <w:p w14:paraId="245B4BC9" w14:textId="59879D8A" w:rsidR="00D26C92" w:rsidRPr="00F96B07" w:rsidRDefault="00F96B07" w:rsidP="00E46BD0">
      <w:pPr>
        <w:tabs>
          <w:tab w:val="left" w:pos="1358"/>
        </w:tabs>
        <w:ind w:right="141" w:firstLine="709"/>
        <w:rPr>
          <w:sz w:val="28"/>
          <w:szCs w:val="28"/>
          <w:lang w:val="en-US"/>
        </w:rPr>
      </w:pPr>
      <w:r w:rsidRPr="00F96B07">
        <w:rPr>
          <w:sz w:val="28"/>
          <w:szCs w:val="28"/>
          <w:lang w:val="en-US"/>
        </w:rPr>
        <w:t>110</w:t>
      </w:r>
      <w:r w:rsidR="00D26C92" w:rsidRPr="00F96B07">
        <w:rPr>
          <w:sz w:val="28"/>
          <w:szCs w:val="28"/>
          <w:lang w:val="en-US"/>
        </w:rPr>
        <w:t xml:space="preserve"> Doron E. Fostering creativity in school aged children through perspective </w:t>
      </w:r>
    </w:p>
    <w:p w14:paraId="58B129D0" w14:textId="314AF9BB" w:rsidR="00D26C92" w:rsidRPr="00D26C92" w:rsidRDefault="00D26C92" w:rsidP="003607E3">
      <w:pPr>
        <w:tabs>
          <w:tab w:val="left" w:pos="1358"/>
        </w:tabs>
        <w:ind w:right="141"/>
        <w:jc w:val="both"/>
        <w:rPr>
          <w:sz w:val="28"/>
          <w:szCs w:val="28"/>
          <w:lang w:val="en-US"/>
        </w:rPr>
      </w:pPr>
      <w:r w:rsidRPr="00D26C92">
        <w:rPr>
          <w:sz w:val="28"/>
          <w:szCs w:val="28"/>
          <w:lang w:val="en-US"/>
        </w:rPr>
        <w:t>taking and visual media based short term intervention program</w:t>
      </w:r>
      <w:r w:rsidRPr="00D26C92">
        <w:rPr>
          <w:spacing w:val="-3"/>
          <w:sz w:val="28"/>
          <w:szCs w:val="28"/>
          <w:lang w:val="en-US"/>
        </w:rPr>
        <w:t xml:space="preserve"> </w:t>
      </w:r>
      <w:r w:rsidRPr="00D26C92">
        <w:rPr>
          <w:sz w:val="28"/>
          <w:szCs w:val="28"/>
          <w:lang w:val="en-US"/>
        </w:rPr>
        <w:t>// Thinking Skills and Creativity. – 2017. – Vol. 23. – P. 150-160.</w:t>
      </w:r>
    </w:p>
    <w:p w14:paraId="135102A0" w14:textId="0E8A32EC" w:rsidR="00FB6DF5" w:rsidRPr="00F96B07" w:rsidRDefault="00F96B07" w:rsidP="00E46BD0">
      <w:pPr>
        <w:tabs>
          <w:tab w:val="left" w:pos="1348"/>
        </w:tabs>
        <w:ind w:right="138" w:firstLine="709"/>
        <w:rPr>
          <w:sz w:val="28"/>
          <w:szCs w:val="28"/>
          <w:lang w:val="en-US"/>
        </w:rPr>
      </w:pPr>
      <w:r w:rsidRPr="00F96B07">
        <w:rPr>
          <w:sz w:val="28"/>
          <w:szCs w:val="28"/>
          <w:lang w:val="en-US"/>
        </w:rPr>
        <w:t>111</w:t>
      </w:r>
      <w:r w:rsidR="00D26C92" w:rsidRPr="00F96B07">
        <w:rPr>
          <w:sz w:val="28"/>
          <w:szCs w:val="28"/>
          <w:lang w:val="en-US"/>
        </w:rPr>
        <w:t xml:space="preserve">Berson I.R., Berson M.J., Luo W. et al. Intelligence augmentation in </w:t>
      </w:r>
    </w:p>
    <w:p w14:paraId="7A727DF6" w14:textId="06A216CA" w:rsidR="009F330D" w:rsidRPr="00FB6DF5" w:rsidRDefault="00D26C92" w:rsidP="00FB6DF5">
      <w:pPr>
        <w:tabs>
          <w:tab w:val="left" w:pos="1348"/>
        </w:tabs>
        <w:ind w:right="138"/>
        <w:rPr>
          <w:sz w:val="28"/>
          <w:szCs w:val="28"/>
          <w:lang w:val="en-US"/>
        </w:rPr>
      </w:pPr>
      <w:r w:rsidRPr="00FB6DF5">
        <w:rPr>
          <w:sz w:val="28"/>
          <w:szCs w:val="28"/>
          <w:lang w:val="en-US"/>
        </w:rPr>
        <w:t>early childhood education: A multimodal creative inquiry approach // Communications in Computer and Information Science. – 2023. – Vol. 1831. – P. 756-763.</w:t>
      </w:r>
    </w:p>
    <w:p w14:paraId="685C89DD" w14:textId="4A9C3264" w:rsidR="00FB6DF5" w:rsidRPr="00E46BD0" w:rsidRDefault="00E46BD0" w:rsidP="00E46BD0">
      <w:pPr>
        <w:tabs>
          <w:tab w:val="left" w:pos="1343"/>
        </w:tabs>
        <w:ind w:right="137" w:firstLine="709"/>
        <w:rPr>
          <w:sz w:val="28"/>
          <w:szCs w:val="28"/>
          <w:lang w:val="en-US"/>
        </w:rPr>
      </w:pPr>
      <w:r w:rsidRPr="00E46BD0">
        <w:rPr>
          <w:sz w:val="28"/>
          <w:szCs w:val="28"/>
          <w:lang w:val="en-US"/>
        </w:rPr>
        <w:t>112</w:t>
      </w:r>
      <w:r w:rsidR="009F330D" w:rsidRPr="00E46BD0">
        <w:rPr>
          <w:sz w:val="28"/>
          <w:szCs w:val="28"/>
          <w:lang w:val="en-US"/>
        </w:rPr>
        <w:t xml:space="preserve"> Evans N.S., Todaro R.D., Schlesinger M.A. et al. Examining the impact </w:t>
      </w:r>
    </w:p>
    <w:p w14:paraId="15573C3B" w14:textId="731ADB50" w:rsidR="009F330D" w:rsidRPr="00FB6DF5" w:rsidRDefault="009F330D" w:rsidP="00FB6DF5">
      <w:pPr>
        <w:tabs>
          <w:tab w:val="left" w:pos="1343"/>
        </w:tabs>
        <w:ind w:right="137"/>
        <w:rPr>
          <w:sz w:val="28"/>
          <w:szCs w:val="28"/>
          <w:lang w:val="en-US"/>
        </w:rPr>
      </w:pPr>
      <w:r w:rsidRPr="00FB6DF5">
        <w:rPr>
          <w:sz w:val="28"/>
          <w:szCs w:val="28"/>
          <w:lang w:val="en-US"/>
        </w:rPr>
        <w:t>of children’s exploration behaviors on creativity. // Journal of Experimental Child Psychology. – 2023. – Vol. 207. – P. 105091.</w:t>
      </w:r>
    </w:p>
    <w:p w14:paraId="3ABCA88C" w14:textId="70E5F897" w:rsidR="009F330D" w:rsidRPr="00186E5F" w:rsidRDefault="00E46BD0" w:rsidP="00E46BD0">
      <w:pPr>
        <w:tabs>
          <w:tab w:val="left" w:pos="1391"/>
        </w:tabs>
        <w:ind w:right="141" w:firstLine="709"/>
        <w:rPr>
          <w:color w:val="000000" w:themeColor="text1"/>
          <w:sz w:val="28"/>
          <w:szCs w:val="28"/>
        </w:rPr>
      </w:pPr>
      <w:r w:rsidRPr="00186E5F">
        <w:rPr>
          <w:color w:val="000000" w:themeColor="text1"/>
          <w:sz w:val="28"/>
          <w:szCs w:val="28"/>
          <w:lang w:val="ru-RU"/>
        </w:rPr>
        <w:t>113</w:t>
      </w:r>
      <w:r w:rsidR="009F330D" w:rsidRPr="00186E5F">
        <w:rPr>
          <w:color w:val="000000" w:themeColor="text1"/>
          <w:sz w:val="28"/>
          <w:szCs w:val="28"/>
        </w:rPr>
        <w:t xml:space="preserve">Лебедева Л.Д., Бибикова Н.В. Креативность младших школьников: </w:t>
      </w:r>
    </w:p>
    <w:p w14:paraId="4EAE72A2" w14:textId="12113F78" w:rsidR="009F330D" w:rsidRPr="00186E5F" w:rsidRDefault="009F330D" w:rsidP="003607E3">
      <w:pPr>
        <w:tabs>
          <w:tab w:val="left" w:pos="1391"/>
        </w:tabs>
        <w:ind w:right="141"/>
        <w:jc w:val="both"/>
        <w:rPr>
          <w:color w:val="000000" w:themeColor="text1"/>
          <w:sz w:val="28"/>
          <w:szCs w:val="28"/>
        </w:rPr>
      </w:pPr>
      <w:r w:rsidRPr="00186E5F">
        <w:rPr>
          <w:color w:val="000000" w:themeColor="text1"/>
          <w:sz w:val="28"/>
          <w:szCs w:val="28"/>
        </w:rPr>
        <w:t>контекст «развитие». – Ульяновск, 2004. – 194 с.</w:t>
      </w:r>
    </w:p>
    <w:p w14:paraId="51BEF800" w14:textId="40E43932" w:rsidR="00FB6DF5" w:rsidRPr="00186E5F" w:rsidRDefault="00E46BD0" w:rsidP="00E46BD0">
      <w:pPr>
        <w:tabs>
          <w:tab w:val="left" w:pos="1353"/>
        </w:tabs>
        <w:ind w:right="137" w:firstLine="709"/>
        <w:rPr>
          <w:color w:val="000000" w:themeColor="text1"/>
          <w:sz w:val="28"/>
          <w:szCs w:val="28"/>
        </w:rPr>
      </w:pPr>
      <w:r w:rsidRPr="00186E5F">
        <w:rPr>
          <w:color w:val="000000" w:themeColor="text1"/>
          <w:sz w:val="28"/>
          <w:szCs w:val="28"/>
          <w:lang w:val="ru-RU"/>
        </w:rPr>
        <w:t>114</w:t>
      </w:r>
      <w:r w:rsidR="009F330D" w:rsidRPr="00186E5F">
        <w:rPr>
          <w:color w:val="000000" w:themeColor="text1"/>
          <w:sz w:val="28"/>
          <w:szCs w:val="28"/>
        </w:rPr>
        <w:t xml:space="preserve"> Мынбаева А.К. Современные образовательные концепции: учеб. </w:t>
      </w:r>
    </w:p>
    <w:p w14:paraId="15708A78" w14:textId="6AFB9CE5" w:rsidR="009F330D" w:rsidRPr="00186E5F" w:rsidRDefault="009F330D" w:rsidP="00A53933">
      <w:pPr>
        <w:tabs>
          <w:tab w:val="left" w:pos="709"/>
          <w:tab w:val="left" w:pos="1353"/>
        </w:tabs>
        <w:ind w:right="137"/>
        <w:rPr>
          <w:color w:val="000000" w:themeColor="text1"/>
          <w:sz w:val="28"/>
          <w:szCs w:val="28"/>
        </w:rPr>
      </w:pPr>
      <w:r w:rsidRPr="00186E5F">
        <w:rPr>
          <w:color w:val="000000" w:themeColor="text1"/>
          <w:sz w:val="28"/>
          <w:szCs w:val="28"/>
        </w:rPr>
        <w:t>пос. – Алматы: Қазақ университеті, 2012. – 222 с.</w:t>
      </w:r>
    </w:p>
    <w:p w14:paraId="1195CF9C" w14:textId="115E21A4" w:rsidR="00FB6DF5" w:rsidRPr="00186E5F" w:rsidRDefault="00E46BD0" w:rsidP="00E46BD0">
      <w:pPr>
        <w:tabs>
          <w:tab w:val="left" w:pos="709"/>
        </w:tabs>
        <w:ind w:firstLine="709"/>
        <w:rPr>
          <w:color w:val="000000" w:themeColor="text1"/>
          <w:spacing w:val="-5"/>
          <w:sz w:val="28"/>
          <w:szCs w:val="28"/>
        </w:rPr>
      </w:pPr>
      <w:r w:rsidRPr="00186E5F">
        <w:rPr>
          <w:color w:val="000000" w:themeColor="text1"/>
          <w:sz w:val="28"/>
          <w:szCs w:val="28"/>
          <w:lang w:val="ru-RU"/>
        </w:rPr>
        <w:t xml:space="preserve">115 </w:t>
      </w:r>
      <w:r w:rsidR="009F330D" w:rsidRPr="00186E5F">
        <w:rPr>
          <w:color w:val="000000" w:themeColor="text1"/>
          <w:sz w:val="28"/>
          <w:szCs w:val="28"/>
        </w:rPr>
        <w:t>Богоявленская</w:t>
      </w:r>
      <w:r w:rsidR="009F330D" w:rsidRPr="00186E5F">
        <w:rPr>
          <w:color w:val="000000" w:themeColor="text1"/>
          <w:spacing w:val="21"/>
          <w:sz w:val="28"/>
          <w:szCs w:val="28"/>
        </w:rPr>
        <w:t xml:space="preserve"> </w:t>
      </w:r>
      <w:r w:rsidR="009F330D" w:rsidRPr="00186E5F">
        <w:rPr>
          <w:color w:val="000000" w:themeColor="text1"/>
          <w:sz w:val="28"/>
          <w:szCs w:val="28"/>
        </w:rPr>
        <w:t>Д.Б.</w:t>
      </w:r>
      <w:r w:rsidR="009F330D" w:rsidRPr="00186E5F">
        <w:rPr>
          <w:color w:val="000000" w:themeColor="text1"/>
          <w:spacing w:val="20"/>
          <w:sz w:val="28"/>
          <w:szCs w:val="28"/>
        </w:rPr>
        <w:t xml:space="preserve"> </w:t>
      </w:r>
      <w:r w:rsidR="009F330D" w:rsidRPr="00186E5F">
        <w:rPr>
          <w:color w:val="000000" w:themeColor="text1"/>
          <w:sz w:val="28"/>
          <w:szCs w:val="28"/>
        </w:rPr>
        <w:t>Психология</w:t>
      </w:r>
      <w:r w:rsidR="009F330D" w:rsidRPr="00186E5F">
        <w:rPr>
          <w:color w:val="000000" w:themeColor="text1"/>
          <w:spacing w:val="18"/>
          <w:sz w:val="28"/>
          <w:szCs w:val="28"/>
        </w:rPr>
        <w:t xml:space="preserve"> </w:t>
      </w:r>
      <w:r w:rsidR="009F330D" w:rsidRPr="00186E5F">
        <w:rPr>
          <w:color w:val="000000" w:themeColor="text1"/>
          <w:sz w:val="28"/>
          <w:szCs w:val="28"/>
        </w:rPr>
        <w:t>творческих</w:t>
      </w:r>
      <w:r w:rsidR="009F330D" w:rsidRPr="00186E5F">
        <w:rPr>
          <w:color w:val="000000" w:themeColor="text1"/>
          <w:spacing w:val="13"/>
          <w:sz w:val="28"/>
          <w:szCs w:val="28"/>
        </w:rPr>
        <w:t xml:space="preserve"> </w:t>
      </w:r>
      <w:r w:rsidR="009F330D" w:rsidRPr="00186E5F">
        <w:rPr>
          <w:color w:val="000000" w:themeColor="text1"/>
          <w:sz w:val="28"/>
          <w:szCs w:val="28"/>
        </w:rPr>
        <w:t>способностей:</w:t>
      </w:r>
      <w:r w:rsidR="009F330D" w:rsidRPr="00186E5F">
        <w:rPr>
          <w:color w:val="000000" w:themeColor="text1"/>
          <w:spacing w:val="18"/>
          <w:sz w:val="28"/>
          <w:szCs w:val="28"/>
        </w:rPr>
        <w:t xml:space="preserve"> </w:t>
      </w:r>
      <w:r w:rsidR="009F330D" w:rsidRPr="00186E5F">
        <w:rPr>
          <w:color w:val="000000" w:themeColor="text1"/>
          <w:sz w:val="28"/>
          <w:szCs w:val="28"/>
        </w:rPr>
        <w:t>учеб.</w:t>
      </w:r>
      <w:r w:rsidR="009F330D" w:rsidRPr="00186E5F">
        <w:rPr>
          <w:color w:val="000000" w:themeColor="text1"/>
          <w:spacing w:val="19"/>
          <w:sz w:val="28"/>
          <w:szCs w:val="28"/>
        </w:rPr>
        <w:t xml:space="preserve"> </w:t>
      </w:r>
      <w:r w:rsidR="009F330D" w:rsidRPr="00186E5F">
        <w:rPr>
          <w:color w:val="000000" w:themeColor="text1"/>
          <w:spacing w:val="-4"/>
          <w:sz w:val="28"/>
          <w:szCs w:val="28"/>
        </w:rPr>
        <w:t xml:space="preserve">пос. </w:t>
      </w:r>
    </w:p>
    <w:p w14:paraId="65D1E12C" w14:textId="5C38FEDA" w:rsidR="009F330D" w:rsidRPr="00186E5F" w:rsidRDefault="009F330D" w:rsidP="00FB6DF5">
      <w:pPr>
        <w:tabs>
          <w:tab w:val="left" w:pos="709"/>
        </w:tabs>
        <w:rPr>
          <w:color w:val="000000" w:themeColor="text1"/>
          <w:spacing w:val="-5"/>
          <w:sz w:val="28"/>
          <w:szCs w:val="28"/>
          <w:lang w:val="ru-RU"/>
        </w:rPr>
      </w:pPr>
      <w:r w:rsidRPr="00186E5F">
        <w:rPr>
          <w:color w:val="000000" w:themeColor="text1"/>
          <w:sz w:val="28"/>
          <w:szCs w:val="28"/>
        </w:rPr>
        <w:t>–</w:t>
      </w:r>
      <w:r w:rsidRPr="00186E5F">
        <w:rPr>
          <w:color w:val="000000" w:themeColor="text1"/>
          <w:spacing w:val="-3"/>
          <w:sz w:val="28"/>
          <w:szCs w:val="28"/>
        </w:rPr>
        <w:t xml:space="preserve"> </w:t>
      </w:r>
      <w:r w:rsidRPr="00186E5F">
        <w:rPr>
          <w:color w:val="000000" w:themeColor="text1"/>
          <w:sz w:val="28"/>
          <w:szCs w:val="28"/>
        </w:rPr>
        <w:t>М.:</w:t>
      </w:r>
      <w:r w:rsidRPr="00186E5F">
        <w:rPr>
          <w:color w:val="000000" w:themeColor="text1"/>
          <w:spacing w:val="-8"/>
          <w:sz w:val="28"/>
          <w:szCs w:val="28"/>
        </w:rPr>
        <w:t xml:space="preserve"> </w:t>
      </w:r>
      <w:r w:rsidRPr="00186E5F">
        <w:rPr>
          <w:color w:val="000000" w:themeColor="text1"/>
          <w:sz w:val="28"/>
          <w:szCs w:val="28"/>
        </w:rPr>
        <w:t>Академия,</w:t>
      </w:r>
      <w:r w:rsidRPr="00186E5F">
        <w:rPr>
          <w:color w:val="000000" w:themeColor="text1"/>
          <w:spacing w:val="-1"/>
          <w:sz w:val="28"/>
          <w:szCs w:val="28"/>
        </w:rPr>
        <w:t xml:space="preserve"> </w:t>
      </w:r>
      <w:r w:rsidRPr="00186E5F">
        <w:rPr>
          <w:color w:val="000000" w:themeColor="text1"/>
          <w:sz w:val="28"/>
          <w:szCs w:val="28"/>
        </w:rPr>
        <w:t>2002.</w:t>
      </w:r>
      <w:r w:rsidRPr="00186E5F">
        <w:rPr>
          <w:color w:val="000000" w:themeColor="text1"/>
          <w:spacing w:val="2"/>
          <w:sz w:val="28"/>
          <w:szCs w:val="28"/>
        </w:rPr>
        <w:t xml:space="preserve"> </w:t>
      </w:r>
      <w:r w:rsidRPr="00186E5F">
        <w:rPr>
          <w:color w:val="000000" w:themeColor="text1"/>
          <w:sz w:val="28"/>
          <w:szCs w:val="28"/>
        </w:rPr>
        <w:t>–</w:t>
      </w:r>
      <w:r w:rsidRPr="00186E5F">
        <w:rPr>
          <w:color w:val="000000" w:themeColor="text1"/>
          <w:spacing w:val="-3"/>
          <w:sz w:val="28"/>
          <w:szCs w:val="28"/>
        </w:rPr>
        <w:t xml:space="preserve"> </w:t>
      </w:r>
      <w:r w:rsidRPr="00186E5F">
        <w:rPr>
          <w:color w:val="000000" w:themeColor="text1"/>
          <w:sz w:val="28"/>
          <w:szCs w:val="28"/>
        </w:rPr>
        <w:t>320</w:t>
      </w:r>
      <w:r w:rsidRPr="00186E5F">
        <w:rPr>
          <w:color w:val="000000" w:themeColor="text1"/>
          <w:spacing w:val="-3"/>
          <w:sz w:val="28"/>
          <w:szCs w:val="28"/>
        </w:rPr>
        <w:t xml:space="preserve"> </w:t>
      </w:r>
      <w:r w:rsidRPr="00186E5F">
        <w:rPr>
          <w:color w:val="000000" w:themeColor="text1"/>
          <w:spacing w:val="-5"/>
          <w:sz w:val="28"/>
          <w:szCs w:val="28"/>
        </w:rPr>
        <w:t>с.</w:t>
      </w:r>
    </w:p>
    <w:p w14:paraId="2F83CD82" w14:textId="1C357554" w:rsidR="00C6373D" w:rsidRPr="00186E5F" w:rsidRDefault="00E46BD0" w:rsidP="00E46BD0">
      <w:pPr>
        <w:pStyle w:val="a5"/>
        <w:numPr>
          <w:ilvl w:val="0"/>
          <w:numId w:val="47"/>
        </w:numPr>
        <w:tabs>
          <w:tab w:val="left" w:pos="1134"/>
          <w:tab w:val="left" w:pos="1353"/>
        </w:tabs>
        <w:ind w:right="137" w:hanging="71"/>
        <w:rPr>
          <w:color w:val="000000" w:themeColor="text1"/>
          <w:sz w:val="28"/>
          <w:szCs w:val="28"/>
        </w:rPr>
      </w:pPr>
      <w:r w:rsidRPr="00186E5F">
        <w:rPr>
          <w:color w:val="000000" w:themeColor="text1"/>
          <w:sz w:val="28"/>
          <w:szCs w:val="28"/>
        </w:rPr>
        <w:t xml:space="preserve"> </w:t>
      </w:r>
      <w:r w:rsidR="00C6373D" w:rsidRPr="00186E5F">
        <w:rPr>
          <w:color w:val="000000" w:themeColor="text1"/>
          <w:sz w:val="28"/>
          <w:szCs w:val="28"/>
        </w:rPr>
        <w:t>Платонов К.К. Проблемы способностей. – М.: Наука,1972. –311 с.</w:t>
      </w:r>
    </w:p>
    <w:p w14:paraId="7B707976" w14:textId="480BF2A9" w:rsidR="003607E3" w:rsidRPr="003607E3" w:rsidRDefault="00780EF8" w:rsidP="00E46BD0">
      <w:pPr>
        <w:pStyle w:val="a5"/>
        <w:tabs>
          <w:tab w:val="left" w:pos="709"/>
          <w:tab w:val="left" w:pos="1378"/>
        </w:tabs>
        <w:ind w:left="1560" w:hanging="851"/>
        <w:rPr>
          <w:sz w:val="28"/>
          <w:szCs w:val="28"/>
        </w:rPr>
      </w:pPr>
      <w:r>
        <w:rPr>
          <w:sz w:val="28"/>
          <w:szCs w:val="28"/>
        </w:rPr>
        <w:t>1</w:t>
      </w:r>
      <w:r w:rsidR="00923AD1">
        <w:rPr>
          <w:sz w:val="28"/>
          <w:szCs w:val="28"/>
        </w:rPr>
        <w:t>17</w:t>
      </w:r>
      <w:r>
        <w:rPr>
          <w:sz w:val="28"/>
          <w:szCs w:val="28"/>
        </w:rPr>
        <w:t xml:space="preserve"> </w:t>
      </w:r>
      <w:r w:rsidR="00C6373D" w:rsidRPr="001E3DF7">
        <w:rPr>
          <w:sz w:val="28"/>
          <w:szCs w:val="28"/>
        </w:rPr>
        <w:t>Гиппенрейтер</w:t>
      </w:r>
      <w:r w:rsidR="00C6373D" w:rsidRPr="001E3DF7">
        <w:rPr>
          <w:spacing w:val="33"/>
          <w:sz w:val="28"/>
          <w:szCs w:val="28"/>
        </w:rPr>
        <w:t xml:space="preserve"> </w:t>
      </w:r>
      <w:r w:rsidR="00C6373D" w:rsidRPr="001E3DF7">
        <w:rPr>
          <w:sz w:val="28"/>
          <w:szCs w:val="28"/>
        </w:rPr>
        <w:t>Ю.Б.</w:t>
      </w:r>
      <w:r w:rsidR="00C6373D" w:rsidRPr="001E3DF7">
        <w:rPr>
          <w:spacing w:val="37"/>
          <w:sz w:val="28"/>
          <w:szCs w:val="28"/>
        </w:rPr>
        <w:t xml:space="preserve"> </w:t>
      </w:r>
      <w:r w:rsidR="00C6373D" w:rsidRPr="001E3DF7">
        <w:rPr>
          <w:sz w:val="28"/>
          <w:szCs w:val="28"/>
        </w:rPr>
        <w:t>Введение</w:t>
      </w:r>
      <w:r w:rsidR="00C6373D" w:rsidRPr="001E3DF7">
        <w:rPr>
          <w:spacing w:val="33"/>
          <w:sz w:val="28"/>
          <w:szCs w:val="28"/>
        </w:rPr>
        <w:t xml:space="preserve"> </w:t>
      </w:r>
      <w:r w:rsidR="00C6373D" w:rsidRPr="001E3DF7">
        <w:rPr>
          <w:sz w:val="28"/>
          <w:szCs w:val="28"/>
        </w:rPr>
        <w:t>в</w:t>
      </w:r>
      <w:r w:rsidR="00C6373D" w:rsidRPr="001E3DF7">
        <w:rPr>
          <w:spacing w:val="31"/>
          <w:sz w:val="28"/>
          <w:szCs w:val="28"/>
        </w:rPr>
        <w:t xml:space="preserve"> </w:t>
      </w:r>
      <w:r w:rsidR="00C6373D" w:rsidRPr="001E3DF7">
        <w:rPr>
          <w:sz w:val="28"/>
          <w:szCs w:val="28"/>
        </w:rPr>
        <w:t>общую</w:t>
      </w:r>
      <w:r w:rsidR="00C6373D" w:rsidRPr="001E3DF7">
        <w:rPr>
          <w:spacing w:val="32"/>
          <w:sz w:val="28"/>
          <w:szCs w:val="28"/>
        </w:rPr>
        <w:t xml:space="preserve"> </w:t>
      </w:r>
      <w:r w:rsidR="00C6373D" w:rsidRPr="001E3DF7">
        <w:rPr>
          <w:sz w:val="28"/>
          <w:szCs w:val="28"/>
        </w:rPr>
        <w:t>психологию:</w:t>
      </w:r>
      <w:r w:rsidR="00C6373D" w:rsidRPr="001E3DF7">
        <w:rPr>
          <w:spacing w:val="28"/>
          <w:sz w:val="28"/>
          <w:szCs w:val="28"/>
        </w:rPr>
        <w:t xml:space="preserve"> </w:t>
      </w:r>
      <w:r w:rsidR="00C6373D" w:rsidRPr="001E3DF7">
        <w:rPr>
          <w:sz w:val="28"/>
          <w:szCs w:val="28"/>
        </w:rPr>
        <w:t>курс</w:t>
      </w:r>
      <w:r w:rsidR="00C6373D" w:rsidRPr="001E3DF7">
        <w:rPr>
          <w:spacing w:val="34"/>
          <w:sz w:val="28"/>
          <w:szCs w:val="28"/>
        </w:rPr>
        <w:t xml:space="preserve"> </w:t>
      </w:r>
      <w:r w:rsidR="00C6373D" w:rsidRPr="001E3DF7">
        <w:rPr>
          <w:sz w:val="28"/>
          <w:szCs w:val="28"/>
        </w:rPr>
        <w:t>лекций.</w:t>
      </w:r>
      <w:r w:rsidR="00C6373D" w:rsidRPr="001E3DF7">
        <w:rPr>
          <w:spacing w:val="35"/>
          <w:sz w:val="28"/>
          <w:szCs w:val="28"/>
        </w:rPr>
        <w:t xml:space="preserve"> </w:t>
      </w:r>
      <w:r w:rsidR="00C6373D" w:rsidRPr="001E3DF7">
        <w:rPr>
          <w:spacing w:val="-10"/>
          <w:sz w:val="28"/>
          <w:szCs w:val="28"/>
        </w:rPr>
        <w:t xml:space="preserve">– </w:t>
      </w:r>
    </w:p>
    <w:p w14:paraId="6ABD115A" w14:textId="5CF3DA1B" w:rsidR="000408BF" w:rsidRPr="000408BF" w:rsidRDefault="00C6373D" w:rsidP="003607E3">
      <w:pPr>
        <w:tabs>
          <w:tab w:val="left" w:pos="1378"/>
        </w:tabs>
        <w:jc w:val="both"/>
        <w:rPr>
          <w:spacing w:val="-5"/>
          <w:sz w:val="28"/>
          <w:szCs w:val="28"/>
          <w:lang w:val="ru-RU"/>
        </w:rPr>
      </w:pPr>
      <w:r w:rsidRPr="003607E3">
        <w:rPr>
          <w:sz w:val="28"/>
          <w:szCs w:val="28"/>
        </w:rPr>
        <w:t>М.:</w:t>
      </w:r>
      <w:r w:rsidRPr="003607E3">
        <w:rPr>
          <w:spacing w:val="-7"/>
          <w:sz w:val="28"/>
          <w:szCs w:val="28"/>
        </w:rPr>
        <w:t xml:space="preserve"> </w:t>
      </w:r>
      <w:r w:rsidRPr="003607E3">
        <w:rPr>
          <w:sz w:val="28"/>
          <w:szCs w:val="28"/>
        </w:rPr>
        <w:t>АСТ,</w:t>
      </w:r>
      <w:r w:rsidRPr="003607E3">
        <w:rPr>
          <w:spacing w:val="-1"/>
          <w:sz w:val="28"/>
          <w:szCs w:val="28"/>
        </w:rPr>
        <w:t xml:space="preserve"> </w:t>
      </w:r>
      <w:r w:rsidRPr="003607E3">
        <w:rPr>
          <w:sz w:val="28"/>
          <w:szCs w:val="28"/>
        </w:rPr>
        <w:t>2008. –</w:t>
      </w:r>
      <w:r w:rsidRPr="003607E3">
        <w:rPr>
          <w:spacing w:val="-2"/>
          <w:sz w:val="28"/>
          <w:szCs w:val="28"/>
        </w:rPr>
        <w:t xml:space="preserve"> </w:t>
      </w:r>
      <w:r w:rsidRPr="003607E3">
        <w:rPr>
          <w:sz w:val="28"/>
          <w:szCs w:val="28"/>
        </w:rPr>
        <w:t>336</w:t>
      </w:r>
      <w:r w:rsidRPr="003607E3">
        <w:rPr>
          <w:spacing w:val="-3"/>
          <w:sz w:val="28"/>
          <w:szCs w:val="28"/>
        </w:rPr>
        <w:t xml:space="preserve"> </w:t>
      </w:r>
      <w:r w:rsidRPr="003607E3">
        <w:rPr>
          <w:spacing w:val="-5"/>
          <w:sz w:val="28"/>
          <w:szCs w:val="28"/>
        </w:rPr>
        <w:t>с.</w:t>
      </w:r>
    </w:p>
    <w:p w14:paraId="724F9B0F" w14:textId="515E0CBE" w:rsidR="000408BF" w:rsidRPr="00D26C92" w:rsidRDefault="000408BF" w:rsidP="00E1089C">
      <w:pPr>
        <w:tabs>
          <w:tab w:val="left" w:pos="709"/>
        </w:tabs>
        <w:ind w:right="141" w:firstLine="709"/>
        <w:jc w:val="both"/>
        <w:rPr>
          <w:sz w:val="28"/>
          <w:szCs w:val="28"/>
        </w:rPr>
      </w:pPr>
      <w:r w:rsidRPr="00D26C92">
        <w:rPr>
          <w:sz w:val="28"/>
          <w:szCs w:val="28"/>
          <w:lang w:val="ru-RU"/>
        </w:rPr>
        <w:t>1</w:t>
      </w:r>
      <w:r w:rsidR="00923AD1">
        <w:rPr>
          <w:sz w:val="28"/>
          <w:szCs w:val="28"/>
          <w:lang w:val="ru-RU"/>
        </w:rPr>
        <w:t>18</w:t>
      </w:r>
      <w:r>
        <w:rPr>
          <w:sz w:val="28"/>
          <w:szCs w:val="28"/>
          <w:lang w:val="ru-RU"/>
        </w:rPr>
        <w:t xml:space="preserve"> </w:t>
      </w:r>
      <w:r w:rsidRPr="00D26C92">
        <w:rPr>
          <w:sz w:val="28"/>
          <w:szCs w:val="28"/>
        </w:rPr>
        <w:t>Щедровицкий П.Г. Что будет со школой? // Критика педагогического разума. Работы 1985–2004 годов: сб. – М., 2021. – С. 20-39.</w:t>
      </w:r>
    </w:p>
    <w:p w14:paraId="72FC87D5" w14:textId="0C8A80BE" w:rsidR="000408BF" w:rsidRPr="00D26C92" w:rsidRDefault="000408BF" w:rsidP="00E1089C">
      <w:pPr>
        <w:tabs>
          <w:tab w:val="left" w:pos="709"/>
          <w:tab w:val="left" w:pos="1340"/>
        </w:tabs>
        <w:ind w:firstLine="709"/>
        <w:jc w:val="both"/>
        <w:rPr>
          <w:sz w:val="28"/>
          <w:szCs w:val="28"/>
        </w:rPr>
      </w:pPr>
      <w:r w:rsidRPr="00D26C92">
        <w:rPr>
          <w:sz w:val="28"/>
          <w:szCs w:val="28"/>
          <w:lang w:val="en-US"/>
        </w:rPr>
        <w:t>1</w:t>
      </w:r>
      <w:r w:rsidR="00923AD1" w:rsidRPr="00923AD1">
        <w:rPr>
          <w:sz w:val="28"/>
          <w:szCs w:val="28"/>
          <w:lang w:val="en-US"/>
        </w:rPr>
        <w:t>19</w:t>
      </w:r>
      <w:r w:rsidRPr="0064173F">
        <w:rPr>
          <w:sz w:val="28"/>
          <w:szCs w:val="28"/>
          <w:lang w:val="en-US"/>
        </w:rPr>
        <w:t xml:space="preserve"> </w:t>
      </w:r>
      <w:r w:rsidRPr="00D26C92">
        <w:rPr>
          <w:sz w:val="28"/>
          <w:szCs w:val="28"/>
          <w:lang w:val="en-US"/>
        </w:rPr>
        <w:t>Pal</w:t>
      </w:r>
      <w:r w:rsidRPr="00D26C92">
        <w:rPr>
          <w:spacing w:val="-13"/>
          <w:sz w:val="28"/>
          <w:szCs w:val="28"/>
          <w:lang w:val="en-US"/>
        </w:rPr>
        <w:t xml:space="preserve"> </w:t>
      </w:r>
      <w:r w:rsidRPr="00D26C92">
        <w:rPr>
          <w:sz w:val="28"/>
          <w:szCs w:val="28"/>
          <w:lang w:val="en-US"/>
        </w:rPr>
        <w:t>D.</w:t>
      </w:r>
      <w:r w:rsidRPr="00D26C92">
        <w:rPr>
          <w:spacing w:val="-6"/>
          <w:sz w:val="28"/>
          <w:szCs w:val="28"/>
          <w:lang w:val="en-US"/>
        </w:rPr>
        <w:t xml:space="preserve"> </w:t>
      </w:r>
      <w:r w:rsidRPr="00D26C92">
        <w:rPr>
          <w:sz w:val="28"/>
          <w:szCs w:val="28"/>
          <w:lang w:val="en-US"/>
        </w:rPr>
        <w:t>Of</w:t>
      </w:r>
      <w:r w:rsidRPr="00D26C92">
        <w:rPr>
          <w:spacing w:val="-10"/>
          <w:sz w:val="28"/>
          <w:szCs w:val="28"/>
          <w:lang w:val="en-US"/>
        </w:rPr>
        <w:t xml:space="preserve"> </w:t>
      </w:r>
      <w:r w:rsidRPr="00D26C92">
        <w:rPr>
          <w:sz w:val="28"/>
          <w:szCs w:val="28"/>
          <w:lang w:val="en-US"/>
        </w:rPr>
        <w:t>Ability</w:t>
      </w:r>
      <w:r w:rsidRPr="00D26C92">
        <w:rPr>
          <w:spacing w:val="-12"/>
          <w:sz w:val="28"/>
          <w:szCs w:val="28"/>
          <w:lang w:val="en-US"/>
        </w:rPr>
        <w:t xml:space="preserve"> </w:t>
      </w:r>
      <w:r w:rsidRPr="00D26C92">
        <w:rPr>
          <w:sz w:val="28"/>
          <w:szCs w:val="28"/>
          <w:lang w:val="en-US"/>
        </w:rPr>
        <w:t>//</w:t>
      </w:r>
      <w:r w:rsidRPr="00D26C92">
        <w:rPr>
          <w:spacing w:val="-4"/>
          <w:sz w:val="28"/>
          <w:szCs w:val="28"/>
          <w:lang w:val="en-US"/>
        </w:rPr>
        <w:t xml:space="preserve"> </w:t>
      </w:r>
      <w:hyperlink r:id="rId53">
        <w:r w:rsidRPr="00D26C92">
          <w:rPr>
            <w:sz w:val="28"/>
            <w:szCs w:val="28"/>
            <w:lang w:val="en-US"/>
          </w:rPr>
          <w:t>https://www.researchgate.net/publication/.</w:t>
        </w:r>
      </w:hyperlink>
      <w:r w:rsidRPr="00D26C92">
        <w:rPr>
          <w:spacing w:val="-7"/>
          <w:sz w:val="28"/>
          <w:szCs w:val="28"/>
          <w:lang w:val="en-US"/>
        </w:rPr>
        <w:t xml:space="preserve"> </w:t>
      </w:r>
      <w:r w:rsidRPr="00D26C92">
        <w:rPr>
          <w:spacing w:val="-2"/>
          <w:sz w:val="28"/>
          <w:szCs w:val="28"/>
        </w:rPr>
        <w:t>10.11.2025.</w:t>
      </w:r>
    </w:p>
    <w:p w14:paraId="04E45E55" w14:textId="7B78E409" w:rsidR="00D26C92" w:rsidRPr="00FB6DF5" w:rsidRDefault="000408BF" w:rsidP="00E1089C">
      <w:pPr>
        <w:tabs>
          <w:tab w:val="left" w:pos="709"/>
        </w:tabs>
        <w:ind w:right="143" w:firstLine="709"/>
        <w:jc w:val="both"/>
        <w:rPr>
          <w:sz w:val="28"/>
          <w:szCs w:val="28"/>
          <w:lang w:val="en-US"/>
        </w:rPr>
      </w:pPr>
      <w:r w:rsidRPr="00D26C92">
        <w:rPr>
          <w:sz w:val="28"/>
          <w:szCs w:val="28"/>
          <w:lang w:val="en-US"/>
        </w:rPr>
        <w:t>12</w:t>
      </w:r>
      <w:r w:rsidR="00923AD1" w:rsidRPr="00923AD1">
        <w:rPr>
          <w:sz w:val="28"/>
          <w:szCs w:val="28"/>
          <w:lang w:val="en-US"/>
        </w:rPr>
        <w:t>0</w:t>
      </w:r>
      <w:r w:rsidRPr="0064173F">
        <w:rPr>
          <w:sz w:val="28"/>
          <w:szCs w:val="28"/>
          <w:lang w:val="en-US"/>
        </w:rPr>
        <w:t xml:space="preserve"> </w:t>
      </w:r>
      <w:r w:rsidRPr="00D26C92">
        <w:rPr>
          <w:sz w:val="28"/>
          <w:szCs w:val="28"/>
          <w:lang w:val="en-US"/>
        </w:rPr>
        <w:t>Peter S., Riemer K., Norman, P. The 2025 Skills Horizon. – Sidney, 2025. – 73 p.</w:t>
      </w:r>
    </w:p>
    <w:p w14:paraId="08FB5D3A" w14:textId="0974FFF6" w:rsidR="00DB122C" w:rsidRPr="00D26C92" w:rsidRDefault="00CD0CB2" w:rsidP="00E1089C">
      <w:pPr>
        <w:tabs>
          <w:tab w:val="left" w:pos="709"/>
          <w:tab w:val="left" w:pos="1420"/>
        </w:tabs>
        <w:ind w:right="134" w:firstLine="709"/>
        <w:jc w:val="both"/>
        <w:rPr>
          <w:sz w:val="28"/>
          <w:szCs w:val="28"/>
        </w:rPr>
      </w:pPr>
      <w:r w:rsidRPr="00D26C92">
        <w:rPr>
          <w:sz w:val="28"/>
          <w:szCs w:val="28"/>
          <w:lang w:val="ru-RU"/>
        </w:rPr>
        <w:t>12</w:t>
      </w:r>
      <w:r w:rsidR="004748C7">
        <w:rPr>
          <w:sz w:val="28"/>
          <w:szCs w:val="28"/>
          <w:lang w:val="ru-RU"/>
        </w:rPr>
        <w:t>1</w:t>
      </w:r>
      <w:r w:rsidR="00DB122C" w:rsidRPr="00D26C92">
        <w:rPr>
          <w:color w:val="131312"/>
          <w:sz w:val="28"/>
          <w:szCs w:val="28"/>
        </w:rPr>
        <w:t xml:space="preserve"> Башаева</w:t>
      </w:r>
      <w:r w:rsidR="00DB122C" w:rsidRPr="00D26C92">
        <w:rPr>
          <w:color w:val="131312"/>
          <w:spacing w:val="40"/>
          <w:sz w:val="28"/>
          <w:szCs w:val="28"/>
        </w:rPr>
        <w:t xml:space="preserve"> </w:t>
      </w:r>
      <w:r w:rsidR="00DB122C" w:rsidRPr="00D26C92">
        <w:rPr>
          <w:color w:val="131312"/>
          <w:sz w:val="28"/>
          <w:szCs w:val="28"/>
        </w:rPr>
        <w:t>Т.В.</w:t>
      </w:r>
      <w:r w:rsidR="00DB122C" w:rsidRPr="00D26C92">
        <w:rPr>
          <w:color w:val="131312"/>
          <w:spacing w:val="40"/>
          <w:sz w:val="28"/>
          <w:szCs w:val="28"/>
        </w:rPr>
        <w:t xml:space="preserve"> </w:t>
      </w:r>
      <w:r w:rsidR="00DB122C" w:rsidRPr="00D26C92">
        <w:rPr>
          <w:color w:val="131312"/>
          <w:sz w:val="28"/>
          <w:szCs w:val="28"/>
        </w:rPr>
        <w:t>Особенности</w:t>
      </w:r>
      <w:r w:rsidR="00DB122C" w:rsidRPr="00D26C92">
        <w:rPr>
          <w:color w:val="131312"/>
          <w:spacing w:val="40"/>
          <w:sz w:val="28"/>
          <w:szCs w:val="28"/>
        </w:rPr>
        <w:t xml:space="preserve"> </w:t>
      </w:r>
      <w:r w:rsidR="00DB122C" w:rsidRPr="00D26C92">
        <w:rPr>
          <w:color w:val="131312"/>
          <w:sz w:val="28"/>
          <w:szCs w:val="28"/>
        </w:rPr>
        <w:t>генезиса</w:t>
      </w:r>
      <w:r w:rsidR="00DB122C" w:rsidRPr="00D26C92">
        <w:rPr>
          <w:color w:val="131312"/>
          <w:spacing w:val="40"/>
          <w:sz w:val="28"/>
          <w:szCs w:val="28"/>
        </w:rPr>
        <w:t xml:space="preserve"> </w:t>
      </w:r>
      <w:r w:rsidR="00DB122C" w:rsidRPr="00D26C92">
        <w:rPr>
          <w:color w:val="131312"/>
          <w:sz w:val="28"/>
          <w:szCs w:val="28"/>
        </w:rPr>
        <w:t>когнитивных</w:t>
      </w:r>
      <w:r w:rsidR="00DB122C" w:rsidRPr="00D26C92">
        <w:rPr>
          <w:color w:val="131312"/>
          <w:spacing w:val="40"/>
          <w:sz w:val="28"/>
          <w:szCs w:val="28"/>
        </w:rPr>
        <w:t xml:space="preserve"> </w:t>
      </w:r>
      <w:r w:rsidR="00DB122C" w:rsidRPr="00D26C92">
        <w:rPr>
          <w:color w:val="131312"/>
          <w:sz w:val="28"/>
          <w:szCs w:val="28"/>
        </w:rPr>
        <w:t>способностей</w:t>
      </w:r>
      <w:r w:rsidR="00DB122C" w:rsidRPr="00D26C92">
        <w:rPr>
          <w:color w:val="131312"/>
          <w:spacing w:val="40"/>
          <w:sz w:val="28"/>
          <w:szCs w:val="28"/>
        </w:rPr>
        <w:t xml:space="preserve"> </w:t>
      </w:r>
      <w:r w:rsidR="00DB122C" w:rsidRPr="00D26C92">
        <w:rPr>
          <w:color w:val="131312"/>
          <w:sz w:val="28"/>
          <w:szCs w:val="28"/>
        </w:rPr>
        <w:t>в</w:t>
      </w:r>
      <w:r w:rsidR="00DB122C" w:rsidRPr="00D26C92">
        <w:rPr>
          <w:color w:val="131312"/>
          <w:spacing w:val="40"/>
          <w:sz w:val="28"/>
          <w:szCs w:val="28"/>
        </w:rPr>
        <w:t xml:space="preserve"> </w:t>
      </w:r>
      <w:r w:rsidR="00DB122C" w:rsidRPr="00D26C92">
        <w:rPr>
          <w:color w:val="131312"/>
          <w:sz w:val="28"/>
          <w:szCs w:val="28"/>
        </w:rPr>
        <w:t>процессе</w:t>
      </w:r>
      <w:r w:rsidR="00DB122C" w:rsidRPr="00D26C92">
        <w:rPr>
          <w:color w:val="131312"/>
          <w:spacing w:val="39"/>
          <w:sz w:val="28"/>
          <w:szCs w:val="28"/>
        </w:rPr>
        <w:t xml:space="preserve"> </w:t>
      </w:r>
      <w:r w:rsidR="00DB122C" w:rsidRPr="00D26C92">
        <w:rPr>
          <w:color w:val="131312"/>
          <w:sz w:val="28"/>
          <w:szCs w:val="28"/>
        </w:rPr>
        <w:t>профессионального</w:t>
      </w:r>
      <w:r w:rsidR="00DB122C" w:rsidRPr="00D26C92">
        <w:rPr>
          <w:color w:val="131312"/>
          <w:spacing w:val="38"/>
          <w:sz w:val="28"/>
          <w:szCs w:val="28"/>
        </w:rPr>
        <w:t xml:space="preserve"> </w:t>
      </w:r>
      <w:r w:rsidR="00DB122C" w:rsidRPr="00D26C92">
        <w:rPr>
          <w:color w:val="131312"/>
          <w:sz w:val="28"/>
          <w:szCs w:val="28"/>
        </w:rPr>
        <w:t>обучения</w:t>
      </w:r>
      <w:r w:rsidR="00DB122C" w:rsidRPr="00D26C92">
        <w:rPr>
          <w:color w:val="131312"/>
          <w:spacing w:val="39"/>
          <w:sz w:val="28"/>
          <w:szCs w:val="28"/>
        </w:rPr>
        <w:t xml:space="preserve"> </w:t>
      </w:r>
      <w:r w:rsidR="00DB122C" w:rsidRPr="00D26C92">
        <w:rPr>
          <w:color w:val="131312"/>
          <w:sz w:val="28"/>
          <w:szCs w:val="28"/>
        </w:rPr>
        <w:t>педагогов:</w:t>
      </w:r>
      <w:r w:rsidR="00DB122C" w:rsidRPr="00D26C92">
        <w:rPr>
          <w:color w:val="131312"/>
          <w:spacing w:val="33"/>
          <w:sz w:val="28"/>
          <w:szCs w:val="28"/>
        </w:rPr>
        <w:t xml:space="preserve"> </w:t>
      </w:r>
      <w:r w:rsidR="00DB122C" w:rsidRPr="00D26C92">
        <w:rPr>
          <w:color w:val="131312"/>
          <w:sz w:val="28"/>
          <w:szCs w:val="28"/>
        </w:rPr>
        <w:t>дис.</w:t>
      </w:r>
      <w:r w:rsidR="00DB122C" w:rsidRPr="00D26C92">
        <w:rPr>
          <w:color w:val="131312"/>
          <w:spacing w:val="36"/>
          <w:sz w:val="28"/>
          <w:szCs w:val="28"/>
        </w:rPr>
        <w:t xml:space="preserve"> </w:t>
      </w:r>
      <w:r w:rsidR="00DB122C" w:rsidRPr="00D26C92">
        <w:rPr>
          <w:color w:val="131312"/>
          <w:sz w:val="28"/>
          <w:szCs w:val="28"/>
        </w:rPr>
        <w:t>…</w:t>
      </w:r>
      <w:r w:rsidR="00DB122C" w:rsidRPr="00D26C92">
        <w:rPr>
          <w:color w:val="131312"/>
          <w:spacing w:val="39"/>
          <w:sz w:val="28"/>
          <w:szCs w:val="28"/>
        </w:rPr>
        <w:t xml:space="preserve"> </w:t>
      </w:r>
      <w:r w:rsidR="00DB122C" w:rsidRPr="00D26C92">
        <w:rPr>
          <w:color w:val="131312"/>
          <w:sz w:val="28"/>
          <w:szCs w:val="28"/>
        </w:rPr>
        <w:t>канд.</w:t>
      </w:r>
      <w:r w:rsidR="00DB122C" w:rsidRPr="00D26C92">
        <w:rPr>
          <w:color w:val="131312"/>
          <w:spacing w:val="36"/>
          <w:sz w:val="28"/>
          <w:szCs w:val="28"/>
        </w:rPr>
        <w:t xml:space="preserve"> </w:t>
      </w:r>
      <w:r w:rsidR="00DB122C" w:rsidRPr="00D26C92">
        <w:rPr>
          <w:color w:val="131312"/>
          <w:sz w:val="28"/>
          <w:szCs w:val="28"/>
        </w:rPr>
        <w:t>психол.</w:t>
      </w:r>
      <w:r w:rsidR="00DB122C" w:rsidRPr="00D26C92">
        <w:rPr>
          <w:color w:val="131312"/>
          <w:spacing w:val="40"/>
          <w:sz w:val="28"/>
          <w:szCs w:val="28"/>
        </w:rPr>
        <w:t xml:space="preserve"> </w:t>
      </w:r>
      <w:r w:rsidR="00DB122C" w:rsidRPr="00D26C92">
        <w:rPr>
          <w:color w:val="131312"/>
          <w:sz w:val="28"/>
          <w:szCs w:val="28"/>
        </w:rPr>
        <w:t>наук:</w:t>
      </w:r>
      <w:r w:rsidR="000408BF">
        <w:rPr>
          <w:color w:val="131312"/>
          <w:sz w:val="28"/>
          <w:szCs w:val="28"/>
          <w:lang w:val="ru-RU"/>
        </w:rPr>
        <w:t xml:space="preserve"> </w:t>
      </w:r>
      <w:r w:rsidR="00DB122C" w:rsidRPr="00D26C92">
        <w:rPr>
          <w:color w:val="131312"/>
          <w:sz w:val="28"/>
          <w:szCs w:val="28"/>
        </w:rPr>
        <w:t>19.00.07.</w:t>
      </w:r>
      <w:r w:rsidR="00DB122C" w:rsidRPr="00D26C92">
        <w:rPr>
          <w:color w:val="131312"/>
          <w:spacing w:val="-2"/>
          <w:sz w:val="28"/>
          <w:szCs w:val="28"/>
        </w:rPr>
        <w:t xml:space="preserve"> </w:t>
      </w:r>
      <w:r w:rsidR="00DB122C" w:rsidRPr="00D26C92">
        <w:rPr>
          <w:color w:val="131312"/>
          <w:sz w:val="28"/>
          <w:szCs w:val="28"/>
        </w:rPr>
        <w:t>–</w:t>
      </w:r>
      <w:r w:rsidR="00DB122C" w:rsidRPr="00D26C92">
        <w:rPr>
          <w:color w:val="131312"/>
          <w:spacing w:val="-4"/>
          <w:sz w:val="28"/>
          <w:szCs w:val="28"/>
        </w:rPr>
        <w:t xml:space="preserve"> </w:t>
      </w:r>
      <w:r w:rsidR="00DB122C" w:rsidRPr="00D26C92">
        <w:rPr>
          <w:color w:val="131312"/>
          <w:sz w:val="28"/>
          <w:szCs w:val="28"/>
        </w:rPr>
        <w:t>Ярославль,</w:t>
      </w:r>
      <w:r w:rsidR="00DB122C" w:rsidRPr="00D26C92">
        <w:rPr>
          <w:color w:val="131312"/>
          <w:spacing w:val="-2"/>
          <w:sz w:val="28"/>
          <w:szCs w:val="28"/>
        </w:rPr>
        <w:t xml:space="preserve"> </w:t>
      </w:r>
      <w:r w:rsidR="00DB122C" w:rsidRPr="00D26C92">
        <w:rPr>
          <w:color w:val="131312"/>
          <w:sz w:val="28"/>
          <w:szCs w:val="28"/>
        </w:rPr>
        <w:t>2004.</w:t>
      </w:r>
      <w:r w:rsidR="00DB122C" w:rsidRPr="00D26C92">
        <w:rPr>
          <w:color w:val="131312"/>
          <w:spacing w:val="-1"/>
          <w:sz w:val="28"/>
          <w:szCs w:val="28"/>
        </w:rPr>
        <w:t xml:space="preserve"> </w:t>
      </w:r>
      <w:r w:rsidR="00DB122C" w:rsidRPr="00D26C92">
        <w:rPr>
          <w:color w:val="131312"/>
          <w:sz w:val="28"/>
          <w:szCs w:val="28"/>
        </w:rPr>
        <w:t>–</w:t>
      </w:r>
      <w:r w:rsidR="00DB122C" w:rsidRPr="00D26C92">
        <w:rPr>
          <w:color w:val="131312"/>
          <w:spacing w:val="-4"/>
          <w:sz w:val="28"/>
          <w:szCs w:val="28"/>
        </w:rPr>
        <w:t xml:space="preserve"> </w:t>
      </w:r>
      <w:r w:rsidR="00DB122C" w:rsidRPr="00D26C92">
        <w:rPr>
          <w:color w:val="131312"/>
          <w:sz w:val="28"/>
          <w:szCs w:val="28"/>
        </w:rPr>
        <w:t>234</w:t>
      </w:r>
      <w:r w:rsidR="00DB122C" w:rsidRPr="00D26C92">
        <w:rPr>
          <w:color w:val="131312"/>
          <w:spacing w:val="-4"/>
          <w:sz w:val="28"/>
          <w:szCs w:val="28"/>
        </w:rPr>
        <w:t xml:space="preserve"> </w:t>
      </w:r>
      <w:r w:rsidR="00DB122C" w:rsidRPr="00D26C92">
        <w:rPr>
          <w:color w:val="131312"/>
          <w:spacing w:val="-5"/>
          <w:sz w:val="28"/>
          <w:szCs w:val="28"/>
        </w:rPr>
        <w:t>с.</w:t>
      </w:r>
    </w:p>
    <w:p w14:paraId="24B9765E" w14:textId="04C3DCED" w:rsidR="000408BF" w:rsidRPr="000408BF" w:rsidRDefault="004748C7" w:rsidP="00A53933">
      <w:pPr>
        <w:pStyle w:val="a5"/>
        <w:tabs>
          <w:tab w:val="left" w:pos="993"/>
          <w:tab w:val="left" w:pos="1358"/>
        </w:tabs>
        <w:ind w:left="0" w:right="141" w:firstLine="709"/>
        <w:rPr>
          <w:sz w:val="28"/>
          <w:szCs w:val="28"/>
        </w:rPr>
      </w:pPr>
      <w:r>
        <w:rPr>
          <w:color w:val="131312"/>
          <w:sz w:val="28"/>
          <w:szCs w:val="28"/>
        </w:rPr>
        <w:t>122</w:t>
      </w:r>
      <w:r w:rsidR="00DB122C" w:rsidRPr="00D26C92">
        <w:rPr>
          <w:color w:val="131312"/>
          <w:sz w:val="28"/>
          <w:szCs w:val="28"/>
        </w:rPr>
        <w:t xml:space="preserve"> Дьяченко Е.А. Творческое мышление в структуре профессиональной </w:t>
      </w:r>
    </w:p>
    <w:p w14:paraId="2E343005" w14:textId="1775FEB7" w:rsidR="00DB122C" w:rsidRPr="00186E5F" w:rsidRDefault="00DB122C" w:rsidP="000408BF">
      <w:pPr>
        <w:tabs>
          <w:tab w:val="left" w:pos="1358"/>
        </w:tabs>
        <w:ind w:right="141"/>
        <w:jc w:val="both"/>
        <w:rPr>
          <w:color w:val="000000" w:themeColor="text1"/>
          <w:sz w:val="28"/>
          <w:szCs w:val="28"/>
        </w:rPr>
      </w:pPr>
      <w:r w:rsidRPr="000408BF">
        <w:rPr>
          <w:color w:val="131312"/>
          <w:sz w:val="28"/>
          <w:szCs w:val="28"/>
        </w:rPr>
        <w:lastRenderedPageBreak/>
        <w:t>подготовки</w:t>
      </w:r>
      <w:r w:rsidRPr="000408BF">
        <w:rPr>
          <w:color w:val="131312"/>
          <w:spacing w:val="-4"/>
          <w:sz w:val="28"/>
          <w:szCs w:val="28"/>
        </w:rPr>
        <w:t xml:space="preserve"> </w:t>
      </w:r>
      <w:r w:rsidRPr="000408BF">
        <w:rPr>
          <w:color w:val="131312"/>
          <w:sz w:val="28"/>
          <w:szCs w:val="28"/>
        </w:rPr>
        <w:t>студентов</w:t>
      </w:r>
      <w:r w:rsidRPr="000408BF">
        <w:rPr>
          <w:color w:val="131312"/>
          <w:spacing w:val="-1"/>
          <w:sz w:val="28"/>
          <w:szCs w:val="28"/>
        </w:rPr>
        <w:t xml:space="preserve"> </w:t>
      </w:r>
      <w:r w:rsidRPr="000408BF">
        <w:rPr>
          <w:sz w:val="28"/>
          <w:szCs w:val="28"/>
        </w:rPr>
        <w:t>бакалавриата</w:t>
      </w:r>
      <w:r w:rsidRPr="000408BF">
        <w:rPr>
          <w:spacing w:val="-3"/>
          <w:sz w:val="28"/>
          <w:szCs w:val="28"/>
        </w:rPr>
        <w:t xml:space="preserve"> </w:t>
      </w:r>
      <w:r w:rsidRPr="000408BF">
        <w:rPr>
          <w:sz w:val="28"/>
          <w:szCs w:val="28"/>
        </w:rPr>
        <w:t>по</w:t>
      </w:r>
      <w:r w:rsidRPr="000408BF">
        <w:rPr>
          <w:spacing w:val="-4"/>
          <w:sz w:val="28"/>
          <w:szCs w:val="28"/>
        </w:rPr>
        <w:t xml:space="preserve"> </w:t>
      </w:r>
      <w:r w:rsidRPr="000408BF">
        <w:rPr>
          <w:sz w:val="28"/>
          <w:szCs w:val="28"/>
        </w:rPr>
        <w:t>направлению</w:t>
      </w:r>
      <w:r w:rsidRPr="000408BF">
        <w:rPr>
          <w:spacing w:val="-1"/>
          <w:sz w:val="28"/>
          <w:szCs w:val="28"/>
        </w:rPr>
        <w:t xml:space="preserve"> </w:t>
      </w:r>
      <w:r w:rsidRPr="000408BF">
        <w:rPr>
          <w:sz w:val="28"/>
          <w:szCs w:val="28"/>
        </w:rPr>
        <w:t>«Психология»:</w:t>
      </w:r>
      <w:r w:rsidRPr="000408BF">
        <w:rPr>
          <w:spacing w:val="-9"/>
          <w:sz w:val="28"/>
          <w:szCs w:val="28"/>
        </w:rPr>
        <w:t xml:space="preserve"> </w:t>
      </w:r>
      <w:r w:rsidRPr="000408BF">
        <w:rPr>
          <w:sz w:val="28"/>
          <w:szCs w:val="28"/>
        </w:rPr>
        <w:t>автореф.</w:t>
      </w:r>
      <w:r w:rsidRPr="000408BF">
        <w:rPr>
          <w:spacing w:val="-1"/>
          <w:sz w:val="28"/>
          <w:szCs w:val="28"/>
        </w:rPr>
        <w:t xml:space="preserve"> </w:t>
      </w:r>
      <w:r w:rsidRPr="000408BF">
        <w:rPr>
          <w:sz w:val="28"/>
          <w:szCs w:val="28"/>
        </w:rPr>
        <w:t xml:space="preserve">… канд. </w:t>
      </w:r>
      <w:r w:rsidRPr="00186E5F">
        <w:rPr>
          <w:color w:val="000000" w:themeColor="text1"/>
          <w:sz w:val="28"/>
          <w:szCs w:val="28"/>
        </w:rPr>
        <w:t>психол. наук: 19.00.07. – СПб., 2010. – 24 с.</w:t>
      </w:r>
    </w:p>
    <w:p w14:paraId="54B438CF" w14:textId="193E14A0" w:rsidR="000408BF" w:rsidRPr="00186E5F" w:rsidRDefault="00A53933" w:rsidP="00A53933">
      <w:pPr>
        <w:pStyle w:val="a5"/>
        <w:numPr>
          <w:ilvl w:val="0"/>
          <w:numId w:val="48"/>
        </w:numPr>
        <w:tabs>
          <w:tab w:val="left" w:pos="0"/>
          <w:tab w:val="left" w:pos="1372"/>
        </w:tabs>
        <w:ind w:left="0" w:right="138" w:firstLine="709"/>
        <w:rPr>
          <w:color w:val="000000" w:themeColor="text1"/>
          <w:sz w:val="28"/>
          <w:szCs w:val="28"/>
        </w:rPr>
      </w:pPr>
      <w:r w:rsidRPr="00186E5F">
        <w:rPr>
          <w:color w:val="000000" w:themeColor="text1"/>
          <w:sz w:val="28"/>
          <w:szCs w:val="28"/>
        </w:rPr>
        <w:t xml:space="preserve"> </w:t>
      </w:r>
      <w:r w:rsidR="00DB122C" w:rsidRPr="00186E5F">
        <w:rPr>
          <w:color w:val="000000" w:themeColor="text1"/>
          <w:sz w:val="28"/>
          <w:szCs w:val="28"/>
        </w:rPr>
        <w:t xml:space="preserve">Мухаметзянова Н.В. Особенности профессионально важных качеств </w:t>
      </w:r>
      <w:r w:rsidRPr="00186E5F">
        <w:rPr>
          <w:color w:val="000000" w:themeColor="text1"/>
          <w:sz w:val="28"/>
          <w:szCs w:val="28"/>
        </w:rPr>
        <w:t xml:space="preserve">будущих учителей физической культуры на разных этапах </w:t>
      </w:r>
    </w:p>
    <w:p w14:paraId="23230144" w14:textId="7D21558F" w:rsidR="00DB122C" w:rsidRPr="00186E5F" w:rsidRDefault="00DB122C" w:rsidP="00A53933">
      <w:pPr>
        <w:tabs>
          <w:tab w:val="left" w:pos="1372"/>
        </w:tabs>
        <w:ind w:right="138"/>
        <w:jc w:val="both"/>
        <w:rPr>
          <w:color w:val="000000" w:themeColor="text1"/>
          <w:sz w:val="28"/>
          <w:szCs w:val="28"/>
        </w:rPr>
      </w:pPr>
      <w:r w:rsidRPr="00186E5F">
        <w:rPr>
          <w:color w:val="000000" w:themeColor="text1"/>
          <w:sz w:val="28"/>
          <w:szCs w:val="28"/>
        </w:rPr>
        <w:t>профессиональной подготовки: на материале студентов педагогическог</w:t>
      </w:r>
      <w:r w:rsidR="00C6373D" w:rsidRPr="00186E5F">
        <w:rPr>
          <w:color w:val="000000" w:themeColor="text1"/>
          <w:sz w:val="28"/>
          <w:szCs w:val="28"/>
        </w:rPr>
        <w:t>о</w:t>
      </w:r>
      <w:r w:rsidRPr="00186E5F">
        <w:rPr>
          <w:color w:val="000000" w:themeColor="text1"/>
          <w:sz w:val="28"/>
          <w:szCs w:val="28"/>
        </w:rPr>
        <w:t xml:space="preserve"> вуза: автореф. … канд. психол. наук: 19.00.07. – Казань, 2005. – 22 с.</w:t>
      </w:r>
    </w:p>
    <w:p w14:paraId="513419EC" w14:textId="5960D830" w:rsidR="003941DA" w:rsidRPr="001C1DE1" w:rsidRDefault="001C1DE1" w:rsidP="009A6F3F">
      <w:pPr>
        <w:tabs>
          <w:tab w:val="left" w:pos="1382"/>
        </w:tabs>
        <w:ind w:right="135" w:firstLine="709"/>
        <w:rPr>
          <w:color w:val="000000" w:themeColor="text1"/>
          <w:sz w:val="28"/>
          <w:szCs w:val="28"/>
        </w:rPr>
      </w:pPr>
      <w:r w:rsidRPr="009A6F3F">
        <w:rPr>
          <w:color w:val="000000" w:themeColor="text1"/>
          <w:sz w:val="28"/>
          <w:szCs w:val="28"/>
        </w:rPr>
        <w:t>124</w:t>
      </w:r>
      <w:r w:rsidR="003941DA" w:rsidRPr="009A6F3F">
        <w:rPr>
          <w:color w:val="000000" w:themeColor="text1"/>
          <w:sz w:val="28"/>
          <w:szCs w:val="28"/>
        </w:rPr>
        <w:t xml:space="preserve">Холодная М.А. Психология интеллекта: парадоксы исследования. – </w:t>
      </w:r>
      <w:r w:rsidR="00A53933" w:rsidRPr="009A6F3F">
        <w:rPr>
          <w:color w:val="000000" w:themeColor="text1"/>
          <w:sz w:val="28"/>
          <w:szCs w:val="28"/>
        </w:rPr>
        <w:t xml:space="preserve"> </w:t>
      </w:r>
      <w:r w:rsidR="003941DA" w:rsidRPr="009A6F3F">
        <w:rPr>
          <w:color w:val="000000" w:themeColor="text1"/>
          <w:sz w:val="28"/>
          <w:szCs w:val="28"/>
        </w:rPr>
        <w:t xml:space="preserve">Изд. </w:t>
      </w:r>
      <w:r w:rsidR="003941DA" w:rsidRPr="001C1DE1">
        <w:rPr>
          <w:color w:val="000000" w:themeColor="text1"/>
          <w:sz w:val="28"/>
          <w:szCs w:val="28"/>
        </w:rPr>
        <w:t>2-е, перер. и доп. – СПб.: Питер, 2002. – 264 с.</w:t>
      </w:r>
    </w:p>
    <w:p w14:paraId="7FE67158" w14:textId="718351EA" w:rsidR="000408BF" w:rsidRPr="00186E5F" w:rsidRDefault="00186E5F" w:rsidP="009A6F3F">
      <w:pPr>
        <w:tabs>
          <w:tab w:val="left" w:pos="1396"/>
        </w:tabs>
        <w:ind w:right="135" w:firstLine="709"/>
        <w:rPr>
          <w:sz w:val="28"/>
          <w:szCs w:val="28"/>
          <w:lang w:val="en-US"/>
        </w:rPr>
      </w:pPr>
      <w:r>
        <w:rPr>
          <w:sz w:val="28"/>
          <w:szCs w:val="28"/>
        </w:rPr>
        <w:t>125</w:t>
      </w:r>
      <w:r w:rsidR="0064173F" w:rsidRPr="00186E5F">
        <w:rPr>
          <w:sz w:val="28"/>
          <w:szCs w:val="28"/>
        </w:rPr>
        <w:t xml:space="preserve"> </w:t>
      </w:r>
      <w:r w:rsidR="008C37B3" w:rsidRPr="00186E5F">
        <w:rPr>
          <w:sz w:val="28"/>
          <w:szCs w:val="28"/>
          <w:lang w:val="en-US"/>
        </w:rPr>
        <w:t xml:space="preserve">Akhmedov </w:t>
      </w:r>
      <w:r w:rsidR="008C37B3" w:rsidRPr="00186E5F">
        <w:rPr>
          <w:sz w:val="28"/>
          <w:szCs w:val="28"/>
        </w:rPr>
        <w:t>М</w:t>
      </w:r>
      <w:r w:rsidR="008C37B3" w:rsidRPr="00186E5F">
        <w:rPr>
          <w:sz w:val="28"/>
          <w:szCs w:val="28"/>
          <w:lang w:val="en-US"/>
        </w:rPr>
        <w:t>.</w:t>
      </w:r>
      <w:r w:rsidR="008C37B3" w:rsidRPr="00186E5F">
        <w:rPr>
          <w:sz w:val="28"/>
          <w:szCs w:val="28"/>
        </w:rPr>
        <w:t>М</w:t>
      </w:r>
      <w:r w:rsidR="008C37B3" w:rsidRPr="00186E5F">
        <w:rPr>
          <w:sz w:val="28"/>
          <w:szCs w:val="28"/>
          <w:lang w:val="en-US"/>
        </w:rPr>
        <w:t xml:space="preserve">. Fundamentals of development of creative abilities of </w:t>
      </w:r>
    </w:p>
    <w:p w14:paraId="6A485597" w14:textId="26D2CD09" w:rsidR="00186E5F" w:rsidRDefault="008C37B3" w:rsidP="001C1DE1">
      <w:pPr>
        <w:tabs>
          <w:tab w:val="left" w:pos="1396"/>
        </w:tabs>
        <w:ind w:right="135"/>
        <w:jc w:val="both"/>
        <w:rPr>
          <w:sz w:val="28"/>
          <w:szCs w:val="28"/>
          <w:lang w:val="en-US"/>
        </w:rPr>
      </w:pPr>
      <w:r w:rsidRPr="000408BF">
        <w:rPr>
          <w:sz w:val="28"/>
          <w:szCs w:val="28"/>
          <w:lang w:val="en-US"/>
        </w:rPr>
        <w:t>students in professional training // The American Journal of Applied sciences. –</w:t>
      </w:r>
      <w:r w:rsidRPr="000408BF">
        <w:rPr>
          <w:spacing w:val="80"/>
          <w:sz w:val="28"/>
          <w:szCs w:val="28"/>
          <w:lang w:val="en-US"/>
        </w:rPr>
        <w:t xml:space="preserve"> </w:t>
      </w:r>
      <w:r w:rsidRPr="000408BF">
        <w:rPr>
          <w:sz w:val="28"/>
          <w:szCs w:val="28"/>
          <w:lang w:val="en-US"/>
        </w:rPr>
        <w:t>2021. – Vol. 3, Issue 1. – P. 54-57.</w:t>
      </w:r>
    </w:p>
    <w:p w14:paraId="6603015A" w14:textId="0EF493A9" w:rsidR="000408BF" w:rsidRPr="00186E5F" w:rsidRDefault="00186E5F" w:rsidP="009A6F3F">
      <w:pPr>
        <w:tabs>
          <w:tab w:val="left" w:pos="1430"/>
        </w:tabs>
        <w:ind w:right="143" w:firstLine="709"/>
        <w:rPr>
          <w:sz w:val="28"/>
          <w:szCs w:val="28"/>
          <w:lang w:val="en-US"/>
        </w:rPr>
      </w:pPr>
      <w:r>
        <w:rPr>
          <w:sz w:val="28"/>
          <w:szCs w:val="28"/>
          <w:lang w:val="en-US"/>
        </w:rPr>
        <w:t xml:space="preserve">126 </w:t>
      </w:r>
      <w:r w:rsidR="00C62178" w:rsidRPr="00186E5F">
        <w:rPr>
          <w:sz w:val="28"/>
          <w:szCs w:val="28"/>
          <w:lang w:val="en-US"/>
        </w:rPr>
        <w:t xml:space="preserve">Jackling B., De Lange P. Do accounting graduates’ skills meet the </w:t>
      </w:r>
    </w:p>
    <w:p w14:paraId="13D41CA5" w14:textId="4A4F79DD" w:rsidR="00C62178" w:rsidRPr="000408BF" w:rsidRDefault="00C62178" w:rsidP="00FB6DF5">
      <w:pPr>
        <w:tabs>
          <w:tab w:val="left" w:pos="1430"/>
        </w:tabs>
        <w:ind w:right="143"/>
        <w:jc w:val="both"/>
        <w:rPr>
          <w:sz w:val="28"/>
          <w:szCs w:val="28"/>
          <w:lang w:val="en-US"/>
        </w:rPr>
      </w:pPr>
      <w:r w:rsidRPr="000408BF">
        <w:rPr>
          <w:sz w:val="28"/>
          <w:szCs w:val="28"/>
          <w:lang w:val="en-US"/>
        </w:rPr>
        <w:t>expectations of employers? A matter of convergence or divergence //</w:t>
      </w:r>
      <w:r w:rsidRPr="000408BF">
        <w:rPr>
          <w:spacing w:val="28"/>
          <w:sz w:val="28"/>
          <w:szCs w:val="28"/>
          <w:lang w:val="en-US"/>
        </w:rPr>
        <w:t xml:space="preserve"> </w:t>
      </w:r>
      <w:r w:rsidRPr="000408BF">
        <w:rPr>
          <w:sz w:val="28"/>
          <w:szCs w:val="28"/>
          <w:lang w:val="en-US"/>
        </w:rPr>
        <w:t>Account Educ. – 2016. – Vol. 18, Issue 4. – P. 369-385.</w:t>
      </w:r>
    </w:p>
    <w:p w14:paraId="215CF0F6" w14:textId="4A895E5B" w:rsidR="000408BF" w:rsidRPr="001C1DE1" w:rsidRDefault="001C1DE1" w:rsidP="009A6F3F">
      <w:pPr>
        <w:tabs>
          <w:tab w:val="left" w:pos="1439"/>
        </w:tabs>
        <w:ind w:right="146" w:firstLine="709"/>
        <w:rPr>
          <w:sz w:val="28"/>
          <w:szCs w:val="28"/>
          <w:lang w:val="en-US"/>
        </w:rPr>
      </w:pPr>
      <w:r>
        <w:rPr>
          <w:sz w:val="28"/>
          <w:szCs w:val="28"/>
          <w:lang w:val="en-US"/>
        </w:rPr>
        <w:t>127</w:t>
      </w:r>
      <w:r w:rsidR="0064173F" w:rsidRPr="001C1DE1">
        <w:rPr>
          <w:sz w:val="28"/>
          <w:szCs w:val="28"/>
          <w:lang w:val="en-US"/>
        </w:rPr>
        <w:t xml:space="preserve"> </w:t>
      </w:r>
      <w:r w:rsidR="005F448B" w:rsidRPr="001C1DE1">
        <w:rPr>
          <w:sz w:val="28"/>
          <w:szCs w:val="28"/>
          <w:lang w:val="en-US"/>
        </w:rPr>
        <w:t xml:space="preserve">Spencer L., Spencer S. Competency at Work: Models for Superior </w:t>
      </w:r>
    </w:p>
    <w:p w14:paraId="7E6A2111" w14:textId="1D5001AC" w:rsidR="005F448B" w:rsidRPr="000408BF" w:rsidRDefault="005F448B" w:rsidP="00FB6DF5">
      <w:pPr>
        <w:tabs>
          <w:tab w:val="left" w:pos="1439"/>
        </w:tabs>
        <w:ind w:right="146"/>
        <w:jc w:val="both"/>
        <w:rPr>
          <w:sz w:val="28"/>
          <w:szCs w:val="28"/>
          <w:lang w:val="en-US"/>
        </w:rPr>
      </w:pPr>
      <w:r w:rsidRPr="000408BF">
        <w:rPr>
          <w:sz w:val="28"/>
          <w:szCs w:val="28"/>
          <w:lang w:val="en-US"/>
        </w:rPr>
        <w:t xml:space="preserve">Performance. – NY.: John Wiley and Sons, Inc., 1993. – 372 </w:t>
      </w:r>
      <w:r w:rsidRPr="000408BF">
        <w:rPr>
          <w:sz w:val="28"/>
          <w:szCs w:val="28"/>
        </w:rPr>
        <w:t>р</w:t>
      </w:r>
      <w:r w:rsidRPr="000408BF">
        <w:rPr>
          <w:sz w:val="28"/>
          <w:szCs w:val="28"/>
          <w:lang w:val="en-US"/>
        </w:rPr>
        <w:t>.</w:t>
      </w:r>
    </w:p>
    <w:p w14:paraId="3A90066C" w14:textId="1108C258" w:rsidR="000D2B73" w:rsidRPr="009A6F3F" w:rsidRDefault="006A3A0F" w:rsidP="009A6F3F">
      <w:pPr>
        <w:pStyle w:val="a5"/>
        <w:numPr>
          <w:ilvl w:val="0"/>
          <w:numId w:val="49"/>
        </w:numPr>
        <w:tabs>
          <w:tab w:val="left" w:pos="1204"/>
        </w:tabs>
        <w:ind w:right="143" w:hanging="71"/>
        <w:rPr>
          <w:sz w:val="28"/>
          <w:szCs w:val="28"/>
          <w:lang w:val="en-US"/>
        </w:rPr>
      </w:pPr>
      <w:r w:rsidRPr="009A6F3F">
        <w:rPr>
          <w:sz w:val="28"/>
          <w:szCs w:val="28"/>
          <w:lang w:val="en-US"/>
        </w:rPr>
        <w:t xml:space="preserve"> Leimeister</w:t>
      </w:r>
      <w:r w:rsidRPr="009A6F3F">
        <w:rPr>
          <w:spacing w:val="-7"/>
          <w:sz w:val="28"/>
          <w:szCs w:val="28"/>
          <w:lang w:val="en-US"/>
        </w:rPr>
        <w:t xml:space="preserve"> </w:t>
      </w:r>
      <w:r w:rsidRPr="009A6F3F">
        <w:rPr>
          <w:sz w:val="28"/>
          <w:szCs w:val="28"/>
          <w:lang w:val="en-US"/>
        </w:rPr>
        <w:t>J.M.</w:t>
      </w:r>
      <w:r w:rsidRPr="009A6F3F">
        <w:rPr>
          <w:spacing w:val="-3"/>
          <w:sz w:val="28"/>
          <w:szCs w:val="28"/>
          <w:lang w:val="en-US"/>
        </w:rPr>
        <w:t xml:space="preserve"> </w:t>
      </w:r>
      <w:r w:rsidRPr="009A6F3F">
        <w:rPr>
          <w:sz w:val="28"/>
          <w:szCs w:val="28"/>
          <w:lang w:val="en-US"/>
        </w:rPr>
        <w:t>Einfuerung</w:t>
      </w:r>
      <w:r w:rsidRPr="009A6F3F">
        <w:rPr>
          <w:spacing w:val="-6"/>
          <w:sz w:val="28"/>
          <w:szCs w:val="28"/>
          <w:lang w:val="en-US"/>
        </w:rPr>
        <w:t xml:space="preserve"> </w:t>
      </w:r>
      <w:r w:rsidRPr="009A6F3F">
        <w:rPr>
          <w:sz w:val="28"/>
          <w:szCs w:val="28"/>
          <w:lang w:val="en-US"/>
        </w:rPr>
        <w:t>in</w:t>
      </w:r>
      <w:r w:rsidRPr="009A6F3F">
        <w:rPr>
          <w:spacing w:val="-11"/>
          <w:sz w:val="28"/>
          <w:szCs w:val="28"/>
          <w:lang w:val="en-US"/>
        </w:rPr>
        <w:t xml:space="preserve"> </w:t>
      </w:r>
      <w:r w:rsidRPr="009A6F3F">
        <w:rPr>
          <w:sz w:val="28"/>
          <w:szCs w:val="28"/>
          <w:lang w:val="en-US"/>
        </w:rPr>
        <w:t>die</w:t>
      </w:r>
      <w:r w:rsidRPr="009A6F3F">
        <w:rPr>
          <w:spacing w:val="-5"/>
          <w:sz w:val="28"/>
          <w:szCs w:val="28"/>
          <w:lang w:val="en-US"/>
        </w:rPr>
        <w:t xml:space="preserve"> </w:t>
      </w:r>
      <w:r w:rsidRPr="009A6F3F">
        <w:rPr>
          <w:sz w:val="28"/>
          <w:szCs w:val="28"/>
          <w:lang w:val="en-US"/>
        </w:rPr>
        <w:t>Wirtschaftsinformatik. –</w:t>
      </w:r>
      <w:r w:rsidRPr="009A6F3F">
        <w:rPr>
          <w:spacing w:val="-1"/>
          <w:sz w:val="28"/>
          <w:szCs w:val="28"/>
          <w:lang w:val="en-US"/>
        </w:rPr>
        <w:t xml:space="preserve"> </w:t>
      </w:r>
      <w:r w:rsidRPr="009A6F3F">
        <w:rPr>
          <w:sz w:val="28"/>
          <w:szCs w:val="28"/>
          <w:lang w:val="en-US"/>
        </w:rPr>
        <w:t>Berlin:</w:t>
      </w:r>
      <w:r w:rsidRPr="009A6F3F">
        <w:rPr>
          <w:spacing w:val="-6"/>
          <w:sz w:val="28"/>
          <w:szCs w:val="28"/>
          <w:lang w:val="en-US"/>
        </w:rPr>
        <w:t xml:space="preserve"> </w:t>
      </w:r>
    </w:p>
    <w:p w14:paraId="68755D68" w14:textId="7922792F" w:rsidR="006A3A0F" w:rsidRPr="009A6F3F" w:rsidRDefault="006A3A0F" w:rsidP="000D2B73">
      <w:pPr>
        <w:tabs>
          <w:tab w:val="left" w:pos="1204"/>
        </w:tabs>
        <w:ind w:right="143"/>
        <w:rPr>
          <w:sz w:val="28"/>
          <w:szCs w:val="28"/>
          <w:lang w:val="ru-RU"/>
        </w:rPr>
      </w:pPr>
      <w:r w:rsidRPr="000D2B73">
        <w:rPr>
          <w:sz w:val="28"/>
          <w:szCs w:val="28"/>
          <w:lang w:val="en-US"/>
        </w:rPr>
        <w:t>Springer</w:t>
      </w:r>
      <w:r w:rsidRPr="009A6F3F">
        <w:rPr>
          <w:sz w:val="28"/>
          <w:szCs w:val="28"/>
          <w:lang w:val="ru-RU"/>
        </w:rPr>
        <w:t xml:space="preserve">, 2025. – 492 </w:t>
      </w:r>
      <w:r w:rsidRPr="000D2B73">
        <w:rPr>
          <w:sz w:val="28"/>
          <w:szCs w:val="28"/>
          <w:lang w:val="en-US"/>
        </w:rPr>
        <w:t>s</w:t>
      </w:r>
      <w:r w:rsidRPr="009A6F3F">
        <w:rPr>
          <w:sz w:val="28"/>
          <w:szCs w:val="28"/>
          <w:lang w:val="ru-RU"/>
        </w:rPr>
        <w:t>.</w:t>
      </w:r>
    </w:p>
    <w:p w14:paraId="3AD8A9CA" w14:textId="1DE63442" w:rsidR="000408BF" w:rsidRPr="009A6F3F" w:rsidRDefault="009A6F3F" w:rsidP="009A6F3F">
      <w:pPr>
        <w:tabs>
          <w:tab w:val="left" w:pos="1435"/>
        </w:tabs>
        <w:ind w:right="143" w:firstLine="709"/>
        <w:rPr>
          <w:sz w:val="28"/>
          <w:szCs w:val="28"/>
        </w:rPr>
      </w:pPr>
      <w:r>
        <w:rPr>
          <w:sz w:val="28"/>
          <w:szCs w:val="28"/>
        </w:rPr>
        <w:t>129</w:t>
      </w:r>
      <w:r w:rsidR="000408BF" w:rsidRPr="009A6F3F">
        <w:rPr>
          <w:sz w:val="28"/>
          <w:szCs w:val="28"/>
        </w:rPr>
        <w:t xml:space="preserve"> </w:t>
      </w:r>
      <w:r w:rsidR="00F875B1" w:rsidRPr="009A6F3F">
        <w:rPr>
          <w:sz w:val="28"/>
          <w:szCs w:val="28"/>
        </w:rPr>
        <w:t xml:space="preserve">Байденко В.И. Болонский процесс: европейские и национальные </w:t>
      </w:r>
    </w:p>
    <w:p w14:paraId="0ED3041E" w14:textId="07A40822" w:rsidR="00F875B1" w:rsidRPr="000408BF" w:rsidRDefault="00F875B1" w:rsidP="00FB6DF5">
      <w:pPr>
        <w:tabs>
          <w:tab w:val="left" w:pos="1435"/>
        </w:tabs>
        <w:ind w:right="143"/>
        <w:jc w:val="both"/>
        <w:rPr>
          <w:sz w:val="28"/>
          <w:szCs w:val="28"/>
        </w:rPr>
      </w:pPr>
      <w:r w:rsidRPr="000408BF">
        <w:rPr>
          <w:sz w:val="28"/>
          <w:szCs w:val="28"/>
        </w:rPr>
        <w:t>структуры квалификаций. – М., 2009. – 175 c.</w:t>
      </w:r>
    </w:p>
    <w:p w14:paraId="38E929EF" w14:textId="48E2CE95" w:rsidR="009A6F3F" w:rsidRPr="009A6F3F" w:rsidRDefault="009A6F3F" w:rsidP="009A6F3F">
      <w:pPr>
        <w:tabs>
          <w:tab w:val="left" w:pos="1507"/>
        </w:tabs>
        <w:ind w:right="140" w:firstLine="709"/>
        <w:rPr>
          <w:color w:val="000000" w:themeColor="text1"/>
          <w:sz w:val="28"/>
          <w:szCs w:val="28"/>
          <w:lang w:val="ru-RU"/>
        </w:rPr>
      </w:pPr>
      <w:r>
        <w:rPr>
          <w:color w:val="000000" w:themeColor="text1"/>
          <w:sz w:val="28"/>
          <w:szCs w:val="28"/>
        </w:rPr>
        <w:t>13</w:t>
      </w:r>
      <w:r w:rsidR="00E713F6">
        <w:rPr>
          <w:color w:val="000000" w:themeColor="text1"/>
          <w:sz w:val="28"/>
          <w:szCs w:val="28"/>
        </w:rPr>
        <w:t>0</w:t>
      </w:r>
      <w:r w:rsidR="00D26C92" w:rsidRPr="009A6F3F">
        <w:rPr>
          <w:color w:val="000000" w:themeColor="text1"/>
          <w:sz w:val="28"/>
          <w:szCs w:val="28"/>
        </w:rPr>
        <w:t xml:space="preserve"> </w:t>
      </w:r>
      <w:r w:rsidR="00F875B1" w:rsidRPr="009A6F3F">
        <w:rPr>
          <w:color w:val="000000" w:themeColor="text1"/>
          <w:sz w:val="28"/>
          <w:szCs w:val="28"/>
        </w:rPr>
        <w:t xml:space="preserve">Приказ Министра науки и высшего образования Республики </w:t>
      </w:r>
    </w:p>
    <w:p w14:paraId="36FFE757" w14:textId="66DFF5E4" w:rsidR="00F875B1" w:rsidRPr="009A6F3F" w:rsidRDefault="00F875B1" w:rsidP="009A6F3F">
      <w:pPr>
        <w:tabs>
          <w:tab w:val="left" w:pos="1507"/>
        </w:tabs>
        <w:ind w:right="140"/>
        <w:rPr>
          <w:color w:val="000000" w:themeColor="text1"/>
          <w:sz w:val="28"/>
          <w:szCs w:val="28"/>
        </w:rPr>
      </w:pPr>
      <w:r w:rsidRPr="009A6F3F">
        <w:rPr>
          <w:color w:val="000000" w:themeColor="text1"/>
          <w:sz w:val="28"/>
          <w:szCs w:val="28"/>
        </w:rPr>
        <w:t xml:space="preserve">Казахстан. Об утверждении государственных общеобязательных стандартов высшего и послевузовского образования: утв. 20 июля 2022 года, №2 // </w:t>
      </w:r>
      <w:hyperlink r:id="rId54">
        <w:r w:rsidRPr="009A6F3F">
          <w:rPr>
            <w:color w:val="000000" w:themeColor="text1"/>
            <w:sz w:val="28"/>
            <w:szCs w:val="28"/>
          </w:rPr>
          <w:t>https://adilet.zan.kz/rus/docs/V2200028916.</w:t>
        </w:r>
      </w:hyperlink>
      <w:r w:rsidRPr="009A6F3F">
        <w:rPr>
          <w:color w:val="000000" w:themeColor="text1"/>
          <w:sz w:val="28"/>
          <w:szCs w:val="28"/>
        </w:rPr>
        <w:t xml:space="preserve"> 10.11.2025.</w:t>
      </w:r>
    </w:p>
    <w:p w14:paraId="125ACDD9" w14:textId="4B98849F" w:rsidR="00F875B1" w:rsidRPr="00E713F6" w:rsidRDefault="00F875B1" w:rsidP="00E1089C">
      <w:pPr>
        <w:tabs>
          <w:tab w:val="left" w:pos="709"/>
          <w:tab w:val="left" w:pos="1372"/>
        </w:tabs>
        <w:ind w:right="139" w:firstLine="709"/>
        <w:jc w:val="both"/>
        <w:rPr>
          <w:color w:val="000000" w:themeColor="text1"/>
          <w:sz w:val="28"/>
          <w:szCs w:val="28"/>
        </w:rPr>
      </w:pPr>
      <w:r w:rsidRPr="00E713F6">
        <w:rPr>
          <w:color w:val="000000" w:themeColor="text1"/>
          <w:sz w:val="28"/>
          <w:szCs w:val="28"/>
        </w:rPr>
        <w:t>13</w:t>
      </w:r>
      <w:r w:rsidR="00E713F6" w:rsidRPr="00440B2B">
        <w:rPr>
          <w:color w:val="000000" w:themeColor="text1"/>
          <w:sz w:val="28"/>
          <w:szCs w:val="28"/>
          <w:lang w:val="ru-RU"/>
        </w:rPr>
        <w:t>1</w:t>
      </w:r>
      <w:r w:rsidR="00D26C92" w:rsidRPr="00E713F6">
        <w:rPr>
          <w:color w:val="000000" w:themeColor="text1"/>
          <w:sz w:val="28"/>
          <w:szCs w:val="28"/>
        </w:rPr>
        <w:t xml:space="preserve"> </w:t>
      </w:r>
      <w:r w:rsidRPr="00E713F6">
        <w:rPr>
          <w:color w:val="000000" w:themeColor="text1"/>
          <w:sz w:val="28"/>
          <w:szCs w:val="28"/>
        </w:rPr>
        <w:t>Мухаметзянова Ф.Г., Мануйлов М.А., Файзуллина А.Р. Применение таксономии</w:t>
      </w:r>
      <w:r w:rsidRPr="00E713F6">
        <w:rPr>
          <w:color w:val="000000" w:themeColor="text1"/>
          <w:spacing w:val="40"/>
          <w:sz w:val="28"/>
          <w:szCs w:val="28"/>
        </w:rPr>
        <w:t xml:space="preserve"> </w:t>
      </w:r>
      <w:r w:rsidRPr="00E713F6">
        <w:rPr>
          <w:color w:val="000000" w:themeColor="text1"/>
          <w:sz w:val="28"/>
          <w:szCs w:val="28"/>
        </w:rPr>
        <w:t>Б.</w:t>
      </w:r>
      <w:r w:rsidRPr="00E713F6">
        <w:rPr>
          <w:color w:val="000000" w:themeColor="text1"/>
          <w:spacing w:val="40"/>
          <w:sz w:val="28"/>
          <w:szCs w:val="28"/>
        </w:rPr>
        <w:t xml:space="preserve"> </w:t>
      </w:r>
      <w:r w:rsidRPr="00E713F6">
        <w:rPr>
          <w:color w:val="000000" w:themeColor="text1"/>
          <w:sz w:val="28"/>
          <w:szCs w:val="28"/>
        </w:rPr>
        <w:t>Блума</w:t>
      </w:r>
      <w:r w:rsidRPr="00E713F6">
        <w:rPr>
          <w:color w:val="000000" w:themeColor="text1"/>
          <w:spacing w:val="40"/>
          <w:sz w:val="28"/>
          <w:szCs w:val="28"/>
        </w:rPr>
        <w:t xml:space="preserve"> </w:t>
      </w:r>
      <w:r w:rsidRPr="00E713F6">
        <w:rPr>
          <w:color w:val="000000" w:themeColor="text1"/>
          <w:sz w:val="28"/>
          <w:szCs w:val="28"/>
        </w:rPr>
        <w:t>в</w:t>
      </w:r>
      <w:r w:rsidRPr="00E713F6">
        <w:rPr>
          <w:color w:val="000000" w:themeColor="text1"/>
          <w:spacing w:val="40"/>
          <w:sz w:val="28"/>
          <w:szCs w:val="28"/>
        </w:rPr>
        <w:t xml:space="preserve"> </w:t>
      </w:r>
      <w:r w:rsidRPr="00E713F6">
        <w:rPr>
          <w:color w:val="000000" w:themeColor="text1"/>
          <w:sz w:val="28"/>
          <w:szCs w:val="28"/>
        </w:rPr>
        <w:t>гибридном</w:t>
      </w:r>
      <w:r w:rsidRPr="00E713F6">
        <w:rPr>
          <w:color w:val="000000" w:themeColor="text1"/>
          <w:spacing w:val="40"/>
          <w:sz w:val="28"/>
          <w:szCs w:val="28"/>
        </w:rPr>
        <w:t xml:space="preserve"> </w:t>
      </w:r>
      <w:r w:rsidRPr="00E713F6">
        <w:rPr>
          <w:color w:val="000000" w:themeColor="text1"/>
          <w:sz w:val="28"/>
          <w:szCs w:val="28"/>
        </w:rPr>
        <w:t>обучении</w:t>
      </w:r>
      <w:r w:rsidRPr="00E713F6">
        <w:rPr>
          <w:color w:val="000000" w:themeColor="text1"/>
          <w:spacing w:val="40"/>
          <w:sz w:val="28"/>
          <w:szCs w:val="28"/>
        </w:rPr>
        <w:t xml:space="preserve"> </w:t>
      </w:r>
      <w:r w:rsidRPr="00E713F6">
        <w:rPr>
          <w:color w:val="000000" w:themeColor="text1"/>
          <w:sz w:val="28"/>
          <w:szCs w:val="28"/>
        </w:rPr>
        <w:t>студентов</w:t>
      </w:r>
      <w:r w:rsidRPr="00E713F6">
        <w:rPr>
          <w:color w:val="000000" w:themeColor="text1"/>
          <w:spacing w:val="40"/>
          <w:sz w:val="28"/>
          <w:szCs w:val="28"/>
        </w:rPr>
        <w:t xml:space="preserve"> </w:t>
      </w:r>
      <w:r w:rsidRPr="00E713F6">
        <w:rPr>
          <w:color w:val="000000" w:themeColor="text1"/>
          <w:sz w:val="28"/>
          <w:szCs w:val="28"/>
        </w:rPr>
        <w:t>//</w:t>
      </w:r>
      <w:r w:rsidRPr="00E713F6">
        <w:rPr>
          <w:color w:val="000000" w:themeColor="text1"/>
          <w:spacing w:val="40"/>
          <w:sz w:val="28"/>
          <w:szCs w:val="28"/>
        </w:rPr>
        <w:t xml:space="preserve"> </w:t>
      </w:r>
      <w:r w:rsidRPr="00E713F6">
        <w:rPr>
          <w:color w:val="000000" w:themeColor="text1"/>
          <w:sz w:val="28"/>
          <w:szCs w:val="28"/>
        </w:rPr>
        <w:t>Концепт.</w:t>
      </w:r>
      <w:r w:rsidRPr="00E713F6">
        <w:rPr>
          <w:color w:val="000000" w:themeColor="text1"/>
          <w:spacing w:val="40"/>
          <w:sz w:val="28"/>
          <w:szCs w:val="28"/>
        </w:rPr>
        <w:t xml:space="preserve"> </w:t>
      </w:r>
      <w:r w:rsidRPr="00E713F6">
        <w:rPr>
          <w:color w:val="000000" w:themeColor="text1"/>
          <w:sz w:val="28"/>
          <w:szCs w:val="28"/>
        </w:rPr>
        <w:t>–</w:t>
      </w:r>
      <w:r w:rsidRPr="00E713F6">
        <w:rPr>
          <w:color w:val="000000" w:themeColor="text1"/>
          <w:spacing w:val="40"/>
          <w:sz w:val="28"/>
          <w:szCs w:val="28"/>
        </w:rPr>
        <w:t xml:space="preserve"> </w:t>
      </w:r>
      <w:r w:rsidRPr="00E713F6">
        <w:rPr>
          <w:color w:val="000000" w:themeColor="text1"/>
          <w:sz w:val="28"/>
          <w:szCs w:val="28"/>
        </w:rPr>
        <w:t>2024.</w:t>
      </w:r>
      <w:r w:rsidRPr="00E713F6">
        <w:rPr>
          <w:color w:val="000000" w:themeColor="text1"/>
          <w:spacing w:val="40"/>
          <w:sz w:val="28"/>
          <w:szCs w:val="28"/>
        </w:rPr>
        <w:t xml:space="preserve"> </w:t>
      </w:r>
      <w:r w:rsidRPr="00E713F6">
        <w:rPr>
          <w:color w:val="000000" w:themeColor="text1"/>
          <w:sz w:val="28"/>
          <w:szCs w:val="28"/>
        </w:rPr>
        <w:t>–</w:t>
      </w:r>
      <w:r w:rsidRPr="00E713F6">
        <w:rPr>
          <w:color w:val="000000" w:themeColor="text1"/>
          <w:sz w:val="28"/>
          <w:szCs w:val="28"/>
          <w:lang w:val="ru-RU"/>
        </w:rPr>
        <w:t xml:space="preserve"> </w:t>
      </w:r>
      <w:r w:rsidRPr="00E713F6">
        <w:rPr>
          <w:color w:val="000000" w:themeColor="text1"/>
          <w:sz w:val="28"/>
          <w:szCs w:val="28"/>
        </w:rPr>
        <w:t>№05.</w:t>
      </w:r>
      <w:r w:rsidRPr="00E713F6">
        <w:rPr>
          <w:color w:val="000000" w:themeColor="text1"/>
          <w:spacing w:val="-3"/>
          <w:sz w:val="28"/>
          <w:szCs w:val="28"/>
        </w:rPr>
        <w:t xml:space="preserve"> </w:t>
      </w:r>
      <w:r w:rsidRPr="00E713F6">
        <w:rPr>
          <w:color w:val="000000" w:themeColor="text1"/>
          <w:sz w:val="28"/>
          <w:szCs w:val="28"/>
        </w:rPr>
        <w:t>–</w:t>
      </w:r>
      <w:r w:rsidRPr="00E713F6">
        <w:rPr>
          <w:color w:val="000000" w:themeColor="text1"/>
          <w:spacing w:val="-4"/>
          <w:sz w:val="28"/>
          <w:szCs w:val="28"/>
        </w:rPr>
        <w:t xml:space="preserve"> </w:t>
      </w:r>
      <w:r w:rsidRPr="00E713F6">
        <w:rPr>
          <w:color w:val="000000" w:themeColor="text1"/>
          <w:sz w:val="28"/>
          <w:szCs w:val="28"/>
        </w:rPr>
        <w:t>С.</w:t>
      </w:r>
      <w:r w:rsidRPr="00E713F6">
        <w:rPr>
          <w:color w:val="000000" w:themeColor="text1"/>
          <w:spacing w:val="-2"/>
          <w:sz w:val="28"/>
          <w:szCs w:val="28"/>
        </w:rPr>
        <w:t xml:space="preserve"> </w:t>
      </w:r>
      <w:r w:rsidRPr="00E713F6">
        <w:rPr>
          <w:color w:val="000000" w:themeColor="text1"/>
          <w:sz w:val="28"/>
          <w:szCs w:val="28"/>
        </w:rPr>
        <w:t>160-</w:t>
      </w:r>
      <w:r w:rsidRPr="00E713F6">
        <w:rPr>
          <w:color w:val="000000" w:themeColor="text1"/>
          <w:spacing w:val="-4"/>
          <w:sz w:val="28"/>
          <w:szCs w:val="28"/>
        </w:rPr>
        <w:t>172.</w:t>
      </w:r>
    </w:p>
    <w:p w14:paraId="073B0A13" w14:textId="23C11484" w:rsidR="00F875B1" w:rsidRPr="00D26C92" w:rsidRDefault="00F875B1" w:rsidP="00E1089C">
      <w:pPr>
        <w:tabs>
          <w:tab w:val="left" w:pos="709"/>
        </w:tabs>
        <w:ind w:right="143" w:firstLine="709"/>
        <w:rPr>
          <w:sz w:val="28"/>
          <w:szCs w:val="28"/>
        </w:rPr>
      </w:pPr>
      <w:r w:rsidRPr="00D26C92">
        <w:rPr>
          <w:sz w:val="28"/>
          <w:szCs w:val="28"/>
        </w:rPr>
        <w:t>13</w:t>
      </w:r>
      <w:r w:rsidR="00440B2B" w:rsidRPr="00440B2B">
        <w:rPr>
          <w:sz w:val="28"/>
          <w:szCs w:val="28"/>
          <w:lang w:val="ru-RU"/>
        </w:rPr>
        <w:t>2</w:t>
      </w:r>
      <w:r w:rsidR="000408BF">
        <w:rPr>
          <w:sz w:val="28"/>
          <w:szCs w:val="28"/>
          <w:lang w:val="ru-RU"/>
        </w:rPr>
        <w:t xml:space="preserve"> </w:t>
      </w:r>
      <w:r w:rsidRPr="00D26C92">
        <w:rPr>
          <w:sz w:val="28"/>
          <w:szCs w:val="28"/>
        </w:rPr>
        <w:t>Зеер Э.Ф.</w:t>
      </w:r>
      <w:r w:rsidR="000D2B73">
        <w:rPr>
          <w:sz w:val="28"/>
          <w:szCs w:val="28"/>
          <w:lang w:val="ru-RU"/>
        </w:rPr>
        <w:t xml:space="preserve"> </w:t>
      </w:r>
      <w:r w:rsidRPr="00D26C92">
        <w:rPr>
          <w:sz w:val="28"/>
          <w:szCs w:val="28"/>
        </w:rPr>
        <w:t>Понятийно-терминологическое обеспечение компетентностного подхода в профессиональном образовании // Понятийный аппарат педагогики и образования: сб. науч. тр. – М., 2007. – Вып. 5. – С. 345-</w:t>
      </w:r>
      <w:r w:rsidRPr="00D26C92">
        <w:rPr>
          <w:spacing w:val="-4"/>
          <w:sz w:val="28"/>
          <w:szCs w:val="28"/>
        </w:rPr>
        <w:t>356.</w:t>
      </w:r>
    </w:p>
    <w:p w14:paraId="0169B94A" w14:textId="5817909E" w:rsidR="00F875B1" w:rsidRPr="00D26C92" w:rsidRDefault="00F875B1" w:rsidP="00E1089C">
      <w:pPr>
        <w:tabs>
          <w:tab w:val="left" w:pos="709"/>
        </w:tabs>
        <w:ind w:right="147" w:firstLine="709"/>
        <w:jc w:val="both"/>
        <w:rPr>
          <w:sz w:val="28"/>
          <w:szCs w:val="28"/>
        </w:rPr>
      </w:pPr>
      <w:r w:rsidRPr="00D26C92">
        <w:rPr>
          <w:sz w:val="28"/>
          <w:szCs w:val="28"/>
          <w:lang w:val="ru-RU"/>
        </w:rPr>
        <w:t>1</w:t>
      </w:r>
      <w:r w:rsidR="0004680D">
        <w:rPr>
          <w:sz w:val="28"/>
          <w:szCs w:val="28"/>
          <w:lang w:val="ru-RU"/>
        </w:rPr>
        <w:t>3</w:t>
      </w:r>
      <w:r w:rsidR="00440B2B" w:rsidRPr="00440B2B">
        <w:rPr>
          <w:sz w:val="28"/>
          <w:szCs w:val="28"/>
          <w:lang w:val="ru-RU"/>
        </w:rPr>
        <w:t>3</w:t>
      </w:r>
      <w:r w:rsidRPr="00D26C92">
        <w:rPr>
          <w:sz w:val="28"/>
          <w:szCs w:val="28"/>
        </w:rPr>
        <w:t xml:space="preserve"> Гиренок Ф.И. Антропологические конфигурации философии // Философия науки: сб. – М., 2002. – Вып. 8. – С. 415-421.</w:t>
      </w:r>
    </w:p>
    <w:p w14:paraId="25C870A7" w14:textId="67AD5487" w:rsidR="00F875B1" w:rsidRPr="00D26C92" w:rsidRDefault="00F875B1" w:rsidP="00E1089C">
      <w:pPr>
        <w:tabs>
          <w:tab w:val="left" w:pos="709"/>
          <w:tab w:val="left" w:pos="1420"/>
        </w:tabs>
        <w:ind w:right="130" w:firstLine="709"/>
        <w:jc w:val="both"/>
        <w:rPr>
          <w:sz w:val="28"/>
          <w:szCs w:val="28"/>
        </w:rPr>
      </w:pPr>
      <w:r w:rsidRPr="00D26C92">
        <w:rPr>
          <w:sz w:val="28"/>
          <w:szCs w:val="28"/>
          <w:lang w:val="ru-RU"/>
        </w:rPr>
        <w:t>1</w:t>
      </w:r>
      <w:r w:rsidR="0004680D">
        <w:rPr>
          <w:sz w:val="28"/>
          <w:szCs w:val="28"/>
          <w:lang w:val="ru-RU"/>
        </w:rPr>
        <w:t>3</w:t>
      </w:r>
      <w:r w:rsidR="00440B2B" w:rsidRPr="00440B2B">
        <w:rPr>
          <w:sz w:val="28"/>
          <w:szCs w:val="28"/>
          <w:lang w:val="ru-RU"/>
        </w:rPr>
        <w:t>4</w:t>
      </w:r>
      <w:r w:rsidRPr="00D26C92">
        <w:rPr>
          <w:sz w:val="28"/>
          <w:szCs w:val="28"/>
        </w:rPr>
        <w:t xml:space="preserve"> Землинская Т.Е., Ферсман Н.Г. Методики вузовского обучения в контексте клипового мышления современного студента // Научно-технические ведомости</w:t>
      </w:r>
      <w:r w:rsidRPr="00D26C92">
        <w:rPr>
          <w:spacing w:val="80"/>
          <w:sz w:val="28"/>
          <w:szCs w:val="28"/>
        </w:rPr>
        <w:t xml:space="preserve"> </w:t>
      </w:r>
      <w:r w:rsidRPr="00D26C92">
        <w:rPr>
          <w:sz w:val="28"/>
          <w:szCs w:val="28"/>
        </w:rPr>
        <w:t>Санкт-Петербургского</w:t>
      </w:r>
      <w:r w:rsidRPr="00D26C92">
        <w:rPr>
          <w:spacing w:val="80"/>
          <w:sz w:val="28"/>
          <w:szCs w:val="28"/>
        </w:rPr>
        <w:t xml:space="preserve"> </w:t>
      </w:r>
      <w:r w:rsidRPr="00D26C92">
        <w:rPr>
          <w:sz w:val="28"/>
          <w:szCs w:val="28"/>
        </w:rPr>
        <w:t>государственного</w:t>
      </w:r>
      <w:r w:rsidRPr="00D26C92">
        <w:rPr>
          <w:spacing w:val="80"/>
          <w:sz w:val="28"/>
          <w:szCs w:val="28"/>
        </w:rPr>
        <w:t xml:space="preserve"> </w:t>
      </w:r>
      <w:r w:rsidRPr="00D26C92">
        <w:rPr>
          <w:sz w:val="28"/>
          <w:szCs w:val="28"/>
        </w:rPr>
        <w:t>университета.</w:t>
      </w:r>
      <w:r w:rsidRPr="00D26C92">
        <w:rPr>
          <w:spacing w:val="80"/>
          <w:sz w:val="28"/>
          <w:szCs w:val="28"/>
        </w:rPr>
        <w:t xml:space="preserve"> </w:t>
      </w:r>
      <w:r w:rsidRPr="00D26C92">
        <w:rPr>
          <w:sz w:val="28"/>
          <w:szCs w:val="28"/>
        </w:rPr>
        <w:t>–</w:t>
      </w:r>
      <w:r w:rsidRPr="00D26C92">
        <w:rPr>
          <w:spacing w:val="80"/>
          <w:sz w:val="28"/>
          <w:szCs w:val="28"/>
        </w:rPr>
        <w:t xml:space="preserve"> </w:t>
      </w:r>
      <w:r w:rsidRPr="00D26C92">
        <w:rPr>
          <w:sz w:val="28"/>
          <w:szCs w:val="28"/>
        </w:rPr>
        <w:t>2016.</w:t>
      </w:r>
      <w:r w:rsidRPr="00D26C92">
        <w:rPr>
          <w:spacing w:val="80"/>
          <w:sz w:val="28"/>
          <w:szCs w:val="28"/>
        </w:rPr>
        <w:t xml:space="preserve"> </w:t>
      </w:r>
      <w:r w:rsidRPr="00D26C92">
        <w:rPr>
          <w:sz w:val="28"/>
          <w:szCs w:val="28"/>
        </w:rPr>
        <w:t>–№4(255).</w:t>
      </w:r>
      <w:r w:rsidRPr="00D26C92">
        <w:rPr>
          <w:spacing w:val="-4"/>
          <w:sz w:val="28"/>
          <w:szCs w:val="28"/>
        </w:rPr>
        <w:t xml:space="preserve"> </w:t>
      </w:r>
      <w:r w:rsidRPr="00D26C92">
        <w:rPr>
          <w:sz w:val="28"/>
          <w:szCs w:val="28"/>
        </w:rPr>
        <w:t>–</w:t>
      </w:r>
      <w:r w:rsidRPr="00D26C92">
        <w:rPr>
          <w:spacing w:val="-6"/>
          <w:sz w:val="28"/>
          <w:szCs w:val="28"/>
        </w:rPr>
        <w:t xml:space="preserve"> </w:t>
      </w:r>
      <w:r w:rsidRPr="00D26C92">
        <w:rPr>
          <w:sz w:val="28"/>
          <w:szCs w:val="28"/>
        </w:rPr>
        <w:t>С.</w:t>
      </w:r>
      <w:r w:rsidRPr="00D26C92">
        <w:rPr>
          <w:spacing w:val="-3"/>
          <w:sz w:val="28"/>
          <w:szCs w:val="28"/>
        </w:rPr>
        <w:t xml:space="preserve"> </w:t>
      </w:r>
      <w:r w:rsidRPr="00D26C92">
        <w:rPr>
          <w:sz w:val="28"/>
          <w:szCs w:val="28"/>
        </w:rPr>
        <w:t>153-</w:t>
      </w:r>
      <w:r w:rsidRPr="00D26C92">
        <w:rPr>
          <w:spacing w:val="-4"/>
          <w:sz w:val="28"/>
          <w:szCs w:val="28"/>
        </w:rPr>
        <w:t>160.</w:t>
      </w:r>
    </w:p>
    <w:p w14:paraId="795D3E98" w14:textId="3AAE5CA9" w:rsidR="00F875B1" w:rsidRPr="00D26C92" w:rsidRDefault="00F875B1" w:rsidP="00E1089C">
      <w:pPr>
        <w:tabs>
          <w:tab w:val="left" w:pos="709"/>
        </w:tabs>
        <w:ind w:right="137" w:firstLine="709"/>
        <w:jc w:val="both"/>
        <w:rPr>
          <w:sz w:val="28"/>
          <w:szCs w:val="28"/>
        </w:rPr>
      </w:pPr>
      <w:r w:rsidRPr="00D26C92">
        <w:rPr>
          <w:sz w:val="28"/>
          <w:szCs w:val="28"/>
          <w:lang w:val="ru-RU"/>
        </w:rPr>
        <w:t>1</w:t>
      </w:r>
      <w:r w:rsidR="0004680D">
        <w:rPr>
          <w:sz w:val="28"/>
          <w:szCs w:val="28"/>
          <w:lang w:val="ru-RU"/>
        </w:rPr>
        <w:t>3</w:t>
      </w:r>
      <w:r w:rsidR="00440B2B" w:rsidRPr="00440B2B">
        <w:rPr>
          <w:sz w:val="28"/>
          <w:szCs w:val="28"/>
          <w:lang w:val="ru-RU"/>
        </w:rPr>
        <w:t>5</w:t>
      </w:r>
      <w:r w:rsidRPr="00D26C92">
        <w:rPr>
          <w:sz w:val="28"/>
          <w:szCs w:val="28"/>
        </w:rPr>
        <w:t xml:space="preserve"> Старицына О.А. Клиповое мышление и образование. Кто виноват и что делать? // Азимут научных исследований: педагогика и психология. – 2018. – T. 7, №2(23). – С. 270-274.</w:t>
      </w:r>
    </w:p>
    <w:p w14:paraId="09373D77" w14:textId="7363431C" w:rsidR="00F875B1" w:rsidRPr="00D26C92" w:rsidRDefault="00F875B1" w:rsidP="00EB428B">
      <w:pPr>
        <w:tabs>
          <w:tab w:val="left" w:pos="709"/>
          <w:tab w:val="left" w:pos="1406"/>
        </w:tabs>
        <w:ind w:right="144" w:firstLine="709"/>
        <w:jc w:val="both"/>
        <w:rPr>
          <w:sz w:val="28"/>
          <w:szCs w:val="28"/>
        </w:rPr>
      </w:pPr>
      <w:r w:rsidRPr="00D26C92">
        <w:rPr>
          <w:sz w:val="28"/>
          <w:szCs w:val="28"/>
        </w:rPr>
        <w:t>1</w:t>
      </w:r>
      <w:r w:rsidR="0004680D">
        <w:rPr>
          <w:sz w:val="28"/>
          <w:szCs w:val="28"/>
          <w:lang w:val="ru-RU"/>
        </w:rPr>
        <w:t>37</w:t>
      </w:r>
      <w:r w:rsidRPr="00D26C92">
        <w:rPr>
          <w:sz w:val="28"/>
          <w:szCs w:val="28"/>
        </w:rPr>
        <w:t xml:space="preserve"> Берулава Г.А. Стиль индивидуальности: теория и практика. – М., 2001. – 288 с.</w:t>
      </w:r>
    </w:p>
    <w:p w14:paraId="4922F74E" w14:textId="24E6AC3B" w:rsidR="00F875B1" w:rsidRPr="00D26C92" w:rsidRDefault="00F875B1" w:rsidP="00EB428B">
      <w:pPr>
        <w:tabs>
          <w:tab w:val="left" w:pos="709"/>
          <w:tab w:val="left" w:pos="1473"/>
        </w:tabs>
        <w:ind w:right="144" w:firstLine="709"/>
        <w:jc w:val="both"/>
        <w:rPr>
          <w:sz w:val="28"/>
          <w:szCs w:val="28"/>
        </w:rPr>
      </w:pPr>
      <w:r w:rsidRPr="00D26C92">
        <w:rPr>
          <w:sz w:val="28"/>
          <w:szCs w:val="28"/>
        </w:rPr>
        <w:t>1</w:t>
      </w:r>
      <w:r w:rsidR="0004680D">
        <w:rPr>
          <w:sz w:val="28"/>
          <w:szCs w:val="28"/>
          <w:lang w:val="ru-RU"/>
        </w:rPr>
        <w:t>38</w:t>
      </w:r>
      <w:r w:rsidRPr="00D26C92">
        <w:rPr>
          <w:sz w:val="28"/>
          <w:szCs w:val="28"/>
        </w:rPr>
        <w:t xml:space="preserve"> Ваганова О.И., Челнокова Е.А., Шагалова О.Г. Использование мультмедиа технологий на лекционных занятиях вуза // Балтийский гуманитарный журнал. – 2020. – Т. 9, №3(32). – С. 203-207.</w:t>
      </w:r>
    </w:p>
    <w:p w14:paraId="14A67F2E" w14:textId="6CB2856C" w:rsidR="00F875B1" w:rsidRPr="00D26C92" w:rsidRDefault="00F875B1" w:rsidP="00EB428B">
      <w:pPr>
        <w:tabs>
          <w:tab w:val="left" w:pos="709"/>
          <w:tab w:val="left" w:pos="1565"/>
        </w:tabs>
        <w:ind w:right="144" w:firstLine="709"/>
        <w:jc w:val="both"/>
        <w:rPr>
          <w:sz w:val="28"/>
          <w:szCs w:val="28"/>
        </w:rPr>
      </w:pPr>
      <w:r w:rsidRPr="00D26C92">
        <w:rPr>
          <w:sz w:val="28"/>
          <w:szCs w:val="28"/>
        </w:rPr>
        <w:lastRenderedPageBreak/>
        <w:t>1</w:t>
      </w:r>
      <w:r w:rsidR="0004680D">
        <w:rPr>
          <w:sz w:val="28"/>
          <w:szCs w:val="28"/>
          <w:lang w:val="ru-RU"/>
        </w:rPr>
        <w:t>39</w:t>
      </w:r>
      <w:r w:rsidRPr="00D26C92">
        <w:rPr>
          <w:sz w:val="28"/>
          <w:szCs w:val="28"/>
        </w:rPr>
        <w:t xml:space="preserve"> Костромина С.Н., Гнедых Д.С. Лекция-презентация: выбор визуальных средств // Открытое образование. – 2015. – №4(111). – С. 73-80.</w:t>
      </w:r>
    </w:p>
    <w:p w14:paraId="61EB9044" w14:textId="25E27EE8" w:rsidR="006843A1" w:rsidRPr="006734E9" w:rsidRDefault="00F875B1" w:rsidP="00EB428B">
      <w:pPr>
        <w:tabs>
          <w:tab w:val="left" w:pos="709"/>
          <w:tab w:val="left" w:pos="1598"/>
        </w:tabs>
        <w:ind w:right="144" w:firstLine="709"/>
        <w:jc w:val="both"/>
        <w:rPr>
          <w:sz w:val="28"/>
          <w:szCs w:val="28"/>
          <w:lang w:val="ru-RU"/>
        </w:rPr>
      </w:pPr>
      <w:r w:rsidRPr="00D26C92">
        <w:rPr>
          <w:sz w:val="28"/>
          <w:szCs w:val="28"/>
        </w:rPr>
        <w:t>14</w:t>
      </w:r>
      <w:r w:rsidR="0004680D">
        <w:rPr>
          <w:sz w:val="28"/>
          <w:szCs w:val="28"/>
          <w:lang w:val="ru-RU"/>
        </w:rPr>
        <w:t>0</w:t>
      </w:r>
      <w:r w:rsidRPr="00D26C92">
        <w:rPr>
          <w:sz w:val="28"/>
          <w:szCs w:val="28"/>
        </w:rPr>
        <w:t xml:space="preserve"> Албегова Д.У. Контекстный подход в системе высшего профессионального образования // Современные проблемы науки и образования. – 2015. – №5. – С. 1-7.</w:t>
      </w:r>
    </w:p>
    <w:p w14:paraId="6EA139FB" w14:textId="11E4A263" w:rsidR="00A96A0A" w:rsidRPr="00A96A0A" w:rsidRDefault="006843A1" w:rsidP="00EB428B">
      <w:pPr>
        <w:tabs>
          <w:tab w:val="left" w:pos="709"/>
          <w:tab w:val="left" w:pos="1665"/>
        </w:tabs>
        <w:ind w:right="144" w:firstLine="709"/>
        <w:jc w:val="both"/>
        <w:rPr>
          <w:sz w:val="28"/>
          <w:szCs w:val="28"/>
          <w:lang w:val="ru-RU"/>
        </w:rPr>
      </w:pPr>
      <w:r w:rsidRPr="00D26C92">
        <w:rPr>
          <w:sz w:val="28"/>
          <w:szCs w:val="28"/>
        </w:rPr>
        <w:t>14</w:t>
      </w:r>
      <w:r w:rsidR="00A96A0A">
        <w:rPr>
          <w:sz w:val="28"/>
          <w:szCs w:val="28"/>
          <w:lang w:val="ru-RU"/>
        </w:rPr>
        <w:t>1</w:t>
      </w:r>
      <w:r w:rsidRPr="00D26C92">
        <w:rPr>
          <w:sz w:val="28"/>
          <w:szCs w:val="28"/>
        </w:rPr>
        <w:t xml:space="preserve"> Ваганова О.Г. Реализация технологий профессионально-ориентированного обучения в системе среднего профессионального образования // Азимут</w:t>
      </w:r>
      <w:r w:rsidRPr="00D26C92">
        <w:rPr>
          <w:spacing w:val="-5"/>
          <w:sz w:val="28"/>
          <w:szCs w:val="28"/>
        </w:rPr>
        <w:t xml:space="preserve"> </w:t>
      </w:r>
      <w:r w:rsidRPr="00D26C92">
        <w:rPr>
          <w:sz w:val="28"/>
          <w:szCs w:val="28"/>
        </w:rPr>
        <w:t>научных</w:t>
      </w:r>
      <w:r w:rsidRPr="00D26C92">
        <w:rPr>
          <w:spacing w:val="-4"/>
          <w:sz w:val="28"/>
          <w:szCs w:val="28"/>
        </w:rPr>
        <w:t xml:space="preserve"> </w:t>
      </w:r>
      <w:r w:rsidRPr="00D26C92">
        <w:rPr>
          <w:sz w:val="28"/>
          <w:szCs w:val="28"/>
        </w:rPr>
        <w:t>исследований:</w:t>
      </w:r>
      <w:r w:rsidRPr="00D26C92">
        <w:rPr>
          <w:spacing w:val="-9"/>
          <w:sz w:val="28"/>
          <w:szCs w:val="28"/>
        </w:rPr>
        <w:t xml:space="preserve"> </w:t>
      </w:r>
      <w:r w:rsidRPr="00D26C92">
        <w:rPr>
          <w:sz w:val="28"/>
          <w:szCs w:val="28"/>
        </w:rPr>
        <w:t>педагогика и</w:t>
      </w:r>
      <w:r w:rsidRPr="00D26C92">
        <w:rPr>
          <w:spacing w:val="-4"/>
          <w:sz w:val="28"/>
          <w:szCs w:val="28"/>
        </w:rPr>
        <w:t xml:space="preserve"> </w:t>
      </w:r>
      <w:r w:rsidRPr="00D26C92">
        <w:rPr>
          <w:sz w:val="28"/>
          <w:szCs w:val="28"/>
        </w:rPr>
        <w:t>психология. –</w:t>
      </w:r>
      <w:r w:rsidRPr="00D26C92">
        <w:rPr>
          <w:spacing w:val="-3"/>
          <w:sz w:val="28"/>
          <w:szCs w:val="28"/>
        </w:rPr>
        <w:t xml:space="preserve"> </w:t>
      </w:r>
      <w:r w:rsidRPr="00D26C92">
        <w:rPr>
          <w:sz w:val="28"/>
          <w:szCs w:val="28"/>
        </w:rPr>
        <w:t>2019. – Т. 8, №4(29). – С. 41-43.</w:t>
      </w:r>
    </w:p>
    <w:p w14:paraId="4EDEF023" w14:textId="37067694" w:rsidR="006843A1" w:rsidRPr="00D26C92" w:rsidRDefault="006843A1" w:rsidP="00EB428B">
      <w:pPr>
        <w:tabs>
          <w:tab w:val="left" w:pos="709"/>
        </w:tabs>
        <w:ind w:right="144" w:firstLine="709"/>
        <w:jc w:val="both"/>
        <w:rPr>
          <w:sz w:val="28"/>
          <w:szCs w:val="28"/>
        </w:rPr>
      </w:pPr>
      <w:r w:rsidRPr="00D26C92">
        <w:rPr>
          <w:sz w:val="28"/>
          <w:szCs w:val="28"/>
        </w:rPr>
        <w:t>14</w:t>
      </w:r>
      <w:r w:rsidR="00E22A4E">
        <w:rPr>
          <w:sz w:val="28"/>
          <w:szCs w:val="28"/>
          <w:lang w:val="ru-RU"/>
        </w:rPr>
        <w:t>2</w:t>
      </w:r>
      <w:r w:rsidRPr="00D26C92">
        <w:rPr>
          <w:sz w:val="28"/>
          <w:szCs w:val="28"/>
        </w:rPr>
        <w:t xml:space="preserve"> Ахмадуллин</w:t>
      </w:r>
      <w:r w:rsidRPr="00D26C92">
        <w:rPr>
          <w:spacing w:val="-4"/>
          <w:sz w:val="28"/>
          <w:szCs w:val="28"/>
        </w:rPr>
        <w:t xml:space="preserve"> </w:t>
      </w:r>
      <w:r w:rsidRPr="00D26C92">
        <w:rPr>
          <w:sz w:val="28"/>
          <w:szCs w:val="28"/>
        </w:rPr>
        <w:t>А.А.</w:t>
      </w:r>
      <w:r w:rsidRPr="00D26C92">
        <w:rPr>
          <w:spacing w:val="-6"/>
          <w:sz w:val="28"/>
          <w:szCs w:val="28"/>
        </w:rPr>
        <w:t xml:space="preserve"> </w:t>
      </w:r>
      <w:r w:rsidRPr="00D26C92">
        <w:rPr>
          <w:sz w:val="28"/>
          <w:szCs w:val="28"/>
        </w:rPr>
        <w:t>Обучение</w:t>
      </w:r>
      <w:r w:rsidRPr="00D26C92">
        <w:rPr>
          <w:spacing w:val="-7"/>
          <w:sz w:val="28"/>
          <w:szCs w:val="28"/>
        </w:rPr>
        <w:t xml:space="preserve"> </w:t>
      </w:r>
      <w:r w:rsidRPr="00D26C92">
        <w:rPr>
          <w:sz w:val="28"/>
          <w:szCs w:val="28"/>
        </w:rPr>
        <w:t>академической</w:t>
      </w:r>
      <w:r w:rsidRPr="00D26C92">
        <w:rPr>
          <w:spacing w:val="-8"/>
          <w:sz w:val="28"/>
          <w:szCs w:val="28"/>
        </w:rPr>
        <w:t xml:space="preserve"> </w:t>
      </w:r>
      <w:r w:rsidRPr="00D26C92">
        <w:rPr>
          <w:sz w:val="28"/>
          <w:szCs w:val="28"/>
        </w:rPr>
        <w:t>лексике</w:t>
      </w:r>
      <w:r w:rsidRPr="00D26C92">
        <w:rPr>
          <w:spacing w:val="-1"/>
          <w:sz w:val="28"/>
          <w:szCs w:val="28"/>
        </w:rPr>
        <w:t xml:space="preserve"> </w:t>
      </w:r>
      <w:r w:rsidRPr="00D26C92">
        <w:rPr>
          <w:sz w:val="28"/>
          <w:szCs w:val="28"/>
        </w:rPr>
        <w:t>с</w:t>
      </w:r>
      <w:r w:rsidRPr="00D26C92">
        <w:rPr>
          <w:spacing w:val="-7"/>
          <w:sz w:val="28"/>
          <w:szCs w:val="28"/>
        </w:rPr>
        <w:t xml:space="preserve"> </w:t>
      </w:r>
      <w:r w:rsidRPr="00D26C92">
        <w:rPr>
          <w:sz w:val="28"/>
          <w:szCs w:val="28"/>
        </w:rPr>
        <w:t>использованием проблемного метода // Наука и школа. – 2025. – №2. – С. 226-233.</w:t>
      </w:r>
    </w:p>
    <w:p w14:paraId="059AEDFE" w14:textId="089BEBCF" w:rsidR="006843A1" w:rsidRPr="00D26C92" w:rsidRDefault="006843A1" w:rsidP="00EB428B">
      <w:pPr>
        <w:tabs>
          <w:tab w:val="left" w:pos="709"/>
          <w:tab w:val="left" w:pos="1339"/>
        </w:tabs>
        <w:ind w:right="144" w:firstLine="709"/>
        <w:jc w:val="both"/>
        <w:rPr>
          <w:sz w:val="28"/>
          <w:szCs w:val="28"/>
          <w:lang w:val="ru-RU"/>
        </w:rPr>
      </w:pPr>
      <w:r w:rsidRPr="00D26C92">
        <w:rPr>
          <w:sz w:val="28"/>
          <w:szCs w:val="28"/>
        </w:rPr>
        <w:t>14</w:t>
      </w:r>
      <w:r w:rsidR="00E22A4E">
        <w:rPr>
          <w:sz w:val="28"/>
          <w:szCs w:val="28"/>
          <w:lang w:val="ru-RU"/>
        </w:rPr>
        <w:t>3</w:t>
      </w:r>
      <w:r w:rsidRPr="00D26C92">
        <w:rPr>
          <w:sz w:val="28"/>
          <w:szCs w:val="28"/>
        </w:rPr>
        <w:t xml:space="preserve"> Матушанский Г.У., Кудаков О.Р. Методологические принципы применения компетентностного подхода в профессиональном образовании // Научные сообщения. – 2009. – №11-12. – С. 41-47.</w:t>
      </w:r>
    </w:p>
    <w:p w14:paraId="23A8D988" w14:textId="0F5C8289" w:rsidR="006843A1" w:rsidRPr="00D26C92" w:rsidRDefault="006843A1" w:rsidP="00EB428B">
      <w:pPr>
        <w:tabs>
          <w:tab w:val="left" w:pos="709"/>
          <w:tab w:val="left" w:pos="1391"/>
        </w:tabs>
        <w:ind w:right="144" w:firstLine="709"/>
        <w:jc w:val="both"/>
        <w:rPr>
          <w:sz w:val="28"/>
          <w:szCs w:val="28"/>
        </w:rPr>
      </w:pPr>
      <w:r w:rsidRPr="00D26C92">
        <w:rPr>
          <w:sz w:val="28"/>
          <w:szCs w:val="28"/>
          <w:lang w:val="ru-RU"/>
        </w:rPr>
        <w:t>1</w:t>
      </w:r>
      <w:r w:rsidR="00E22A4E">
        <w:rPr>
          <w:sz w:val="28"/>
          <w:szCs w:val="28"/>
          <w:lang w:val="ru-RU"/>
        </w:rPr>
        <w:t>44</w:t>
      </w:r>
      <w:r w:rsidRPr="00D26C92">
        <w:rPr>
          <w:sz w:val="28"/>
          <w:szCs w:val="28"/>
          <w:lang w:val="ru-RU"/>
        </w:rPr>
        <w:t xml:space="preserve"> </w:t>
      </w:r>
      <w:r w:rsidRPr="00D26C92">
        <w:rPr>
          <w:sz w:val="28"/>
          <w:szCs w:val="28"/>
        </w:rPr>
        <w:t>Лопаткин В.М. Интеграционные процессы в региональной системе педагогического образования: монография. – Барнаул, 2000. – 162 с.</w:t>
      </w:r>
    </w:p>
    <w:p w14:paraId="1FADE8FC" w14:textId="40193174" w:rsidR="006843A1" w:rsidRPr="00D26C92" w:rsidRDefault="00664ACF" w:rsidP="00EB428B">
      <w:pPr>
        <w:tabs>
          <w:tab w:val="left" w:pos="709"/>
          <w:tab w:val="left" w:pos="1353"/>
        </w:tabs>
        <w:ind w:right="144" w:firstLine="709"/>
        <w:jc w:val="both"/>
        <w:rPr>
          <w:sz w:val="28"/>
          <w:szCs w:val="28"/>
        </w:rPr>
      </w:pPr>
      <w:r w:rsidRPr="00D26C92">
        <w:rPr>
          <w:sz w:val="28"/>
          <w:szCs w:val="28"/>
        </w:rPr>
        <w:t>1</w:t>
      </w:r>
      <w:r w:rsidR="00E22A4E">
        <w:rPr>
          <w:sz w:val="28"/>
          <w:szCs w:val="28"/>
          <w:lang w:val="ru-RU"/>
        </w:rPr>
        <w:t>45</w:t>
      </w:r>
      <w:r w:rsidRPr="00D26C92">
        <w:rPr>
          <w:sz w:val="28"/>
          <w:szCs w:val="28"/>
        </w:rPr>
        <w:t xml:space="preserve"> </w:t>
      </w:r>
      <w:r w:rsidR="006843A1" w:rsidRPr="00D26C92">
        <w:rPr>
          <w:sz w:val="28"/>
          <w:szCs w:val="28"/>
        </w:rPr>
        <w:t xml:space="preserve">Паксина Е.Б. Концепия диалога в работах М. Бахтина и В. Библера // </w:t>
      </w:r>
      <w:hyperlink r:id="rId55">
        <w:r w:rsidR="006843A1" w:rsidRPr="00D26C92">
          <w:rPr>
            <w:spacing w:val="-2"/>
            <w:sz w:val="28"/>
            <w:szCs w:val="28"/>
          </w:rPr>
          <w:t>https://science-education.ru/article/view?id=19949&amp;ysclid=mjb809403j239632267</w:t>
        </w:r>
      </w:hyperlink>
      <w:r w:rsidR="006843A1" w:rsidRPr="00D26C92">
        <w:rPr>
          <w:spacing w:val="-2"/>
          <w:sz w:val="28"/>
          <w:szCs w:val="28"/>
        </w:rPr>
        <w:t>.</w:t>
      </w:r>
    </w:p>
    <w:p w14:paraId="6DCFD653" w14:textId="6F2937B2" w:rsidR="006843A1" w:rsidRDefault="00664ACF" w:rsidP="00EB428B">
      <w:pPr>
        <w:tabs>
          <w:tab w:val="left" w:pos="709"/>
        </w:tabs>
        <w:ind w:right="144" w:firstLine="709"/>
        <w:jc w:val="both"/>
        <w:rPr>
          <w:color w:val="131312"/>
          <w:sz w:val="28"/>
          <w:szCs w:val="28"/>
          <w:lang w:val="ru-RU"/>
        </w:rPr>
      </w:pPr>
      <w:r w:rsidRPr="00D26C92">
        <w:rPr>
          <w:color w:val="131312"/>
          <w:sz w:val="28"/>
          <w:szCs w:val="28"/>
        </w:rPr>
        <w:t>1</w:t>
      </w:r>
      <w:r w:rsidR="00E22A4E">
        <w:rPr>
          <w:color w:val="131312"/>
          <w:sz w:val="28"/>
          <w:szCs w:val="28"/>
          <w:lang w:val="ru-RU"/>
        </w:rPr>
        <w:t>46</w:t>
      </w:r>
      <w:r w:rsidRPr="00D26C92">
        <w:rPr>
          <w:color w:val="131312"/>
          <w:sz w:val="28"/>
          <w:szCs w:val="28"/>
        </w:rPr>
        <w:t xml:space="preserve"> </w:t>
      </w:r>
      <w:r w:rsidR="006843A1" w:rsidRPr="00D26C92">
        <w:rPr>
          <w:color w:val="131312"/>
          <w:sz w:val="28"/>
          <w:szCs w:val="28"/>
        </w:rPr>
        <w:t>Колокольцева Т.Н. Диалог и диалогичность в интернет-коммуникации // Известия ВГПУ. – 2011. – №8(62). – С. 128-133.</w:t>
      </w:r>
    </w:p>
    <w:p w14:paraId="5EE0CFC7" w14:textId="2EB0FDD2" w:rsidR="00290201" w:rsidRPr="00D26C92" w:rsidRDefault="00290201" w:rsidP="00EB428B">
      <w:pPr>
        <w:pStyle w:val="a3"/>
        <w:ind w:left="0" w:right="144" w:firstLine="720"/>
      </w:pPr>
      <w:r w:rsidRPr="00D26C92">
        <w:t>1</w:t>
      </w:r>
      <w:r>
        <w:t>47</w:t>
      </w:r>
      <w:r w:rsidRPr="00D26C92">
        <w:t xml:space="preserve"> Менчинская Н.А. Применение знаний в учебной практике. – М.: Наука, 1961. – 375 с.</w:t>
      </w:r>
    </w:p>
    <w:p w14:paraId="4958FA5B" w14:textId="7EBC44DF" w:rsidR="00B47086" w:rsidRPr="00D26C92" w:rsidRDefault="00B47086" w:rsidP="00EB428B">
      <w:pPr>
        <w:pStyle w:val="a3"/>
        <w:ind w:left="0" w:right="144" w:firstLine="720"/>
      </w:pPr>
      <w:r w:rsidRPr="00D26C92">
        <w:t>1</w:t>
      </w:r>
      <w:r>
        <w:t>48</w:t>
      </w:r>
      <w:r w:rsidRPr="00D26C92">
        <w:t xml:space="preserve"> Цховребова Л.З. Контекстное обучение как средство формирования готовности будущих филологов к профессиональной деятельности // Современное педагогическое образование. – 2023. – №8. – С. 111-115.</w:t>
      </w:r>
    </w:p>
    <w:p w14:paraId="75894E5F" w14:textId="16D5B0E1" w:rsidR="00B47086" w:rsidRPr="00D26C92" w:rsidRDefault="00B47086" w:rsidP="00EB428B">
      <w:pPr>
        <w:pStyle w:val="a3"/>
        <w:ind w:left="0" w:right="144" w:firstLine="720"/>
      </w:pPr>
      <w:r w:rsidRPr="00D26C92">
        <w:rPr>
          <w:color w:val="131312"/>
        </w:rPr>
        <w:t>1</w:t>
      </w:r>
      <w:r>
        <w:rPr>
          <w:color w:val="131312"/>
        </w:rPr>
        <w:t>49</w:t>
      </w:r>
      <w:r w:rsidRPr="00D26C92">
        <w:rPr>
          <w:color w:val="131312"/>
        </w:rPr>
        <w:t xml:space="preserve"> Вербицкий А.А., Калашников В.Г. Категория «контекст» в педагогике и психологии. – М.: Логос, 2010. – 298 с.</w:t>
      </w:r>
    </w:p>
    <w:p w14:paraId="2F908022" w14:textId="7A14E4E2" w:rsidR="00B47086" w:rsidRPr="00E1089C" w:rsidRDefault="00B47086" w:rsidP="00EB428B">
      <w:pPr>
        <w:tabs>
          <w:tab w:val="left" w:pos="709"/>
        </w:tabs>
        <w:ind w:right="144" w:firstLine="709"/>
        <w:jc w:val="both"/>
        <w:rPr>
          <w:color w:val="131312"/>
          <w:sz w:val="28"/>
          <w:szCs w:val="28"/>
          <w:lang w:val="ru-RU"/>
        </w:rPr>
      </w:pPr>
      <w:r w:rsidRPr="00D26C92">
        <w:rPr>
          <w:sz w:val="28"/>
          <w:szCs w:val="28"/>
        </w:rPr>
        <w:t>15</w:t>
      </w:r>
      <w:r>
        <w:rPr>
          <w:sz w:val="28"/>
          <w:szCs w:val="28"/>
          <w:lang w:val="ru-RU"/>
        </w:rPr>
        <w:t>0</w:t>
      </w:r>
      <w:r w:rsidRPr="00D26C92">
        <w:rPr>
          <w:sz w:val="28"/>
          <w:szCs w:val="28"/>
        </w:rPr>
        <w:t xml:space="preserve"> Вишняков С.А. Основные принципы средового образования с точки зрения инновационной образовательной парадигмы // Проблемы современного образования. – 2022. – №1. – С. 130-137.</w:t>
      </w:r>
    </w:p>
    <w:p w14:paraId="1EE717D9" w14:textId="77777777" w:rsidR="00290201" w:rsidRDefault="00290201" w:rsidP="00EB428B">
      <w:pPr>
        <w:tabs>
          <w:tab w:val="left" w:pos="709"/>
        </w:tabs>
        <w:ind w:right="144" w:firstLine="709"/>
        <w:jc w:val="both"/>
        <w:rPr>
          <w:color w:val="131312"/>
          <w:sz w:val="28"/>
          <w:szCs w:val="28"/>
          <w:lang w:val="ru-RU"/>
        </w:rPr>
      </w:pPr>
    </w:p>
    <w:p w14:paraId="3E18F7A2" w14:textId="77777777" w:rsidR="00290201" w:rsidRPr="00290201" w:rsidRDefault="00290201" w:rsidP="00E1089C">
      <w:pPr>
        <w:tabs>
          <w:tab w:val="left" w:pos="709"/>
        </w:tabs>
        <w:ind w:right="138" w:firstLine="709"/>
        <w:jc w:val="both"/>
        <w:rPr>
          <w:sz w:val="28"/>
          <w:szCs w:val="28"/>
          <w:lang w:val="ru-RU"/>
        </w:rPr>
      </w:pPr>
    </w:p>
    <w:p w14:paraId="1706146D" w14:textId="77777777" w:rsidR="00EB428B" w:rsidRDefault="00EB428B" w:rsidP="008A7415">
      <w:pPr>
        <w:pStyle w:val="1"/>
        <w:ind w:right="1"/>
      </w:pPr>
    </w:p>
    <w:p w14:paraId="6B8D88E1" w14:textId="77777777" w:rsidR="00EB428B" w:rsidRDefault="00EB428B" w:rsidP="008A7415">
      <w:pPr>
        <w:pStyle w:val="1"/>
        <w:ind w:right="1"/>
      </w:pPr>
    </w:p>
    <w:p w14:paraId="519075A9" w14:textId="77777777" w:rsidR="00EB428B" w:rsidRDefault="00EB428B" w:rsidP="008A7415">
      <w:pPr>
        <w:pStyle w:val="1"/>
        <w:ind w:right="1"/>
      </w:pPr>
    </w:p>
    <w:p w14:paraId="1E3867EE" w14:textId="77777777" w:rsidR="00EB428B" w:rsidRDefault="00EB428B" w:rsidP="008A7415">
      <w:pPr>
        <w:pStyle w:val="1"/>
        <w:ind w:right="1"/>
      </w:pPr>
    </w:p>
    <w:p w14:paraId="610F8EEB" w14:textId="77777777" w:rsidR="00EB428B" w:rsidRDefault="00EB428B" w:rsidP="008A7415">
      <w:pPr>
        <w:pStyle w:val="1"/>
        <w:ind w:right="1"/>
      </w:pPr>
    </w:p>
    <w:p w14:paraId="42BA89B6" w14:textId="77777777" w:rsidR="00EB428B" w:rsidRPr="00DF3670" w:rsidRDefault="00EB428B" w:rsidP="008A7415">
      <w:pPr>
        <w:pStyle w:val="1"/>
        <w:ind w:right="1"/>
      </w:pPr>
    </w:p>
    <w:p w14:paraId="62F612D3" w14:textId="77777777" w:rsidR="00CA5456" w:rsidRPr="00DF3670" w:rsidRDefault="00CA5456" w:rsidP="008A7415">
      <w:pPr>
        <w:pStyle w:val="1"/>
        <w:ind w:right="1"/>
      </w:pPr>
    </w:p>
    <w:p w14:paraId="60EE896F" w14:textId="77777777" w:rsidR="00CA5456" w:rsidRPr="00DF3670" w:rsidRDefault="00CA5456" w:rsidP="008A7415">
      <w:pPr>
        <w:pStyle w:val="1"/>
        <w:ind w:right="1"/>
      </w:pPr>
    </w:p>
    <w:p w14:paraId="3A21583A" w14:textId="77777777" w:rsidR="00790369" w:rsidRPr="006733B7" w:rsidRDefault="00790369" w:rsidP="006733B7">
      <w:pPr>
        <w:pStyle w:val="1"/>
        <w:ind w:left="0" w:right="1"/>
        <w:jc w:val="left"/>
        <w:rPr>
          <w:lang w:val="en-US"/>
        </w:rPr>
      </w:pPr>
    </w:p>
    <w:p w14:paraId="0DFE3DD2" w14:textId="77777777" w:rsidR="00790369" w:rsidRDefault="00790369" w:rsidP="008A7415">
      <w:pPr>
        <w:pStyle w:val="1"/>
        <w:ind w:right="1"/>
      </w:pPr>
    </w:p>
    <w:p w14:paraId="083231C6" w14:textId="2C427E91" w:rsidR="008A7415" w:rsidRDefault="008A7415" w:rsidP="008A7415">
      <w:pPr>
        <w:pStyle w:val="1"/>
        <w:ind w:right="1"/>
      </w:pPr>
      <w:r>
        <w:lastRenderedPageBreak/>
        <w:t>ПРИЛОЖЕНИЕ</w:t>
      </w:r>
      <w:r>
        <w:rPr>
          <w:spacing w:val="-18"/>
        </w:rPr>
        <w:t xml:space="preserve"> </w:t>
      </w:r>
      <w:r>
        <w:rPr>
          <w:spacing w:val="-10"/>
        </w:rPr>
        <w:t>А</w:t>
      </w:r>
    </w:p>
    <w:p w14:paraId="6079A12F" w14:textId="15F2EB0C" w:rsidR="006C20F5" w:rsidRPr="008A7415" w:rsidRDefault="008A7415" w:rsidP="008A7415">
      <w:pPr>
        <w:pStyle w:val="a3"/>
        <w:spacing w:before="317"/>
        <w:ind w:left="-1" w:right="2" w:firstLine="0"/>
        <w:jc w:val="center"/>
      </w:pPr>
      <w:r>
        <w:t>Акты</w:t>
      </w:r>
      <w:r>
        <w:rPr>
          <w:spacing w:val="-10"/>
        </w:rPr>
        <w:t xml:space="preserve"> </w:t>
      </w:r>
      <w:r>
        <w:rPr>
          <w:spacing w:val="-2"/>
        </w:rPr>
        <w:t>внедрения</w:t>
      </w:r>
    </w:p>
    <w:p w14:paraId="564C988A" w14:textId="58B487E9" w:rsidR="005C3493" w:rsidRPr="000C0CB3" w:rsidRDefault="008A7415" w:rsidP="00A71713">
      <w:pPr>
        <w:pStyle w:val="a3"/>
        <w:spacing w:line="321" w:lineRule="exact"/>
        <w:ind w:firstLine="0"/>
      </w:pPr>
      <w:r>
        <w:rPr>
          <w:noProof/>
          <w:sz w:val="20"/>
          <w:lang w:eastAsia="ru-RU"/>
        </w:rPr>
        <w:drawing>
          <wp:anchor distT="0" distB="0" distL="0" distR="0" simplePos="0" relativeHeight="487673856" behindDoc="1" locked="0" layoutInCell="1" allowOverlap="1" wp14:anchorId="20CEE849" wp14:editId="3CB20EEA">
            <wp:simplePos x="0" y="0"/>
            <wp:positionH relativeFrom="page">
              <wp:posOffset>989965</wp:posOffset>
            </wp:positionH>
            <wp:positionV relativeFrom="paragraph">
              <wp:posOffset>197485</wp:posOffset>
            </wp:positionV>
            <wp:extent cx="6054121" cy="7779448"/>
            <wp:effectExtent l="0" t="0" r="0" b="0"/>
            <wp:wrapTopAndBottom/>
            <wp:docPr id="175" name="Image 1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5" name="Image 175"/>
                    <pic:cNvPicPr/>
                  </pic:nvPicPr>
                  <pic:blipFill>
                    <a:blip r:embed="rId56" cstate="print"/>
                    <a:stretch>
                      <a:fillRect/>
                    </a:stretch>
                  </pic:blipFill>
                  <pic:spPr>
                    <a:xfrm>
                      <a:off x="0" y="0"/>
                      <a:ext cx="6054121" cy="7779448"/>
                    </a:xfrm>
                    <a:prstGeom prst="rect">
                      <a:avLst/>
                    </a:prstGeom>
                  </pic:spPr>
                </pic:pic>
              </a:graphicData>
            </a:graphic>
          </wp:anchor>
        </w:drawing>
      </w:r>
    </w:p>
    <w:p w14:paraId="497AB831" w14:textId="31E486BD" w:rsidR="00A71713" w:rsidRPr="000C0CB3" w:rsidRDefault="00A71713" w:rsidP="00A71713">
      <w:pPr>
        <w:pStyle w:val="a3"/>
        <w:spacing w:line="315" w:lineRule="exact"/>
        <w:ind w:firstLine="0"/>
        <w:jc w:val="left"/>
      </w:pPr>
    </w:p>
    <w:p w14:paraId="59988B48" w14:textId="59269FB6" w:rsidR="00A71713" w:rsidRPr="000C0CB3" w:rsidRDefault="00A71713" w:rsidP="0074275A">
      <w:pPr>
        <w:tabs>
          <w:tab w:val="left" w:pos="1233"/>
        </w:tabs>
        <w:ind w:right="138"/>
        <w:rPr>
          <w:sz w:val="28"/>
          <w:lang w:val="ru-RU"/>
        </w:rPr>
      </w:pPr>
    </w:p>
    <w:p w14:paraId="6938531C" w14:textId="37A00EDB" w:rsidR="00D51ACE" w:rsidRPr="000C0CB3" w:rsidRDefault="00D51ACE" w:rsidP="00D51ACE">
      <w:pPr>
        <w:tabs>
          <w:tab w:val="left" w:pos="1243"/>
        </w:tabs>
        <w:ind w:right="141"/>
        <w:rPr>
          <w:sz w:val="28"/>
          <w:lang w:val="ru-RU"/>
        </w:rPr>
      </w:pPr>
    </w:p>
    <w:p w14:paraId="563AF04A" w14:textId="2F398663" w:rsidR="00D51ACE" w:rsidRPr="000C0CB3" w:rsidRDefault="00D51ACE" w:rsidP="00D51ACE">
      <w:pPr>
        <w:tabs>
          <w:tab w:val="left" w:pos="1377"/>
        </w:tabs>
        <w:ind w:right="134"/>
        <w:rPr>
          <w:sz w:val="28"/>
          <w:lang w:val="ru-RU"/>
        </w:rPr>
      </w:pPr>
    </w:p>
    <w:p w14:paraId="32186AD2" w14:textId="096B4505" w:rsidR="00FB7331" w:rsidRDefault="008A7415" w:rsidP="00FB7331">
      <w:pPr>
        <w:pStyle w:val="a3"/>
        <w:spacing w:before="317"/>
        <w:ind w:left="-1" w:right="2" w:firstLine="0"/>
        <w:jc w:val="center"/>
        <w:rPr>
          <w:spacing w:val="-2"/>
        </w:rPr>
      </w:pPr>
      <w:r>
        <w:rPr>
          <w:noProof/>
          <w:sz w:val="20"/>
        </w:rPr>
        <w:drawing>
          <wp:inline distT="0" distB="0" distL="0" distR="0" wp14:anchorId="7343754E" wp14:editId="3F6DDD33">
            <wp:extent cx="5711738" cy="7415458"/>
            <wp:effectExtent l="0" t="0" r="3810" b="1905"/>
            <wp:docPr id="176" name="Image 1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6" name="Image 176"/>
                    <pic:cNvPicPr/>
                  </pic:nvPicPr>
                  <pic:blipFill>
                    <a:blip r:embed="rId57" cstate="print"/>
                    <a:stretch>
                      <a:fillRect/>
                    </a:stretch>
                  </pic:blipFill>
                  <pic:spPr>
                    <a:xfrm>
                      <a:off x="0" y="0"/>
                      <a:ext cx="5737652" cy="7449102"/>
                    </a:xfrm>
                    <a:prstGeom prst="rect">
                      <a:avLst/>
                    </a:prstGeom>
                  </pic:spPr>
                </pic:pic>
              </a:graphicData>
            </a:graphic>
          </wp:inline>
        </w:drawing>
      </w:r>
    </w:p>
    <w:p w14:paraId="66EB5867" w14:textId="77777777" w:rsidR="00FB7331" w:rsidRDefault="00FB7331" w:rsidP="00FB7331">
      <w:pPr>
        <w:pStyle w:val="a3"/>
        <w:spacing w:before="317"/>
        <w:ind w:left="-1" w:right="2" w:firstLine="0"/>
        <w:jc w:val="center"/>
        <w:rPr>
          <w:spacing w:val="-2"/>
        </w:rPr>
      </w:pPr>
    </w:p>
    <w:p w14:paraId="2F0A6F50" w14:textId="77777777" w:rsidR="008A7415" w:rsidRDefault="008A7415" w:rsidP="00FB7331">
      <w:pPr>
        <w:pStyle w:val="a3"/>
        <w:spacing w:before="317"/>
        <w:ind w:left="-1" w:right="2" w:firstLine="0"/>
        <w:jc w:val="center"/>
        <w:rPr>
          <w:spacing w:val="-2"/>
        </w:rPr>
      </w:pPr>
    </w:p>
    <w:p w14:paraId="55FC0A27" w14:textId="77777777" w:rsidR="00DF59C7" w:rsidRPr="00DF59C7" w:rsidRDefault="00DF59C7" w:rsidP="00DF59C7">
      <w:pPr>
        <w:tabs>
          <w:tab w:val="left" w:pos="1363"/>
        </w:tabs>
        <w:ind w:left="851" w:right="141"/>
        <w:rPr>
          <w:sz w:val="28"/>
        </w:rPr>
      </w:pPr>
    </w:p>
    <w:p w14:paraId="76DCF099" w14:textId="77777777" w:rsidR="005616E0" w:rsidRPr="00ED1F85" w:rsidRDefault="005616E0">
      <w:pPr>
        <w:rPr>
          <w:sz w:val="20"/>
          <w:lang w:val="ru-RU"/>
        </w:rPr>
        <w:sectPr w:rsidR="005616E0" w:rsidRPr="00ED1F85" w:rsidSect="00FB6DF5">
          <w:pgSz w:w="11910" w:h="16840"/>
          <w:pgMar w:top="1134" w:right="567" w:bottom="1134" w:left="1701" w:header="0" w:footer="777" w:gutter="0"/>
          <w:cols w:space="720"/>
        </w:sectPr>
      </w:pPr>
    </w:p>
    <w:p w14:paraId="15071133" w14:textId="77777777" w:rsidR="005616E0" w:rsidRDefault="00EA4434">
      <w:pPr>
        <w:ind w:left="142"/>
        <w:rPr>
          <w:sz w:val="20"/>
        </w:rPr>
      </w:pPr>
      <w:r>
        <w:rPr>
          <w:noProof/>
          <w:sz w:val="20"/>
          <w:lang w:val="ru-RU"/>
        </w:rPr>
        <w:lastRenderedPageBreak/>
        <w:drawing>
          <wp:inline distT="0" distB="0" distL="0" distR="0" wp14:anchorId="1DB0AAE2" wp14:editId="1D9858E6">
            <wp:extent cx="6072581" cy="8020050"/>
            <wp:effectExtent l="0" t="0" r="0" b="0"/>
            <wp:docPr id="177" name="Image 1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7" name="Image 177"/>
                    <pic:cNvPicPr/>
                  </pic:nvPicPr>
                  <pic:blipFill>
                    <a:blip r:embed="rId58" cstate="print"/>
                    <a:stretch>
                      <a:fillRect/>
                    </a:stretch>
                  </pic:blipFill>
                  <pic:spPr>
                    <a:xfrm>
                      <a:off x="0" y="0"/>
                      <a:ext cx="6072581" cy="8020050"/>
                    </a:xfrm>
                    <a:prstGeom prst="rect">
                      <a:avLst/>
                    </a:prstGeom>
                  </pic:spPr>
                </pic:pic>
              </a:graphicData>
            </a:graphic>
          </wp:inline>
        </w:drawing>
      </w:r>
    </w:p>
    <w:p w14:paraId="4B2B8F7E" w14:textId="77777777" w:rsidR="005616E0" w:rsidRDefault="005616E0">
      <w:pPr>
        <w:rPr>
          <w:sz w:val="20"/>
        </w:rPr>
        <w:sectPr w:rsidR="005616E0">
          <w:pgSz w:w="11910" w:h="16840"/>
          <w:pgMar w:top="1440" w:right="425" w:bottom="960" w:left="1559" w:header="0" w:footer="777" w:gutter="0"/>
          <w:cols w:space="720"/>
        </w:sectPr>
      </w:pPr>
    </w:p>
    <w:p w14:paraId="612CB6EE" w14:textId="77777777" w:rsidR="005616E0" w:rsidRDefault="00EA4434">
      <w:pPr>
        <w:ind w:left="142"/>
        <w:rPr>
          <w:sz w:val="20"/>
        </w:rPr>
      </w:pPr>
      <w:r>
        <w:rPr>
          <w:noProof/>
          <w:sz w:val="20"/>
          <w:lang w:val="ru-RU"/>
        </w:rPr>
        <w:lastRenderedPageBreak/>
        <w:drawing>
          <wp:inline distT="0" distB="0" distL="0" distR="0" wp14:anchorId="78973D41" wp14:editId="5D15CE50">
            <wp:extent cx="6061117" cy="8581453"/>
            <wp:effectExtent l="0" t="0" r="0" b="0"/>
            <wp:docPr id="178" name="Image 1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8" name="Image 178"/>
                    <pic:cNvPicPr/>
                  </pic:nvPicPr>
                  <pic:blipFill>
                    <a:blip r:embed="rId59" cstate="print"/>
                    <a:stretch>
                      <a:fillRect/>
                    </a:stretch>
                  </pic:blipFill>
                  <pic:spPr>
                    <a:xfrm>
                      <a:off x="0" y="0"/>
                      <a:ext cx="6061117" cy="8581453"/>
                    </a:xfrm>
                    <a:prstGeom prst="rect">
                      <a:avLst/>
                    </a:prstGeom>
                  </pic:spPr>
                </pic:pic>
              </a:graphicData>
            </a:graphic>
          </wp:inline>
        </w:drawing>
      </w:r>
    </w:p>
    <w:p w14:paraId="0B72A05B" w14:textId="77777777" w:rsidR="005616E0" w:rsidRDefault="005616E0">
      <w:pPr>
        <w:rPr>
          <w:sz w:val="20"/>
        </w:rPr>
        <w:sectPr w:rsidR="005616E0">
          <w:pgSz w:w="11910" w:h="16840"/>
          <w:pgMar w:top="1120" w:right="425" w:bottom="960" w:left="1559" w:header="0" w:footer="777" w:gutter="0"/>
          <w:cols w:space="720"/>
        </w:sectPr>
      </w:pPr>
    </w:p>
    <w:p w14:paraId="477E7902" w14:textId="77777777" w:rsidR="005616E0" w:rsidRDefault="00EA4434">
      <w:pPr>
        <w:ind w:left="142"/>
        <w:rPr>
          <w:sz w:val="20"/>
        </w:rPr>
      </w:pPr>
      <w:r>
        <w:rPr>
          <w:noProof/>
          <w:sz w:val="20"/>
          <w:lang w:val="ru-RU"/>
        </w:rPr>
        <w:lastRenderedPageBreak/>
        <w:drawing>
          <wp:inline distT="0" distB="0" distL="0" distR="0" wp14:anchorId="2898BBE4" wp14:editId="066CD1BA">
            <wp:extent cx="6061117" cy="8581453"/>
            <wp:effectExtent l="0" t="0" r="0" b="0"/>
            <wp:docPr id="179" name="Image 1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9" name="Image 179"/>
                    <pic:cNvPicPr/>
                  </pic:nvPicPr>
                  <pic:blipFill>
                    <a:blip r:embed="rId60" cstate="print"/>
                    <a:stretch>
                      <a:fillRect/>
                    </a:stretch>
                  </pic:blipFill>
                  <pic:spPr>
                    <a:xfrm>
                      <a:off x="0" y="0"/>
                      <a:ext cx="6061117" cy="8581453"/>
                    </a:xfrm>
                    <a:prstGeom prst="rect">
                      <a:avLst/>
                    </a:prstGeom>
                  </pic:spPr>
                </pic:pic>
              </a:graphicData>
            </a:graphic>
          </wp:inline>
        </w:drawing>
      </w:r>
    </w:p>
    <w:p w14:paraId="59F5132C" w14:textId="77777777" w:rsidR="005616E0" w:rsidRDefault="005616E0">
      <w:pPr>
        <w:rPr>
          <w:sz w:val="20"/>
        </w:rPr>
        <w:sectPr w:rsidR="005616E0">
          <w:pgSz w:w="11910" w:h="16840"/>
          <w:pgMar w:top="1120" w:right="425" w:bottom="960" w:left="1559" w:header="0" w:footer="777" w:gutter="0"/>
          <w:cols w:space="720"/>
        </w:sectPr>
      </w:pPr>
    </w:p>
    <w:p w14:paraId="29ED69D5" w14:textId="77777777" w:rsidR="005616E0" w:rsidRDefault="00EA4434">
      <w:pPr>
        <w:ind w:left="142"/>
        <w:rPr>
          <w:sz w:val="20"/>
        </w:rPr>
      </w:pPr>
      <w:r>
        <w:rPr>
          <w:noProof/>
          <w:sz w:val="20"/>
          <w:lang w:val="ru-RU"/>
        </w:rPr>
        <w:lastRenderedPageBreak/>
        <w:drawing>
          <wp:inline distT="0" distB="0" distL="0" distR="0" wp14:anchorId="17B69361" wp14:editId="5240BCAA">
            <wp:extent cx="6061117" cy="8581453"/>
            <wp:effectExtent l="0" t="0" r="0" b="0"/>
            <wp:docPr id="180" name="Image 1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0" name="Image 180"/>
                    <pic:cNvPicPr/>
                  </pic:nvPicPr>
                  <pic:blipFill>
                    <a:blip r:embed="rId61" cstate="print"/>
                    <a:stretch>
                      <a:fillRect/>
                    </a:stretch>
                  </pic:blipFill>
                  <pic:spPr>
                    <a:xfrm>
                      <a:off x="0" y="0"/>
                      <a:ext cx="6061117" cy="8581453"/>
                    </a:xfrm>
                    <a:prstGeom prst="rect">
                      <a:avLst/>
                    </a:prstGeom>
                  </pic:spPr>
                </pic:pic>
              </a:graphicData>
            </a:graphic>
          </wp:inline>
        </w:drawing>
      </w:r>
    </w:p>
    <w:p w14:paraId="1401EAF8" w14:textId="77777777" w:rsidR="005616E0" w:rsidRDefault="005616E0">
      <w:pPr>
        <w:rPr>
          <w:sz w:val="20"/>
        </w:rPr>
        <w:sectPr w:rsidR="005616E0">
          <w:pgSz w:w="11910" w:h="16840"/>
          <w:pgMar w:top="1120" w:right="425" w:bottom="960" w:left="1559" w:header="0" w:footer="777" w:gutter="0"/>
          <w:cols w:space="720"/>
        </w:sectPr>
      </w:pPr>
    </w:p>
    <w:p w14:paraId="289FF6B9" w14:textId="77777777" w:rsidR="005616E0" w:rsidRDefault="00EA4434">
      <w:pPr>
        <w:ind w:left="142"/>
        <w:rPr>
          <w:sz w:val="20"/>
        </w:rPr>
      </w:pPr>
      <w:r>
        <w:rPr>
          <w:noProof/>
          <w:sz w:val="20"/>
          <w:lang w:val="ru-RU"/>
        </w:rPr>
        <w:lastRenderedPageBreak/>
        <w:drawing>
          <wp:inline distT="0" distB="0" distL="0" distR="0" wp14:anchorId="1892AA17" wp14:editId="4D93F026">
            <wp:extent cx="6061117" cy="8581453"/>
            <wp:effectExtent l="0" t="0" r="0" b="0"/>
            <wp:docPr id="181" name="Image 1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1" name="Image 181"/>
                    <pic:cNvPicPr/>
                  </pic:nvPicPr>
                  <pic:blipFill>
                    <a:blip r:embed="rId62" cstate="print"/>
                    <a:stretch>
                      <a:fillRect/>
                    </a:stretch>
                  </pic:blipFill>
                  <pic:spPr>
                    <a:xfrm>
                      <a:off x="0" y="0"/>
                      <a:ext cx="6061117" cy="8581453"/>
                    </a:xfrm>
                    <a:prstGeom prst="rect">
                      <a:avLst/>
                    </a:prstGeom>
                  </pic:spPr>
                </pic:pic>
              </a:graphicData>
            </a:graphic>
          </wp:inline>
        </w:drawing>
      </w:r>
    </w:p>
    <w:p w14:paraId="1BC8EDC0" w14:textId="77777777" w:rsidR="005616E0" w:rsidRDefault="005616E0">
      <w:pPr>
        <w:rPr>
          <w:sz w:val="20"/>
        </w:rPr>
        <w:sectPr w:rsidR="005616E0">
          <w:pgSz w:w="11910" w:h="16840"/>
          <w:pgMar w:top="1120" w:right="425" w:bottom="960" w:left="1559" w:header="0" w:footer="777" w:gutter="0"/>
          <w:cols w:space="720"/>
        </w:sectPr>
      </w:pPr>
    </w:p>
    <w:p w14:paraId="0655B0BA" w14:textId="77777777" w:rsidR="005616E0" w:rsidRDefault="00EA4434">
      <w:pPr>
        <w:ind w:left="142"/>
        <w:rPr>
          <w:sz w:val="20"/>
        </w:rPr>
      </w:pPr>
      <w:r>
        <w:rPr>
          <w:noProof/>
          <w:sz w:val="20"/>
          <w:lang w:val="ru-RU"/>
        </w:rPr>
        <w:lastRenderedPageBreak/>
        <w:drawing>
          <wp:inline distT="0" distB="0" distL="0" distR="0" wp14:anchorId="3F70B9B2" wp14:editId="6290BDF9">
            <wp:extent cx="6061117" cy="8581453"/>
            <wp:effectExtent l="0" t="0" r="0" b="0"/>
            <wp:docPr id="182" name="Image 1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2" name="Image 182"/>
                    <pic:cNvPicPr/>
                  </pic:nvPicPr>
                  <pic:blipFill>
                    <a:blip r:embed="rId63" cstate="print"/>
                    <a:stretch>
                      <a:fillRect/>
                    </a:stretch>
                  </pic:blipFill>
                  <pic:spPr>
                    <a:xfrm>
                      <a:off x="0" y="0"/>
                      <a:ext cx="6061117" cy="8581453"/>
                    </a:xfrm>
                    <a:prstGeom prst="rect">
                      <a:avLst/>
                    </a:prstGeom>
                  </pic:spPr>
                </pic:pic>
              </a:graphicData>
            </a:graphic>
          </wp:inline>
        </w:drawing>
      </w:r>
    </w:p>
    <w:p w14:paraId="2069781C" w14:textId="77777777" w:rsidR="005616E0" w:rsidRDefault="005616E0">
      <w:pPr>
        <w:rPr>
          <w:sz w:val="20"/>
        </w:rPr>
        <w:sectPr w:rsidR="005616E0">
          <w:pgSz w:w="11910" w:h="16840"/>
          <w:pgMar w:top="1120" w:right="425" w:bottom="960" w:left="1559" w:header="0" w:footer="777" w:gutter="0"/>
          <w:cols w:space="720"/>
        </w:sectPr>
      </w:pPr>
    </w:p>
    <w:p w14:paraId="093187EB" w14:textId="77777777" w:rsidR="005616E0" w:rsidRDefault="00EA4434">
      <w:pPr>
        <w:ind w:left="142"/>
        <w:rPr>
          <w:sz w:val="20"/>
        </w:rPr>
      </w:pPr>
      <w:r>
        <w:rPr>
          <w:noProof/>
          <w:sz w:val="20"/>
          <w:lang w:val="ru-RU"/>
        </w:rPr>
        <w:lastRenderedPageBreak/>
        <w:drawing>
          <wp:inline distT="0" distB="0" distL="0" distR="0" wp14:anchorId="65D4F144" wp14:editId="3538A88D">
            <wp:extent cx="6061117" cy="8581453"/>
            <wp:effectExtent l="0" t="0" r="0" b="0"/>
            <wp:docPr id="183" name="Image 1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3" name="Image 183"/>
                    <pic:cNvPicPr/>
                  </pic:nvPicPr>
                  <pic:blipFill>
                    <a:blip r:embed="rId64" cstate="print"/>
                    <a:stretch>
                      <a:fillRect/>
                    </a:stretch>
                  </pic:blipFill>
                  <pic:spPr>
                    <a:xfrm>
                      <a:off x="0" y="0"/>
                      <a:ext cx="6061117" cy="8581453"/>
                    </a:xfrm>
                    <a:prstGeom prst="rect">
                      <a:avLst/>
                    </a:prstGeom>
                  </pic:spPr>
                </pic:pic>
              </a:graphicData>
            </a:graphic>
          </wp:inline>
        </w:drawing>
      </w:r>
    </w:p>
    <w:p w14:paraId="4C37E942" w14:textId="77777777" w:rsidR="005616E0" w:rsidRDefault="005616E0">
      <w:pPr>
        <w:rPr>
          <w:sz w:val="20"/>
        </w:rPr>
        <w:sectPr w:rsidR="005616E0">
          <w:pgSz w:w="11910" w:h="16840"/>
          <w:pgMar w:top="1120" w:right="425" w:bottom="960" w:left="1559" w:header="0" w:footer="777" w:gutter="0"/>
          <w:cols w:space="720"/>
        </w:sectPr>
      </w:pPr>
    </w:p>
    <w:p w14:paraId="17FC6D3C" w14:textId="77777777" w:rsidR="005616E0" w:rsidRDefault="00EA4434">
      <w:pPr>
        <w:ind w:left="142"/>
        <w:rPr>
          <w:sz w:val="20"/>
        </w:rPr>
      </w:pPr>
      <w:r>
        <w:rPr>
          <w:noProof/>
          <w:sz w:val="20"/>
          <w:lang w:val="ru-RU"/>
        </w:rPr>
        <w:lastRenderedPageBreak/>
        <w:drawing>
          <wp:inline distT="0" distB="0" distL="0" distR="0" wp14:anchorId="59A703CF" wp14:editId="774A0D30">
            <wp:extent cx="6061117" cy="8581453"/>
            <wp:effectExtent l="0" t="0" r="0" b="0"/>
            <wp:docPr id="184" name="Image 1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4" name="Image 184"/>
                    <pic:cNvPicPr/>
                  </pic:nvPicPr>
                  <pic:blipFill>
                    <a:blip r:embed="rId65" cstate="print"/>
                    <a:stretch>
                      <a:fillRect/>
                    </a:stretch>
                  </pic:blipFill>
                  <pic:spPr>
                    <a:xfrm>
                      <a:off x="0" y="0"/>
                      <a:ext cx="6061117" cy="8581453"/>
                    </a:xfrm>
                    <a:prstGeom prst="rect">
                      <a:avLst/>
                    </a:prstGeom>
                  </pic:spPr>
                </pic:pic>
              </a:graphicData>
            </a:graphic>
          </wp:inline>
        </w:drawing>
      </w:r>
    </w:p>
    <w:p w14:paraId="49F74B9F" w14:textId="77777777" w:rsidR="005616E0" w:rsidRDefault="005616E0">
      <w:pPr>
        <w:rPr>
          <w:sz w:val="20"/>
        </w:rPr>
        <w:sectPr w:rsidR="005616E0">
          <w:pgSz w:w="11910" w:h="16840"/>
          <w:pgMar w:top="1120" w:right="425" w:bottom="960" w:left="1559" w:header="0" w:footer="777" w:gutter="0"/>
          <w:cols w:space="720"/>
        </w:sectPr>
      </w:pPr>
    </w:p>
    <w:p w14:paraId="2F1CEEC6" w14:textId="77777777" w:rsidR="005616E0" w:rsidRDefault="00EA4434">
      <w:pPr>
        <w:ind w:left="142"/>
        <w:rPr>
          <w:sz w:val="20"/>
        </w:rPr>
      </w:pPr>
      <w:r>
        <w:rPr>
          <w:noProof/>
          <w:sz w:val="20"/>
          <w:lang w:val="ru-RU"/>
        </w:rPr>
        <w:lastRenderedPageBreak/>
        <w:drawing>
          <wp:inline distT="0" distB="0" distL="0" distR="0" wp14:anchorId="6EE8E757" wp14:editId="77FFED03">
            <wp:extent cx="6061117" cy="8581453"/>
            <wp:effectExtent l="0" t="0" r="0" b="0"/>
            <wp:docPr id="185" name="Image 1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5" name="Image 185"/>
                    <pic:cNvPicPr/>
                  </pic:nvPicPr>
                  <pic:blipFill>
                    <a:blip r:embed="rId66" cstate="print"/>
                    <a:stretch>
                      <a:fillRect/>
                    </a:stretch>
                  </pic:blipFill>
                  <pic:spPr>
                    <a:xfrm>
                      <a:off x="0" y="0"/>
                      <a:ext cx="6061117" cy="8581453"/>
                    </a:xfrm>
                    <a:prstGeom prst="rect">
                      <a:avLst/>
                    </a:prstGeom>
                  </pic:spPr>
                </pic:pic>
              </a:graphicData>
            </a:graphic>
          </wp:inline>
        </w:drawing>
      </w:r>
    </w:p>
    <w:p w14:paraId="0400FDDF" w14:textId="77777777" w:rsidR="005616E0" w:rsidRDefault="005616E0">
      <w:pPr>
        <w:rPr>
          <w:sz w:val="20"/>
        </w:rPr>
        <w:sectPr w:rsidR="005616E0">
          <w:pgSz w:w="11910" w:h="16840"/>
          <w:pgMar w:top="1120" w:right="425" w:bottom="960" w:left="1559" w:header="0" w:footer="777" w:gutter="0"/>
          <w:cols w:space="720"/>
        </w:sectPr>
      </w:pPr>
    </w:p>
    <w:p w14:paraId="3518029E" w14:textId="77777777" w:rsidR="005616E0" w:rsidRDefault="00EA4434">
      <w:pPr>
        <w:ind w:left="142"/>
        <w:rPr>
          <w:sz w:val="20"/>
        </w:rPr>
      </w:pPr>
      <w:r>
        <w:rPr>
          <w:noProof/>
          <w:sz w:val="20"/>
          <w:lang w:val="ru-RU"/>
        </w:rPr>
        <w:lastRenderedPageBreak/>
        <w:drawing>
          <wp:inline distT="0" distB="0" distL="0" distR="0" wp14:anchorId="30348866" wp14:editId="6A6171B7">
            <wp:extent cx="6055931" cy="8031098"/>
            <wp:effectExtent l="0" t="0" r="0" b="0"/>
            <wp:docPr id="186" name="Image 1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6" name="Image 186"/>
                    <pic:cNvPicPr/>
                  </pic:nvPicPr>
                  <pic:blipFill>
                    <a:blip r:embed="rId67" cstate="print"/>
                    <a:stretch>
                      <a:fillRect/>
                    </a:stretch>
                  </pic:blipFill>
                  <pic:spPr>
                    <a:xfrm>
                      <a:off x="0" y="0"/>
                      <a:ext cx="6055931" cy="8031098"/>
                    </a:xfrm>
                    <a:prstGeom prst="rect">
                      <a:avLst/>
                    </a:prstGeom>
                  </pic:spPr>
                </pic:pic>
              </a:graphicData>
            </a:graphic>
          </wp:inline>
        </w:drawing>
      </w:r>
    </w:p>
    <w:p w14:paraId="7529407C" w14:textId="77777777" w:rsidR="005616E0" w:rsidRDefault="005616E0">
      <w:pPr>
        <w:rPr>
          <w:sz w:val="20"/>
        </w:rPr>
        <w:sectPr w:rsidR="005616E0">
          <w:pgSz w:w="11910" w:h="16840"/>
          <w:pgMar w:top="1120" w:right="425" w:bottom="960" w:left="1559" w:header="0" w:footer="777" w:gutter="0"/>
          <w:cols w:space="720"/>
        </w:sectPr>
      </w:pPr>
    </w:p>
    <w:p w14:paraId="4A9BD420" w14:textId="77777777" w:rsidR="005616E0" w:rsidRDefault="00EA4434">
      <w:pPr>
        <w:ind w:left="368"/>
        <w:rPr>
          <w:sz w:val="20"/>
        </w:rPr>
      </w:pPr>
      <w:r>
        <w:rPr>
          <w:noProof/>
          <w:sz w:val="20"/>
          <w:lang w:val="ru-RU"/>
        </w:rPr>
        <w:lastRenderedPageBreak/>
        <w:drawing>
          <wp:inline distT="0" distB="0" distL="0" distR="0" wp14:anchorId="37547051" wp14:editId="3D65B06A">
            <wp:extent cx="5831889" cy="8019288"/>
            <wp:effectExtent l="0" t="0" r="0" b="0"/>
            <wp:docPr id="187" name="Image 1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7" name="Image 187"/>
                    <pic:cNvPicPr/>
                  </pic:nvPicPr>
                  <pic:blipFill>
                    <a:blip r:embed="rId68" cstate="print"/>
                    <a:stretch>
                      <a:fillRect/>
                    </a:stretch>
                  </pic:blipFill>
                  <pic:spPr>
                    <a:xfrm>
                      <a:off x="0" y="0"/>
                      <a:ext cx="5831889" cy="8019288"/>
                    </a:xfrm>
                    <a:prstGeom prst="rect">
                      <a:avLst/>
                    </a:prstGeom>
                  </pic:spPr>
                </pic:pic>
              </a:graphicData>
            </a:graphic>
          </wp:inline>
        </w:drawing>
      </w:r>
    </w:p>
    <w:p w14:paraId="5725ABDC" w14:textId="77777777" w:rsidR="005616E0" w:rsidRDefault="005616E0">
      <w:pPr>
        <w:rPr>
          <w:sz w:val="20"/>
        </w:rPr>
        <w:sectPr w:rsidR="005616E0">
          <w:pgSz w:w="11910" w:h="16840"/>
          <w:pgMar w:top="1120" w:right="425" w:bottom="960" w:left="1559" w:header="0" w:footer="777" w:gutter="0"/>
          <w:cols w:space="720"/>
        </w:sectPr>
      </w:pPr>
    </w:p>
    <w:p w14:paraId="5B3F07C3" w14:textId="77777777" w:rsidR="005616E0" w:rsidRDefault="00EA4434">
      <w:pPr>
        <w:ind w:left="145"/>
        <w:rPr>
          <w:sz w:val="20"/>
        </w:rPr>
      </w:pPr>
      <w:r>
        <w:rPr>
          <w:noProof/>
          <w:sz w:val="20"/>
          <w:lang w:val="ru-RU"/>
        </w:rPr>
        <w:lastRenderedPageBreak/>
        <w:drawing>
          <wp:inline distT="0" distB="0" distL="0" distR="0" wp14:anchorId="012D95F3" wp14:editId="4CDE2AAC">
            <wp:extent cx="6000970" cy="8176259"/>
            <wp:effectExtent l="0" t="0" r="0" b="0"/>
            <wp:docPr id="188" name="Image 1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8" name="Image 188"/>
                    <pic:cNvPicPr/>
                  </pic:nvPicPr>
                  <pic:blipFill>
                    <a:blip r:embed="rId69" cstate="print"/>
                    <a:stretch>
                      <a:fillRect/>
                    </a:stretch>
                  </pic:blipFill>
                  <pic:spPr>
                    <a:xfrm>
                      <a:off x="0" y="0"/>
                      <a:ext cx="6000970" cy="8176259"/>
                    </a:xfrm>
                    <a:prstGeom prst="rect">
                      <a:avLst/>
                    </a:prstGeom>
                  </pic:spPr>
                </pic:pic>
              </a:graphicData>
            </a:graphic>
          </wp:inline>
        </w:drawing>
      </w:r>
    </w:p>
    <w:p w14:paraId="1C19B2D0" w14:textId="77777777" w:rsidR="005616E0" w:rsidRDefault="005616E0">
      <w:pPr>
        <w:rPr>
          <w:sz w:val="20"/>
        </w:rPr>
        <w:sectPr w:rsidR="005616E0">
          <w:pgSz w:w="11910" w:h="16840"/>
          <w:pgMar w:top="1120" w:right="425" w:bottom="960" w:left="1559" w:header="0" w:footer="777" w:gutter="0"/>
          <w:cols w:space="720"/>
        </w:sectPr>
      </w:pPr>
    </w:p>
    <w:p w14:paraId="20ED896A" w14:textId="77777777" w:rsidR="005616E0" w:rsidRDefault="00EA4434">
      <w:pPr>
        <w:ind w:left="140"/>
        <w:rPr>
          <w:sz w:val="20"/>
        </w:rPr>
      </w:pPr>
      <w:r>
        <w:rPr>
          <w:noProof/>
          <w:sz w:val="20"/>
          <w:lang w:val="ru-RU"/>
        </w:rPr>
        <w:lastRenderedPageBreak/>
        <w:drawing>
          <wp:inline distT="0" distB="0" distL="0" distR="0" wp14:anchorId="0217E673" wp14:editId="69F0802C">
            <wp:extent cx="5991194" cy="8397240"/>
            <wp:effectExtent l="0" t="0" r="0" b="0"/>
            <wp:docPr id="189" name="Image 1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9" name="Image 189"/>
                    <pic:cNvPicPr/>
                  </pic:nvPicPr>
                  <pic:blipFill>
                    <a:blip r:embed="rId70" cstate="print"/>
                    <a:stretch>
                      <a:fillRect/>
                    </a:stretch>
                  </pic:blipFill>
                  <pic:spPr>
                    <a:xfrm>
                      <a:off x="0" y="0"/>
                      <a:ext cx="5991194" cy="8397240"/>
                    </a:xfrm>
                    <a:prstGeom prst="rect">
                      <a:avLst/>
                    </a:prstGeom>
                  </pic:spPr>
                </pic:pic>
              </a:graphicData>
            </a:graphic>
          </wp:inline>
        </w:drawing>
      </w:r>
    </w:p>
    <w:p w14:paraId="53BD75A8" w14:textId="77777777" w:rsidR="005616E0" w:rsidRDefault="005616E0">
      <w:pPr>
        <w:rPr>
          <w:sz w:val="20"/>
        </w:rPr>
        <w:sectPr w:rsidR="005616E0">
          <w:pgSz w:w="11910" w:h="16840"/>
          <w:pgMar w:top="1120" w:right="425" w:bottom="960" w:left="1559" w:header="0" w:footer="777" w:gutter="0"/>
          <w:cols w:space="720"/>
        </w:sectPr>
      </w:pPr>
    </w:p>
    <w:p w14:paraId="2657992E" w14:textId="77777777" w:rsidR="005616E0" w:rsidRDefault="00EA4434">
      <w:pPr>
        <w:ind w:left="145"/>
        <w:rPr>
          <w:sz w:val="20"/>
        </w:rPr>
      </w:pPr>
      <w:r>
        <w:rPr>
          <w:noProof/>
          <w:sz w:val="20"/>
          <w:lang w:val="ru-RU"/>
        </w:rPr>
        <w:lastRenderedPageBreak/>
        <w:drawing>
          <wp:inline distT="0" distB="0" distL="0" distR="0" wp14:anchorId="4A72133E" wp14:editId="15591AA7">
            <wp:extent cx="6112771" cy="8618219"/>
            <wp:effectExtent l="0" t="0" r="0" b="0"/>
            <wp:docPr id="190" name="Image 1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0" name="Image 190"/>
                    <pic:cNvPicPr/>
                  </pic:nvPicPr>
                  <pic:blipFill>
                    <a:blip r:embed="rId71" cstate="print"/>
                    <a:stretch>
                      <a:fillRect/>
                    </a:stretch>
                  </pic:blipFill>
                  <pic:spPr>
                    <a:xfrm>
                      <a:off x="0" y="0"/>
                      <a:ext cx="6112771" cy="8618219"/>
                    </a:xfrm>
                    <a:prstGeom prst="rect">
                      <a:avLst/>
                    </a:prstGeom>
                  </pic:spPr>
                </pic:pic>
              </a:graphicData>
            </a:graphic>
          </wp:inline>
        </w:drawing>
      </w:r>
    </w:p>
    <w:p w14:paraId="099C49D0" w14:textId="77777777" w:rsidR="005616E0" w:rsidRDefault="005616E0">
      <w:pPr>
        <w:rPr>
          <w:sz w:val="20"/>
        </w:rPr>
        <w:sectPr w:rsidR="005616E0">
          <w:pgSz w:w="11910" w:h="16840"/>
          <w:pgMar w:top="1120" w:right="425" w:bottom="960" w:left="1559" w:header="0" w:footer="777" w:gutter="0"/>
          <w:cols w:space="720"/>
        </w:sectPr>
      </w:pPr>
    </w:p>
    <w:p w14:paraId="4BC86AB5" w14:textId="77777777" w:rsidR="005616E0" w:rsidRDefault="00EA4434">
      <w:pPr>
        <w:ind w:left="140"/>
        <w:rPr>
          <w:sz w:val="20"/>
        </w:rPr>
      </w:pPr>
      <w:r>
        <w:rPr>
          <w:noProof/>
          <w:sz w:val="20"/>
          <w:lang w:val="ru-RU"/>
        </w:rPr>
        <w:lastRenderedPageBreak/>
        <w:drawing>
          <wp:inline distT="0" distB="0" distL="0" distR="0" wp14:anchorId="16602614" wp14:editId="01A18398">
            <wp:extent cx="5991194" cy="8397240"/>
            <wp:effectExtent l="0" t="0" r="0" b="0"/>
            <wp:docPr id="191" name="Image 1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1" name="Image 191"/>
                    <pic:cNvPicPr/>
                  </pic:nvPicPr>
                  <pic:blipFill>
                    <a:blip r:embed="rId72" cstate="print"/>
                    <a:stretch>
                      <a:fillRect/>
                    </a:stretch>
                  </pic:blipFill>
                  <pic:spPr>
                    <a:xfrm>
                      <a:off x="0" y="0"/>
                      <a:ext cx="5991194" cy="8397240"/>
                    </a:xfrm>
                    <a:prstGeom prst="rect">
                      <a:avLst/>
                    </a:prstGeom>
                  </pic:spPr>
                </pic:pic>
              </a:graphicData>
            </a:graphic>
          </wp:inline>
        </w:drawing>
      </w:r>
    </w:p>
    <w:p w14:paraId="62B279CB" w14:textId="77777777" w:rsidR="005616E0" w:rsidRDefault="005616E0">
      <w:pPr>
        <w:rPr>
          <w:sz w:val="20"/>
        </w:rPr>
        <w:sectPr w:rsidR="005616E0">
          <w:pgSz w:w="11910" w:h="16840"/>
          <w:pgMar w:top="1120" w:right="425" w:bottom="960" w:left="1559" w:header="0" w:footer="777" w:gutter="0"/>
          <w:cols w:space="720"/>
        </w:sectPr>
      </w:pPr>
    </w:p>
    <w:p w14:paraId="73F74AFE" w14:textId="77777777" w:rsidR="005616E0" w:rsidRDefault="00EA4434">
      <w:pPr>
        <w:ind w:left="145"/>
        <w:rPr>
          <w:sz w:val="20"/>
        </w:rPr>
      </w:pPr>
      <w:r>
        <w:rPr>
          <w:noProof/>
          <w:sz w:val="20"/>
          <w:lang w:val="ru-RU"/>
        </w:rPr>
        <w:lastRenderedPageBreak/>
        <w:drawing>
          <wp:inline distT="0" distB="0" distL="0" distR="0" wp14:anchorId="2C4205C8" wp14:editId="7BE49FE6">
            <wp:extent cx="6112771" cy="8618219"/>
            <wp:effectExtent l="0" t="0" r="0" b="0"/>
            <wp:docPr id="192" name="Image 1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2" name="Image 192"/>
                    <pic:cNvPicPr/>
                  </pic:nvPicPr>
                  <pic:blipFill>
                    <a:blip r:embed="rId73" cstate="print"/>
                    <a:stretch>
                      <a:fillRect/>
                    </a:stretch>
                  </pic:blipFill>
                  <pic:spPr>
                    <a:xfrm>
                      <a:off x="0" y="0"/>
                      <a:ext cx="6112771" cy="8618219"/>
                    </a:xfrm>
                    <a:prstGeom prst="rect">
                      <a:avLst/>
                    </a:prstGeom>
                  </pic:spPr>
                </pic:pic>
              </a:graphicData>
            </a:graphic>
          </wp:inline>
        </w:drawing>
      </w:r>
    </w:p>
    <w:p w14:paraId="7104E1D7" w14:textId="77777777" w:rsidR="005616E0" w:rsidRDefault="005616E0">
      <w:pPr>
        <w:rPr>
          <w:sz w:val="20"/>
        </w:rPr>
        <w:sectPr w:rsidR="005616E0">
          <w:pgSz w:w="11910" w:h="16840"/>
          <w:pgMar w:top="1120" w:right="425" w:bottom="960" w:left="1559" w:header="0" w:footer="777" w:gutter="0"/>
          <w:cols w:space="720"/>
        </w:sectPr>
      </w:pPr>
    </w:p>
    <w:p w14:paraId="6358E0C7" w14:textId="77777777" w:rsidR="005616E0" w:rsidRDefault="00EA4434">
      <w:pPr>
        <w:ind w:left="140"/>
        <w:rPr>
          <w:sz w:val="20"/>
        </w:rPr>
      </w:pPr>
      <w:r>
        <w:rPr>
          <w:noProof/>
          <w:sz w:val="20"/>
          <w:lang w:val="ru-RU"/>
        </w:rPr>
        <w:lastRenderedPageBreak/>
        <w:drawing>
          <wp:inline distT="0" distB="0" distL="0" distR="0" wp14:anchorId="0CD72285" wp14:editId="34541006">
            <wp:extent cx="5991194" cy="8397240"/>
            <wp:effectExtent l="0" t="0" r="0" b="0"/>
            <wp:docPr id="193" name="Image 1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3" name="Image 193"/>
                    <pic:cNvPicPr/>
                  </pic:nvPicPr>
                  <pic:blipFill>
                    <a:blip r:embed="rId74" cstate="print"/>
                    <a:stretch>
                      <a:fillRect/>
                    </a:stretch>
                  </pic:blipFill>
                  <pic:spPr>
                    <a:xfrm>
                      <a:off x="0" y="0"/>
                      <a:ext cx="5991194" cy="8397240"/>
                    </a:xfrm>
                    <a:prstGeom prst="rect">
                      <a:avLst/>
                    </a:prstGeom>
                  </pic:spPr>
                </pic:pic>
              </a:graphicData>
            </a:graphic>
          </wp:inline>
        </w:drawing>
      </w:r>
    </w:p>
    <w:p w14:paraId="63B40CE1" w14:textId="77777777" w:rsidR="005616E0" w:rsidRDefault="005616E0">
      <w:pPr>
        <w:rPr>
          <w:sz w:val="20"/>
        </w:rPr>
        <w:sectPr w:rsidR="005616E0">
          <w:pgSz w:w="11910" w:h="16840"/>
          <w:pgMar w:top="1120" w:right="425" w:bottom="960" w:left="1559" w:header="0" w:footer="777" w:gutter="0"/>
          <w:cols w:space="720"/>
        </w:sectPr>
      </w:pPr>
    </w:p>
    <w:p w14:paraId="0D5F04BC" w14:textId="77777777" w:rsidR="005616E0" w:rsidRDefault="00EA4434">
      <w:pPr>
        <w:ind w:left="145"/>
        <w:rPr>
          <w:sz w:val="20"/>
        </w:rPr>
      </w:pPr>
      <w:r>
        <w:rPr>
          <w:noProof/>
          <w:sz w:val="20"/>
          <w:lang w:val="ru-RU"/>
        </w:rPr>
        <w:lastRenderedPageBreak/>
        <w:drawing>
          <wp:inline distT="0" distB="0" distL="0" distR="0" wp14:anchorId="17F78981" wp14:editId="0E62CCBE">
            <wp:extent cx="6112771" cy="8618219"/>
            <wp:effectExtent l="0" t="0" r="0" b="0"/>
            <wp:docPr id="194" name="Image 1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4" name="Image 194"/>
                    <pic:cNvPicPr/>
                  </pic:nvPicPr>
                  <pic:blipFill>
                    <a:blip r:embed="rId75" cstate="print"/>
                    <a:stretch>
                      <a:fillRect/>
                    </a:stretch>
                  </pic:blipFill>
                  <pic:spPr>
                    <a:xfrm>
                      <a:off x="0" y="0"/>
                      <a:ext cx="6112771" cy="8618219"/>
                    </a:xfrm>
                    <a:prstGeom prst="rect">
                      <a:avLst/>
                    </a:prstGeom>
                  </pic:spPr>
                </pic:pic>
              </a:graphicData>
            </a:graphic>
          </wp:inline>
        </w:drawing>
      </w:r>
    </w:p>
    <w:p w14:paraId="1145507B" w14:textId="77777777" w:rsidR="005616E0" w:rsidRDefault="005616E0">
      <w:pPr>
        <w:rPr>
          <w:sz w:val="20"/>
        </w:rPr>
        <w:sectPr w:rsidR="005616E0">
          <w:pgSz w:w="11910" w:h="16840"/>
          <w:pgMar w:top="1120" w:right="425" w:bottom="960" w:left="1559" w:header="0" w:footer="777" w:gutter="0"/>
          <w:cols w:space="720"/>
        </w:sectPr>
      </w:pPr>
    </w:p>
    <w:p w14:paraId="2B2D2A4B" w14:textId="77777777" w:rsidR="005616E0" w:rsidRDefault="00EA4434">
      <w:pPr>
        <w:ind w:left="183"/>
        <w:rPr>
          <w:sz w:val="20"/>
        </w:rPr>
      </w:pPr>
      <w:r>
        <w:rPr>
          <w:noProof/>
          <w:sz w:val="20"/>
          <w:lang w:val="ru-RU"/>
        </w:rPr>
        <w:lastRenderedPageBreak/>
        <w:drawing>
          <wp:inline distT="0" distB="0" distL="0" distR="0" wp14:anchorId="7F55554F" wp14:editId="07B6B210">
            <wp:extent cx="6049340" cy="8618220"/>
            <wp:effectExtent l="0" t="0" r="0" b="0"/>
            <wp:docPr id="195" name="Image 1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5" name="Image 195"/>
                    <pic:cNvPicPr/>
                  </pic:nvPicPr>
                  <pic:blipFill>
                    <a:blip r:embed="rId76" cstate="print"/>
                    <a:stretch>
                      <a:fillRect/>
                    </a:stretch>
                  </pic:blipFill>
                  <pic:spPr>
                    <a:xfrm>
                      <a:off x="0" y="0"/>
                      <a:ext cx="6049340" cy="8618220"/>
                    </a:xfrm>
                    <a:prstGeom prst="rect">
                      <a:avLst/>
                    </a:prstGeom>
                  </pic:spPr>
                </pic:pic>
              </a:graphicData>
            </a:graphic>
          </wp:inline>
        </w:drawing>
      </w:r>
    </w:p>
    <w:p w14:paraId="7EBC4E24" w14:textId="77777777" w:rsidR="005616E0" w:rsidRDefault="005616E0">
      <w:pPr>
        <w:rPr>
          <w:sz w:val="20"/>
        </w:rPr>
        <w:sectPr w:rsidR="005616E0">
          <w:pgSz w:w="11910" w:h="16840"/>
          <w:pgMar w:top="1120" w:right="425" w:bottom="960" w:left="1559" w:header="0" w:footer="777" w:gutter="0"/>
          <w:cols w:space="720"/>
        </w:sectPr>
      </w:pPr>
    </w:p>
    <w:p w14:paraId="190EC58C" w14:textId="77777777" w:rsidR="005616E0" w:rsidRDefault="00EA4434">
      <w:pPr>
        <w:pStyle w:val="1"/>
      </w:pPr>
      <w:r>
        <w:lastRenderedPageBreak/>
        <w:t>ПРИЛОЖЕНИЕ</w:t>
      </w:r>
      <w:r>
        <w:rPr>
          <w:spacing w:val="-14"/>
        </w:rPr>
        <w:t xml:space="preserve"> </w:t>
      </w:r>
      <w:r>
        <w:rPr>
          <w:spacing w:val="-10"/>
        </w:rPr>
        <w:t>Б</w:t>
      </w:r>
    </w:p>
    <w:p w14:paraId="66BD591C" w14:textId="77777777" w:rsidR="005616E0" w:rsidRDefault="00EA4434">
      <w:pPr>
        <w:pStyle w:val="a3"/>
        <w:spacing w:before="317"/>
        <w:ind w:left="-1" w:right="2" w:firstLine="0"/>
        <w:jc w:val="center"/>
      </w:pPr>
      <w:r>
        <w:t>Свидетельство</w:t>
      </w:r>
      <w:r>
        <w:rPr>
          <w:spacing w:val="-10"/>
        </w:rPr>
        <w:t xml:space="preserve"> </w:t>
      </w:r>
      <w:r>
        <w:t>об</w:t>
      </w:r>
      <w:r>
        <w:rPr>
          <w:spacing w:val="-9"/>
        </w:rPr>
        <w:t xml:space="preserve"> </w:t>
      </w:r>
      <w:r>
        <w:t>авторском</w:t>
      </w:r>
      <w:r>
        <w:rPr>
          <w:spacing w:val="-9"/>
        </w:rPr>
        <w:t xml:space="preserve"> </w:t>
      </w:r>
      <w:r>
        <w:rPr>
          <w:spacing w:val="-2"/>
        </w:rPr>
        <w:t>праве</w:t>
      </w:r>
    </w:p>
    <w:p w14:paraId="09106B6E" w14:textId="77777777" w:rsidR="005616E0" w:rsidRDefault="00EA4434">
      <w:pPr>
        <w:pStyle w:val="a3"/>
        <w:spacing w:before="94"/>
        <w:ind w:left="0" w:firstLine="0"/>
        <w:jc w:val="left"/>
        <w:rPr>
          <w:sz w:val="20"/>
        </w:rPr>
      </w:pPr>
      <w:r>
        <w:rPr>
          <w:noProof/>
          <w:sz w:val="20"/>
          <w:lang w:eastAsia="ru-RU"/>
        </w:rPr>
        <w:drawing>
          <wp:anchor distT="0" distB="0" distL="0" distR="0" simplePos="0" relativeHeight="487604224" behindDoc="1" locked="0" layoutInCell="1" allowOverlap="1" wp14:anchorId="06D9B4C2" wp14:editId="68F818A4">
            <wp:simplePos x="0" y="0"/>
            <wp:positionH relativeFrom="page">
              <wp:posOffset>1205483</wp:posOffset>
            </wp:positionH>
            <wp:positionV relativeFrom="paragraph">
              <wp:posOffset>221056</wp:posOffset>
            </wp:positionV>
            <wp:extent cx="5788786" cy="6969156"/>
            <wp:effectExtent l="0" t="0" r="0" b="0"/>
            <wp:wrapTopAndBottom/>
            <wp:docPr id="196" name="Image 1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6" name="Image 196"/>
                    <pic:cNvPicPr/>
                  </pic:nvPicPr>
                  <pic:blipFill>
                    <a:blip r:embed="rId77" cstate="print"/>
                    <a:stretch>
                      <a:fillRect/>
                    </a:stretch>
                  </pic:blipFill>
                  <pic:spPr>
                    <a:xfrm>
                      <a:off x="0" y="0"/>
                      <a:ext cx="5788786" cy="6969156"/>
                    </a:xfrm>
                    <a:prstGeom prst="rect">
                      <a:avLst/>
                    </a:prstGeom>
                  </pic:spPr>
                </pic:pic>
              </a:graphicData>
            </a:graphic>
          </wp:anchor>
        </w:drawing>
      </w:r>
    </w:p>
    <w:p w14:paraId="55F60FC9" w14:textId="77777777" w:rsidR="005616E0" w:rsidRDefault="005616E0">
      <w:pPr>
        <w:pStyle w:val="a3"/>
        <w:jc w:val="left"/>
        <w:rPr>
          <w:sz w:val="20"/>
        </w:rPr>
        <w:sectPr w:rsidR="005616E0">
          <w:pgSz w:w="11910" w:h="16840"/>
          <w:pgMar w:top="1040" w:right="425" w:bottom="960" w:left="1559" w:header="0" w:footer="777" w:gutter="0"/>
          <w:cols w:space="720"/>
        </w:sectPr>
      </w:pPr>
    </w:p>
    <w:p w14:paraId="5BC86E08" w14:textId="77777777" w:rsidR="005616E0" w:rsidRDefault="00EA4434">
      <w:pPr>
        <w:pStyle w:val="1"/>
        <w:ind w:right="5"/>
      </w:pPr>
      <w:r>
        <w:lastRenderedPageBreak/>
        <w:t>ПРИЛОЖЕНИЕ</w:t>
      </w:r>
      <w:r>
        <w:rPr>
          <w:spacing w:val="-18"/>
        </w:rPr>
        <w:t xml:space="preserve"> </w:t>
      </w:r>
      <w:r>
        <w:rPr>
          <w:spacing w:val="-10"/>
        </w:rPr>
        <w:t>В</w:t>
      </w:r>
    </w:p>
    <w:p w14:paraId="333204D8" w14:textId="77777777" w:rsidR="005616E0" w:rsidRDefault="00EA4434">
      <w:pPr>
        <w:pStyle w:val="a3"/>
        <w:spacing w:before="274"/>
        <w:ind w:left="700" w:right="703" w:firstLine="0"/>
        <w:jc w:val="center"/>
      </w:pPr>
      <w:r>
        <w:t>Тест-опросник</w:t>
      </w:r>
      <w:r>
        <w:rPr>
          <w:spacing w:val="-10"/>
        </w:rPr>
        <w:t xml:space="preserve"> </w:t>
      </w:r>
      <w:r>
        <w:t>диагностики</w:t>
      </w:r>
      <w:r>
        <w:rPr>
          <w:spacing w:val="-4"/>
        </w:rPr>
        <w:t xml:space="preserve"> </w:t>
      </w:r>
      <w:r>
        <w:t>уровня</w:t>
      </w:r>
      <w:r>
        <w:rPr>
          <w:spacing w:val="-8"/>
        </w:rPr>
        <w:t xml:space="preserve"> </w:t>
      </w:r>
      <w:r>
        <w:t>общих</w:t>
      </w:r>
      <w:r>
        <w:rPr>
          <w:spacing w:val="-9"/>
        </w:rPr>
        <w:t xml:space="preserve"> </w:t>
      </w:r>
      <w:r>
        <w:t>умственных</w:t>
      </w:r>
      <w:r>
        <w:rPr>
          <w:spacing w:val="-13"/>
        </w:rPr>
        <w:t xml:space="preserve"> </w:t>
      </w:r>
      <w:r>
        <w:t>способностей по методике В.Н. Бузина, Э.Ф. Вандерлик</w:t>
      </w:r>
    </w:p>
    <w:p w14:paraId="20F0A771" w14:textId="77777777" w:rsidR="005616E0" w:rsidRDefault="00EA4434">
      <w:pPr>
        <w:pStyle w:val="a5"/>
        <w:numPr>
          <w:ilvl w:val="0"/>
          <w:numId w:val="8"/>
        </w:numPr>
        <w:tabs>
          <w:tab w:val="left" w:pos="1160"/>
        </w:tabs>
        <w:spacing w:before="321"/>
        <w:ind w:right="130" w:firstLine="710"/>
        <w:rPr>
          <w:sz w:val="28"/>
        </w:rPr>
      </w:pPr>
      <w:r>
        <w:rPr>
          <w:sz w:val="28"/>
        </w:rPr>
        <w:t xml:space="preserve">Одиннадцатый месяц года – это: 1 – октябрь, 2 – май, 3 – ноябрь, 4 – </w:t>
      </w:r>
      <w:r>
        <w:rPr>
          <w:spacing w:val="-2"/>
          <w:sz w:val="28"/>
        </w:rPr>
        <w:t>февраль.</w:t>
      </w:r>
    </w:p>
    <w:p w14:paraId="4B544CC7" w14:textId="77777777" w:rsidR="005616E0" w:rsidRDefault="00EA4434">
      <w:pPr>
        <w:pStyle w:val="a5"/>
        <w:numPr>
          <w:ilvl w:val="0"/>
          <w:numId w:val="8"/>
        </w:numPr>
        <w:tabs>
          <w:tab w:val="left" w:pos="1133"/>
        </w:tabs>
        <w:spacing w:line="321" w:lineRule="exact"/>
        <w:ind w:left="1133" w:hanging="282"/>
        <w:rPr>
          <w:sz w:val="28"/>
        </w:rPr>
      </w:pPr>
      <w:r>
        <w:rPr>
          <w:i/>
          <w:sz w:val="28"/>
        </w:rPr>
        <w:t>«Суровый»</w:t>
      </w:r>
      <w:r>
        <w:rPr>
          <w:i/>
          <w:spacing w:val="-10"/>
          <w:sz w:val="28"/>
        </w:rPr>
        <w:t xml:space="preserve"> </w:t>
      </w:r>
      <w:r>
        <w:rPr>
          <w:sz w:val="28"/>
        </w:rPr>
        <w:t>является</w:t>
      </w:r>
      <w:r>
        <w:rPr>
          <w:spacing w:val="-10"/>
          <w:sz w:val="28"/>
        </w:rPr>
        <w:t xml:space="preserve"> </w:t>
      </w:r>
      <w:r>
        <w:rPr>
          <w:sz w:val="28"/>
        </w:rPr>
        <w:t>противоположным</w:t>
      </w:r>
      <w:r>
        <w:rPr>
          <w:spacing w:val="-9"/>
          <w:sz w:val="28"/>
        </w:rPr>
        <w:t xml:space="preserve"> </w:t>
      </w:r>
      <w:r>
        <w:rPr>
          <w:sz w:val="28"/>
        </w:rPr>
        <w:t>по</w:t>
      </w:r>
      <w:r>
        <w:rPr>
          <w:spacing w:val="-11"/>
          <w:sz w:val="28"/>
        </w:rPr>
        <w:t xml:space="preserve"> </w:t>
      </w:r>
      <w:r>
        <w:rPr>
          <w:spacing w:val="-2"/>
          <w:sz w:val="28"/>
        </w:rPr>
        <w:t>значению</w:t>
      </w:r>
    </w:p>
    <w:p w14:paraId="7C124701" w14:textId="77777777" w:rsidR="005616E0" w:rsidRDefault="00EA4434">
      <w:pPr>
        <w:pStyle w:val="a3"/>
        <w:ind w:left="851" w:firstLine="0"/>
      </w:pPr>
      <w:r>
        <w:t>слову:</w:t>
      </w:r>
      <w:r>
        <w:rPr>
          <w:spacing w:val="-8"/>
        </w:rPr>
        <w:t xml:space="preserve"> </w:t>
      </w:r>
      <w:r>
        <w:t>1</w:t>
      </w:r>
      <w:r>
        <w:rPr>
          <w:spacing w:val="-2"/>
        </w:rPr>
        <w:t xml:space="preserve"> </w:t>
      </w:r>
      <w:r>
        <w:t>–</w:t>
      </w:r>
      <w:r>
        <w:rPr>
          <w:spacing w:val="-2"/>
        </w:rPr>
        <w:t xml:space="preserve"> </w:t>
      </w:r>
      <w:r>
        <w:t>резкий,</w:t>
      </w:r>
      <w:r>
        <w:rPr>
          <w:spacing w:val="-1"/>
        </w:rPr>
        <w:t xml:space="preserve"> </w:t>
      </w:r>
      <w:r>
        <w:t>2</w:t>
      </w:r>
      <w:r>
        <w:rPr>
          <w:spacing w:val="-2"/>
        </w:rPr>
        <w:t xml:space="preserve"> </w:t>
      </w:r>
      <w:r>
        <w:t>–</w:t>
      </w:r>
      <w:r>
        <w:rPr>
          <w:spacing w:val="-2"/>
        </w:rPr>
        <w:t xml:space="preserve"> </w:t>
      </w:r>
      <w:r>
        <w:t>строгий,</w:t>
      </w:r>
      <w:r>
        <w:rPr>
          <w:spacing w:val="-1"/>
        </w:rPr>
        <w:t xml:space="preserve"> </w:t>
      </w:r>
      <w:r>
        <w:t>3</w:t>
      </w:r>
      <w:r>
        <w:rPr>
          <w:spacing w:val="-2"/>
        </w:rPr>
        <w:t xml:space="preserve"> </w:t>
      </w:r>
      <w:r>
        <w:t>–</w:t>
      </w:r>
      <w:r>
        <w:rPr>
          <w:spacing w:val="-2"/>
        </w:rPr>
        <w:t xml:space="preserve"> </w:t>
      </w:r>
      <w:r>
        <w:t>мягкий,</w:t>
      </w:r>
      <w:r>
        <w:rPr>
          <w:spacing w:val="-1"/>
        </w:rPr>
        <w:t xml:space="preserve"> </w:t>
      </w:r>
      <w:r>
        <w:t>4</w:t>
      </w:r>
      <w:r>
        <w:rPr>
          <w:spacing w:val="-2"/>
        </w:rPr>
        <w:t xml:space="preserve"> </w:t>
      </w:r>
      <w:r>
        <w:t>–</w:t>
      </w:r>
      <w:r>
        <w:rPr>
          <w:spacing w:val="-2"/>
        </w:rPr>
        <w:t xml:space="preserve"> </w:t>
      </w:r>
      <w:r>
        <w:t>жесткий,</w:t>
      </w:r>
      <w:r>
        <w:rPr>
          <w:spacing w:val="-1"/>
        </w:rPr>
        <w:t xml:space="preserve"> </w:t>
      </w:r>
      <w:r>
        <w:t>5</w:t>
      </w:r>
      <w:r>
        <w:rPr>
          <w:spacing w:val="-2"/>
        </w:rPr>
        <w:t xml:space="preserve"> </w:t>
      </w:r>
      <w:r>
        <w:t>–</w:t>
      </w:r>
      <w:r>
        <w:rPr>
          <w:spacing w:val="-2"/>
        </w:rPr>
        <w:t xml:space="preserve"> неподатливый.</w:t>
      </w:r>
    </w:p>
    <w:p w14:paraId="643AF3F6" w14:textId="77777777" w:rsidR="005616E0" w:rsidRDefault="00EA4434">
      <w:pPr>
        <w:pStyle w:val="a5"/>
        <w:numPr>
          <w:ilvl w:val="0"/>
          <w:numId w:val="8"/>
        </w:numPr>
        <w:tabs>
          <w:tab w:val="left" w:pos="1132"/>
        </w:tabs>
        <w:ind w:right="143" w:firstLine="710"/>
        <w:rPr>
          <w:sz w:val="28"/>
        </w:rPr>
      </w:pPr>
      <w:r>
        <w:rPr>
          <w:sz w:val="28"/>
        </w:rPr>
        <w:t>Какое</w:t>
      </w:r>
      <w:r>
        <w:rPr>
          <w:spacing w:val="-2"/>
          <w:sz w:val="28"/>
        </w:rPr>
        <w:t xml:space="preserve"> </w:t>
      </w:r>
      <w:r>
        <w:rPr>
          <w:sz w:val="28"/>
        </w:rPr>
        <w:t>из</w:t>
      </w:r>
      <w:r>
        <w:rPr>
          <w:spacing w:val="-2"/>
          <w:sz w:val="28"/>
        </w:rPr>
        <w:t xml:space="preserve"> </w:t>
      </w:r>
      <w:r>
        <w:rPr>
          <w:sz w:val="28"/>
        </w:rPr>
        <w:t>приведенных</w:t>
      </w:r>
      <w:r>
        <w:rPr>
          <w:spacing w:val="-7"/>
          <w:sz w:val="28"/>
        </w:rPr>
        <w:t xml:space="preserve"> </w:t>
      </w:r>
      <w:r>
        <w:rPr>
          <w:sz w:val="28"/>
        </w:rPr>
        <w:t>ниже</w:t>
      </w:r>
      <w:r>
        <w:rPr>
          <w:spacing w:val="-2"/>
          <w:sz w:val="28"/>
        </w:rPr>
        <w:t xml:space="preserve"> </w:t>
      </w:r>
      <w:r>
        <w:rPr>
          <w:sz w:val="28"/>
        </w:rPr>
        <w:t>слов</w:t>
      </w:r>
      <w:r>
        <w:rPr>
          <w:spacing w:val="-4"/>
          <w:sz w:val="28"/>
        </w:rPr>
        <w:t xml:space="preserve"> </w:t>
      </w:r>
      <w:r>
        <w:rPr>
          <w:sz w:val="28"/>
        </w:rPr>
        <w:t>отлично</w:t>
      </w:r>
      <w:r>
        <w:rPr>
          <w:spacing w:val="-3"/>
          <w:sz w:val="28"/>
        </w:rPr>
        <w:t xml:space="preserve"> </w:t>
      </w:r>
      <w:r>
        <w:rPr>
          <w:sz w:val="28"/>
        </w:rPr>
        <w:t>от</w:t>
      </w:r>
      <w:r>
        <w:rPr>
          <w:spacing w:val="-4"/>
          <w:sz w:val="28"/>
        </w:rPr>
        <w:t xml:space="preserve"> </w:t>
      </w:r>
      <w:r>
        <w:rPr>
          <w:sz w:val="28"/>
        </w:rPr>
        <w:t>других:</w:t>
      </w:r>
      <w:r>
        <w:rPr>
          <w:spacing w:val="-8"/>
          <w:sz w:val="28"/>
        </w:rPr>
        <w:t xml:space="preserve"> </w:t>
      </w:r>
      <w:r>
        <w:rPr>
          <w:sz w:val="28"/>
        </w:rPr>
        <w:t>1 –</w:t>
      </w:r>
      <w:r>
        <w:rPr>
          <w:spacing w:val="-2"/>
          <w:sz w:val="28"/>
        </w:rPr>
        <w:t xml:space="preserve"> </w:t>
      </w:r>
      <w:r>
        <w:rPr>
          <w:sz w:val="28"/>
        </w:rPr>
        <w:t>определенный, 2 – сомнительный, 3 – уверенный, 4 – доверие, 5 – верный.</w:t>
      </w:r>
    </w:p>
    <w:p w14:paraId="44AE1549" w14:textId="77777777" w:rsidR="005616E0" w:rsidRDefault="00EA4434">
      <w:pPr>
        <w:pStyle w:val="a5"/>
        <w:numPr>
          <w:ilvl w:val="0"/>
          <w:numId w:val="8"/>
        </w:numPr>
        <w:tabs>
          <w:tab w:val="left" w:pos="1227"/>
        </w:tabs>
        <w:spacing w:before="4"/>
        <w:ind w:right="136" w:firstLine="710"/>
        <w:rPr>
          <w:sz w:val="28"/>
        </w:rPr>
      </w:pPr>
      <w:r>
        <w:rPr>
          <w:sz w:val="28"/>
        </w:rPr>
        <w:t xml:space="preserve">Ответьте </w:t>
      </w:r>
      <w:r>
        <w:rPr>
          <w:i/>
          <w:sz w:val="28"/>
        </w:rPr>
        <w:t xml:space="preserve">Да </w:t>
      </w:r>
      <w:r>
        <w:rPr>
          <w:sz w:val="28"/>
        </w:rPr>
        <w:t xml:space="preserve">или </w:t>
      </w:r>
      <w:r>
        <w:rPr>
          <w:i/>
          <w:sz w:val="28"/>
        </w:rPr>
        <w:t xml:space="preserve">Нет. </w:t>
      </w:r>
      <w:r>
        <w:rPr>
          <w:sz w:val="28"/>
        </w:rPr>
        <w:t>Сокращение «н.э.» означает: «нашей эры» (новой эры)?</w:t>
      </w:r>
    </w:p>
    <w:p w14:paraId="65736117" w14:textId="77777777" w:rsidR="005616E0" w:rsidRDefault="00EA4434">
      <w:pPr>
        <w:pStyle w:val="a5"/>
        <w:numPr>
          <w:ilvl w:val="0"/>
          <w:numId w:val="8"/>
        </w:numPr>
        <w:tabs>
          <w:tab w:val="left" w:pos="1146"/>
        </w:tabs>
        <w:ind w:right="130" w:firstLine="710"/>
        <w:rPr>
          <w:sz w:val="28"/>
        </w:rPr>
      </w:pPr>
      <w:r>
        <w:rPr>
          <w:sz w:val="28"/>
        </w:rPr>
        <w:t>Какое из следующих слов отлично от других: 1 – петь, 2 – звонить, 3 – болтать, 4 – слушать, 5 – говорить.</w:t>
      </w:r>
    </w:p>
    <w:p w14:paraId="1660ABD0" w14:textId="77777777" w:rsidR="005616E0" w:rsidRDefault="00EA4434">
      <w:pPr>
        <w:pStyle w:val="a5"/>
        <w:numPr>
          <w:ilvl w:val="0"/>
          <w:numId w:val="8"/>
        </w:numPr>
        <w:tabs>
          <w:tab w:val="left" w:pos="1271"/>
        </w:tabs>
        <w:ind w:right="136" w:firstLine="710"/>
        <w:rPr>
          <w:sz w:val="28"/>
        </w:rPr>
      </w:pPr>
      <w:r>
        <w:rPr>
          <w:sz w:val="28"/>
        </w:rPr>
        <w:t xml:space="preserve">Слово </w:t>
      </w:r>
      <w:r>
        <w:rPr>
          <w:i/>
          <w:sz w:val="28"/>
        </w:rPr>
        <w:t xml:space="preserve">«безукоризненный» </w:t>
      </w:r>
      <w:r>
        <w:rPr>
          <w:sz w:val="28"/>
        </w:rPr>
        <w:t>является противоположным по своему значению слову: 1 – незапятнанный, 2 – непристойный, 3– неподкупный, 4 – невинный, 5 – классический.</w:t>
      </w:r>
    </w:p>
    <w:p w14:paraId="15AC1917" w14:textId="77777777" w:rsidR="005616E0" w:rsidRDefault="00EA4434">
      <w:pPr>
        <w:pStyle w:val="a5"/>
        <w:numPr>
          <w:ilvl w:val="0"/>
          <w:numId w:val="8"/>
        </w:numPr>
        <w:tabs>
          <w:tab w:val="left" w:pos="1194"/>
        </w:tabs>
        <w:ind w:right="139" w:firstLine="710"/>
        <w:rPr>
          <w:sz w:val="28"/>
        </w:rPr>
      </w:pPr>
      <w:r>
        <w:rPr>
          <w:sz w:val="28"/>
        </w:rPr>
        <w:t xml:space="preserve">Какое из приведенных ниже слов относится к слову </w:t>
      </w:r>
      <w:r>
        <w:rPr>
          <w:i/>
          <w:sz w:val="28"/>
        </w:rPr>
        <w:t xml:space="preserve">«жевать» </w:t>
      </w:r>
      <w:r>
        <w:rPr>
          <w:sz w:val="28"/>
        </w:rPr>
        <w:t>как “</w:t>
      </w:r>
      <w:r>
        <w:rPr>
          <w:i/>
          <w:sz w:val="28"/>
        </w:rPr>
        <w:t xml:space="preserve">обоняние” </w:t>
      </w:r>
      <w:r>
        <w:rPr>
          <w:sz w:val="28"/>
        </w:rPr>
        <w:t>и “</w:t>
      </w:r>
      <w:r>
        <w:rPr>
          <w:i/>
          <w:sz w:val="28"/>
        </w:rPr>
        <w:t xml:space="preserve">нос”: </w:t>
      </w:r>
      <w:r>
        <w:rPr>
          <w:sz w:val="28"/>
        </w:rPr>
        <w:t>1 – сладкий, 2 – язык, 3 – запах, 4 – зубы, 5 – чистый.</w:t>
      </w:r>
    </w:p>
    <w:p w14:paraId="064B489F" w14:textId="77777777" w:rsidR="005616E0" w:rsidRDefault="00EA4434">
      <w:pPr>
        <w:pStyle w:val="a5"/>
        <w:numPr>
          <w:ilvl w:val="0"/>
          <w:numId w:val="8"/>
        </w:numPr>
        <w:tabs>
          <w:tab w:val="left" w:pos="1295"/>
        </w:tabs>
        <w:ind w:right="139" w:firstLine="710"/>
        <w:rPr>
          <w:sz w:val="28"/>
        </w:rPr>
      </w:pPr>
      <w:r>
        <w:rPr>
          <w:sz w:val="28"/>
        </w:rPr>
        <w:t xml:space="preserve">Сколько из приведенных ниже пар слов являются полностью </w:t>
      </w:r>
      <w:r>
        <w:rPr>
          <w:spacing w:val="-2"/>
          <w:sz w:val="28"/>
        </w:rPr>
        <w:t>идентичными?</w:t>
      </w:r>
    </w:p>
    <w:p w14:paraId="112DB742" w14:textId="77777777" w:rsidR="005616E0" w:rsidRPr="00104132" w:rsidRDefault="00EA4434">
      <w:pPr>
        <w:pStyle w:val="a3"/>
        <w:ind w:left="851" w:right="5674" w:firstLine="0"/>
        <w:jc w:val="left"/>
        <w:rPr>
          <w:lang w:val="en-US"/>
        </w:rPr>
      </w:pPr>
      <w:r w:rsidRPr="00104132">
        <w:rPr>
          <w:lang w:val="en-US"/>
        </w:rPr>
        <w:t>Sharp M.C. Sharp M.C.</w:t>
      </w:r>
      <w:r w:rsidRPr="00104132">
        <w:rPr>
          <w:spacing w:val="40"/>
          <w:lang w:val="en-US"/>
        </w:rPr>
        <w:t xml:space="preserve"> </w:t>
      </w:r>
      <w:r w:rsidRPr="00104132">
        <w:rPr>
          <w:lang w:val="en-US"/>
        </w:rPr>
        <w:t>Filder E.H. Filder E.N. Connor M.G. Conner M. G. Woesner</w:t>
      </w:r>
      <w:r w:rsidRPr="00104132">
        <w:rPr>
          <w:spacing w:val="-14"/>
          <w:lang w:val="en-US"/>
        </w:rPr>
        <w:t xml:space="preserve"> </w:t>
      </w:r>
      <w:r w:rsidRPr="00104132">
        <w:rPr>
          <w:lang w:val="en-US"/>
        </w:rPr>
        <w:t>O.W.</w:t>
      </w:r>
      <w:r w:rsidRPr="00104132">
        <w:rPr>
          <w:spacing w:val="-11"/>
          <w:lang w:val="en-US"/>
        </w:rPr>
        <w:t xml:space="preserve"> </w:t>
      </w:r>
      <w:r w:rsidRPr="00104132">
        <w:rPr>
          <w:lang w:val="en-US"/>
        </w:rPr>
        <w:t>Woerner</w:t>
      </w:r>
      <w:r w:rsidRPr="00104132">
        <w:rPr>
          <w:spacing w:val="-14"/>
          <w:lang w:val="en-US"/>
        </w:rPr>
        <w:t xml:space="preserve"> </w:t>
      </w:r>
      <w:r w:rsidRPr="00104132">
        <w:rPr>
          <w:lang w:val="en-US"/>
        </w:rPr>
        <w:t>O.W.</w:t>
      </w:r>
    </w:p>
    <w:p w14:paraId="21DC1AFF" w14:textId="77777777" w:rsidR="005616E0" w:rsidRPr="00104132" w:rsidRDefault="00EA4434">
      <w:pPr>
        <w:pStyle w:val="a3"/>
        <w:spacing w:line="322" w:lineRule="exact"/>
        <w:ind w:left="851" w:firstLine="0"/>
        <w:jc w:val="left"/>
        <w:rPr>
          <w:lang w:val="en-US"/>
        </w:rPr>
      </w:pPr>
      <w:r w:rsidRPr="00104132">
        <w:rPr>
          <w:lang w:val="en-US"/>
        </w:rPr>
        <w:t>Soderquist</w:t>
      </w:r>
      <w:r w:rsidRPr="00104132">
        <w:rPr>
          <w:spacing w:val="-11"/>
          <w:lang w:val="en-US"/>
        </w:rPr>
        <w:t xml:space="preserve"> </w:t>
      </w:r>
      <w:r w:rsidRPr="00104132">
        <w:rPr>
          <w:lang w:val="en-US"/>
        </w:rPr>
        <w:t>P.E.</w:t>
      </w:r>
      <w:r w:rsidRPr="00104132">
        <w:rPr>
          <w:spacing w:val="-9"/>
          <w:lang w:val="en-US"/>
        </w:rPr>
        <w:t xml:space="preserve"> </w:t>
      </w:r>
      <w:r w:rsidRPr="00104132">
        <w:rPr>
          <w:lang w:val="en-US"/>
        </w:rPr>
        <w:t>Soderquist</w:t>
      </w:r>
      <w:r w:rsidRPr="00104132">
        <w:rPr>
          <w:spacing w:val="-6"/>
          <w:lang w:val="en-US"/>
        </w:rPr>
        <w:t xml:space="preserve"> </w:t>
      </w:r>
      <w:r w:rsidRPr="00104132">
        <w:rPr>
          <w:spacing w:val="-4"/>
          <w:lang w:val="en-US"/>
        </w:rPr>
        <w:t>B.E.</w:t>
      </w:r>
    </w:p>
    <w:p w14:paraId="14046F13" w14:textId="77777777" w:rsidR="005616E0" w:rsidRDefault="00EA4434">
      <w:pPr>
        <w:pStyle w:val="a5"/>
        <w:numPr>
          <w:ilvl w:val="0"/>
          <w:numId w:val="8"/>
        </w:numPr>
        <w:tabs>
          <w:tab w:val="left" w:pos="1132"/>
        </w:tabs>
        <w:ind w:right="140" w:firstLine="710"/>
        <w:rPr>
          <w:sz w:val="28"/>
        </w:rPr>
      </w:pPr>
      <w:r>
        <w:rPr>
          <w:i/>
          <w:sz w:val="28"/>
        </w:rPr>
        <w:t>«Ясный»</w:t>
      </w:r>
      <w:r>
        <w:rPr>
          <w:i/>
          <w:spacing w:val="-4"/>
          <w:sz w:val="28"/>
        </w:rPr>
        <w:t xml:space="preserve"> </w:t>
      </w:r>
      <w:r>
        <w:rPr>
          <w:sz w:val="28"/>
        </w:rPr>
        <w:t>является</w:t>
      </w:r>
      <w:r>
        <w:rPr>
          <w:spacing w:val="-3"/>
          <w:sz w:val="28"/>
        </w:rPr>
        <w:t xml:space="preserve"> </w:t>
      </w:r>
      <w:r>
        <w:rPr>
          <w:sz w:val="28"/>
        </w:rPr>
        <w:t>противоположным</w:t>
      </w:r>
      <w:r>
        <w:rPr>
          <w:spacing w:val="-3"/>
          <w:sz w:val="28"/>
        </w:rPr>
        <w:t xml:space="preserve"> </w:t>
      </w:r>
      <w:r>
        <w:rPr>
          <w:sz w:val="28"/>
        </w:rPr>
        <w:t>по</w:t>
      </w:r>
      <w:r>
        <w:rPr>
          <w:spacing w:val="-5"/>
          <w:sz w:val="28"/>
        </w:rPr>
        <w:t xml:space="preserve"> </w:t>
      </w:r>
      <w:r>
        <w:rPr>
          <w:sz w:val="28"/>
        </w:rPr>
        <w:t>смыслу</w:t>
      </w:r>
      <w:r>
        <w:rPr>
          <w:spacing w:val="-9"/>
          <w:sz w:val="28"/>
        </w:rPr>
        <w:t xml:space="preserve"> </w:t>
      </w:r>
      <w:r>
        <w:rPr>
          <w:sz w:val="28"/>
        </w:rPr>
        <w:t>слову:</w:t>
      </w:r>
      <w:r>
        <w:rPr>
          <w:spacing w:val="-9"/>
          <w:sz w:val="28"/>
        </w:rPr>
        <w:t xml:space="preserve"> </w:t>
      </w:r>
      <w:r>
        <w:rPr>
          <w:sz w:val="28"/>
        </w:rPr>
        <w:t>1 –очевидный,</w:t>
      </w:r>
      <w:r>
        <w:rPr>
          <w:spacing w:val="-3"/>
          <w:sz w:val="28"/>
        </w:rPr>
        <w:t xml:space="preserve"> </w:t>
      </w:r>
      <w:r>
        <w:rPr>
          <w:sz w:val="28"/>
        </w:rPr>
        <w:t xml:space="preserve">2 – явный, 3 – недвусмысленный, 4 </w:t>
      </w:r>
      <w:r>
        <w:rPr>
          <w:i/>
          <w:sz w:val="28"/>
        </w:rPr>
        <w:t xml:space="preserve">– </w:t>
      </w:r>
      <w:r>
        <w:rPr>
          <w:sz w:val="28"/>
        </w:rPr>
        <w:t>отчетливый, 5 – тусклый.</w:t>
      </w:r>
    </w:p>
    <w:p w14:paraId="0925D57E" w14:textId="77777777" w:rsidR="005616E0" w:rsidRDefault="00EA4434">
      <w:pPr>
        <w:pStyle w:val="a5"/>
        <w:numPr>
          <w:ilvl w:val="0"/>
          <w:numId w:val="8"/>
        </w:numPr>
        <w:tabs>
          <w:tab w:val="left" w:pos="1272"/>
        </w:tabs>
        <w:ind w:right="142" w:firstLine="710"/>
        <w:rPr>
          <w:sz w:val="28"/>
        </w:rPr>
      </w:pPr>
      <w:r>
        <w:rPr>
          <w:sz w:val="28"/>
        </w:rPr>
        <w:t>Предприниматель</w:t>
      </w:r>
      <w:r>
        <w:rPr>
          <w:spacing w:val="-6"/>
          <w:sz w:val="28"/>
        </w:rPr>
        <w:t xml:space="preserve"> </w:t>
      </w:r>
      <w:r>
        <w:rPr>
          <w:sz w:val="28"/>
        </w:rPr>
        <w:t>купил</w:t>
      </w:r>
      <w:r>
        <w:rPr>
          <w:spacing w:val="-3"/>
          <w:sz w:val="28"/>
        </w:rPr>
        <w:t xml:space="preserve"> </w:t>
      </w:r>
      <w:r>
        <w:rPr>
          <w:sz w:val="28"/>
        </w:rPr>
        <w:t>несколько</w:t>
      </w:r>
      <w:r>
        <w:rPr>
          <w:spacing w:val="-4"/>
          <w:sz w:val="28"/>
        </w:rPr>
        <w:t xml:space="preserve"> </w:t>
      </w:r>
      <w:r>
        <w:rPr>
          <w:sz w:val="28"/>
        </w:rPr>
        <w:t>подержанных</w:t>
      </w:r>
      <w:r>
        <w:rPr>
          <w:spacing w:val="-8"/>
          <w:sz w:val="28"/>
        </w:rPr>
        <w:t xml:space="preserve"> </w:t>
      </w:r>
      <w:r>
        <w:rPr>
          <w:sz w:val="28"/>
        </w:rPr>
        <w:t>автомобилей</w:t>
      </w:r>
      <w:r>
        <w:rPr>
          <w:spacing w:val="-4"/>
          <w:sz w:val="28"/>
        </w:rPr>
        <w:t xml:space="preserve"> </w:t>
      </w:r>
      <w:r>
        <w:rPr>
          <w:sz w:val="28"/>
        </w:rPr>
        <w:t>за</w:t>
      </w:r>
      <w:r>
        <w:rPr>
          <w:spacing w:val="-2"/>
          <w:sz w:val="28"/>
        </w:rPr>
        <w:t xml:space="preserve"> </w:t>
      </w:r>
      <w:r>
        <w:rPr>
          <w:sz w:val="28"/>
        </w:rPr>
        <w:t>3500 долларов, а продал их за 550 долларов, заработав при этом 50 долларов за автомобиль. Сколько автомобилей он продал?</w:t>
      </w:r>
    </w:p>
    <w:p w14:paraId="0B7BEEFC" w14:textId="77777777" w:rsidR="005616E0" w:rsidRDefault="00EA4434">
      <w:pPr>
        <w:pStyle w:val="a5"/>
        <w:numPr>
          <w:ilvl w:val="0"/>
          <w:numId w:val="8"/>
        </w:numPr>
        <w:tabs>
          <w:tab w:val="left" w:pos="1425"/>
        </w:tabs>
        <w:ind w:right="130" w:firstLine="710"/>
        <w:rPr>
          <w:sz w:val="28"/>
        </w:rPr>
      </w:pPr>
      <w:r>
        <w:rPr>
          <w:sz w:val="28"/>
        </w:rPr>
        <w:t xml:space="preserve">Слова </w:t>
      </w:r>
      <w:r>
        <w:rPr>
          <w:i/>
          <w:sz w:val="28"/>
        </w:rPr>
        <w:t xml:space="preserve">«стук» </w:t>
      </w:r>
      <w:r>
        <w:rPr>
          <w:sz w:val="28"/>
        </w:rPr>
        <w:t xml:space="preserve">и </w:t>
      </w:r>
      <w:r>
        <w:rPr>
          <w:i/>
          <w:sz w:val="28"/>
        </w:rPr>
        <w:t xml:space="preserve">«сток» </w:t>
      </w:r>
      <w:r>
        <w:rPr>
          <w:sz w:val="28"/>
        </w:rPr>
        <w:t>имеют: 1 – сходное значение, 2 – противоположное, 3 – ни сходное, ни противоположное.</w:t>
      </w:r>
    </w:p>
    <w:p w14:paraId="2C8BF378" w14:textId="77777777" w:rsidR="005616E0" w:rsidRDefault="00EA4434">
      <w:pPr>
        <w:pStyle w:val="a5"/>
        <w:numPr>
          <w:ilvl w:val="0"/>
          <w:numId w:val="8"/>
        </w:numPr>
        <w:tabs>
          <w:tab w:val="left" w:pos="1273"/>
        </w:tabs>
        <w:spacing w:line="321" w:lineRule="exact"/>
        <w:ind w:left="1273" w:hanging="422"/>
        <w:rPr>
          <w:sz w:val="28"/>
        </w:rPr>
      </w:pPr>
      <w:r>
        <w:rPr>
          <w:sz w:val="28"/>
        </w:rPr>
        <w:t>Три</w:t>
      </w:r>
      <w:r>
        <w:rPr>
          <w:spacing w:val="-6"/>
          <w:sz w:val="28"/>
        </w:rPr>
        <w:t xml:space="preserve"> </w:t>
      </w:r>
      <w:r>
        <w:rPr>
          <w:sz w:val="28"/>
        </w:rPr>
        <w:t>лимона</w:t>
      </w:r>
      <w:r>
        <w:rPr>
          <w:spacing w:val="-5"/>
          <w:sz w:val="28"/>
        </w:rPr>
        <w:t xml:space="preserve"> </w:t>
      </w:r>
      <w:r>
        <w:rPr>
          <w:sz w:val="28"/>
        </w:rPr>
        <w:t>стоят</w:t>
      </w:r>
      <w:r>
        <w:rPr>
          <w:spacing w:val="-7"/>
          <w:sz w:val="28"/>
        </w:rPr>
        <w:t xml:space="preserve"> </w:t>
      </w:r>
      <w:r>
        <w:rPr>
          <w:sz w:val="28"/>
        </w:rPr>
        <w:t>45</w:t>
      </w:r>
      <w:r>
        <w:rPr>
          <w:spacing w:val="-5"/>
          <w:sz w:val="28"/>
        </w:rPr>
        <w:t xml:space="preserve"> </w:t>
      </w:r>
      <w:r>
        <w:rPr>
          <w:sz w:val="28"/>
        </w:rPr>
        <w:t>копеек.</w:t>
      </w:r>
      <w:r>
        <w:rPr>
          <w:spacing w:val="-3"/>
          <w:sz w:val="28"/>
        </w:rPr>
        <w:t xml:space="preserve"> </w:t>
      </w:r>
      <w:r>
        <w:rPr>
          <w:sz w:val="28"/>
        </w:rPr>
        <w:t>Сколько</w:t>
      </w:r>
      <w:r>
        <w:rPr>
          <w:spacing w:val="-6"/>
          <w:sz w:val="28"/>
        </w:rPr>
        <w:t xml:space="preserve"> </w:t>
      </w:r>
      <w:r>
        <w:rPr>
          <w:sz w:val="28"/>
        </w:rPr>
        <w:t>стоит</w:t>
      </w:r>
      <w:r>
        <w:rPr>
          <w:spacing w:val="-6"/>
          <w:sz w:val="28"/>
        </w:rPr>
        <w:t xml:space="preserve"> </w:t>
      </w:r>
      <w:r>
        <w:rPr>
          <w:sz w:val="28"/>
        </w:rPr>
        <w:t>1,5</w:t>
      </w:r>
      <w:r>
        <w:rPr>
          <w:spacing w:val="-6"/>
          <w:sz w:val="28"/>
        </w:rPr>
        <w:t xml:space="preserve"> </w:t>
      </w:r>
      <w:r>
        <w:rPr>
          <w:spacing w:val="-2"/>
          <w:sz w:val="28"/>
        </w:rPr>
        <w:t>дюжины.</w:t>
      </w:r>
    </w:p>
    <w:p w14:paraId="100805BC" w14:textId="77777777" w:rsidR="005616E0" w:rsidRDefault="00EA4434">
      <w:pPr>
        <w:pStyle w:val="a5"/>
        <w:numPr>
          <w:ilvl w:val="0"/>
          <w:numId w:val="8"/>
        </w:numPr>
        <w:tabs>
          <w:tab w:val="left" w:pos="1273"/>
        </w:tabs>
        <w:ind w:left="851" w:right="2713" w:firstLine="0"/>
        <w:rPr>
          <w:sz w:val="28"/>
        </w:rPr>
      </w:pPr>
      <w:r>
        <w:rPr>
          <w:sz w:val="28"/>
        </w:rPr>
        <w:t>Сколько</w:t>
      </w:r>
      <w:r>
        <w:rPr>
          <w:spacing w:val="-6"/>
          <w:sz w:val="28"/>
        </w:rPr>
        <w:t xml:space="preserve"> </w:t>
      </w:r>
      <w:r>
        <w:rPr>
          <w:sz w:val="28"/>
        </w:rPr>
        <w:t>из</w:t>
      </w:r>
      <w:r>
        <w:rPr>
          <w:spacing w:val="-5"/>
          <w:sz w:val="28"/>
        </w:rPr>
        <w:t xml:space="preserve"> </w:t>
      </w:r>
      <w:r>
        <w:rPr>
          <w:sz w:val="28"/>
        </w:rPr>
        <w:t>этих</w:t>
      </w:r>
      <w:r>
        <w:rPr>
          <w:spacing w:val="-10"/>
          <w:sz w:val="28"/>
        </w:rPr>
        <w:t xml:space="preserve"> </w:t>
      </w:r>
      <w:r>
        <w:rPr>
          <w:sz w:val="28"/>
        </w:rPr>
        <w:t>6</w:t>
      </w:r>
      <w:r>
        <w:rPr>
          <w:spacing w:val="-6"/>
          <w:sz w:val="28"/>
        </w:rPr>
        <w:t xml:space="preserve"> </w:t>
      </w:r>
      <w:r>
        <w:rPr>
          <w:sz w:val="28"/>
        </w:rPr>
        <w:t>пар</w:t>
      </w:r>
      <w:r>
        <w:rPr>
          <w:spacing w:val="-6"/>
          <w:sz w:val="28"/>
        </w:rPr>
        <w:t xml:space="preserve"> </w:t>
      </w:r>
      <w:r>
        <w:rPr>
          <w:sz w:val="28"/>
        </w:rPr>
        <w:t>чисел</w:t>
      </w:r>
      <w:r>
        <w:rPr>
          <w:spacing w:val="-5"/>
          <w:sz w:val="28"/>
        </w:rPr>
        <w:t xml:space="preserve"> </w:t>
      </w:r>
      <w:r>
        <w:rPr>
          <w:sz w:val="28"/>
        </w:rPr>
        <w:t>являются</w:t>
      </w:r>
      <w:r>
        <w:rPr>
          <w:spacing w:val="-4"/>
          <w:sz w:val="28"/>
        </w:rPr>
        <w:t xml:space="preserve"> </w:t>
      </w:r>
      <w:r>
        <w:rPr>
          <w:sz w:val="28"/>
        </w:rPr>
        <w:t xml:space="preserve">полностью </w:t>
      </w:r>
      <w:r>
        <w:rPr>
          <w:spacing w:val="-2"/>
          <w:sz w:val="28"/>
        </w:rPr>
        <w:t>одинаковыми?</w:t>
      </w:r>
    </w:p>
    <w:p w14:paraId="1ED0A72F" w14:textId="77777777" w:rsidR="005616E0" w:rsidRDefault="00EA4434">
      <w:pPr>
        <w:pStyle w:val="a3"/>
        <w:spacing w:before="3" w:line="322" w:lineRule="exact"/>
        <w:ind w:left="851" w:firstLine="0"/>
        <w:jc w:val="left"/>
      </w:pPr>
      <w:r>
        <w:t>5296</w:t>
      </w:r>
      <w:r>
        <w:rPr>
          <w:spacing w:val="-5"/>
        </w:rPr>
        <w:t xml:space="preserve"> </w:t>
      </w:r>
      <w:r>
        <w:rPr>
          <w:spacing w:val="-4"/>
        </w:rPr>
        <w:t>5296</w:t>
      </w:r>
    </w:p>
    <w:p w14:paraId="45AA7E28" w14:textId="77777777" w:rsidR="005616E0" w:rsidRDefault="00EA4434">
      <w:pPr>
        <w:pStyle w:val="a3"/>
        <w:spacing w:line="322" w:lineRule="exact"/>
        <w:ind w:left="851" w:firstLine="0"/>
        <w:jc w:val="left"/>
      </w:pPr>
      <w:r>
        <w:t>66986</w:t>
      </w:r>
      <w:r>
        <w:rPr>
          <w:spacing w:val="-8"/>
        </w:rPr>
        <w:t xml:space="preserve"> </w:t>
      </w:r>
      <w:r>
        <w:rPr>
          <w:spacing w:val="-2"/>
        </w:rPr>
        <w:t>69686</w:t>
      </w:r>
    </w:p>
    <w:p w14:paraId="38B69455" w14:textId="77777777" w:rsidR="005616E0" w:rsidRDefault="00EA4434">
      <w:pPr>
        <w:pStyle w:val="a3"/>
        <w:spacing w:line="322" w:lineRule="exact"/>
        <w:ind w:left="851" w:firstLine="0"/>
        <w:jc w:val="left"/>
      </w:pPr>
      <w:r>
        <w:t>834426</w:t>
      </w:r>
      <w:r>
        <w:rPr>
          <w:spacing w:val="-8"/>
        </w:rPr>
        <w:t xml:space="preserve"> </w:t>
      </w:r>
      <w:r>
        <w:rPr>
          <w:spacing w:val="-2"/>
        </w:rPr>
        <w:t>834426</w:t>
      </w:r>
    </w:p>
    <w:p w14:paraId="4F654583" w14:textId="77777777" w:rsidR="005616E0" w:rsidRDefault="00EA4434">
      <w:pPr>
        <w:pStyle w:val="a3"/>
        <w:ind w:left="851" w:firstLine="0"/>
        <w:jc w:val="left"/>
      </w:pPr>
      <w:r>
        <w:t>7354256</w:t>
      </w:r>
      <w:r>
        <w:rPr>
          <w:spacing w:val="-9"/>
        </w:rPr>
        <w:t xml:space="preserve"> </w:t>
      </w:r>
      <w:r>
        <w:rPr>
          <w:spacing w:val="-2"/>
        </w:rPr>
        <w:t>7354256</w:t>
      </w:r>
    </w:p>
    <w:p w14:paraId="7B289B1D" w14:textId="77777777" w:rsidR="005616E0" w:rsidRDefault="00EA4434">
      <w:pPr>
        <w:pStyle w:val="a3"/>
        <w:spacing w:line="322" w:lineRule="exact"/>
        <w:ind w:left="851" w:firstLine="0"/>
        <w:jc w:val="left"/>
      </w:pPr>
      <w:r>
        <w:t>61197172</w:t>
      </w:r>
      <w:r>
        <w:rPr>
          <w:spacing w:val="-11"/>
        </w:rPr>
        <w:t xml:space="preserve"> </w:t>
      </w:r>
      <w:r>
        <w:rPr>
          <w:spacing w:val="-2"/>
        </w:rPr>
        <w:t>61197172</w:t>
      </w:r>
    </w:p>
    <w:p w14:paraId="5FD39049" w14:textId="77777777" w:rsidR="005616E0" w:rsidRDefault="00EA4434">
      <w:pPr>
        <w:pStyle w:val="a3"/>
        <w:spacing w:line="322" w:lineRule="exact"/>
        <w:ind w:left="851" w:firstLine="0"/>
        <w:jc w:val="left"/>
      </w:pPr>
      <w:r>
        <w:t>83238224</w:t>
      </w:r>
      <w:r>
        <w:rPr>
          <w:spacing w:val="-11"/>
        </w:rPr>
        <w:t xml:space="preserve"> </w:t>
      </w:r>
      <w:r>
        <w:rPr>
          <w:spacing w:val="-2"/>
        </w:rPr>
        <w:t>83238234</w:t>
      </w:r>
    </w:p>
    <w:p w14:paraId="525317CF" w14:textId="77777777" w:rsidR="005616E0" w:rsidRDefault="00EA4434">
      <w:pPr>
        <w:pStyle w:val="a5"/>
        <w:numPr>
          <w:ilvl w:val="0"/>
          <w:numId w:val="8"/>
        </w:numPr>
        <w:tabs>
          <w:tab w:val="left" w:pos="1354"/>
        </w:tabs>
        <w:ind w:right="139" w:firstLine="710"/>
        <w:rPr>
          <w:sz w:val="28"/>
        </w:rPr>
      </w:pPr>
      <w:r>
        <w:rPr>
          <w:i/>
          <w:sz w:val="28"/>
        </w:rPr>
        <w:t>«Близкий»</w:t>
      </w:r>
      <w:r>
        <w:rPr>
          <w:i/>
          <w:spacing w:val="40"/>
          <w:sz w:val="28"/>
        </w:rPr>
        <w:t xml:space="preserve"> </w:t>
      </w:r>
      <w:r>
        <w:rPr>
          <w:sz w:val="28"/>
        </w:rPr>
        <w:t>является</w:t>
      </w:r>
      <w:r>
        <w:rPr>
          <w:spacing w:val="40"/>
          <w:sz w:val="28"/>
        </w:rPr>
        <w:t xml:space="preserve"> </w:t>
      </w:r>
      <w:r>
        <w:rPr>
          <w:sz w:val="28"/>
        </w:rPr>
        <w:t>противоположным</w:t>
      </w:r>
      <w:r>
        <w:rPr>
          <w:spacing w:val="40"/>
          <w:sz w:val="28"/>
        </w:rPr>
        <w:t xml:space="preserve"> </w:t>
      </w:r>
      <w:r>
        <w:rPr>
          <w:sz w:val="28"/>
        </w:rPr>
        <w:t>слову:</w:t>
      </w:r>
      <w:r>
        <w:rPr>
          <w:spacing w:val="40"/>
          <w:sz w:val="28"/>
        </w:rPr>
        <w:t xml:space="preserve"> </w:t>
      </w:r>
      <w:r>
        <w:rPr>
          <w:sz w:val="28"/>
        </w:rPr>
        <w:t>1</w:t>
      </w:r>
      <w:r>
        <w:rPr>
          <w:spacing w:val="40"/>
          <w:sz w:val="28"/>
        </w:rPr>
        <w:t xml:space="preserve"> </w:t>
      </w:r>
      <w:r>
        <w:rPr>
          <w:sz w:val="28"/>
        </w:rPr>
        <w:t>–</w:t>
      </w:r>
      <w:r>
        <w:rPr>
          <w:spacing w:val="40"/>
          <w:sz w:val="28"/>
        </w:rPr>
        <w:t xml:space="preserve"> </w:t>
      </w:r>
      <w:r>
        <w:rPr>
          <w:sz w:val="28"/>
        </w:rPr>
        <w:t>дружеский,</w:t>
      </w:r>
      <w:r>
        <w:rPr>
          <w:spacing w:val="40"/>
          <w:sz w:val="28"/>
        </w:rPr>
        <w:t xml:space="preserve"> </w:t>
      </w:r>
      <w:r>
        <w:rPr>
          <w:sz w:val="28"/>
        </w:rPr>
        <w:t>2</w:t>
      </w:r>
      <w:r>
        <w:rPr>
          <w:spacing w:val="80"/>
          <w:sz w:val="28"/>
        </w:rPr>
        <w:t xml:space="preserve"> </w:t>
      </w:r>
      <w:r>
        <w:rPr>
          <w:sz w:val="28"/>
        </w:rPr>
        <w:t>–</w:t>
      </w:r>
      <w:r>
        <w:rPr>
          <w:spacing w:val="80"/>
          <w:sz w:val="28"/>
        </w:rPr>
        <w:t xml:space="preserve"> </w:t>
      </w:r>
      <w:r>
        <w:rPr>
          <w:sz w:val="28"/>
        </w:rPr>
        <w:t>приятельский, 3 – чужой, 4 – родной, 5 – иной.</w:t>
      </w:r>
    </w:p>
    <w:p w14:paraId="58C5517D" w14:textId="77777777" w:rsidR="005616E0" w:rsidRDefault="005616E0">
      <w:pPr>
        <w:pStyle w:val="a5"/>
        <w:jc w:val="left"/>
        <w:rPr>
          <w:sz w:val="28"/>
        </w:rPr>
        <w:sectPr w:rsidR="005616E0">
          <w:pgSz w:w="11910" w:h="16840"/>
          <w:pgMar w:top="1040" w:right="425" w:bottom="960" w:left="1559" w:header="0" w:footer="777" w:gutter="0"/>
          <w:cols w:space="720"/>
        </w:sectPr>
      </w:pPr>
    </w:p>
    <w:p w14:paraId="24D41AD4" w14:textId="77777777" w:rsidR="005616E0" w:rsidRDefault="00EA4434">
      <w:pPr>
        <w:pStyle w:val="a5"/>
        <w:numPr>
          <w:ilvl w:val="0"/>
          <w:numId w:val="8"/>
        </w:numPr>
        <w:tabs>
          <w:tab w:val="left" w:pos="1273"/>
        </w:tabs>
        <w:spacing w:before="67" w:line="322" w:lineRule="exact"/>
        <w:ind w:left="1273" w:hanging="422"/>
        <w:rPr>
          <w:sz w:val="28"/>
        </w:rPr>
      </w:pPr>
      <w:r>
        <w:rPr>
          <w:sz w:val="28"/>
        </w:rPr>
        <w:lastRenderedPageBreak/>
        <w:t>Какое</w:t>
      </w:r>
      <w:r>
        <w:rPr>
          <w:spacing w:val="-5"/>
          <w:sz w:val="28"/>
        </w:rPr>
        <w:t xml:space="preserve"> </w:t>
      </w:r>
      <w:r>
        <w:rPr>
          <w:sz w:val="28"/>
        </w:rPr>
        <w:t>число</w:t>
      </w:r>
      <w:r>
        <w:rPr>
          <w:spacing w:val="-4"/>
          <w:sz w:val="28"/>
        </w:rPr>
        <w:t xml:space="preserve"> </w:t>
      </w:r>
      <w:r>
        <w:rPr>
          <w:sz w:val="28"/>
        </w:rPr>
        <w:t>является</w:t>
      </w:r>
      <w:r>
        <w:rPr>
          <w:spacing w:val="-4"/>
          <w:sz w:val="28"/>
        </w:rPr>
        <w:t xml:space="preserve"> </w:t>
      </w:r>
      <w:r>
        <w:rPr>
          <w:sz w:val="28"/>
        </w:rPr>
        <w:t>наименьшим:</w:t>
      </w:r>
      <w:r>
        <w:rPr>
          <w:spacing w:val="-10"/>
          <w:sz w:val="28"/>
        </w:rPr>
        <w:t xml:space="preserve"> </w:t>
      </w:r>
      <w:r>
        <w:rPr>
          <w:sz w:val="28"/>
        </w:rPr>
        <w:t>6</w:t>
      </w:r>
      <w:r>
        <w:rPr>
          <w:spacing w:val="-5"/>
          <w:sz w:val="28"/>
        </w:rPr>
        <w:t xml:space="preserve"> </w:t>
      </w:r>
      <w:r>
        <w:rPr>
          <w:sz w:val="28"/>
        </w:rPr>
        <w:t>0,7</w:t>
      </w:r>
      <w:r>
        <w:rPr>
          <w:spacing w:val="-5"/>
          <w:sz w:val="28"/>
        </w:rPr>
        <w:t xml:space="preserve"> </w:t>
      </w:r>
      <w:r>
        <w:rPr>
          <w:sz w:val="28"/>
        </w:rPr>
        <w:t>9</w:t>
      </w:r>
      <w:r>
        <w:rPr>
          <w:spacing w:val="-5"/>
          <w:sz w:val="28"/>
        </w:rPr>
        <w:t xml:space="preserve"> </w:t>
      </w:r>
      <w:r>
        <w:rPr>
          <w:sz w:val="28"/>
        </w:rPr>
        <w:t>36</w:t>
      </w:r>
      <w:r>
        <w:rPr>
          <w:spacing w:val="-6"/>
          <w:sz w:val="28"/>
        </w:rPr>
        <w:t xml:space="preserve"> </w:t>
      </w:r>
      <w:r>
        <w:rPr>
          <w:sz w:val="28"/>
        </w:rPr>
        <w:t>0,31</w:t>
      </w:r>
      <w:r>
        <w:rPr>
          <w:spacing w:val="-5"/>
          <w:sz w:val="28"/>
        </w:rPr>
        <w:t xml:space="preserve"> 5?</w:t>
      </w:r>
    </w:p>
    <w:p w14:paraId="7815F880" w14:textId="77777777" w:rsidR="005616E0" w:rsidRDefault="00EA4434">
      <w:pPr>
        <w:pStyle w:val="a5"/>
        <w:numPr>
          <w:ilvl w:val="0"/>
          <w:numId w:val="8"/>
        </w:numPr>
        <w:tabs>
          <w:tab w:val="left" w:pos="1420"/>
        </w:tabs>
        <w:ind w:right="140" w:firstLine="710"/>
        <w:rPr>
          <w:i/>
          <w:sz w:val="28"/>
        </w:rPr>
      </w:pPr>
      <w:r>
        <w:rPr>
          <w:sz w:val="28"/>
        </w:rPr>
        <w:t xml:space="preserve">Расставьте предлагаемые ниже слова в таком порядке, чтобы получилось правильное предложение. В качестве ответа запишите две последние буквы последнего слова. </w:t>
      </w:r>
      <w:r>
        <w:rPr>
          <w:i/>
          <w:sz w:val="28"/>
        </w:rPr>
        <w:t>есть соль любовь жизнь</w:t>
      </w:r>
    </w:p>
    <w:p w14:paraId="7DEB3D42" w14:textId="77777777" w:rsidR="005616E0" w:rsidRDefault="00EA4434">
      <w:pPr>
        <w:pStyle w:val="a5"/>
        <w:numPr>
          <w:ilvl w:val="0"/>
          <w:numId w:val="8"/>
        </w:numPr>
        <w:tabs>
          <w:tab w:val="left" w:pos="1358"/>
        </w:tabs>
        <w:spacing w:before="5"/>
        <w:ind w:right="134" w:firstLine="710"/>
        <w:rPr>
          <w:sz w:val="28"/>
        </w:rPr>
      </w:pPr>
      <w:r>
        <w:rPr>
          <w:sz w:val="28"/>
        </w:rPr>
        <w:t xml:space="preserve">Какой из приведенных ниже пяти рисунков наиболее отличен от </w:t>
      </w:r>
      <w:r>
        <w:rPr>
          <w:spacing w:val="-2"/>
          <w:sz w:val="28"/>
        </w:rPr>
        <w:t>других?</w:t>
      </w:r>
    </w:p>
    <w:p w14:paraId="449A096F" w14:textId="77777777" w:rsidR="005616E0" w:rsidRDefault="00EA4434">
      <w:pPr>
        <w:pStyle w:val="a5"/>
        <w:numPr>
          <w:ilvl w:val="0"/>
          <w:numId w:val="8"/>
        </w:numPr>
        <w:tabs>
          <w:tab w:val="left" w:pos="1329"/>
        </w:tabs>
        <w:ind w:right="143" w:firstLine="710"/>
        <w:rPr>
          <w:sz w:val="28"/>
        </w:rPr>
      </w:pPr>
      <w:r>
        <w:rPr>
          <w:sz w:val="28"/>
        </w:rPr>
        <w:t>Два рыбака поймали 36 рыб. Первый поймал в 8 раз больше, чем второй. Сколько поймал второй?</w:t>
      </w:r>
    </w:p>
    <w:p w14:paraId="6468B5EC" w14:textId="77777777" w:rsidR="005616E0" w:rsidRDefault="00EA4434">
      <w:pPr>
        <w:pStyle w:val="a5"/>
        <w:numPr>
          <w:ilvl w:val="0"/>
          <w:numId w:val="8"/>
        </w:numPr>
        <w:tabs>
          <w:tab w:val="left" w:pos="1378"/>
        </w:tabs>
        <w:ind w:right="139" w:firstLine="710"/>
        <w:rPr>
          <w:sz w:val="28"/>
        </w:rPr>
      </w:pPr>
      <w:r>
        <w:rPr>
          <w:i/>
          <w:sz w:val="28"/>
        </w:rPr>
        <w:t xml:space="preserve">«Восходить» </w:t>
      </w:r>
      <w:r>
        <w:rPr>
          <w:sz w:val="28"/>
        </w:rPr>
        <w:t xml:space="preserve">и </w:t>
      </w:r>
      <w:r>
        <w:rPr>
          <w:i/>
          <w:sz w:val="28"/>
        </w:rPr>
        <w:t xml:space="preserve">«возродить» </w:t>
      </w:r>
      <w:r>
        <w:rPr>
          <w:sz w:val="28"/>
        </w:rPr>
        <w:t>имеют: 1 – сходное значение, 2 – противоположное, 3 – ни сходное, ни противоположное.</w:t>
      </w:r>
    </w:p>
    <w:p w14:paraId="20180D55" w14:textId="77777777" w:rsidR="005616E0" w:rsidRDefault="00EA4434">
      <w:pPr>
        <w:pStyle w:val="a5"/>
        <w:numPr>
          <w:ilvl w:val="0"/>
          <w:numId w:val="8"/>
        </w:numPr>
        <w:tabs>
          <w:tab w:val="left" w:pos="1420"/>
        </w:tabs>
        <w:ind w:right="138" w:firstLine="710"/>
        <w:rPr>
          <w:sz w:val="28"/>
        </w:rPr>
      </w:pPr>
      <w:r>
        <w:rPr>
          <w:sz w:val="28"/>
        </w:rPr>
        <w:t>Расставьте предлагаемые ниже слова в таком порядке, чтобы получилось утверждение. Если оно правильно, то ответ будет П, если неправильно – Н. Мхом обороты камень набирает заросший.</w:t>
      </w:r>
    </w:p>
    <w:p w14:paraId="55C42D40" w14:textId="77777777" w:rsidR="005616E0" w:rsidRDefault="00EA4434">
      <w:pPr>
        <w:pStyle w:val="a5"/>
        <w:numPr>
          <w:ilvl w:val="0"/>
          <w:numId w:val="8"/>
        </w:numPr>
        <w:tabs>
          <w:tab w:val="left" w:pos="1273"/>
        </w:tabs>
        <w:spacing w:line="321" w:lineRule="exact"/>
        <w:ind w:left="1273" w:hanging="422"/>
        <w:rPr>
          <w:sz w:val="28"/>
        </w:rPr>
      </w:pPr>
      <w:r>
        <w:rPr>
          <w:sz w:val="28"/>
        </w:rPr>
        <w:t>Две</w:t>
      </w:r>
      <w:r>
        <w:rPr>
          <w:spacing w:val="-7"/>
          <w:sz w:val="28"/>
        </w:rPr>
        <w:t xml:space="preserve"> </w:t>
      </w:r>
      <w:r>
        <w:rPr>
          <w:sz w:val="28"/>
        </w:rPr>
        <w:t>из</w:t>
      </w:r>
      <w:r>
        <w:rPr>
          <w:spacing w:val="-6"/>
          <w:sz w:val="28"/>
        </w:rPr>
        <w:t xml:space="preserve"> </w:t>
      </w:r>
      <w:r>
        <w:rPr>
          <w:sz w:val="28"/>
        </w:rPr>
        <w:t>приведенных</w:t>
      </w:r>
      <w:r>
        <w:rPr>
          <w:spacing w:val="-11"/>
          <w:sz w:val="28"/>
        </w:rPr>
        <w:t xml:space="preserve"> </w:t>
      </w:r>
      <w:r>
        <w:rPr>
          <w:sz w:val="28"/>
        </w:rPr>
        <w:t>ниже</w:t>
      </w:r>
      <w:r>
        <w:rPr>
          <w:spacing w:val="-7"/>
          <w:sz w:val="28"/>
        </w:rPr>
        <w:t xml:space="preserve"> </w:t>
      </w:r>
      <w:r>
        <w:rPr>
          <w:sz w:val="28"/>
        </w:rPr>
        <w:t>фраз</w:t>
      </w:r>
      <w:r>
        <w:rPr>
          <w:spacing w:val="-6"/>
          <w:sz w:val="28"/>
        </w:rPr>
        <w:t xml:space="preserve"> </w:t>
      </w:r>
      <w:r>
        <w:rPr>
          <w:sz w:val="28"/>
        </w:rPr>
        <w:t>имеют</w:t>
      </w:r>
      <w:r>
        <w:rPr>
          <w:spacing w:val="-8"/>
          <w:sz w:val="28"/>
        </w:rPr>
        <w:t xml:space="preserve"> </w:t>
      </w:r>
      <w:r>
        <w:rPr>
          <w:sz w:val="28"/>
        </w:rPr>
        <w:t>одинаковый смысл,</w:t>
      </w:r>
      <w:r>
        <w:rPr>
          <w:spacing w:val="-4"/>
          <w:sz w:val="28"/>
        </w:rPr>
        <w:t xml:space="preserve"> </w:t>
      </w:r>
      <w:r>
        <w:rPr>
          <w:sz w:val="28"/>
        </w:rPr>
        <w:t>найдите</w:t>
      </w:r>
      <w:r>
        <w:rPr>
          <w:spacing w:val="-6"/>
          <w:sz w:val="28"/>
        </w:rPr>
        <w:t xml:space="preserve"> </w:t>
      </w:r>
      <w:r>
        <w:rPr>
          <w:spacing w:val="-5"/>
          <w:sz w:val="28"/>
        </w:rPr>
        <w:t>их:</w:t>
      </w:r>
    </w:p>
    <w:p w14:paraId="6208D301" w14:textId="77777777" w:rsidR="005616E0" w:rsidRDefault="00EA4434">
      <w:pPr>
        <w:pStyle w:val="a5"/>
        <w:numPr>
          <w:ilvl w:val="1"/>
          <w:numId w:val="8"/>
        </w:numPr>
        <w:tabs>
          <w:tab w:val="left" w:pos="1133"/>
        </w:tabs>
        <w:spacing w:line="322" w:lineRule="exact"/>
        <w:ind w:left="1133" w:hanging="282"/>
        <w:rPr>
          <w:sz w:val="28"/>
        </w:rPr>
      </w:pPr>
      <w:r>
        <w:rPr>
          <w:sz w:val="28"/>
        </w:rPr>
        <w:t>Держать</w:t>
      </w:r>
      <w:r>
        <w:rPr>
          <w:spacing w:val="-7"/>
          <w:sz w:val="28"/>
        </w:rPr>
        <w:t xml:space="preserve"> </w:t>
      </w:r>
      <w:r>
        <w:rPr>
          <w:sz w:val="28"/>
        </w:rPr>
        <w:t>нос</w:t>
      </w:r>
      <w:r>
        <w:rPr>
          <w:spacing w:val="-4"/>
          <w:sz w:val="28"/>
        </w:rPr>
        <w:t xml:space="preserve"> </w:t>
      </w:r>
      <w:r>
        <w:rPr>
          <w:sz w:val="28"/>
        </w:rPr>
        <w:t>по</w:t>
      </w:r>
      <w:r>
        <w:rPr>
          <w:spacing w:val="-5"/>
          <w:sz w:val="28"/>
        </w:rPr>
        <w:t xml:space="preserve"> </w:t>
      </w:r>
      <w:r>
        <w:rPr>
          <w:spacing w:val="-2"/>
          <w:sz w:val="28"/>
        </w:rPr>
        <w:t>ветру.</w:t>
      </w:r>
    </w:p>
    <w:p w14:paraId="0793B6A4" w14:textId="77777777" w:rsidR="005616E0" w:rsidRDefault="00EA4434">
      <w:pPr>
        <w:pStyle w:val="a5"/>
        <w:numPr>
          <w:ilvl w:val="1"/>
          <w:numId w:val="8"/>
        </w:numPr>
        <w:tabs>
          <w:tab w:val="left" w:pos="1133"/>
        </w:tabs>
        <w:spacing w:line="322" w:lineRule="exact"/>
        <w:ind w:left="1133" w:hanging="282"/>
        <w:rPr>
          <w:sz w:val="28"/>
        </w:rPr>
      </w:pPr>
      <w:r>
        <w:rPr>
          <w:sz w:val="28"/>
        </w:rPr>
        <w:t>Пустой</w:t>
      </w:r>
      <w:r>
        <w:rPr>
          <w:spacing w:val="-8"/>
          <w:sz w:val="28"/>
        </w:rPr>
        <w:t xml:space="preserve"> </w:t>
      </w:r>
      <w:r>
        <w:rPr>
          <w:sz w:val="28"/>
        </w:rPr>
        <w:t>мешок</w:t>
      </w:r>
      <w:r>
        <w:rPr>
          <w:spacing w:val="-7"/>
          <w:sz w:val="28"/>
        </w:rPr>
        <w:t xml:space="preserve"> </w:t>
      </w:r>
      <w:r>
        <w:rPr>
          <w:sz w:val="28"/>
        </w:rPr>
        <w:t>не</w:t>
      </w:r>
      <w:r>
        <w:rPr>
          <w:spacing w:val="-7"/>
          <w:sz w:val="28"/>
        </w:rPr>
        <w:t xml:space="preserve"> </w:t>
      </w:r>
      <w:r>
        <w:rPr>
          <w:spacing w:val="-2"/>
          <w:sz w:val="28"/>
        </w:rPr>
        <w:t>стоит.</w:t>
      </w:r>
    </w:p>
    <w:p w14:paraId="48D26CEC" w14:textId="77777777" w:rsidR="005616E0" w:rsidRDefault="00EA4434">
      <w:pPr>
        <w:pStyle w:val="a5"/>
        <w:numPr>
          <w:ilvl w:val="1"/>
          <w:numId w:val="8"/>
        </w:numPr>
        <w:tabs>
          <w:tab w:val="left" w:pos="1133"/>
        </w:tabs>
        <w:ind w:left="1133" w:hanging="282"/>
        <w:rPr>
          <w:sz w:val="28"/>
        </w:rPr>
      </w:pPr>
      <w:r>
        <w:rPr>
          <w:sz w:val="28"/>
        </w:rPr>
        <w:t>Трое</w:t>
      </w:r>
      <w:r>
        <w:rPr>
          <w:spacing w:val="-7"/>
          <w:sz w:val="28"/>
        </w:rPr>
        <w:t xml:space="preserve"> </w:t>
      </w:r>
      <w:r>
        <w:rPr>
          <w:sz w:val="28"/>
        </w:rPr>
        <w:t>докторов</w:t>
      </w:r>
      <w:r>
        <w:rPr>
          <w:spacing w:val="-9"/>
          <w:sz w:val="28"/>
        </w:rPr>
        <w:t xml:space="preserve"> </w:t>
      </w:r>
      <w:r>
        <w:rPr>
          <w:sz w:val="28"/>
        </w:rPr>
        <w:t>не</w:t>
      </w:r>
      <w:r>
        <w:rPr>
          <w:spacing w:val="-7"/>
          <w:sz w:val="28"/>
        </w:rPr>
        <w:t xml:space="preserve"> </w:t>
      </w:r>
      <w:r>
        <w:rPr>
          <w:sz w:val="28"/>
        </w:rPr>
        <w:t>лучше</w:t>
      </w:r>
      <w:r>
        <w:rPr>
          <w:spacing w:val="-7"/>
          <w:sz w:val="28"/>
        </w:rPr>
        <w:t xml:space="preserve"> </w:t>
      </w:r>
      <w:r>
        <w:rPr>
          <w:spacing w:val="-2"/>
          <w:sz w:val="28"/>
        </w:rPr>
        <w:t>одного.</w:t>
      </w:r>
    </w:p>
    <w:p w14:paraId="4BA96E2E" w14:textId="77777777" w:rsidR="005616E0" w:rsidRDefault="00EA4434">
      <w:pPr>
        <w:pStyle w:val="a5"/>
        <w:numPr>
          <w:ilvl w:val="1"/>
          <w:numId w:val="8"/>
        </w:numPr>
        <w:tabs>
          <w:tab w:val="left" w:pos="1133"/>
        </w:tabs>
        <w:spacing w:before="2" w:line="322" w:lineRule="exact"/>
        <w:ind w:left="1133" w:hanging="282"/>
        <w:rPr>
          <w:sz w:val="28"/>
        </w:rPr>
      </w:pPr>
      <w:r>
        <w:rPr>
          <w:sz w:val="28"/>
        </w:rPr>
        <w:t>Не</w:t>
      </w:r>
      <w:r>
        <w:rPr>
          <w:spacing w:val="-6"/>
          <w:sz w:val="28"/>
        </w:rPr>
        <w:t xml:space="preserve"> </w:t>
      </w:r>
      <w:r>
        <w:rPr>
          <w:sz w:val="28"/>
        </w:rPr>
        <w:t>все</w:t>
      </w:r>
      <w:r>
        <w:rPr>
          <w:spacing w:val="-5"/>
          <w:sz w:val="28"/>
        </w:rPr>
        <w:t xml:space="preserve"> </w:t>
      </w:r>
      <w:r>
        <w:rPr>
          <w:sz w:val="28"/>
        </w:rPr>
        <w:t>то</w:t>
      </w:r>
      <w:r>
        <w:rPr>
          <w:spacing w:val="-6"/>
          <w:sz w:val="28"/>
        </w:rPr>
        <w:t xml:space="preserve"> </w:t>
      </w:r>
      <w:r>
        <w:rPr>
          <w:sz w:val="28"/>
        </w:rPr>
        <w:t>золото,</w:t>
      </w:r>
      <w:r>
        <w:rPr>
          <w:spacing w:val="-3"/>
          <w:sz w:val="28"/>
        </w:rPr>
        <w:t xml:space="preserve"> </w:t>
      </w:r>
      <w:r>
        <w:rPr>
          <w:sz w:val="28"/>
        </w:rPr>
        <w:t>что</w:t>
      </w:r>
      <w:r>
        <w:rPr>
          <w:spacing w:val="-6"/>
          <w:sz w:val="28"/>
        </w:rPr>
        <w:t xml:space="preserve"> </w:t>
      </w:r>
      <w:r>
        <w:rPr>
          <w:spacing w:val="-2"/>
          <w:sz w:val="28"/>
        </w:rPr>
        <w:t>блестит.</w:t>
      </w:r>
    </w:p>
    <w:p w14:paraId="3DF4A963" w14:textId="77777777" w:rsidR="005616E0" w:rsidRDefault="00EA4434">
      <w:pPr>
        <w:pStyle w:val="a5"/>
        <w:numPr>
          <w:ilvl w:val="1"/>
          <w:numId w:val="8"/>
        </w:numPr>
        <w:tabs>
          <w:tab w:val="left" w:pos="1133"/>
        </w:tabs>
        <w:spacing w:line="322" w:lineRule="exact"/>
        <w:ind w:left="1133" w:hanging="282"/>
        <w:rPr>
          <w:sz w:val="28"/>
        </w:rPr>
      </w:pPr>
      <w:r>
        <w:rPr>
          <w:sz w:val="28"/>
        </w:rPr>
        <w:t>У</w:t>
      </w:r>
      <w:r>
        <w:rPr>
          <w:spacing w:val="-3"/>
          <w:sz w:val="28"/>
        </w:rPr>
        <w:t xml:space="preserve"> </w:t>
      </w:r>
      <w:r>
        <w:rPr>
          <w:sz w:val="28"/>
        </w:rPr>
        <w:t>семи</w:t>
      </w:r>
      <w:r>
        <w:rPr>
          <w:spacing w:val="-3"/>
          <w:sz w:val="28"/>
        </w:rPr>
        <w:t xml:space="preserve"> </w:t>
      </w:r>
      <w:r>
        <w:rPr>
          <w:sz w:val="28"/>
        </w:rPr>
        <w:t>нянек</w:t>
      </w:r>
      <w:r>
        <w:rPr>
          <w:spacing w:val="-8"/>
          <w:sz w:val="28"/>
        </w:rPr>
        <w:t xml:space="preserve"> </w:t>
      </w:r>
      <w:r>
        <w:rPr>
          <w:sz w:val="28"/>
        </w:rPr>
        <w:t>дитя</w:t>
      </w:r>
      <w:r>
        <w:rPr>
          <w:spacing w:val="-1"/>
          <w:sz w:val="28"/>
        </w:rPr>
        <w:t xml:space="preserve"> </w:t>
      </w:r>
      <w:r>
        <w:rPr>
          <w:sz w:val="28"/>
        </w:rPr>
        <w:t>без</w:t>
      </w:r>
      <w:r>
        <w:rPr>
          <w:spacing w:val="-2"/>
          <w:sz w:val="28"/>
        </w:rPr>
        <w:t xml:space="preserve"> глаза.</w:t>
      </w:r>
    </w:p>
    <w:p w14:paraId="6E130A29" w14:textId="77777777" w:rsidR="005616E0" w:rsidRDefault="00EA4434">
      <w:pPr>
        <w:pStyle w:val="a5"/>
        <w:numPr>
          <w:ilvl w:val="0"/>
          <w:numId w:val="8"/>
        </w:numPr>
        <w:tabs>
          <w:tab w:val="left" w:pos="1273"/>
        </w:tabs>
        <w:ind w:left="1273" w:hanging="422"/>
        <w:rPr>
          <w:sz w:val="28"/>
        </w:rPr>
      </w:pPr>
      <w:r>
        <w:rPr>
          <w:sz w:val="28"/>
        </w:rPr>
        <w:t>Какое</w:t>
      </w:r>
      <w:r>
        <w:rPr>
          <w:spacing w:val="-4"/>
          <w:sz w:val="28"/>
        </w:rPr>
        <w:t xml:space="preserve"> </w:t>
      </w:r>
      <w:r>
        <w:rPr>
          <w:sz w:val="28"/>
        </w:rPr>
        <w:t>число</w:t>
      </w:r>
      <w:r>
        <w:rPr>
          <w:spacing w:val="-3"/>
          <w:sz w:val="28"/>
        </w:rPr>
        <w:t xml:space="preserve"> </w:t>
      </w:r>
      <w:r>
        <w:rPr>
          <w:sz w:val="28"/>
        </w:rPr>
        <w:t>должно</w:t>
      </w:r>
      <w:r>
        <w:rPr>
          <w:spacing w:val="-4"/>
          <w:sz w:val="28"/>
        </w:rPr>
        <w:t xml:space="preserve"> </w:t>
      </w:r>
      <w:r>
        <w:rPr>
          <w:sz w:val="28"/>
        </w:rPr>
        <w:t>стоять</w:t>
      </w:r>
      <w:r>
        <w:rPr>
          <w:spacing w:val="-6"/>
          <w:sz w:val="28"/>
        </w:rPr>
        <w:t xml:space="preserve"> </w:t>
      </w:r>
      <w:r>
        <w:rPr>
          <w:sz w:val="28"/>
        </w:rPr>
        <w:t>вместо</w:t>
      </w:r>
      <w:r>
        <w:rPr>
          <w:spacing w:val="-4"/>
          <w:sz w:val="28"/>
        </w:rPr>
        <w:t xml:space="preserve"> </w:t>
      </w:r>
      <w:r>
        <w:rPr>
          <w:sz w:val="28"/>
        </w:rPr>
        <w:t>знака</w:t>
      </w:r>
      <w:r>
        <w:rPr>
          <w:spacing w:val="-3"/>
          <w:sz w:val="28"/>
        </w:rPr>
        <w:t xml:space="preserve"> </w:t>
      </w:r>
      <w:r>
        <w:rPr>
          <w:sz w:val="28"/>
        </w:rPr>
        <w:t>«?»:</w:t>
      </w:r>
      <w:r>
        <w:rPr>
          <w:spacing w:val="-5"/>
          <w:sz w:val="28"/>
        </w:rPr>
        <w:t xml:space="preserve"> </w:t>
      </w:r>
      <w:r>
        <w:rPr>
          <w:sz w:val="28"/>
        </w:rPr>
        <w:t>73</w:t>
      </w:r>
      <w:r>
        <w:rPr>
          <w:spacing w:val="-4"/>
          <w:sz w:val="28"/>
        </w:rPr>
        <w:t xml:space="preserve"> </w:t>
      </w:r>
      <w:r>
        <w:rPr>
          <w:sz w:val="28"/>
        </w:rPr>
        <w:t>66</w:t>
      </w:r>
      <w:r>
        <w:rPr>
          <w:spacing w:val="-4"/>
          <w:sz w:val="28"/>
        </w:rPr>
        <w:t xml:space="preserve"> </w:t>
      </w:r>
      <w:r>
        <w:rPr>
          <w:sz w:val="28"/>
        </w:rPr>
        <w:t>59</w:t>
      </w:r>
      <w:r>
        <w:rPr>
          <w:spacing w:val="-5"/>
          <w:sz w:val="28"/>
        </w:rPr>
        <w:t xml:space="preserve"> </w:t>
      </w:r>
      <w:r>
        <w:rPr>
          <w:sz w:val="28"/>
        </w:rPr>
        <w:t>52</w:t>
      </w:r>
      <w:r>
        <w:rPr>
          <w:spacing w:val="-4"/>
          <w:sz w:val="28"/>
        </w:rPr>
        <w:t xml:space="preserve"> </w:t>
      </w:r>
      <w:r>
        <w:rPr>
          <w:sz w:val="28"/>
        </w:rPr>
        <w:t>45</w:t>
      </w:r>
      <w:r>
        <w:rPr>
          <w:spacing w:val="-4"/>
          <w:sz w:val="28"/>
        </w:rPr>
        <w:t xml:space="preserve"> </w:t>
      </w:r>
      <w:r>
        <w:rPr>
          <w:spacing w:val="-5"/>
          <w:sz w:val="28"/>
        </w:rPr>
        <w:t>38?</w:t>
      </w:r>
    </w:p>
    <w:p w14:paraId="6B79C6DF" w14:textId="77777777" w:rsidR="005616E0" w:rsidRDefault="00EA4434">
      <w:pPr>
        <w:pStyle w:val="a5"/>
        <w:numPr>
          <w:ilvl w:val="0"/>
          <w:numId w:val="8"/>
        </w:numPr>
        <w:tabs>
          <w:tab w:val="left" w:pos="1276"/>
        </w:tabs>
        <w:ind w:right="138" w:firstLine="710"/>
        <w:rPr>
          <w:sz w:val="28"/>
        </w:rPr>
      </w:pPr>
      <w:r>
        <w:rPr>
          <w:sz w:val="28"/>
        </w:rPr>
        <w:t>Длительность</w:t>
      </w:r>
      <w:r>
        <w:rPr>
          <w:spacing w:val="-1"/>
          <w:sz w:val="28"/>
        </w:rPr>
        <w:t xml:space="preserve"> </w:t>
      </w:r>
      <w:r>
        <w:rPr>
          <w:sz w:val="28"/>
        </w:rPr>
        <w:t>дня и ночи в</w:t>
      </w:r>
      <w:r>
        <w:rPr>
          <w:spacing w:val="-1"/>
          <w:sz w:val="28"/>
        </w:rPr>
        <w:t xml:space="preserve"> </w:t>
      </w:r>
      <w:r>
        <w:rPr>
          <w:sz w:val="28"/>
        </w:rPr>
        <w:t>сентябре</w:t>
      </w:r>
      <w:r>
        <w:rPr>
          <w:spacing w:val="-2"/>
          <w:sz w:val="28"/>
        </w:rPr>
        <w:t xml:space="preserve"> </w:t>
      </w:r>
      <w:r>
        <w:rPr>
          <w:sz w:val="28"/>
        </w:rPr>
        <w:t>почти такая же, как и в:</w:t>
      </w:r>
      <w:r>
        <w:rPr>
          <w:spacing w:val="-3"/>
          <w:sz w:val="28"/>
        </w:rPr>
        <w:t xml:space="preserve"> </w:t>
      </w:r>
      <w:r>
        <w:rPr>
          <w:sz w:val="28"/>
        </w:rPr>
        <w:t>1 – июне, 2 – марте, 3 – мае, 4 – ноябре.</w:t>
      </w:r>
    </w:p>
    <w:p w14:paraId="39CF3C24" w14:textId="77777777" w:rsidR="005616E0" w:rsidRDefault="00EA4434">
      <w:pPr>
        <w:pStyle w:val="a5"/>
        <w:numPr>
          <w:ilvl w:val="0"/>
          <w:numId w:val="8"/>
        </w:numPr>
        <w:tabs>
          <w:tab w:val="left" w:pos="1273"/>
        </w:tabs>
        <w:ind w:left="851" w:right="141" w:firstLine="0"/>
        <w:rPr>
          <w:sz w:val="28"/>
        </w:rPr>
      </w:pPr>
      <w:r>
        <w:rPr>
          <w:sz w:val="28"/>
        </w:rPr>
        <w:t>Предположим, что первые два утверждения верны. Тогда заключительное</w:t>
      </w:r>
      <w:r>
        <w:rPr>
          <w:spacing w:val="40"/>
          <w:sz w:val="28"/>
        </w:rPr>
        <w:t xml:space="preserve"> </w:t>
      </w:r>
      <w:r>
        <w:rPr>
          <w:sz w:val="28"/>
        </w:rPr>
        <w:t>будет:</w:t>
      </w:r>
      <w:r>
        <w:rPr>
          <w:spacing w:val="39"/>
          <w:sz w:val="28"/>
        </w:rPr>
        <w:t xml:space="preserve"> </w:t>
      </w:r>
      <w:r>
        <w:rPr>
          <w:sz w:val="28"/>
        </w:rPr>
        <w:t>1</w:t>
      </w:r>
      <w:r>
        <w:rPr>
          <w:spacing w:val="40"/>
          <w:sz w:val="28"/>
        </w:rPr>
        <w:t xml:space="preserve"> </w:t>
      </w:r>
      <w:r>
        <w:rPr>
          <w:sz w:val="28"/>
        </w:rPr>
        <w:t>–</w:t>
      </w:r>
      <w:r>
        <w:rPr>
          <w:spacing w:val="40"/>
          <w:sz w:val="28"/>
        </w:rPr>
        <w:t xml:space="preserve"> </w:t>
      </w:r>
      <w:r>
        <w:rPr>
          <w:sz w:val="28"/>
        </w:rPr>
        <w:t>верно,</w:t>
      </w:r>
      <w:r>
        <w:rPr>
          <w:spacing w:val="40"/>
          <w:sz w:val="28"/>
        </w:rPr>
        <w:t xml:space="preserve"> </w:t>
      </w:r>
      <w:r>
        <w:rPr>
          <w:sz w:val="28"/>
        </w:rPr>
        <w:t>2</w:t>
      </w:r>
      <w:r>
        <w:rPr>
          <w:spacing w:val="40"/>
          <w:sz w:val="28"/>
        </w:rPr>
        <w:t xml:space="preserve"> </w:t>
      </w:r>
      <w:r>
        <w:rPr>
          <w:sz w:val="28"/>
        </w:rPr>
        <w:t>–</w:t>
      </w:r>
      <w:r>
        <w:rPr>
          <w:spacing w:val="40"/>
          <w:sz w:val="28"/>
        </w:rPr>
        <w:t xml:space="preserve"> </w:t>
      </w:r>
      <w:r>
        <w:rPr>
          <w:sz w:val="28"/>
        </w:rPr>
        <w:t>неверно,</w:t>
      </w:r>
      <w:r>
        <w:rPr>
          <w:spacing w:val="40"/>
          <w:sz w:val="28"/>
        </w:rPr>
        <w:t xml:space="preserve"> </w:t>
      </w:r>
      <w:r>
        <w:rPr>
          <w:sz w:val="28"/>
        </w:rPr>
        <w:t>3</w:t>
      </w:r>
      <w:r>
        <w:rPr>
          <w:spacing w:val="40"/>
          <w:sz w:val="28"/>
        </w:rPr>
        <w:t xml:space="preserve"> </w:t>
      </w:r>
      <w:r>
        <w:rPr>
          <w:sz w:val="28"/>
        </w:rPr>
        <w:t>–</w:t>
      </w:r>
      <w:r>
        <w:rPr>
          <w:spacing w:val="40"/>
          <w:sz w:val="28"/>
        </w:rPr>
        <w:t xml:space="preserve"> </w:t>
      </w:r>
      <w:r>
        <w:rPr>
          <w:sz w:val="28"/>
        </w:rPr>
        <w:t>неопределенно.</w:t>
      </w:r>
      <w:r>
        <w:rPr>
          <w:spacing w:val="40"/>
          <w:sz w:val="28"/>
        </w:rPr>
        <w:t xml:space="preserve"> </w:t>
      </w:r>
      <w:r>
        <w:rPr>
          <w:sz w:val="28"/>
        </w:rPr>
        <w:t>Все</w:t>
      </w:r>
    </w:p>
    <w:p w14:paraId="5E4316E7" w14:textId="77777777" w:rsidR="005616E0" w:rsidRDefault="00EA4434">
      <w:pPr>
        <w:pStyle w:val="a3"/>
        <w:ind w:right="144" w:firstLine="0"/>
      </w:pPr>
      <w:r>
        <w:t>передовые люди – члены партии. Все передовые люди занимают крупные посты. Некоторые члены партии занимают крупные посты.1625. Поезд проходит 75 см за 1/4 с. Если он будет ехать с той же скоростью, то, какое расстояние он пройдет за 5 с?</w:t>
      </w:r>
    </w:p>
    <w:p w14:paraId="4ED2965A" w14:textId="77777777" w:rsidR="005616E0" w:rsidRDefault="00EA4434">
      <w:pPr>
        <w:pStyle w:val="a5"/>
        <w:numPr>
          <w:ilvl w:val="0"/>
          <w:numId w:val="7"/>
        </w:numPr>
        <w:tabs>
          <w:tab w:val="left" w:pos="1439"/>
        </w:tabs>
        <w:spacing w:line="242" w:lineRule="auto"/>
        <w:ind w:right="139" w:firstLine="710"/>
        <w:rPr>
          <w:sz w:val="28"/>
        </w:rPr>
      </w:pPr>
      <w:r>
        <w:rPr>
          <w:sz w:val="28"/>
        </w:rPr>
        <w:t>Если предположить, что два первых утверждения верны, то последнее: 1 – верно, 2 – неверно, 3 – неопределенно. Боре столько же лет, сколько Маше. Маша моложе Жени. Боря моложе Жени.</w:t>
      </w:r>
    </w:p>
    <w:p w14:paraId="7FDECCE3" w14:textId="77777777" w:rsidR="005616E0" w:rsidRDefault="00EA4434">
      <w:pPr>
        <w:pStyle w:val="a5"/>
        <w:numPr>
          <w:ilvl w:val="0"/>
          <w:numId w:val="7"/>
        </w:numPr>
        <w:tabs>
          <w:tab w:val="left" w:pos="1291"/>
        </w:tabs>
        <w:ind w:right="141" w:firstLine="710"/>
        <w:rPr>
          <w:sz w:val="28"/>
        </w:rPr>
      </w:pPr>
      <w:r>
        <w:rPr>
          <w:sz w:val="28"/>
        </w:rPr>
        <w:t>Пять полукилограммовых пачек мясного фарша стоят 2 руб. Сколько килограммов фарша можно купить за 80</w:t>
      </w:r>
      <w:r>
        <w:rPr>
          <w:spacing w:val="40"/>
          <w:sz w:val="28"/>
        </w:rPr>
        <w:t xml:space="preserve"> </w:t>
      </w:r>
      <w:r>
        <w:rPr>
          <w:sz w:val="28"/>
        </w:rPr>
        <w:t>коп.?</w:t>
      </w:r>
    </w:p>
    <w:p w14:paraId="21672AA3" w14:textId="77777777" w:rsidR="005616E0" w:rsidRDefault="00EA4434">
      <w:pPr>
        <w:pStyle w:val="a5"/>
        <w:numPr>
          <w:ilvl w:val="0"/>
          <w:numId w:val="7"/>
        </w:numPr>
        <w:tabs>
          <w:tab w:val="left" w:pos="1349"/>
        </w:tabs>
        <w:ind w:right="139" w:firstLine="710"/>
        <w:rPr>
          <w:sz w:val="28"/>
        </w:rPr>
      </w:pPr>
      <w:r>
        <w:rPr>
          <w:i/>
          <w:sz w:val="28"/>
        </w:rPr>
        <w:t xml:space="preserve">Расстилать </w:t>
      </w:r>
      <w:r>
        <w:rPr>
          <w:sz w:val="28"/>
        </w:rPr>
        <w:t xml:space="preserve">и </w:t>
      </w:r>
      <w:r>
        <w:rPr>
          <w:i/>
          <w:sz w:val="28"/>
        </w:rPr>
        <w:t xml:space="preserve">растянуть. </w:t>
      </w:r>
      <w:r>
        <w:rPr>
          <w:sz w:val="28"/>
        </w:rPr>
        <w:t>Эти слова: 1 – схожи по смыслу, 2 – противоположны, 3 – ни схожи, ни противоположны.</w:t>
      </w:r>
    </w:p>
    <w:p w14:paraId="0DDB6099" w14:textId="77777777" w:rsidR="005616E0" w:rsidRDefault="00EA4434">
      <w:pPr>
        <w:pStyle w:val="a5"/>
        <w:numPr>
          <w:ilvl w:val="0"/>
          <w:numId w:val="7"/>
        </w:numPr>
        <w:tabs>
          <w:tab w:val="left" w:pos="1324"/>
        </w:tabs>
        <w:ind w:right="137" w:firstLine="710"/>
        <w:rPr>
          <w:sz w:val="28"/>
        </w:rPr>
      </w:pPr>
      <w:r>
        <w:rPr>
          <w:sz w:val="28"/>
        </w:rPr>
        <w:t>Разделите эту геометрическую фигуру прямой линией на две части так, чтобы, сложив их вместе, можно было получить квадрат:</w:t>
      </w:r>
    </w:p>
    <w:p w14:paraId="34157598" w14:textId="77777777" w:rsidR="005616E0" w:rsidRDefault="00EA4434">
      <w:pPr>
        <w:pStyle w:val="a5"/>
        <w:numPr>
          <w:ilvl w:val="0"/>
          <w:numId w:val="7"/>
        </w:numPr>
        <w:tabs>
          <w:tab w:val="left" w:pos="1310"/>
        </w:tabs>
        <w:ind w:right="137" w:firstLine="710"/>
        <w:rPr>
          <w:sz w:val="28"/>
        </w:rPr>
      </w:pPr>
      <w:r>
        <w:rPr>
          <w:sz w:val="28"/>
        </w:rPr>
        <w:t>Предположим, что первые два утверждения верны. Тогда последнее будет: 1 – верно, 2 – неверно, 3 – неопределенно. Саша поздоровался с Машей. Маша поздоровалась с Дашей. Саша не поздоровался с Дашей.</w:t>
      </w:r>
    </w:p>
    <w:p w14:paraId="364D21E9" w14:textId="77777777" w:rsidR="005616E0" w:rsidRDefault="00EA4434">
      <w:pPr>
        <w:pStyle w:val="a5"/>
        <w:numPr>
          <w:ilvl w:val="0"/>
          <w:numId w:val="7"/>
        </w:numPr>
        <w:tabs>
          <w:tab w:val="left" w:pos="1324"/>
        </w:tabs>
        <w:spacing w:line="242" w:lineRule="auto"/>
        <w:ind w:right="142" w:firstLine="710"/>
        <w:rPr>
          <w:sz w:val="28"/>
        </w:rPr>
      </w:pPr>
      <w:r>
        <w:rPr>
          <w:sz w:val="28"/>
        </w:rPr>
        <w:t xml:space="preserve">Автомобиль «Жигули» стоимостью 2400 руб. был уценен во время сезонной распродажи на 33 1/3%. Сколько стоил автомобиль во время </w:t>
      </w:r>
      <w:r>
        <w:rPr>
          <w:spacing w:val="-2"/>
          <w:sz w:val="28"/>
        </w:rPr>
        <w:t>распродажи?</w:t>
      </w:r>
    </w:p>
    <w:p w14:paraId="481AAB61" w14:textId="77777777" w:rsidR="005616E0" w:rsidRDefault="00EA4434">
      <w:pPr>
        <w:pStyle w:val="a5"/>
        <w:numPr>
          <w:ilvl w:val="0"/>
          <w:numId w:val="7"/>
        </w:numPr>
        <w:tabs>
          <w:tab w:val="left" w:pos="1272"/>
        </w:tabs>
        <w:ind w:right="139" w:firstLine="710"/>
        <w:rPr>
          <w:sz w:val="28"/>
        </w:rPr>
      </w:pPr>
      <w:r>
        <w:rPr>
          <w:sz w:val="28"/>
        </w:rPr>
        <w:t>Три</w:t>
      </w:r>
      <w:r>
        <w:rPr>
          <w:spacing w:val="-4"/>
          <w:sz w:val="28"/>
        </w:rPr>
        <w:t xml:space="preserve"> </w:t>
      </w:r>
      <w:r>
        <w:rPr>
          <w:sz w:val="28"/>
        </w:rPr>
        <w:t>из</w:t>
      </w:r>
      <w:r>
        <w:rPr>
          <w:spacing w:val="-3"/>
          <w:sz w:val="28"/>
        </w:rPr>
        <w:t xml:space="preserve"> </w:t>
      </w:r>
      <w:r>
        <w:rPr>
          <w:sz w:val="28"/>
        </w:rPr>
        <w:t>пяти</w:t>
      </w:r>
      <w:r>
        <w:rPr>
          <w:spacing w:val="-4"/>
          <w:sz w:val="28"/>
        </w:rPr>
        <w:t xml:space="preserve"> </w:t>
      </w:r>
      <w:r>
        <w:rPr>
          <w:sz w:val="28"/>
        </w:rPr>
        <w:t>фигур</w:t>
      </w:r>
      <w:r>
        <w:rPr>
          <w:spacing w:val="-4"/>
          <w:sz w:val="28"/>
        </w:rPr>
        <w:t xml:space="preserve"> </w:t>
      </w:r>
      <w:r>
        <w:rPr>
          <w:sz w:val="28"/>
        </w:rPr>
        <w:t>нужно</w:t>
      </w:r>
      <w:r>
        <w:rPr>
          <w:spacing w:val="-4"/>
          <w:sz w:val="28"/>
        </w:rPr>
        <w:t xml:space="preserve"> </w:t>
      </w:r>
      <w:r>
        <w:rPr>
          <w:sz w:val="28"/>
        </w:rPr>
        <w:t>соединить</w:t>
      </w:r>
      <w:r>
        <w:rPr>
          <w:spacing w:val="-6"/>
          <w:sz w:val="28"/>
        </w:rPr>
        <w:t xml:space="preserve"> </w:t>
      </w:r>
      <w:r>
        <w:rPr>
          <w:sz w:val="28"/>
        </w:rPr>
        <w:t>таким</w:t>
      </w:r>
      <w:r>
        <w:rPr>
          <w:spacing w:val="-3"/>
          <w:sz w:val="28"/>
        </w:rPr>
        <w:t xml:space="preserve"> </w:t>
      </w:r>
      <w:r>
        <w:rPr>
          <w:sz w:val="28"/>
        </w:rPr>
        <w:t>образом, чтобы</w:t>
      </w:r>
      <w:r>
        <w:rPr>
          <w:spacing w:val="-4"/>
          <w:sz w:val="28"/>
        </w:rPr>
        <w:t xml:space="preserve"> </w:t>
      </w:r>
      <w:r>
        <w:rPr>
          <w:sz w:val="28"/>
        </w:rPr>
        <w:t>получилась равнобедренная трапеция:</w:t>
      </w:r>
    </w:p>
    <w:p w14:paraId="422D89DF" w14:textId="77777777" w:rsidR="005616E0" w:rsidRDefault="005616E0">
      <w:pPr>
        <w:pStyle w:val="a5"/>
        <w:rPr>
          <w:sz w:val="28"/>
        </w:rPr>
        <w:sectPr w:rsidR="005616E0">
          <w:pgSz w:w="11910" w:h="16840"/>
          <w:pgMar w:top="1040" w:right="425" w:bottom="960" w:left="1559" w:header="0" w:footer="777" w:gutter="0"/>
          <w:cols w:space="720"/>
        </w:sectPr>
      </w:pPr>
    </w:p>
    <w:p w14:paraId="680EFD7C" w14:textId="77777777" w:rsidR="005616E0" w:rsidRDefault="005616E0">
      <w:pPr>
        <w:pStyle w:val="a3"/>
        <w:spacing w:before="67"/>
        <w:ind w:left="0" w:firstLine="0"/>
        <w:jc w:val="left"/>
      </w:pPr>
    </w:p>
    <w:p w14:paraId="221F7735" w14:textId="77777777" w:rsidR="005616E0" w:rsidRDefault="00EA4434">
      <w:pPr>
        <w:pStyle w:val="a3"/>
        <w:ind w:firstLine="0"/>
        <w:jc w:val="left"/>
      </w:pPr>
      <w:r>
        <w:t>42</w:t>
      </w:r>
      <w:r>
        <w:rPr>
          <w:spacing w:val="-2"/>
        </w:rPr>
        <w:t xml:space="preserve"> </w:t>
      </w:r>
      <w:r>
        <w:rPr>
          <w:spacing w:val="-7"/>
        </w:rPr>
        <w:t>м?</w:t>
      </w:r>
    </w:p>
    <w:p w14:paraId="2C2CFB14" w14:textId="77777777" w:rsidR="005616E0" w:rsidRDefault="00EA4434">
      <w:pPr>
        <w:pStyle w:val="a3"/>
        <w:spacing w:before="67"/>
        <w:ind w:left="19" w:firstLine="0"/>
        <w:jc w:val="left"/>
      </w:pPr>
      <w:r>
        <w:br w:type="column"/>
      </w:r>
      <w:r>
        <w:t>1733.</w:t>
      </w:r>
      <w:r>
        <w:rPr>
          <w:spacing w:val="-4"/>
        </w:rPr>
        <w:t xml:space="preserve"> </w:t>
      </w:r>
      <w:r>
        <w:t>На</w:t>
      </w:r>
      <w:r>
        <w:rPr>
          <w:spacing w:val="-5"/>
        </w:rPr>
        <w:t xml:space="preserve"> </w:t>
      </w:r>
      <w:r>
        <w:t>платье требуется</w:t>
      </w:r>
      <w:r>
        <w:rPr>
          <w:spacing w:val="-4"/>
        </w:rPr>
        <w:t xml:space="preserve"> </w:t>
      </w:r>
      <w:r>
        <w:t>2</w:t>
      </w:r>
      <w:r>
        <w:rPr>
          <w:spacing w:val="-6"/>
        </w:rPr>
        <w:t xml:space="preserve"> </w:t>
      </w:r>
      <w:r>
        <w:t>1/3м.</w:t>
      </w:r>
      <w:r>
        <w:rPr>
          <w:spacing w:val="-3"/>
        </w:rPr>
        <w:t xml:space="preserve"> </w:t>
      </w:r>
      <w:r>
        <w:t>ткани. Сколько</w:t>
      </w:r>
      <w:r>
        <w:rPr>
          <w:spacing w:val="2"/>
        </w:rPr>
        <w:t xml:space="preserve"> </w:t>
      </w:r>
      <w:r>
        <w:t>платьев</w:t>
      </w:r>
      <w:r>
        <w:rPr>
          <w:spacing w:val="-6"/>
        </w:rPr>
        <w:t xml:space="preserve"> </w:t>
      </w:r>
      <w:r>
        <w:t>можно</w:t>
      </w:r>
      <w:r>
        <w:rPr>
          <w:spacing w:val="-6"/>
        </w:rPr>
        <w:t xml:space="preserve"> </w:t>
      </w:r>
      <w:r>
        <w:t>сшить</w:t>
      </w:r>
      <w:r>
        <w:rPr>
          <w:spacing w:val="-7"/>
        </w:rPr>
        <w:t xml:space="preserve"> </w:t>
      </w:r>
      <w:r>
        <w:rPr>
          <w:spacing w:val="-5"/>
        </w:rPr>
        <w:t>из</w:t>
      </w:r>
    </w:p>
    <w:p w14:paraId="54A90B67" w14:textId="77777777" w:rsidR="005616E0" w:rsidRDefault="005616E0">
      <w:pPr>
        <w:pStyle w:val="a3"/>
        <w:ind w:left="0" w:firstLine="0"/>
        <w:jc w:val="left"/>
      </w:pPr>
    </w:p>
    <w:p w14:paraId="74273FCA" w14:textId="77777777" w:rsidR="005616E0" w:rsidRDefault="00EA4434">
      <w:pPr>
        <w:pStyle w:val="a5"/>
        <w:numPr>
          <w:ilvl w:val="0"/>
          <w:numId w:val="6"/>
        </w:numPr>
        <w:tabs>
          <w:tab w:val="left" w:pos="441"/>
        </w:tabs>
        <w:ind w:right="147" w:firstLine="0"/>
        <w:jc w:val="left"/>
        <w:rPr>
          <w:sz w:val="28"/>
        </w:rPr>
      </w:pPr>
      <w:r>
        <w:rPr>
          <w:sz w:val="28"/>
        </w:rPr>
        <w:t>Значения следующих двух предложений: 1 – сходны, 2 – противоположны,</w:t>
      </w:r>
      <w:r>
        <w:rPr>
          <w:spacing w:val="22"/>
          <w:sz w:val="28"/>
        </w:rPr>
        <w:t xml:space="preserve"> </w:t>
      </w:r>
      <w:r>
        <w:rPr>
          <w:sz w:val="28"/>
        </w:rPr>
        <w:t>3</w:t>
      </w:r>
      <w:r>
        <w:rPr>
          <w:spacing w:val="22"/>
          <w:sz w:val="28"/>
        </w:rPr>
        <w:t xml:space="preserve"> </w:t>
      </w:r>
      <w:r>
        <w:rPr>
          <w:sz w:val="28"/>
        </w:rPr>
        <w:t>–</w:t>
      </w:r>
      <w:r>
        <w:rPr>
          <w:spacing w:val="21"/>
          <w:sz w:val="28"/>
        </w:rPr>
        <w:t xml:space="preserve"> </w:t>
      </w:r>
      <w:r>
        <w:rPr>
          <w:sz w:val="28"/>
        </w:rPr>
        <w:t>ни</w:t>
      </w:r>
      <w:r>
        <w:rPr>
          <w:spacing w:val="20"/>
          <w:sz w:val="28"/>
        </w:rPr>
        <w:t xml:space="preserve"> </w:t>
      </w:r>
      <w:r>
        <w:rPr>
          <w:sz w:val="28"/>
        </w:rPr>
        <w:t>сходны,</w:t>
      </w:r>
      <w:r>
        <w:rPr>
          <w:spacing w:val="22"/>
          <w:sz w:val="28"/>
        </w:rPr>
        <w:t xml:space="preserve"> </w:t>
      </w:r>
      <w:r>
        <w:rPr>
          <w:sz w:val="28"/>
        </w:rPr>
        <w:t>ни</w:t>
      </w:r>
      <w:r>
        <w:rPr>
          <w:spacing w:val="20"/>
          <w:sz w:val="28"/>
        </w:rPr>
        <w:t xml:space="preserve"> </w:t>
      </w:r>
      <w:r>
        <w:rPr>
          <w:sz w:val="28"/>
        </w:rPr>
        <w:t>противоположны.</w:t>
      </w:r>
      <w:r>
        <w:rPr>
          <w:spacing w:val="22"/>
          <w:sz w:val="28"/>
        </w:rPr>
        <w:t xml:space="preserve"> </w:t>
      </w:r>
      <w:r>
        <w:rPr>
          <w:sz w:val="28"/>
        </w:rPr>
        <w:t>Трое</w:t>
      </w:r>
      <w:r>
        <w:rPr>
          <w:spacing w:val="21"/>
          <w:sz w:val="28"/>
        </w:rPr>
        <w:t xml:space="preserve"> </w:t>
      </w:r>
      <w:r>
        <w:rPr>
          <w:sz w:val="28"/>
        </w:rPr>
        <w:t>докторов не</w:t>
      </w:r>
    </w:p>
    <w:p w14:paraId="20C70C44" w14:textId="77777777" w:rsidR="005616E0" w:rsidRDefault="005616E0">
      <w:pPr>
        <w:pStyle w:val="a5"/>
        <w:jc w:val="left"/>
        <w:rPr>
          <w:sz w:val="28"/>
        </w:rPr>
        <w:sectPr w:rsidR="005616E0">
          <w:pgSz w:w="11910" w:h="16840"/>
          <w:pgMar w:top="1040" w:right="425" w:bottom="960" w:left="1559" w:header="0" w:footer="777" w:gutter="0"/>
          <w:cols w:num="2" w:space="720" w:equalWidth="0">
            <w:col w:w="792" w:space="40"/>
            <w:col w:w="9094"/>
          </w:cols>
        </w:sectPr>
      </w:pPr>
    </w:p>
    <w:p w14:paraId="0F2E4521" w14:textId="77777777" w:rsidR="005616E0" w:rsidRDefault="00EA4434">
      <w:pPr>
        <w:pStyle w:val="a3"/>
        <w:spacing w:before="4" w:line="322" w:lineRule="exact"/>
        <w:ind w:firstLine="0"/>
      </w:pPr>
      <w:r>
        <w:t>лучше</w:t>
      </w:r>
      <w:r>
        <w:rPr>
          <w:spacing w:val="-7"/>
        </w:rPr>
        <w:t xml:space="preserve"> </w:t>
      </w:r>
      <w:r>
        <w:t>одного.</w:t>
      </w:r>
      <w:r>
        <w:rPr>
          <w:spacing w:val="-5"/>
        </w:rPr>
        <w:t xml:space="preserve"> </w:t>
      </w:r>
      <w:r>
        <w:t>Чем</w:t>
      </w:r>
      <w:r>
        <w:rPr>
          <w:spacing w:val="-10"/>
        </w:rPr>
        <w:t xml:space="preserve"> </w:t>
      </w:r>
      <w:r>
        <w:t>больше</w:t>
      </w:r>
      <w:r>
        <w:rPr>
          <w:spacing w:val="-6"/>
        </w:rPr>
        <w:t xml:space="preserve"> </w:t>
      </w:r>
      <w:r>
        <w:t>докторов,</w:t>
      </w:r>
      <w:r>
        <w:rPr>
          <w:spacing w:val="-5"/>
        </w:rPr>
        <w:t xml:space="preserve"> </w:t>
      </w:r>
      <w:r>
        <w:t>тем</w:t>
      </w:r>
      <w:r>
        <w:rPr>
          <w:spacing w:val="-5"/>
        </w:rPr>
        <w:t xml:space="preserve"> </w:t>
      </w:r>
      <w:r>
        <w:t>больше</w:t>
      </w:r>
      <w:r>
        <w:rPr>
          <w:spacing w:val="-7"/>
        </w:rPr>
        <w:t xml:space="preserve"> </w:t>
      </w:r>
      <w:r>
        <w:rPr>
          <w:spacing w:val="-2"/>
        </w:rPr>
        <w:t>болезней.</w:t>
      </w:r>
    </w:p>
    <w:p w14:paraId="7D1EADD8" w14:textId="77777777" w:rsidR="005616E0" w:rsidRDefault="00EA4434">
      <w:pPr>
        <w:pStyle w:val="a5"/>
        <w:numPr>
          <w:ilvl w:val="0"/>
          <w:numId w:val="6"/>
        </w:numPr>
        <w:tabs>
          <w:tab w:val="left" w:pos="1277"/>
        </w:tabs>
        <w:ind w:left="140" w:right="143" w:firstLine="710"/>
        <w:jc w:val="both"/>
        <w:rPr>
          <w:sz w:val="28"/>
        </w:rPr>
      </w:pPr>
      <w:r>
        <w:rPr>
          <w:i/>
          <w:sz w:val="28"/>
        </w:rPr>
        <w:t>Увеличивать</w:t>
      </w:r>
      <w:r>
        <w:rPr>
          <w:i/>
          <w:spacing w:val="-3"/>
          <w:sz w:val="28"/>
        </w:rPr>
        <w:t xml:space="preserve"> </w:t>
      </w:r>
      <w:r>
        <w:rPr>
          <w:sz w:val="28"/>
        </w:rPr>
        <w:t>и</w:t>
      </w:r>
      <w:r>
        <w:rPr>
          <w:spacing w:val="-2"/>
          <w:sz w:val="28"/>
        </w:rPr>
        <w:t xml:space="preserve"> </w:t>
      </w:r>
      <w:r>
        <w:rPr>
          <w:i/>
          <w:sz w:val="28"/>
        </w:rPr>
        <w:t xml:space="preserve">расширять. </w:t>
      </w:r>
      <w:r>
        <w:rPr>
          <w:sz w:val="28"/>
        </w:rPr>
        <w:t>Эти</w:t>
      </w:r>
      <w:r>
        <w:rPr>
          <w:spacing w:val="-2"/>
          <w:sz w:val="28"/>
        </w:rPr>
        <w:t xml:space="preserve"> </w:t>
      </w:r>
      <w:r>
        <w:rPr>
          <w:sz w:val="28"/>
        </w:rPr>
        <w:t>слова:</w:t>
      </w:r>
      <w:r>
        <w:rPr>
          <w:spacing w:val="-7"/>
          <w:sz w:val="28"/>
        </w:rPr>
        <w:t xml:space="preserve"> </w:t>
      </w:r>
      <w:r>
        <w:rPr>
          <w:sz w:val="28"/>
        </w:rPr>
        <w:t>1 –</w:t>
      </w:r>
      <w:r>
        <w:rPr>
          <w:spacing w:val="-2"/>
          <w:sz w:val="28"/>
        </w:rPr>
        <w:t xml:space="preserve"> </w:t>
      </w:r>
      <w:r>
        <w:rPr>
          <w:sz w:val="28"/>
        </w:rPr>
        <w:t>сходны, –</w:t>
      </w:r>
      <w:r>
        <w:rPr>
          <w:spacing w:val="-6"/>
          <w:sz w:val="28"/>
        </w:rPr>
        <w:t xml:space="preserve"> </w:t>
      </w:r>
      <w:r>
        <w:rPr>
          <w:sz w:val="28"/>
        </w:rPr>
        <w:t>противоположны, 3 – ни сходны, ни противоположны.</w:t>
      </w:r>
    </w:p>
    <w:p w14:paraId="1D0033C7" w14:textId="77777777" w:rsidR="005616E0" w:rsidRDefault="00EA4434">
      <w:pPr>
        <w:pStyle w:val="a5"/>
        <w:numPr>
          <w:ilvl w:val="0"/>
          <w:numId w:val="6"/>
        </w:numPr>
        <w:tabs>
          <w:tab w:val="left" w:pos="1286"/>
        </w:tabs>
        <w:ind w:left="140" w:right="139" w:firstLine="710"/>
        <w:jc w:val="both"/>
        <w:rPr>
          <w:sz w:val="28"/>
        </w:rPr>
      </w:pPr>
      <w:r>
        <w:rPr>
          <w:sz w:val="28"/>
        </w:rPr>
        <w:t>Смысл двух английских пословиц: 1 – схож, 2 – противоположен, 2 – ни схож, ни противоположен. Швартоваться лучше двумя якорями. Не клади все яйца в одну корзину.</w:t>
      </w:r>
    </w:p>
    <w:p w14:paraId="2BCF19F5" w14:textId="77777777" w:rsidR="005616E0" w:rsidRDefault="00EA4434">
      <w:pPr>
        <w:pStyle w:val="a5"/>
        <w:numPr>
          <w:ilvl w:val="0"/>
          <w:numId w:val="6"/>
        </w:numPr>
        <w:tabs>
          <w:tab w:val="left" w:pos="1291"/>
        </w:tabs>
        <w:ind w:left="140" w:right="137" w:firstLine="710"/>
        <w:jc w:val="both"/>
        <w:rPr>
          <w:sz w:val="28"/>
        </w:rPr>
      </w:pPr>
      <w:r>
        <w:rPr>
          <w:sz w:val="28"/>
        </w:rPr>
        <w:t>Бакалейщик купил ящик с апельсинами за 3,6 долл. В ящике их было 12 дюжин. Он знает, что 2 дюжины испортятся еще до того, как он продаст все апельсины. По какой цене ему нужно продавать апельсины, чтобы получить прибыль в 1/3 закупочной цены?</w:t>
      </w:r>
    </w:p>
    <w:p w14:paraId="43239C7A" w14:textId="77777777" w:rsidR="005616E0" w:rsidRDefault="00EA4434">
      <w:pPr>
        <w:pStyle w:val="a5"/>
        <w:numPr>
          <w:ilvl w:val="0"/>
          <w:numId w:val="6"/>
        </w:numPr>
        <w:tabs>
          <w:tab w:val="left" w:pos="1344"/>
        </w:tabs>
        <w:ind w:left="140" w:right="139" w:firstLine="710"/>
        <w:jc w:val="both"/>
        <w:rPr>
          <w:sz w:val="28"/>
        </w:rPr>
      </w:pPr>
      <w:r>
        <w:rPr>
          <w:i/>
          <w:sz w:val="28"/>
        </w:rPr>
        <w:t xml:space="preserve">Претензия </w:t>
      </w:r>
      <w:r>
        <w:rPr>
          <w:sz w:val="28"/>
        </w:rPr>
        <w:t xml:space="preserve">и </w:t>
      </w:r>
      <w:r>
        <w:rPr>
          <w:i/>
          <w:sz w:val="28"/>
        </w:rPr>
        <w:t xml:space="preserve">претенциозный. </w:t>
      </w:r>
      <w:r>
        <w:rPr>
          <w:sz w:val="28"/>
        </w:rPr>
        <w:t>Эти слова по своему значению: 1 – схожи, 2 – противоположны, 3 – ни сходны, ни противоположны.</w:t>
      </w:r>
    </w:p>
    <w:p w14:paraId="4836D14E" w14:textId="77777777" w:rsidR="005616E0" w:rsidRDefault="00EA4434">
      <w:pPr>
        <w:pStyle w:val="a5"/>
        <w:numPr>
          <w:ilvl w:val="0"/>
          <w:numId w:val="6"/>
        </w:numPr>
        <w:tabs>
          <w:tab w:val="left" w:pos="1439"/>
        </w:tabs>
        <w:spacing w:line="242" w:lineRule="auto"/>
        <w:ind w:left="140" w:right="140" w:firstLine="710"/>
        <w:jc w:val="both"/>
        <w:rPr>
          <w:sz w:val="28"/>
        </w:rPr>
      </w:pPr>
      <w:r>
        <w:rPr>
          <w:sz w:val="28"/>
        </w:rPr>
        <w:t>Если бы полкило картошки стоило 0,0125 руб, то, сколько килограммов можно было бы купить за 50 коп?</w:t>
      </w:r>
    </w:p>
    <w:p w14:paraId="7A088722" w14:textId="77777777" w:rsidR="005616E0" w:rsidRDefault="00EA4434">
      <w:pPr>
        <w:pStyle w:val="a5"/>
        <w:numPr>
          <w:ilvl w:val="0"/>
          <w:numId w:val="6"/>
        </w:numPr>
        <w:tabs>
          <w:tab w:val="left" w:pos="1273"/>
        </w:tabs>
        <w:ind w:left="851" w:right="1716" w:firstLine="0"/>
        <w:jc w:val="left"/>
        <w:rPr>
          <w:sz w:val="28"/>
        </w:rPr>
      </w:pPr>
      <w:r>
        <w:rPr>
          <w:sz w:val="28"/>
        </w:rPr>
        <w:t>Один из членов ряда не подходит к другим. Каким числом</w:t>
      </w:r>
      <w:r>
        <w:rPr>
          <w:spacing w:val="-2"/>
          <w:sz w:val="28"/>
        </w:rPr>
        <w:t xml:space="preserve"> </w:t>
      </w:r>
      <w:r>
        <w:rPr>
          <w:sz w:val="28"/>
        </w:rPr>
        <w:t>Вы</w:t>
      </w:r>
      <w:r>
        <w:rPr>
          <w:spacing w:val="-4"/>
          <w:sz w:val="28"/>
        </w:rPr>
        <w:t xml:space="preserve"> </w:t>
      </w:r>
      <w:r>
        <w:rPr>
          <w:sz w:val="28"/>
        </w:rPr>
        <w:t>бы</w:t>
      </w:r>
      <w:r>
        <w:rPr>
          <w:spacing w:val="-4"/>
          <w:sz w:val="28"/>
        </w:rPr>
        <w:t xml:space="preserve"> </w:t>
      </w:r>
      <w:r>
        <w:rPr>
          <w:sz w:val="28"/>
        </w:rPr>
        <w:t>его заменили:</w:t>
      </w:r>
      <w:r>
        <w:rPr>
          <w:spacing w:val="-7"/>
          <w:sz w:val="28"/>
        </w:rPr>
        <w:t xml:space="preserve"> </w:t>
      </w:r>
      <w:r>
        <w:rPr>
          <w:sz w:val="28"/>
        </w:rPr>
        <w:t>1/4</w:t>
      </w:r>
      <w:r>
        <w:rPr>
          <w:spacing w:val="-4"/>
          <w:sz w:val="28"/>
        </w:rPr>
        <w:t xml:space="preserve"> </w:t>
      </w:r>
      <w:r>
        <w:rPr>
          <w:sz w:val="28"/>
        </w:rPr>
        <w:t>1/8</w:t>
      </w:r>
      <w:r>
        <w:rPr>
          <w:spacing w:val="-4"/>
          <w:sz w:val="28"/>
        </w:rPr>
        <w:t xml:space="preserve"> </w:t>
      </w:r>
      <w:r>
        <w:rPr>
          <w:sz w:val="28"/>
        </w:rPr>
        <w:t>1/8</w:t>
      </w:r>
      <w:r>
        <w:rPr>
          <w:spacing w:val="-4"/>
          <w:sz w:val="28"/>
        </w:rPr>
        <w:t xml:space="preserve"> </w:t>
      </w:r>
      <w:r>
        <w:rPr>
          <w:sz w:val="28"/>
        </w:rPr>
        <w:t>1/4</w:t>
      </w:r>
      <w:r>
        <w:rPr>
          <w:spacing w:val="-4"/>
          <w:sz w:val="28"/>
        </w:rPr>
        <w:t xml:space="preserve"> </w:t>
      </w:r>
      <w:r>
        <w:rPr>
          <w:sz w:val="28"/>
        </w:rPr>
        <w:t>1/8</w:t>
      </w:r>
      <w:r>
        <w:rPr>
          <w:spacing w:val="-4"/>
          <w:sz w:val="28"/>
        </w:rPr>
        <w:t xml:space="preserve"> </w:t>
      </w:r>
      <w:r>
        <w:rPr>
          <w:sz w:val="28"/>
        </w:rPr>
        <w:t>1/8</w:t>
      </w:r>
      <w:r>
        <w:rPr>
          <w:spacing w:val="-4"/>
          <w:sz w:val="28"/>
        </w:rPr>
        <w:t xml:space="preserve"> </w:t>
      </w:r>
      <w:r>
        <w:rPr>
          <w:sz w:val="28"/>
        </w:rPr>
        <w:t>1/4</w:t>
      </w:r>
      <w:r>
        <w:rPr>
          <w:spacing w:val="-4"/>
          <w:sz w:val="28"/>
        </w:rPr>
        <w:t xml:space="preserve"> </w:t>
      </w:r>
      <w:r>
        <w:rPr>
          <w:sz w:val="28"/>
        </w:rPr>
        <w:t>1/8</w:t>
      </w:r>
      <w:r>
        <w:rPr>
          <w:spacing w:val="-4"/>
          <w:sz w:val="28"/>
        </w:rPr>
        <w:t xml:space="preserve"> </w:t>
      </w:r>
      <w:r>
        <w:rPr>
          <w:sz w:val="28"/>
        </w:rPr>
        <w:t>1/6.</w:t>
      </w:r>
    </w:p>
    <w:p w14:paraId="34350F79" w14:textId="77777777" w:rsidR="005616E0" w:rsidRDefault="00EA4434">
      <w:pPr>
        <w:pStyle w:val="a5"/>
        <w:numPr>
          <w:ilvl w:val="0"/>
          <w:numId w:val="6"/>
        </w:numPr>
        <w:tabs>
          <w:tab w:val="left" w:pos="1282"/>
        </w:tabs>
        <w:ind w:left="140" w:right="136" w:firstLine="710"/>
        <w:jc w:val="both"/>
        <w:rPr>
          <w:sz w:val="28"/>
        </w:rPr>
      </w:pPr>
      <w:r>
        <w:rPr>
          <w:i/>
          <w:sz w:val="28"/>
        </w:rPr>
        <w:t xml:space="preserve">Отражаемый </w:t>
      </w:r>
      <w:r>
        <w:rPr>
          <w:sz w:val="28"/>
        </w:rPr>
        <w:t xml:space="preserve">и </w:t>
      </w:r>
      <w:r>
        <w:rPr>
          <w:i/>
          <w:sz w:val="28"/>
        </w:rPr>
        <w:t xml:space="preserve">воображаемый. </w:t>
      </w:r>
      <w:r>
        <w:rPr>
          <w:sz w:val="28"/>
        </w:rPr>
        <w:t>Эти слова являются. 1 –</w:t>
      </w:r>
      <w:r>
        <w:rPr>
          <w:spacing w:val="-2"/>
          <w:sz w:val="28"/>
        </w:rPr>
        <w:t xml:space="preserve"> </w:t>
      </w:r>
      <w:r>
        <w:rPr>
          <w:sz w:val="28"/>
        </w:rPr>
        <w:t>сходными, 2 – противоположными, 3 – ни сходными, ни противоположными.</w:t>
      </w:r>
    </w:p>
    <w:p w14:paraId="729F72FD" w14:textId="77777777" w:rsidR="005616E0" w:rsidRDefault="00EA4434">
      <w:pPr>
        <w:pStyle w:val="a5"/>
        <w:numPr>
          <w:ilvl w:val="0"/>
          <w:numId w:val="6"/>
        </w:numPr>
        <w:tabs>
          <w:tab w:val="left" w:pos="1273"/>
        </w:tabs>
        <w:spacing w:line="321" w:lineRule="exact"/>
        <w:ind w:left="1273" w:hanging="422"/>
        <w:jc w:val="both"/>
        <w:rPr>
          <w:sz w:val="28"/>
        </w:rPr>
      </w:pPr>
      <w:r>
        <w:rPr>
          <w:sz w:val="28"/>
        </w:rPr>
        <w:t>Сколько</w:t>
      </w:r>
      <w:r>
        <w:rPr>
          <w:spacing w:val="-7"/>
          <w:sz w:val="28"/>
        </w:rPr>
        <w:t xml:space="preserve"> </w:t>
      </w:r>
      <w:r>
        <w:rPr>
          <w:sz w:val="28"/>
        </w:rPr>
        <w:t>соток</w:t>
      </w:r>
      <w:r>
        <w:rPr>
          <w:spacing w:val="-6"/>
          <w:sz w:val="28"/>
        </w:rPr>
        <w:t xml:space="preserve"> </w:t>
      </w:r>
      <w:r>
        <w:rPr>
          <w:sz w:val="28"/>
        </w:rPr>
        <w:t>составляет</w:t>
      </w:r>
      <w:r>
        <w:rPr>
          <w:spacing w:val="-3"/>
          <w:sz w:val="28"/>
        </w:rPr>
        <w:t xml:space="preserve"> </w:t>
      </w:r>
      <w:r>
        <w:rPr>
          <w:sz w:val="28"/>
        </w:rPr>
        <w:t>участок</w:t>
      </w:r>
      <w:r>
        <w:rPr>
          <w:spacing w:val="-6"/>
          <w:sz w:val="28"/>
        </w:rPr>
        <w:t xml:space="preserve"> </w:t>
      </w:r>
      <w:r>
        <w:rPr>
          <w:sz w:val="28"/>
        </w:rPr>
        <w:t>длиною</w:t>
      </w:r>
      <w:r>
        <w:rPr>
          <w:spacing w:val="-8"/>
          <w:sz w:val="28"/>
        </w:rPr>
        <w:t xml:space="preserve"> </w:t>
      </w:r>
      <w:r>
        <w:rPr>
          <w:sz w:val="28"/>
        </w:rPr>
        <w:t>70</w:t>
      </w:r>
      <w:r>
        <w:rPr>
          <w:spacing w:val="-6"/>
          <w:sz w:val="28"/>
        </w:rPr>
        <w:t xml:space="preserve"> </w:t>
      </w:r>
      <w:r>
        <w:rPr>
          <w:sz w:val="28"/>
        </w:rPr>
        <w:t>м</w:t>
      </w:r>
      <w:r>
        <w:rPr>
          <w:spacing w:val="-5"/>
          <w:sz w:val="28"/>
        </w:rPr>
        <w:t xml:space="preserve"> </w:t>
      </w:r>
      <w:r>
        <w:rPr>
          <w:sz w:val="28"/>
        </w:rPr>
        <w:t>и</w:t>
      </w:r>
      <w:r>
        <w:rPr>
          <w:spacing w:val="-4"/>
          <w:sz w:val="28"/>
        </w:rPr>
        <w:t xml:space="preserve"> </w:t>
      </w:r>
      <w:r>
        <w:rPr>
          <w:sz w:val="28"/>
        </w:rPr>
        <w:t>шириной</w:t>
      </w:r>
      <w:r>
        <w:rPr>
          <w:spacing w:val="-6"/>
          <w:sz w:val="28"/>
        </w:rPr>
        <w:t xml:space="preserve"> </w:t>
      </w:r>
      <w:r>
        <w:rPr>
          <w:sz w:val="28"/>
        </w:rPr>
        <w:t>20</w:t>
      </w:r>
      <w:r>
        <w:rPr>
          <w:spacing w:val="-6"/>
          <w:sz w:val="28"/>
        </w:rPr>
        <w:t xml:space="preserve"> </w:t>
      </w:r>
      <w:r>
        <w:rPr>
          <w:spacing w:val="-5"/>
          <w:sz w:val="28"/>
        </w:rPr>
        <w:t>м?</w:t>
      </w:r>
    </w:p>
    <w:p w14:paraId="6A0B5289" w14:textId="77777777" w:rsidR="005616E0" w:rsidRDefault="00EA4434">
      <w:pPr>
        <w:pStyle w:val="a5"/>
        <w:numPr>
          <w:ilvl w:val="0"/>
          <w:numId w:val="6"/>
        </w:numPr>
        <w:tabs>
          <w:tab w:val="left" w:pos="1276"/>
        </w:tabs>
        <w:ind w:left="140" w:right="142" w:firstLine="710"/>
        <w:jc w:val="both"/>
        <w:rPr>
          <w:sz w:val="28"/>
        </w:rPr>
      </w:pPr>
      <w:r>
        <w:rPr>
          <w:sz w:val="28"/>
        </w:rPr>
        <w:t>Следующие две фразы по</w:t>
      </w:r>
      <w:r>
        <w:rPr>
          <w:spacing w:val="-1"/>
          <w:sz w:val="28"/>
        </w:rPr>
        <w:t xml:space="preserve"> </w:t>
      </w:r>
      <w:r>
        <w:rPr>
          <w:sz w:val="28"/>
        </w:rPr>
        <w:t>значению:</w:t>
      </w:r>
      <w:r>
        <w:rPr>
          <w:spacing w:val="-5"/>
          <w:sz w:val="28"/>
        </w:rPr>
        <w:t xml:space="preserve"> </w:t>
      </w:r>
      <w:r>
        <w:rPr>
          <w:sz w:val="28"/>
        </w:rPr>
        <w:t>1 –</w:t>
      </w:r>
      <w:r>
        <w:rPr>
          <w:spacing w:val="-1"/>
          <w:sz w:val="28"/>
        </w:rPr>
        <w:t xml:space="preserve"> </w:t>
      </w:r>
      <w:r>
        <w:rPr>
          <w:sz w:val="28"/>
        </w:rPr>
        <w:t>сходны, 2 –</w:t>
      </w:r>
      <w:r>
        <w:rPr>
          <w:spacing w:val="-1"/>
          <w:sz w:val="28"/>
        </w:rPr>
        <w:t xml:space="preserve"> </w:t>
      </w:r>
      <w:r>
        <w:rPr>
          <w:sz w:val="28"/>
        </w:rPr>
        <w:t>противоположны, 3 – ни сходны, ни противоположны. Хорошие вещи дешевы, плохие дороги. Хорошее качество обеспечивается простотой, плохое – сложностью.</w:t>
      </w:r>
    </w:p>
    <w:p w14:paraId="4F6A50EC" w14:textId="77777777" w:rsidR="005616E0" w:rsidRDefault="00EA4434">
      <w:pPr>
        <w:pStyle w:val="a5"/>
        <w:numPr>
          <w:ilvl w:val="0"/>
          <w:numId w:val="6"/>
        </w:numPr>
        <w:tabs>
          <w:tab w:val="left" w:pos="1343"/>
        </w:tabs>
        <w:ind w:left="140" w:right="151" w:firstLine="710"/>
        <w:jc w:val="both"/>
        <w:rPr>
          <w:sz w:val="28"/>
        </w:rPr>
      </w:pPr>
      <w:r>
        <w:rPr>
          <w:sz w:val="28"/>
        </w:rPr>
        <w:t>Солдат, стреляя в цель, поразил ее в 12.5% случаев. Сколько раз солдат должен выстрелить, чтобы поразить все сто раз?</w:t>
      </w:r>
    </w:p>
    <w:p w14:paraId="3CAF50F1" w14:textId="77777777" w:rsidR="005616E0" w:rsidRDefault="00EA4434">
      <w:pPr>
        <w:pStyle w:val="a5"/>
        <w:numPr>
          <w:ilvl w:val="0"/>
          <w:numId w:val="6"/>
        </w:numPr>
        <w:tabs>
          <w:tab w:val="left" w:pos="1343"/>
        </w:tabs>
        <w:spacing w:line="242" w:lineRule="auto"/>
        <w:ind w:left="140" w:right="141" w:firstLine="710"/>
        <w:jc w:val="both"/>
        <w:rPr>
          <w:sz w:val="28"/>
        </w:rPr>
      </w:pPr>
      <w:r>
        <w:rPr>
          <w:sz w:val="28"/>
        </w:rPr>
        <w:t>Один из членов ряда не подходит к другим. Какое число Вы бы поставили на его место: 1/4 1/6 1/8 1/9 1/12 1/14?</w:t>
      </w:r>
    </w:p>
    <w:p w14:paraId="2CC0F3E9" w14:textId="77777777" w:rsidR="005616E0" w:rsidRDefault="00EA4434">
      <w:pPr>
        <w:pStyle w:val="a3"/>
        <w:ind w:right="135"/>
      </w:pPr>
      <w:r>
        <w:t>1846. Три партнера по акционерному обществу «Интенсивник» решили поделить прибыль поровну. Т. вложил в дело 4500 руб., К. – 3500 руб., П. –</w:t>
      </w:r>
      <w:r>
        <w:rPr>
          <w:spacing w:val="40"/>
        </w:rPr>
        <w:t xml:space="preserve"> </w:t>
      </w:r>
      <w:r>
        <w:t>2000 руб. Если прибыль составит 2400 руб., то насколько меньше прибыль получит Т. по сравнению с тем, как если бы прибыль была разделена пропорционально вкладам?</w:t>
      </w:r>
    </w:p>
    <w:p w14:paraId="0159FAA1" w14:textId="77777777" w:rsidR="005616E0" w:rsidRDefault="00EA4434">
      <w:pPr>
        <w:pStyle w:val="a5"/>
        <w:numPr>
          <w:ilvl w:val="0"/>
          <w:numId w:val="5"/>
        </w:numPr>
        <w:tabs>
          <w:tab w:val="left" w:pos="1273"/>
        </w:tabs>
        <w:spacing w:line="320" w:lineRule="exact"/>
        <w:ind w:hanging="422"/>
        <w:rPr>
          <w:sz w:val="28"/>
        </w:rPr>
      </w:pPr>
      <w:r>
        <w:rPr>
          <w:sz w:val="28"/>
        </w:rPr>
        <w:t>Какие</w:t>
      </w:r>
      <w:r>
        <w:rPr>
          <w:spacing w:val="-6"/>
          <w:sz w:val="28"/>
        </w:rPr>
        <w:t xml:space="preserve"> </w:t>
      </w:r>
      <w:r>
        <w:rPr>
          <w:sz w:val="28"/>
        </w:rPr>
        <w:t>две</w:t>
      </w:r>
      <w:r>
        <w:rPr>
          <w:spacing w:val="-6"/>
          <w:sz w:val="28"/>
        </w:rPr>
        <w:t xml:space="preserve"> </w:t>
      </w:r>
      <w:r>
        <w:rPr>
          <w:sz w:val="28"/>
        </w:rPr>
        <w:t>из</w:t>
      </w:r>
      <w:r>
        <w:rPr>
          <w:spacing w:val="-5"/>
          <w:sz w:val="28"/>
        </w:rPr>
        <w:t xml:space="preserve"> </w:t>
      </w:r>
      <w:r>
        <w:rPr>
          <w:sz w:val="28"/>
        </w:rPr>
        <w:t>приведенных</w:t>
      </w:r>
      <w:r>
        <w:rPr>
          <w:spacing w:val="-11"/>
          <w:sz w:val="28"/>
        </w:rPr>
        <w:t xml:space="preserve"> </w:t>
      </w:r>
      <w:r>
        <w:rPr>
          <w:sz w:val="28"/>
        </w:rPr>
        <w:t>ниже</w:t>
      </w:r>
      <w:r>
        <w:rPr>
          <w:spacing w:val="-6"/>
          <w:sz w:val="28"/>
        </w:rPr>
        <w:t xml:space="preserve"> </w:t>
      </w:r>
      <w:r>
        <w:rPr>
          <w:sz w:val="28"/>
        </w:rPr>
        <w:t>пословиц</w:t>
      </w:r>
      <w:r>
        <w:rPr>
          <w:spacing w:val="-7"/>
          <w:sz w:val="28"/>
        </w:rPr>
        <w:t xml:space="preserve"> </w:t>
      </w:r>
      <w:r>
        <w:rPr>
          <w:sz w:val="28"/>
        </w:rPr>
        <w:t>имеют</w:t>
      </w:r>
      <w:r>
        <w:rPr>
          <w:spacing w:val="-6"/>
          <w:sz w:val="28"/>
        </w:rPr>
        <w:t xml:space="preserve"> </w:t>
      </w:r>
      <w:r>
        <w:rPr>
          <w:sz w:val="28"/>
        </w:rPr>
        <w:t>сходный</w:t>
      </w:r>
      <w:r>
        <w:rPr>
          <w:spacing w:val="-7"/>
          <w:sz w:val="28"/>
        </w:rPr>
        <w:t xml:space="preserve"> </w:t>
      </w:r>
      <w:r>
        <w:rPr>
          <w:spacing w:val="-2"/>
          <w:sz w:val="28"/>
        </w:rPr>
        <w:t>смысл:</w:t>
      </w:r>
    </w:p>
    <w:p w14:paraId="73F0A2D0" w14:textId="77777777" w:rsidR="005616E0" w:rsidRDefault="00EA4434">
      <w:pPr>
        <w:pStyle w:val="a5"/>
        <w:numPr>
          <w:ilvl w:val="1"/>
          <w:numId w:val="5"/>
        </w:numPr>
        <w:tabs>
          <w:tab w:val="left" w:pos="1272"/>
        </w:tabs>
        <w:spacing w:line="322" w:lineRule="exact"/>
        <w:ind w:left="1272" w:hanging="282"/>
        <w:rPr>
          <w:sz w:val="28"/>
        </w:rPr>
      </w:pPr>
      <w:r>
        <w:rPr>
          <w:sz w:val="28"/>
        </w:rPr>
        <w:t>Куй</w:t>
      </w:r>
      <w:r>
        <w:rPr>
          <w:spacing w:val="-8"/>
          <w:sz w:val="28"/>
        </w:rPr>
        <w:t xml:space="preserve"> </w:t>
      </w:r>
      <w:r>
        <w:rPr>
          <w:sz w:val="28"/>
        </w:rPr>
        <w:t>железо,</w:t>
      </w:r>
      <w:r>
        <w:rPr>
          <w:spacing w:val="-4"/>
          <w:sz w:val="28"/>
        </w:rPr>
        <w:t xml:space="preserve"> </w:t>
      </w:r>
      <w:r>
        <w:rPr>
          <w:sz w:val="28"/>
        </w:rPr>
        <w:t>пока</w:t>
      </w:r>
      <w:r>
        <w:rPr>
          <w:spacing w:val="-7"/>
          <w:sz w:val="28"/>
        </w:rPr>
        <w:t xml:space="preserve"> </w:t>
      </w:r>
      <w:r>
        <w:rPr>
          <w:spacing w:val="-2"/>
          <w:sz w:val="28"/>
        </w:rPr>
        <w:t>горячо.</w:t>
      </w:r>
    </w:p>
    <w:p w14:paraId="71A30BD5" w14:textId="77777777" w:rsidR="005616E0" w:rsidRDefault="00EA4434">
      <w:pPr>
        <w:pStyle w:val="a5"/>
        <w:numPr>
          <w:ilvl w:val="1"/>
          <w:numId w:val="5"/>
        </w:numPr>
        <w:tabs>
          <w:tab w:val="left" w:pos="1272"/>
        </w:tabs>
        <w:spacing w:line="322" w:lineRule="exact"/>
        <w:ind w:left="1272" w:hanging="282"/>
        <w:rPr>
          <w:sz w:val="28"/>
        </w:rPr>
      </w:pPr>
      <w:r>
        <w:rPr>
          <w:sz w:val="28"/>
        </w:rPr>
        <w:t>Один</w:t>
      </w:r>
      <w:r>
        <w:rPr>
          <w:spacing w:val="-3"/>
          <w:sz w:val="28"/>
        </w:rPr>
        <w:t xml:space="preserve"> </w:t>
      </w:r>
      <w:r>
        <w:rPr>
          <w:sz w:val="28"/>
        </w:rPr>
        <w:t>в</w:t>
      </w:r>
      <w:r>
        <w:rPr>
          <w:spacing w:val="-4"/>
          <w:sz w:val="28"/>
        </w:rPr>
        <w:t xml:space="preserve"> </w:t>
      </w:r>
      <w:r>
        <w:rPr>
          <w:sz w:val="28"/>
        </w:rPr>
        <w:t>поле</w:t>
      </w:r>
      <w:r>
        <w:rPr>
          <w:spacing w:val="-2"/>
          <w:sz w:val="28"/>
        </w:rPr>
        <w:t xml:space="preserve"> </w:t>
      </w:r>
      <w:r>
        <w:rPr>
          <w:sz w:val="28"/>
        </w:rPr>
        <w:t>не</w:t>
      </w:r>
      <w:r>
        <w:rPr>
          <w:spacing w:val="-2"/>
          <w:sz w:val="28"/>
        </w:rPr>
        <w:t xml:space="preserve"> воин.</w:t>
      </w:r>
    </w:p>
    <w:p w14:paraId="1709E2F1" w14:textId="77777777" w:rsidR="005616E0" w:rsidRDefault="00EA4434">
      <w:pPr>
        <w:pStyle w:val="a5"/>
        <w:numPr>
          <w:ilvl w:val="1"/>
          <w:numId w:val="5"/>
        </w:numPr>
        <w:tabs>
          <w:tab w:val="left" w:pos="1272"/>
        </w:tabs>
        <w:spacing w:line="322" w:lineRule="exact"/>
        <w:ind w:left="1272" w:hanging="282"/>
        <w:rPr>
          <w:sz w:val="28"/>
        </w:rPr>
      </w:pPr>
      <w:r>
        <w:rPr>
          <w:sz w:val="28"/>
        </w:rPr>
        <w:t>Лес</w:t>
      </w:r>
      <w:r>
        <w:rPr>
          <w:spacing w:val="-7"/>
          <w:sz w:val="28"/>
        </w:rPr>
        <w:t xml:space="preserve"> </w:t>
      </w:r>
      <w:r>
        <w:rPr>
          <w:sz w:val="28"/>
        </w:rPr>
        <w:t>рубят,</w:t>
      </w:r>
      <w:r>
        <w:rPr>
          <w:spacing w:val="-6"/>
          <w:sz w:val="28"/>
        </w:rPr>
        <w:t xml:space="preserve"> </w:t>
      </w:r>
      <w:r>
        <w:rPr>
          <w:sz w:val="28"/>
        </w:rPr>
        <w:t>цепки</w:t>
      </w:r>
      <w:r>
        <w:rPr>
          <w:spacing w:val="-7"/>
          <w:sz w:val="28"/>
        </w:rPr>
        <w:t xml:space="preserve"> </w:t>
      </w:r>
      <w:r>
        <w:rPr>
          <w:spacing w:val="-2"/>
          <w:sz w:val="28"/>
        </w:rPr>
        <w:t>летят.</w:t>
      </w:r>
    </w:p>
    <w:p w14:paraId="7153F510" w14:textId="77777777" w:rsidR="005616E0" w:rsidRDefault="00EA4434">
      <w:pPr>
        <w:pStyle w:val="a5"/>
        <w:numPr>
          <w:ilvl w:val="1"/>
          <w:numId w:val="5"/>
        </w:numPr>
        <w:tabs>
          <w:tab w:val="left" w:pos="1272"/>
        </w:tabs>
        <w:ind w:left="1272" w:hanging="282"/>
        <w:rPr>
          <w:sz w:val="28"/>
        </w:rPr>
      </w:pPr>
      <w:r>
        <w:rPr>
          <w:sz w:val="28"/>
        </w:rPr>
        <w:t>Не</w:t>
      </w:r>
      <w:r>
        <w:rPr>
          <w:spacing w:val="-6"/>
          <w:sz w:val="28"/>
        </w:rPr>
        <w:t xml:space="preserve"> </w:t>
      </w:r>
      <w:r>
        <w:rPr>
          <w:sz w:val="28"/>
        </w:rPr>
        <w:t>все</w:t>
      </w:r>
      <w:r>
        <w:rPr>
          <w:spacing w:val="-5"/>
          <w:sz w:val="28"/>
        </w:rPr>
        <w:t xml:space="preserve"> </w:t>
      </w:r>
      <w:r>
        <w:rPr>
          <w:sz w:val="28"/>
        </w:rPr>
        <w:t>то</w:t>
      </w:r>
      <w:r>
        <w:rPr>
          <w:spacing w:val="-6"/>
          <w:sz w:val="28"/>
        </w:rPr>
        <w:t xml:space="preserve"> </w:t>
      </w:r>
      <w:r>
        <w:rPr>
          <w:sz w:val="28"/>
        </w:rPr>
        <w:t>золото,</w:t>
      </w:r>
      <w:r>
        <w:rPr>
          <w:spacing w:val="-3"/>
          <w:sz w:val="28"/>
        </w:rPr>
        <w:t xml:space="preserve"> </w:t>
      </w:r>
      <w:r>
        <w:rPr>
          <w:sz w:val="28"/>
        </w:rPr>
        <w:t>что</w:t>
      </w:r>
      <w:r>
        <w:rPr>
          <w:spacing w:val="-6"/>
          <w:sz w:val="28"/>
        </w:rPr>
        <w:t xml:space="preserve"> </w:t>
      </w:r>
      <w:r>
        <w:rPr>
          <w:spacing w:val="-2"/>
          <w:sz w:val="28"/>
        </w:rPr>
        <w:t>блестит.</w:t>
      </w:r>
    </w:p>
    <w:p w14:paraId="3CED6BE3" w14:textId="77777777" w:rsidR="005616E0" w:rsidRDefault="00EA4434">
      <w:pPr>
        <w:pStyle w:val="a5"/>
        <w:numPr>
          <w:ilvl w:val="1"/>
          <w:numId w:val="5"/>
        </w:numPr>
        <w:tabs>
          <w:tab w:val="left" w:pos="1272"/>
        </w:tabs>
        <w:spacing w:line="322" w:lineRule="exact"/>
        <w:ind w:left="1272" w:hanging="282"/>
        <w:rPr>
          <w:sz w:val="28"/>
        </w:rPr>
      </w:pPr>
      <w:r>
        <w:rPr>
          <w:sz w:val="28"/>
        </w:rPr>
        <w:t>Не</w:t>
      </w:r>
      <w:r>
        <w:rPr>
          <w:spacing w:val="-3"/>
          <w:sz w:val="28"/>
        </w:rPr>
        <w:t xml:space="preserve"> </w:t>
      </w:r>
      <w:r>
        <w:rPr>
          <w:sz w:val="28"/>
        </w:rPr>
        <w:t>по</w:t>
      </w:r>
      <w:r>
        <w:rPr>
          <w:spacing w:val="-3"/>
          <w:sz w:val="28"/>
        </w:rPr>
        <w:t xml:space="preserve"> </w:t>
      </w:r>
      <w:r>
        <w:rPr>
          <w:sz w:val="28"/>
        </w:rPr>
        <w:t>виду</w:t>
      </w:r>
      <w:r>
        <w:rPr>
          <w:spacing w:val="-7"/>
          <w:sz w:val="28"/>
        </w:rPr>
        <w:t xml:space="preserve"> </w:t>
      </w:r>
      <w:r>
        <w:rPr>
          <w:sz w:val="28"/>
        </w:rPr>
        <w:t>суди,</w:t>
      </w:r>
      <w:r>
        <w:rPr>
          <w:spacing w:val="-1"/>
          <w:sz w:val="28"/>
        </w:rPr>
        <w:t xml:space="preserve"> </w:t>
      </w:r>
      <w:r>
        <w:rPr>
          <w:sz w:val="28"/>
        </w:rPr>
        <w:t>а</w:t>
      </w:r>
      <w:r>
        <w:rPr>
          <w:spacing w:val="-2"/>
          <w:sz w:val="28"/>
        </w:rPr>
        <w:t xml:space="preserve"> </w:t>
      </w:r>
      <w:r>
        <w:rPr>
          <w:sz w:val="28"/>
        </w:rPr>
        <w:t>по</w:t>
      </w:r>
      <w:r>
        <w:rPr>
          <w:spacing w:val="-3"/>
          <w:sz w:val="28"/>
        </w:rPr>
        <w:t xml:space="preserve"> </w:t>
      </w:r>
      <w:r>
        <w:rPr>
          <w:sz w:val="28"/>
        </w:rPr>
        <w:t>делам</w:t>
      </w:r>
      <w:r>
        <w:rPr>
          <w:spacing w:val="-2"/>
          <w:sz w:val="28"/>
        </w:rPr>
        <w:t xml:space="preserve"> гляди.</w:t>
      </w:r>
    </w:p>
    <w:p w14:paraId="7B50ADB7" w14:textId="77777777" w:rsidR="005616E0" w:rsidRDefault="00EA4434">
      <w:pPr>
        <w:pStyle w:val="a5"/>
        <w:numPr>
          <w:ilvl w:val="0"/>
          <w:numId w:val="5"/>
        </w:numPr>
        <w:tabs>
          <w:tab w:val="left" w:pos="1310"/>
        </w:tabs>
        <w:spacing w:line="242" w:lineRule="auto"/>
        <w:ind w:left="140" w:right="135" w:firstLine="710"/>
        <w:rPr>
          <w:sz w:val="28"/>
        </w:rPr>
      </w:pPr>
      <w:r>
        <w:rPr>
          <w:sz w:val="28"/>
        </w:rPr>
        <w:t>Значение следующих фраз: 1 – сходно, 2 – противоположно, 3 – ни сходно, ни противоположно. Лес рубят – щепки летят. Большое дело не бывает без потерь.</w:t>
      </w:r>
    </w:p>
    <w:p w14:paraId="612545E8" w14:textId="77777777" w:rsidR="005616E0" w:rsidRDefault="00EA4434">
      <w:pPr>
        <w:pStyle w:val="a5"/>
        <w:numPr>
          <w:ilvl w:val="0"/>
          <w:numId w:val="5"/>
        </w:numPr>
        <w:tabs>
          <w:tab w:val="left" w:pos="1273"/>
        </w:tabs>
        <w:spacing w:line="316" w:lineRule="exact"/>
        <w:ind w:hanging="422"/>
        <w:rPr>
          <w:sz w:val="28"/>
        </w:rPr>
      </w:pPr>
      <w:r>
        <w:rPr>
          <w:sz w:val="28"/>
        </w:rPr>
        <w:t>Какая</w:t>
      </w:r>
      <w:r>
        <w:rPr>
          <w:spacing w:val="-4"/>
          <w:sz w:val="28"/>
        </w:rPr>
        <w:t xml:space="preserve"> </w:t>
      </w:r>
      <w:r>
        <w:rPr>
          <w:sz w:val="28"/>
        </w:rPr>
        <w:t>из</w:t>
      </w:r>
      <w:r>
        <w:rPr>
          <w:spacing w:val="-4"/>
          <w:sz w:val="28"/>
        </w:rPr>
        <w:t xml:space="preserve"> </w:t>
      </w:r>
      <w:r>
        <w:rPr>
          <w:sz w:val="28"/>
        </w:rPr>
        <w:t>этих</w:t>
      </w:r>
      <w:r>
        <w:rPr>
          <w:spacing w:val="-10"/>
          <w:sz w:val="28"/>
        </w:rPr>
        <w:t xml:space="preserve"> </w:t>
      </w:r>
      <w:r>
        <w:rPr>
          <w:sz w:val="28"/>
        </w:rPr>
        <w:t>фигур</w:t>
      </w:r>
      <w:r>
        <w:rPr>
          <w:spacing w:val="-6"/>
          <w:sz w:val="28"/>
        </w:rPr>
        <w:t xml:space="preserve"> </w:t>
      </w:r>
      <w:r>
        <w:rPr>
          <w:sz w:val="28"/>
        </w:rPr>
        <w:t>наиболее</w:t>
      </w:r>
      <w:r>
        <w:rPr>
          <w:spacing w:val="-4"/>
          <w:sz w:val="28"/>
        </w:rPr>
        <w:t xml:space="preserve"> </w:t>
      </w:r>
      <w:r>
        <w:rPr>
          <w:sz w:val="28"/>
        </w:rPr>
        <w:t>отлична</w:t>
      </w:r>
      <w:r>
        <w:rPr>
          <w:spacing w:val="-5"/>
          <w:sz w:val="28"/>
        </w:rPr>
        <w:t xml:space="preserve"> </w:t>
      </w:r>
      <w:r>
        <w:rPr>
          <w:sz w:val="28"/>
        </w:rPr>
        <w:t>от</w:t>
      </w:r>
      <w:r>
        <w:rPr>
          <w:spacing w:val="-6"/>
          <w:sz w:val="28"/>
        </w:rPr>
        <w:t xml:space="preserve"> </w:t>
      </w:r>
      <w:r>
        <w:rPr>
          <w:spacing w:val="-2"/>
          <w:sz w:val="28"/>
        </w:rPr>
        <w:t>других?</w:t>
      </w:r>
    </w:p>
    <w:p w14:paraId="6DF7BBDB" w14:textId="77777777" w:rsidR="005616E0" w:rsidRDefault="005616E0">
      <w:pPr>
        <w:pStyle w:val="a5"/>
        <w:spacing w:line="316" w:lineRule="exact"/>
        <w:rPr>
          <w:sz w:val="28"/>
        </w:rPr>
        <w:sectPr w:rsidR="005616E0">
          <w:type w:val="continuous"/>
          <w:pgSz w:w="11910" w:h="16840"/>
          <w:pgMar w:top="1040" w:right="425" w:bottom="280" w:left="1559" w:header="0" w:footer="777" w:gutter="0"/>
          <w:cols w:space="720"/>
        </w:sectPr>
      </w:pPr>
    </w:p>
    <w:p w14:paraId="53EEB3F3" w14:textId="77777777" w:rsidR="005616E0" w:rsidRDefault="00EA4434">
      <w:pPr>
        <w:pStyle w:val="a5"/>
        <w:numPr>
          <w:ilvl w:val="0"/>
          <w:numId w:val="5"/>
        </w:numPr>
        <w:tabs>
          <w:tab w:val="left" w:pos="1348"/>
        </w:tabs>
        <w:spacing w:before="67"/>
        <w:ind w:left="140" w:right="139" w:firstLine="710"/>
        <w:rPr>
          <w:sz w:val="28"/>
        </w:rPr>
      </w:pPr>
      <w:r>
        <w:rPr>
          <w:sz w:val="28"/>
        </w:rPr>
        <w:lastRenderedPageBreak/>
        <w:t>В печатающейся статье 24000 слов. Редактор решил использовать шрифт двух размеров. При использовании шрифта большого размера на странице умещается 900 слов, меньшего – 1200. Статья должна занять 21 полную страницу в журнале. Сколько страниц должно быть напечатано меньшим шрифтом?</w:t>
      </w:r>
    </w:p>
    <w:p w14:paraId="077A40A1" w14:textId="77777777" w:rsidR="005616E0" w:rsidRDefault="005616E0">
      <w:pPr>
        <w:pStyle w:val="a3"/>
        <w:spacing w:before="3"/>
        <w:ind w:left="0" w:firstLine="0"/>
        <w:jc w:val="left"/>
      </w:pPr>
    </w:p>
    <w:p w14:paraId="780E21AC" w14:textId="77777777" w:rsidR="005616E0" w:rsidRDefault="00EA4434">
      <w:pPr>
        <w:pStyle w:val="a3"/>
        <w:spacing w:before="1"/>
        <w:ind w:right="139" w:firstLine="0"/>
      </w:pPr>
      <w:r>
        <w:t>Источиник – Тесты по оценке интеллекта и познавательных процессов студентов и магистрантов / авт. сост.: А.К. Мынбаева, А.В. Вишневская. – Алматы: Қазақ университеті, 2013. – 120 с.</w:t>
      </w:r>
    </w:p>
    <w:p w14:paraId="512EC4BC" w14:textId="77777777" w:rsidR="005616E0" w:rsidRDefault="005616E0">
      <w:pPr>
        <w:pStyle w:val="a3"/>
        <w:sectPr w:rsidR="005616E0">
          <w:pgSz w:w="11910" w:h="16840"/>
          <w:pgMar w:top="1040" w:right="425" w:bottom="960" w:left="1559" w:header="0" w:footer="777" w:gutter="0"/>
          <w:cols w:space="720"/>
        </w:sectPr>
      </w:pPr>
    </w:p>
    <w:p w14:paraId="0A3E46E1" w14:textId="77777777" w:rsidR="005616E0" w:rsidRDefault="00EA4434">
      <w:pPr>
        <w:pStyle w:val="1"/>
        <w:ind w:left="2435" w:right="2440"/>
      </w:pPr>
      <w:r>
        <w:lastRenderedPageBreak/>
        <w:t>ПРИЛОЖЕНИЕ</w:t>
      </w:r>
      <w:r>
        <w:rPr>
          <w:spacing w:val="-18"/>
        </w:rPr>
        <w:t xml:space="preserve"> </w:t>
      </w:r>
      <w:r>
        <w:rPr>
          <w:spacing w:val="-10"/>
        </w:rPr>
        <w:t>Г</w:t>
      </w:r>
    </w:p>
    <w:p w14:paraId="1231CC68" w14:textId="77777777" w:rsidR="005616E0" w:rsidRDefault="00EA4434">
      <w:pPr>
        <w:pStyle w:val="a3"/>
        <w:spacing w:before="317"/>
        <w:ind w:left="1457" w:right="1446" w:firstLine="0"/>
        <w:jc w:val="center"/>
      </w:pPr>
      <w:r>
        <w:t>Тест-опросник</w:t>
      </w:r>
      <w:r>
        <w:rPr>
          <w:spacing w:val="-11"/>
        </w:rPr>
        <w:t xml:space="preserve"> </w:t>
      </w:r>
      <w:r>
        <w:t>«Диагностика</w:t>
      </w:r>
      <w:r>
        <w:rPr>
          <w:spacing w:val="-10"/>
        </w:rPr>
        <w:t xml:space="preserve"> </w:t>
      </w:r>
      <w:r>
        <w:t>личностной</w:t>
      </w:r>
      <w:r>
        <w:rPr>
          <w:spacing w:val="-11"/>
        </w:rPr>
        <w:t xml:space="preserve"> </w:t>
      </w:r>
      <w:r>
        <w:t>креативности» по методике Е.Е. Туник</w:t>
      </w:r>
    </w:p>
    <w:p w14:paraId="1B7B5AC5" w14:textId="77777777" w:rsidR="005616E0" w:rsidRDefault="005616E0">
      <w:pPr>
        <w:pStyle w:val="a3"/>
        <w:spacing w:before="4"/>
        <w:ind w:left="0" w:firstLine="0"/>
        <w:jc w:val="left"/>
      </w:pPr>
    </w:p>
    <w:p w14:paraId="6655F8C1" w14:textId="77777777" w:rsidR="005616E0" w:rsidRDefault="00EA4434">
      <w:pPr>
        <w:pStyle w:val="a5"/>
        <w:numPr>
          <w:ilvl w:val="0"/>
          <w:numId w:val="4"/>
        </w:numPr>
        <w:tabs>
          <w:tab w:val="left" w:pos="1133"/>
        </w:tabs>
        <w:spacing w:line="322" w:lineRule="exact"/>
        <w:ind w:left="1133" w:hanging="282"/>
        <w:rPr>
          <w:sz w:val="28"/>
        </w:rPr>
      </w:pPr>
      <w:r>
        <w:rPr>
          <w:sz w:val="28"/>
        </w:rPr>
        <w:t>Если</w:t>
      </w:r>
      <w:r>
        <w:rPr>
          <w:spacing w:val="-8"/>
          <w:sz w:val="28"/>
        </w:rPr>
        <w:t xml:space="preserve"> </w:t>
      </w:r>
      <w:r>
        <w:rPr>
          <w:sz w:val="28"/>
        </w:rPr>
        <w:t>я</w:t>
      </w:r>
      <w:r>
        <w:rPr>
          <w:spacing w:val="-5"/>
          <w:sz w:val="28"/>
        </w:rPr>
        <w:t xml:space="preserve"> </w:t>
      </w:r>
      <w:r>
        <w:rPr>
          <w:sz w:val="28"/>
        </w:rPr>
        <w:t>не</w:t>
      </w:r>
      <w:r>
        <w:rPr>
          <w:spacing w:val="-7"/>
          <w:sz w:val="28"/>
        </w:rPr>
        <w:t xml:space="preserve"> </w:t>
      </w:r>
      <w:r>
        <w:rPr>
          <w:sz w:val="28"/>
        </w:rPr>
        <w:t>знаю</w:t>
      </w:r>
      <w:r>
        <w:rPr>
          <w:spacing w:val="-8"/>
          <w:sz w:val="28"/>
        </w:rPr>
        <w:t xml:space="preserve"> </w:t>
      </w:r>
      <w:r>
        <w:rPr>
          <w:sz w:val="28"/>
        </w:rPr>
        <w:t>правильного</w:t>
      </w:r>
      <w:r>
        <w:rPr>
          <w:spacing w:val="-7"/>
          <w:sz w:val="28"/>
        </w:rPr>
        <w:t xml:space="preserve"> </w:t>
      </w:r>
      <w:r>
        <w:rPr>
          <w:sz w:val="28"/>
        </w:rPr>
        <w:t>ответа,</w:t>
      </w:r>
      <w:r>
        <w:rPr>
          <w:spacing w:val="-5"/>
          <w:sz w:val="28"/>
        </w:rPr>
        <w:t xml:space="preserve"> </w:t>
      </w:r>
      <w:r>
        <w:rPr>
          <w:sz w:val="28"/>
        </w:rPr>
        <w:t>то</w:t>
      </w:r>
      <w:r>
        <w:rPr>
          <w:spacing w:val="-3"/>
          <w:sz w:val="28"/>
        </w:rPr>
        <w:t xml:space="preserve"> </w:t>
      </w:r>
      <w:r>
        <w:rPr>
          <w:sz w:val="28"/>
        </w:rPr>
        <w:t>попытаюсь</w:t>
      </w:r>
      <w:r>
        <w:rPr>
          <w:spacing w:val="-2"/>
          <w:sz w:val="28"/>
        </w:rPr>
        <w:t xml:space="preserve"> </w:t>
      </w:r>
      <w:r>
        <w:rPr>
          <w:sz w:val="28"/>
        </w:rPr>
        <w:t>догадаться</w:t>
      </w:r>
      <w:r>
        <w:rPr>
          <w:spacing w:val="-6"/>
          <w:sz w:val="28"/>
        </w:rPr>
        <w:t xml:space="preserve"> </w:t>
      </w:r>
      <w:r>
        <w:rPr>
          <w:sz w:val="28"/>
        </w:rPr>
        <w:t>о</w:t>
      </w:r>
      <w:r>
        <w:rPr>
          <w:spacing w:val="-7"/>
          <w:sz w:val="28"/>
        </w:rPr>
        <w:t xml:space="preserve"> </w:t>
      </w:r>
      <w:r>
        <w:rPr>
          <w:spacing w:val="-4"/>
          <w:sz w:val="28"/>
        </w:rPr>
        <w:t>нем.</w:t>
      </w:r>
    </w:p>
    <w:p w14:paraId="0B34DF01" w14:textId="77777777" w:rsidR="005616E0" w:rsidRDefault="00EA4434">
      <w:pPr>
        <w:pStyle w:val="a5"/>
        <w:numPr>
          <w:ilvl w:val="0"/>
          <w:numId w:val="4"/>
        </w:numPr>
        <w:tabs>
          <w:tab w:val="left" w:pos="1263"/>
          <w:tab w:val="left" w:pos="1651"/>
          <w:tab w:val="left" w:pos="5803"/>
          <w:tab w:val="left" w:pos="7265"/>
          <w:tab w:val="left" w:pos="7616"/>
          <w:tab w:val="left" w:pos="9031"/>
        </w:tabs>
        <w:ind w:left="140" w:right="152" w:firstLine="710"/>
        <w:rPr>
          <w:sz w:val="28"/>
        </w:rPr>
      </w:pPr>
      <w:r>
        <w:rPr>
          <w:spacing w:val="-10"/>
          <w:sz w:val="28"/>
        </w:rPr>
        <w:t>Я</w:t>
      </w:r>
      <w:r>
        <w:rPr>
          <w:sz w:val="28"/>
        </w:rPr>
        <w:tab/>
        <w:t>люблю</w:t>
      </w:r>
      <w:r>
        <w:rPr>
          <w:spacing w:val="80"/>
          <w:sz w:val="28"/>
        </w:rPr>
        <w:t xml:space="preserve"> </w:t>
      </w:r>
      <w:r>
        <w:rPr>
          <w:sz w:val="28"/>
        </w:rPr>
        <w:t>рассматривать</w:t>
      </w:r>
      <w:r>
        <w:rPr>
          <w:spacing w:val="80"/>
          <w:sz w:val="28"/>
        </w:rPr>
        <w:t xml:space="preserve"> </w:t>
      </w:r>
      <w:r>
        <w:rPr>
          <w:sz w:val="28"/>
        </w:rPr>
        <w:t>предмет</w:t>
      </w:r>
      <w:r>
        <w:rPr>
          <w:sz w:val="28"/>
        </w:rPr>
        <w:tab/>
      </w:r>
      <w:r>
        <w:rPr>
          <w:spacing w:val="-2"/>
          <w:sz w:val="28"/>
        </w:rPr>
        <w:t>тщательно</w:t>
      </w:r>
      <w:r>
        <w:rPr>
          <w:sz w:val="28"/>
        </w:rPr>
        <w:tab/>
      </w:r>
      <w:r>
        <w:rPr>
          <w:spacing w:val="-10"/>
          <w:sz w:val="28"/>
        </w:rPr>
        <w:t>и</w:t>
      </w:r>
      <w:r>
        <w:rPr>
          <w:sz w:val="28"/>
        </w:rPr>
        <w:tab/>
      </w:r>
      <w:r>
        <w:rPr>
          <w:spacing w:val="-2"/>
          <w:sz w:val="28"/>
        </w:rPr>
        <w:t>подробно,</w:t>
      </w:r>
      <w:r>
        <w:rPr>
          <w:sz w:val="28"/>
        </w:rPr>
        <w:tab/>
      </w:r>
      <w:r>
        <w:rPr>
          <w:spacing w:val="-2"/>
          <w:sz w:val="28"/>
        </w:rPr>
        <w:t xml:space="preserve">чтобы </w:t>
      </w:r>
      <w:r>
        <w:rPr>
          <w:sz w:val="28"/>
        </w:rPr>
        <w:t>обнаружить детали, которых не видел раньше.</w:t>
      </w:r>
    </w:p>
    <w:p w14:paraId="065BE981" w14:textId="77777777" w:rsidR="005616E0" w:rsidRDefault="00EA4434">
      <w:pPr>
        <w:pStyle w:val="a5"/>
        <w:numPr>
          <w:ilvl w:val="0"/>
          <w:numId w:val="4"/>
        </w:numPr>
        <w:tabs>
          <w:tab w:val="left" w:pos="1133"/>
        </w:tabs>
        <w:spacing w:line="321" w:lineRule="exact"/>
        <w:ind w:left="1133" w:hanging="282"/>
        <w:rPr>
          <w:sz w:val="28"/>
        </w:rPr>
      </w:pPr>
      <w:r>
        <w:rPr>
          <w:sz w:val="28"/>
        </w:rPr>
        <w:t>Обычно</w:t>
      </w:r>
      <w:r>
        <w:rPr>
          <w:spacing w:val="-7"/>
          <w:sz w:val="28"/>
        </w:rPr>
        <w:t xml:space="preserve"> </w:t>
      </w:r>
      <w:r>
        <w:rPr>
          <w:sz w:val="28"/>
        </w:rPr>
        <w:t>я</w:t>
      </w:r>
      <w:r>
        <w:rPr>
          <w:spacing w:val="-5"/>
          <w:sz w:val="28"/>
        </w:rPr>
        <w:t xml:space="preserve"> </w:t>
      </w:r>
      <w:r>
        <w:rPr>
          <w:sz w:val="28"/>
        </w:rPr>
        <w:t>задаю</w:t>
      </w:r>
      <w:r>
        <w:rPr>
          <w:spacing w:val="-7"/>
          <w:sz w:val="28"/>
        </w:rPr>
        <w:t xml:space="preserve"> </w:t>
      </w:r>
      <w:r>
        <w:rPr>
          <w:sz w:val="28"/>
        </w:rPr>
        <w:t>вопросы,</w:t>
      </w:r>
      <w:r>
        <w:rPr>
          <w:spacing w:val="-4"/>
          <w:sz w:val="28"/>
        </w:rPr>
        <w:t xml:space="preserve"> </w:t>
      </w:r>
      <w:r>
        <w:rPr>
          <w:sz w:val="28"/>
        </w:rPr>
        <w:t>если</w:t>
      </w:r>
      <w:r>
        <w:rPr>
          <w:spacing w:val="-6"/>
          <w:sz w:val="28"/>
        </w:rPr>
        <w:t xml:space="preserve"> </w:t>
      </w:r>
      <w:r>
        <w:rPr>
          <w:sz w:val="28"/>
        </w:rPr>
        <w:t>чего-нибудь</w:t>
      </w:r>
      <w:r>
        <w:rPr>
          <w:spacing w:val="-9"/>
          <w:sz w:val="28"/>
        </w:rPr>
        <w:t xml:space="preserve"> </w:t>
      </w:r>
      <w:r>
        <w:rPr>
          <w:sz w:val="28"/>
        </w:rPr>
        <w:t>не</w:t>
      </w:r>
      <w:r>
        <w:rPr>
          <w:spacing w:val="-5"/>
          <w:sz w:val="28"/>
        </w:rPr>
        <w:t xml:space="preserve"> </w:t>
      </w:r>
      <w:r>
        <w:rPr>
          <w:spacing w:val="-2"/>
          <w:sz w:val="28"/>
        </w:rPr>
        <w:t>знаю.</w:t>
      </w:r>
    </w:p>
    <w:p w14:paraId="0F19BFED" w14:textId="77777777" w:rsidR="005616E0" w:rsidRDefault="00EA4434">
      <w:pPr>
        <w:pStyle w:val="a5"/>
        <w:numPr>
          <w:ilvl w:val="0"/>
          <w:numId w:val="4"/>
        </w:numPr>
        <w:tabs>
          <w:tab w:val="left" w:pos="1133"/>
        </w:tabs>
        <w:spacing w:line="322" w:lineRule="exact"/>
        <w:ind w:left="1133" w:hanging="282"/>
        <w:rPr>
          <w:sz w:val="28"/>
        </w:rPr>
      </w:pPr>
      <w:r>
        <w:rPr>
          <w:sz w:val="28"/>
        </w:rPr>
        <w:t>Мне</w:t>
      </w:r>
      <w:r>
        <w:rPr>
          <w:spacing w:val="-7"/>
          <w:sz w:val="28"/>
        </w:rPr>
        <w:t xml:space="preserve"> </w:t>
      </w:r>
      <w:r>
        <w:rPr>
          <w:sz w:val="28"/>
        </w:rPr>
        <w:t>не</w:t>
      </w:r>
      <w:r>
        <w:rPr>
          <w:spacing w:val="-7"/>
          <w:sz w:val="28"/>
        </w:rPr>
        <w:t xml:space="preserve"> </w:t>
      </w:r>
      <w:r>
        <w:rPr>
          <w:sz w:val="28"/>
        </w:rPr>
        <w:t>нравится</w:t>
      </w:r>
      <w:r>
        <w:rPr>
          <w:spacing w:val="-6"/>
          <w:sz w:val="28"/>
        </w:rPr>
        <w:t xml:space="preserve"> </w:t>
      </w:r>
      <w:r>
        <w:rPr>
          <w:sz w:val="28"/>
        </w:rPr>
        <w:t>планировать</w:t>
      </w:r>
      <w:r>
        <w:rPr>
          <w:spacing w:val="-10"/>
          <w:sz w:val="28"/>
        </w:rPr>
        <w:t xml:space="preserve"> </w:t>
      </w:r>
      <w:r>
        <w:rPr>
          <w:sz w:val="28"/>
        </w:rPr>
        <w:t>дела</w:t>
      </w:r>
      <w:r>
        <w:rPr>
          <w:spacing w:val="-6"/>
          <w:sz w:val="28"/>
        </w:rPr>
        <w:t xml:space="preserve"> </w:t>
      </w:r>
      <w:r>
        <w:rPr>
          <w:spacing w:val="-2"/>
          <w:sz w:val="28"/>
        </w:rPr>
        <w:t>заранее.</w:t>
      </w:r>
    </w:p>
    <w:p w14:paraId="69E49434" w14:textId="77777777" w:rsidR="005616E0" w:rsidRDefault="00EA4434">
      <w:pPr>
        <w:pStyle w:val="a5"/>
        <w:numPr>
          <w:ilvl w:val="0"/>
          <w:numId w:val="4"/>
        </w:numPr>
        <w:tabs>
          <w:tab w:val="left" w:pos="1184"/>
        </w:tabs>
        <w:ind w:left="140" w:right="141" w:firstLine="710"/>
        <w:rPr>
          <w:sz w:val="28"/>
        </w:rPr>
      </w:pPr>
      <w:r>
        <w:rPr>
          <w:sz w:val="28"/>
        </w:rPr>
        <w:t>Перед</w:t>
      </w:r>
      <w:r>
        <w:rPr>
          <w:spacing w:val="40"/>
          <w:sz w:val="28"/>
        </w:rPr>
        <w:t xml:space="preserve"> </w:t>
      </w:r>
      <w:r>
        <w:rPr>
          <w:sz w:val="28"/>
        </w:rPr>
        <w:t>тем</w:t>
      </w:r>
      <w:r>
        <w:rPr>
          <w:spacing w:val="40"/>
          <w:sz w:val="28"/>
        </w:rPr>
        <w:t xml:space="preserve"> </w:t>
      </w:r>
      <w:r>
        <w:rPr>
          <w:sz w:val="28"/>
        </w:rPr>
        <w:t>как</w:t>
      </w:r>
      <w:r>
        <w:rPr>
          <w:spacing w:val="40"/>
          <w:sz w:val="28"/>
        </w:rPr>
        <w:t xml:space="preserve"> </w:t>
      </w:r>
      <w:r>
        <w:rPr>
          <w:sz w:val="28"/>
        </w:rPr>
        <w:t>играть</w:t>
      </w:r>
      <w:r>
        <w:rPr>
          <w:spacing w:val="40"/>
          <w:sz w:val="28"/>
        </w:rPr>
        <w:t xml:space="preserve"> </w:t>
      </w:r>
      <w:r>
        <w:rPr>
          <w:sz w:val="28"/>
        </w:rPr>
        <w:t>в</w:t>
      </w:r>
      <w:r>
        <w:rPr>
          <w:spacing w:val="40"/>
          <w:sz w:val="28"/>
        </w:rPr>
        <w:t xml:space="preserve"> </w:t>
      </w:r>
      <w:r>
        <w:rPr>
          <w:sz w:val="28"/>
        </w:rPr>
        <w:t>новую</w:t>
      </w:r>
      <w:r>
        <w:rPr>
          <w:spacing w:val="40"/>
          <w:sz w:val="28"/>
        </w:rPr>
        <w:t xml:space="preserve"> </w:t>
      </w:r>
      <w:r>
        <w:rPr>
          <w:sz w:val="28"/>
        </w:rPr>
        <w:t>игру,</w:t>
      </w:r>
      <w:r>
        <w:rPr>
          <w:spacing w:val="40"/>
          <w:sz w:val="28"/>
        </w:rPr>
        <w:t xml:space="preserve"> </w:t>
      </w:r>
      <w:r>
        <w:rPr>
          <w:sz w:val="28"/>
        </w:rPr>
        <w:t>я</w:t>
      </w:r>
      <w:r>
        <w:rPr>
          <w:spacing w:val="40"/>
          <w:sz w:val="28"/>
        </w:rPr>
        <w:t xml:space="preserve"> </w:t>
      </w:r>
      <w:r>
        <w:rPr>
          <w:sz w:val="28"/>
        </w:rPr>
        <w:t>должен</w:t>
      </w:r>
      <w:r>
        <w:rPr>
          <w:spacing w:val="40"/>
          <w:sz w:val="28"/>
        </w:rPr>
        <w:t xml:space="preserve"> </w:t>
      </w:r>
      <w:r>
        <w:rPr>
          <w:sz w:val="28"/>
        </w:rPr>
        <w:t>убедиться,</w:t>
      </w:r>
      <w:r>
        <w:rPr>
          <w:spacing w:val="40"/>
          <w:sz w:val="28"/>
        </w:rPr>
        <w:t xml:space="preserve"> </w:t>
      </w:r>
      <w:r>
        <w:rPr>
          <w:sz w:val="28"/>
        </w:rPr>
        <w:t>что</w:t>
      </w:r>
      <w:r>
        <w:rPr>
          <w:spacing w:val="40"/>
          <w:sz w:val="28"/>
        </w:rPr>
        <w:t xml:space="preserve"> </w:t>
      </w:r>
      <w:r>
        <w:rPr>
          <w:sz w:val="28"/>
        </w:rPr>
        <w:t xml:space="preserve">смогу </w:t>
      </w:r>
      <w:r>
        <w:rPr>
          <w:spacing w:val="-2"/>
          <w:sz w:val="28"/>
        </w:rPr>
        <w:t>выиграть.</w:t>
      </w:r>
    </w:p>
    <w:p w14:paraId="01167612" w14:textId="77777777" w:rsidR="005616E0" w:rsidRDefault="00EA4434">
      <w:pPr>
        <w:pStyle w:val="a5"/>
        <w:numPr>
          <w:ilvl w:val="0"/>
          <w:numId w:val="4"/>
        </w:numPr>
        <w:tabs>
          <w:tab w:val="left" w:pos="1170"/>
        </w:tabs>
        <w:ind w:left="140" w:right="150" w:firstLine="710"/>
        <w:rPr>
          <w:sz w:val="28"/>
        </w:rPr>
      </w:pPr>
      <w:r>
        <w:rPr>
          <w:sz w:val="28"/>
        </w:rPr>
        <w:t>Мне</w:t>
      </w:r>
      <w:r>
        <w:rPr>
          <w:spacing w:val="34"/>
          <w:sz w:val="28"/>
        </w:rPr>
        <w:t xml:space="preserve"> </w:t>
      </w:r>
      <w:r>
        <w:rPr>
          <w:sz w:val="28"/>
        </w:rPr>
        <w:t>нравится</w:t>
      </w:r>
      <w:r>
        <w:rPr>
          <w:spacing w:val="34"/>
          <w:sz w:val="28"/>
        </w:rPr>
        <w:t xml:space="preserve"> </w:t>
      </w:r>
      <w:r>
        <w:rPr>
          <w:sz w:val="28"/>
        </w:rPr>
        <w:t>представлять</w:t>
      </w:r>
      <w:r>
        <w:rPr>
          <w:spacing w:val="31"/>
          <w:sz w:val="28"/>
        </w:rPr>
        <w:t xml:space="preserve"> </w:t>
      </w:r>
      <w:r>
        <w:rPr>
          <w:sz w:val="28"/>
        </w:rPr>
        <w:t>себе</w:t>
      </w:r>
      <w:r>
        <w:rPr>
          <w:spacing w:val="34"/>
          <w:sz w:val="28"/>
        </w:rPr>
        <w:t xml:space="preserve"> </w:t>
      </w:r>
      <w:r>
        <w:rPr>
          <w:sz w:val="28"/>
        </w:rPr>
        <w:t>то, что</w:t>
      </w:r>
      <w:r>
        <w:rPr>
          <w:spacing w:val="33"/>
          <w:sz w:val="28"/>
        </w:rPr>
        <w:t xml:space="preserve"> </w:t>
      </w:r>
      <w:r>
        <w:rPr>
          <w:sz w:val="28"/>
        </w:rPr>
        <w:t>мне</w:t>
      </w:r>
      <w:r>
        <w:rPr>
          <w:spacing w:val="34"/>
          <w:sz w:val="28"/>
        </w:rPr>
        <w:t xml:space="preserve"> </w:t>
      </w:r>
      <w:r>
        <w:rPr>
          <w:sz w:val="28"/>
        </w:rPr>
        <w:t>нужно</w:t>
      </w:r>
      <w:r>
        <w:rPr>
          <w:spacing w:val="32"/>
          <w:sz w:val="28"/>
        </w:rPr>
        <w:t xml:space="preserve"> </w:t>
      </w:r>
      <w:r>
        <w:rPr>
          <w:sz w:val="28"/>
        </w:rPr>
        <w:t>будет</w:t>
      </w:r>
      <w:r>
        <w:rPr>
          <w:spacing w:val="36"/>
          <w:sz w:val="28"/>
        </w:rPr>
        <w:t xml:space="preserve"> </w:t>
      </w:r>
      <w:r>
        <w:rPr>
          <w:sz w:val="28"/>
        </w:rPr>
        <w:t>узнать</w:t>
      </w:r>
      <w:r>
        <w:rPr>
          <w:spacing w:val="31"/>
          <w:sz w:val="28"/>
        </w:rPr>
        <w:t xml:space="preserve"> </w:t>
      </w:r>
      <w:r>
        <w:rPr>
          <w:sz w:val="28"/>
        </w:rPr>
        <w:t xml:space="preserve">или </w:t>
      </w:r>
      <w:r>
        <w:rPr>
          <w:spacing w:val="-2"/>
          <w:sz w:val="28"/>
        </w:rPr>
        <w:t>сделать.</w:t>
      </w:r>
    </w:p>
    <w:p w14:paraId="55BC4896" w14:textId="77777777" w:rsidR="005616E0" w:rsidRDefault="00EA4434">
      <w:pPr>
        <w:pStyle w:val="a5"/>
        <w:numPr>
          <w:ilvl w:val="0"/>
          <w:numId w:val="4"/>
        </w:numPr>
        <w:tabs>
          <w:tab w:val="left" w:pos="1141"/>
        </w:tabs>
        <w:ind w:left="140" w:right="153" w:firstLine="710"/>
        <w:rPr>
          <w:sz w:val="28"/>
        </w:rPr>
      </w:pPr>
      <w:r>
        <w:rPr>
          <w:sz w:val="28"/>
        </w:rPr>
        <w:t>Если что-то не удается с первого раза, я буду работать до тех пор, пока не сделаю это.</w:t>
      </w:r>
    </w:p>
    <w:p w14:paraId="3339773D" w14:textId="77777777" w:rsidR="005616E0" w:rsidRDefault="00EA4434">
      <w:pPr>
        <w:pStyle w:val="a5"/>
        <w:numPr>
          <w:ilvl w:val="0"/>
          <w:numId w:val="4"/>
        </w:numPr>
        <w:tabs>
          <w:tab w:val="left" w:pos="1133"/>
        </w:tabs>
        <w:spacing w:line="321" w:lineRule="exact"/>
        <w:ind w:left="1133" w:hanging="282"/>
        <w:rPr>
          <w:sz w:val="28"/>
        </w:rPr>
      </w:pPr>
      <w:r>
        <w:rPr>
          <w:sz w:val="28"/>
        </w:rPr>
        <w:t>Я</w:t>
      </w:r>
      <w:r>
        <w:rPr>
          <w:spacing w:val="-6"/>
          <w:sz w:val="28"/>
        </w:rPr>
        <w:t xml:space="preserve"> </w:t>
      </w:r>
      <w:r>
        <w:rPr>
          <w:sz w:val="28"/>
        </w:rPr>
        <w:t>никогда</w:t>
      </w:r>
      <w:r>
        <w:rPr>
          <w:spacing w:val="-5"/>
          <w:sz w:val="28"/>
        </w:rPr>
        <w:t xml:space="preserve"> </w:t>
      </w:r>
      <w:r>
        <w:rPr>
          <w:sz w:val="28"/>
        </w:rPr>
        <w:t>не</w:t>
      </w:r>
      <w:r>
        <w:rPr>
          <w:spacing w:val="-8"/>
          <w:sz w:val="28"/>
        </w:rPr>
        <w:t xml:space="preserve"> </w:t>
      </w:r>
      <w:r>
        <w:rPr>
          <w:sz w:val="28"/>
        </w:rPr>
        <w:t>выберу</w:t>
      </w:r>
      <w:r>
        <w:rPr>
          <w:spacing w:val="-10"/>
          <w:sz w:val="28"/>
        </w:rPr>
        <w:t xml:space="preserve"> </w:t>
      </w:r>
      <w:r>
        <w:rPr>
          <w:sz w:val="28"/>
        </w:rPr>
        <w:t>игру,</w:t>
      </w:r>
      <w:r>
        <w:rPr>
          <w:spacing w:val="-3"/>
          <w:sz w:val="28"/>
        </w:rPr>
        <w:t xml:space="preserve"> </w:t>
      </w:r>
      <w:r>
        <w:rPr>
          <w:sz w:val="28"/>
        </w:rPr>
        <w:t>с</w:t>
      </w:r>
      <w:r>
        <w:rPr>
          <w:spacing w:val="-5"/>
          <w:sz w:val="28"/>
        </w:rPr>
        <w:t xml:space="preserve"> </w:t>
      </w:r>
      <w:r>
        <w:rPr>
          <w:sz w:val="28"/>
        </w:rPr>
        <w:t>которой</w:t>
      </w:r>
      <w:r>
        <w:rPr>
          <w:spacing w:val="-6"/>
          <w:sz w:val="28"/>
        </w:rPr>
        <w:t xml:space="preserve"> </w:t>
      </w:r>
      <w:r>
        <w:rPr>
          <w:sz w:val="28"/>
        </w:rPr>
        <w:t>другие</w:t>
      </w:r>
      <w:r>
        <w:rPr>
          <w:spacing w:val="1"/>
          <w:sz w:val="28"/>
        </w:rPr>
        <w:t xml:space="preserve"> </w:t>
      </w:r>
      <w:r>
        <w:rPr>
          <w:spacing w:val="-2"/>
          <w:sz w:val="28"/>
        </w:rPr>
        <w:t>незнакомы.</w:t>
      </w:r>
    </w:p>
    <w:p w14:paraId="3EA02ECF" w14:textId="77777777" w:rsidR="005616E0" w:rsidRDefault="00EA4434">
      <w:pPr>
        <w:pStyle w:val="a5"/>
        <w:numPr>
          <w:ilvl w:val="0"/>
          <w:numId w:val="4"/>
        </w:numPr>
        <w:tabs>
          <w:tab w:val="left" w:pos="1133"/>
        </w:tabs>
        <w:spacing w:before="3" w:line="322" w:lineRule="exact"/>
        <w:ind w:left="1133" w:hanging="282"/>
        <w:rPr>
          <w:sz w:val="28"/>
        </w:rPr>
      </w:pPr>
      <w:r>
        <w:rPr>
          <w:sz w:val="28"/>
        </w:rPr>
        <w:t>Лучше</w:t>
      </w:r>
      <w:r>
        <w:rPr>
          <w:spacing w:val="-5"/>
          <w:sz w:val="28"/>
        </w:rPr>
        <w:t xml:space="preserve"> </w:t>
      </w:r>
      <w:r>
        <w:rPr>
          <w:sz w:val="28"/>
        </w:rPr>
        <w:t>я</w:t>
      </w:r>
      <w:r>
        <w:rPr>
          <w:spacing w:val="-4"/>
          <w:sz w:val="28"/>
        </w:rPr>
        <w:t xml:space="preserve"> </w:t>
      </w:r>
      <w:r>
        <w:rPr>
          <w:sz w:val="28"/>
        </w:rPr>
        <w:t>буду</w:t>
      </w:r>
      <w:r>
        <w:rPr>
          <w:spacing w:val="-10"/>
          <w:sz w:val="28"/>
        </w:rPr>
        <w:t xml:space="preserve"> </w:t>
      </w:r>
      <w:r>
        <w:rPr>
          <w:sz w:val="28"/>
        </w:rPr>
        <w:t>делать</w:t>
      </w:r>
      <w:r>
        <w:rPr>
          <w:spacing w:val="-8"/>
          <w:sz w:val="28"/>
        </w:rPr>
        <w:t xml:space="preserve"> </w:t>
      </w:r>
      <w:r>
        <w:rPr>
          <w:sz w:val="28"/>
        </w:rPr>
        <w:t>все</w:t>
      </w:r>
      <w:r>
        <w:rPr>
          <w:spacing w:val="-4"/>
          <w:sz w:val="28"/>
        </w:rPr>
        <w:t xml:space="preserve"> </w:t>
      </w:r>
      <w:r>
        <w:rPr>
          <w:sz w:val="28"/>
        </w:rPr>
        <w:t>как</w:t>
      </w:r>
      <w:r>
        <w:rPr>
          <w:spacing w:val="-6"/>
          <w:sz w:val="28"/>
        </w:rPr>
        <w:t xml:space="preserve"> </w:t>
      </w:r>
      <w:r>
        <w:rPr>
          <w:sz w:val="28"/>
        </w:rPr>
        <w:t>обычно, чем</w:t>
      </w:r>
      <w:r>
        <w:rPr>
          <w:spacing w:val="-4"/>
          <w:sz w:val="28"/>
        </w:rPr>
        <w:t xml:space="preserve"> </w:t>
      </w:r>
      <w:r>
        <w:rPr>
          <w:sz w:val="28"/>
        </w:rPr>
        <w:t>искать</w:t>
      </w:r>
      <w:r>
        <w:rPr>
          <w:spacing w:val="-8"/>
          <w:sz w:val="28"/>
        </w:rPr>
        <w:t xml:space="preserve"> </w:t>
      </w:r>
      <w:r>
        <w:rPr>
          <w:sz w:val="28"/>
        </w:rPr>
        <w:t>новые</w:t>
      </w:r>
      <w:r>
        <w:rPr>
          <w:spacing w:val="-4"/>
          <w:sz w:val="28"/>
        </w:rPr>
        <w:t xml:space="preserve"> </w:t>
      </w:r>
      <w:r>
        <w:rPr>
          <w:spacing w:val="-2"/>
          <w:sz w:val="28"/>
        </w:rPr>
        <w:t>способы.</w:t>
      </w:r>
    </w:p>
    <w:p w14:paraId="22309843" w14:textId="77777777" w:rsidR="005616E0" w:rsidRDefault="00EA4434">
      <w:pPr>
        <w:pStyle w:val="a5"/>
        <w:numPr>
          <w:ilvl w:val="0"/>
          <w:numId w:val="4"/>
        </w:numPr>
        <w:tabs>
          <w:tab w:val="left" w:pos="1273"/>
        </w:tabs>
        <w:spacing w:line="322" w:lineRule="exact"/>
        <w:ind w:left="1273" w:hanging="422"/>
        <w:rPr>
          <w:sz w:val="28"/>
        </w:rPr>
      </w:pPr>
      <w:r>
        <w:rPr>
          <w:sz w:val="28"/>
        </w:rPr>
        <w:t>Я</w:t>
      </w:r>
      <w:r>
        <w:rPr>
          <w:spacing w:val="-5"/>
          <w:sz w:val="28"/>
        </w:rPr>
        <w:t xml:space="preserve"> </w:t>
      </w:r>
      <w:r>
        <w:rPr>
          <w:sz w:val="28"/>
        </w:rPr>
        <w:t>люблю</w:t>
      </w:r>
      <w:r>
        <w:rPr>
          <w:spacing w:val="-7"/>
          <w:sz w:val="28"/>
        </w:rPr>
        <w:t xml:space="preserve"> </w:t>
      </w:r>
      <w:r>
        <w:rPr>
          <w:sz w:val="28"/>
        </w:rPr>
        <w:t>выяснять,</w:t>
      </w:r>
      <w:r>
        <w:rPr>
          <w:spacing w:val="-3"/>
          <w:sz w:val="28"/>
        </w:rPr>
        <w:t xml:space="preserve"> </w:t>
      </w:r>
      <w:r>
        <w:rPr>
          <w:sz w:val="28"/>
        </w:rPr>
        <w:t>так</w:t>
      </w:r>
      <w:r>
        <w:rPr>
          <w:spacing w:val="-5"/>
          <w:sz w:val="28"/>
        </w:rPr>
        <w:t xml:space="preserve"> </w:t>
      </w:r>
      <w:r>
        <w:rPr>
          <w:sz w:val="28"/>
        </w:rPr>
        <w:t>ли</w:t>
      </w:r>
      <w:r>
        <w:rPr>
          <w:spacing w:val="-6"/>
          <w:sz w:val="28"/>
        </w:rPr>
        <w:t xml:space="preserve"> </w:t>
      </w:r>
      <w:r>
        <w:rPr>
          <w:sz w:val="28"/>
        </w:rPr>
        <w:t>все</w:t>
      </w:r>
      <w:r>
        <w:rPr>
          <w:spacing w:val="-5"/>
          <w:sz w:val="28"/>
        </w:rPr>
        <w:t xml:space="preserve"> </w:t>
      </w:r>
      <w:r>
        <w:rPr>
          <w:sz w:val="28"/>
        </w:rPr>
        <w:t>на</w:t>
      </w:r>
      <w:r>
        <w:rPr>
          <w:spacing w:val="-4"/>
          <w:sz w:val="28"/>
        </w:rPr>
        <w:t xml:space="preserve"> </w:t>
      </w:r>
      <w:r>
        <w:rPr>
          <w:sz w:val="28"/>
        </w:rPr>
        <w:t>самом</w:t>
      </w:r>
      <w:r>
        <w:rPr>
          <w:spacing w:val="-4"/>
          <w:sz w:val="28"/>
        </w:rPr>
        <w:t xml:space="preserve"> </w:t>
      </w:r>
      <w:r>
        <w:rPr>
          <w:spacing w:val="-2"/>
          <w:sz w:val="28"/>
        </w:rPr>
        <w:t>деле.</w:t>
      </w:r>
    </w:p>
    <w:p w14:paraId="3D4E0CBE" w14:textId="77777777" w:rsidR="005616E0" w:rsidRDefault="00EA4434">
      <w:pPr>
        <w:pStyle w:val="a5"/>
        <w:numPr>
          <w:ilvl w:val="0"/>
          <w:numId w:val="4"/>
        </w:numPr>
        <w:tabs>
          <w:tab w:val="left" w:pos="1273"/>
        </w:tabs>
        <w:ind w:left="1273" w:hanging="422"/>
        <w:rPr>
          <w:sz w:val="28"/>
        </w:rPr>
      </w:pPr>
      <w:r>
        <w:rPr>
          <w:sz w:val="28"/>
        </w:rPr>
        <w:t>Мне</w:t>
      </w:r>
      <w:r>
        <w:rPr>
          <w:spacing w:val="-9"/>
          <w:sz w:val="28"/>
        </w:rPr>
        <w:t xml:space="preserve"> </w:t>
      </w:r>
      <w:r>
        <w:rPr>
          <w:sz w:val="28"/>
        </w:rPr>
        <w:t>нравится</w:t>
      </w:r>
      <w:r>
        <w:rPr>
          <w:spacing w:val="-7"/>
          <w:sz w:val="28"/>
        </w:rPr>
        <w:t xml:space="preserve"> </w:t>
      </w:r>
      <w:r>
        <w:rPr>
          <w:sz w:val="28"/>
        </w:rPr>
        <w:t>заниматься</w:t>
      </w:r>
      <w:r>
        <w:rPr>
          <w:spacing w:val="-7"/>
          <w:sz w:val="28"/>
        </w:rPr>
        <w:t xml:space="preserve"> </w:t>
      </w:r>
      <w:r>
        <w:rPr>
          <w:sz w:val="28"/>
        </w:rPr>
        <w:t>чем-то</w:t>
      </w:r>
      <w:r>
        <w:rPr>
          <w:spacing w:val="-9"/>
          <w:sz w:val="28"/>
        </w:rPr>
        <w:t xml:space="preserve"> </w:t>
      </w:r>
      <w:r>
        <w:rPr>
          <w:spacing w:val="-2"/>
          <w:sz w:val="28"/>
        </w:rPr>
        <w:t>новым.</w:t>
      </w:r>
    </w:p>
    <w:p w14:paraId="764BBD05" w14:textId="77777777" w:rsidR="005616E0" w:rsidRDefault="00EA4434">
      <w:pPr>
        <w:pStyle w:val="a5"/>
        <w:numPr>
          <w:ilvl w:val="0"/>
          <w:numId w:val="4"/>
        </w:numPr>
        <w:tabs>
          <w:tab w:val="left" w:pos="1273"/>
        </w:tabs>
        <w:spacing w:line="322" w:lineRule="exact"/>
        <w:ind w:left="1273" w:hanging="422"/>
        <w:rPr>
          <w:sz w:val="28"/>
        </w:rPr>
      </w:pPr>
      <w:r>
        <w:rPr>
          <w:sz w:val="28"/>
        </w:rPr>
        <w:t>Я</w:t>
      </w:r>
      <w:r>
        <w:rPr>
          <w:spacing w:val="-5"/>
          <w:sz w:val="28"/>
        </w:rPr>
        <w:t xml:space="preserve"> </w:t>
      </w:r>
      <w:r>
        <w:rPr>
          <w:sz w:val="28"/>
        </w:rPr>
        <w:t>люблю</w:t>
      </w:r>
      <w:r>
        <w:rPr>
          <w:spacing w:val="-6"/>
          <w:sz w:val="28"/>
        </w:rPr>
        <w:t xml:space="preserve"> </w:t>
      </w:r>
      <w:r>
        <w:rPr>
          <w:sz w:val="28"/>
        </w:rPr>
        <w:t>заводить</w:t>
      </w:r>
      <w:r>
        <w:rPr>
          <w:spacing w:val="-8"/>
          <w:sz w:val="28"/>
        </w:rPr>
        <w:t xml:space="preserve"> </w:t>
      </w:r>
      <w:r>
        <w:rPr>
          <w:sz w:val="28"/>
        </w:rPr>
        <w:t>новых</w:t>
      </w:r>
      <w:r>
        <w:rPr>
          <w:spacing w:val="-9"/>
          <w:sz w:val="28"/>
        </w:rPr>
        <w:t xml:space="preserve"> </w:t>
      </w:r>
      <w:r>
        <w:rPr>
          <w:spacing w:val="-2"/>
          <w:sz w:val="28"/>
        </w:rPr>
        <w:t>друзей.</w:t>
      </w:r>
    </w:p>
    <w:p w14:paraId="529F6D83" w14:textId="77777777" w:rsidR="005616E0" w:rsidRDefault="00EA4434">
      <w:pPr>
        <w:pStyle w:val="a5"/>
        <w:numPr>
          <w:ilvl w:val="0"/>
          <w:numId w:val="4"/>
        </w:numPr>
        <w:tabs>
          <w:tab w:val="left" w:pos="1273"/>
        </w:tabs>
        <w:spacing w:line="322" w:lineRule="exact"/>
        <w:ind w:left="1273" w:hanging="422"/>
        <w:rPr>
          <w:sz w:val="28"/>
        </w:rPr>
      </w:pPr>
      <w:r>
        <w:rPr>
          <w:sz w:val="28"/>
        </w:rPr>
        <w:t>Мне</w:t>
      </w:r>
      <w:r>
        <w:rPr>
          <w:spacing w:val="-5"/>
          <w:sz w:val="28"/>
        </w:rPr>
        <w:t xml:space="preserve"> </w:t>
      </w:r>
      <w:r>
        <w:rPr>
          <w:sz w:val="28"/>
        </w:rPr>
        <w:t>нравится</w:t>
      </w:r>
      <w:r>
        <w:rPr>
          <w:spacing w:val="-2"/>
          <w:sz w:val="28"/>
        </w:rPr>
        <w:t xml:space="preserve"> </w:t>
      </w:r>
      <w:r>
        <w:rPr>
          <w:sz w:val="28"/>
        </w:rPr>
        <w:t>думать</w:t>
      </w:r>
      <w:r>
        <w:rPr>
          <w:spacing w:val="-7"/>
          <w:sz w:val="28"/>
        </w:rPr>
        <w:t xml:space="preserve"> </w:t>
      </w:r>
      <w:r>
        <w:rPr>
          <w:sz w:val="28"/>
        </w:rPr>
        <w:t>о</w:t>
      </w:r>
      <w:r>
        <w:rPr>
          <w:spacing w:val="-5"/>
          <w:sz w:val="28"/>
        </w:rPr>
        <w:t xml:space="preserve"> </w:t>
      </w:r>
      <w:r>
        <w:rPr>
          <w:sz w:val="28"/>
        </w:rPr>
        <w:t>том,</w:t>
      </w:r>
      <w:r>
        <w:rPr>
          <w:spacing w:val="-3"/>
          <w:sz w:val="28"/>
        </w:rPr>
        <w:t xml:space="preserve"> </w:t>
      </w:r>
      <w:r>
        <w:rPr>
          <w:sz w:val="28"/>
        </w:rPr>
        <w:t>чего</w:t>
      </w:r>
      <w:r>
        <w:rPr>
          <w:spacing w:val="-5"/>
          <w:sz w:val="28"/>
        </w:rPr>
        <w:t xml:space="preserve"> </w:t>
      </w:r>
      <w:r>
        <w:rPr>
          <w:sz w:val="28"/>
        </w:rPr>
        <w:t>со</w:t>
      </w:r>
      <w:r>
        <w:rPr>
          <w:spacing w:val="-9"/>
          <w:sz w:val="28"/>
        </w:rPr>
        <w:t xml:space="preserve"> </w:t>
      </w:r>
      <w:r>
        <w:rPr>
          <w:sz w:val="28"/>
        </w:rPr>
        <w:t>мной</w:t>
      </w:r>
      <w:r>
        <w:rPr>
          <w:spacing w:val="-5"/>
          <w:sz w:val="28"/>
        </w:rPr>
        <w:t xml:space="preserve"> </w:t>
      </w:r>
      <w:r>
        <w:rPr>
          <w:sz w:val="28"/>
        </w:rPr>
        <w:t>никогда</w:t>
      </w:r>
      <w:r>
        <w:rPr>
          <w:spacing w:val="-5"/>
          <w:sz w:val="28"/>
        </w:rPr>
        <w:t xml:space="preserve"> </w:t>
      </w:r>
      <w:r>
        <w:rPr>
          <w:sz w:val="28"/>
        </w:rPr>
        <w:t>не</w:t>
      </w:r>
      <w:r>
        <w:rPr>
          <w:spacing w:val="2"/>
          <w:sz w:val="28"/>
        </w:rPr>
        <w:t xml:space="preserve"> </w:t>
      </w:r>
      <w:r>
        <w:rPr>
          <w:spacing w:val="-2"/>
          <w:sz w:val="28"/>
        </w:rPr>
        <w:t>случалось.</w:t>
      </w:r>
    </w:p>
    <w:p w14:paraId="49392ECE" w14:textId="77777777" w:rsidR="005616E0" w:rsidRDefault="00EA4434">
      <w:pPr>
        <w:pStyle w:val="a5"/>
        <w:numPr>
          <w:ilvl w:val="0"/>
          <w:numId w:val="4"/>
        </w:numPr>
        <w:tabs>
          <w:tab w:val="left" w:pos="1324"/>
        </w:tabs>
        <w:ind w:left="140" w:right="137" w:firstLine="710"/>
        <w:rPr>
          <w:sz w:val="28"/>
        </w:rPr>
      </w:pPr>
      <w:r>
        <w:rPr>
          <w:sz w:val="28"/>
        </w:rPr>
        <w:t>Обычно</w:t>
      </w:r>
      <w:r>
        <w:rPr>
          <w:spacing w:val="40"/>
          <w:sz w:val="28"/>
        </w:rPr>
        <w:t xml:space="preserve"> </w:t>
      </w:r>
      <w:r>
        <w:rPr>
          <w:sz w:val="28"/>
        </w:rPr>
        <w:t>я</w:t>
      </w:r>
      <w:r>
        <w:rPr>
          <w:spacing w:val="40"/>
          <w:sz w:val="28"/>
        </w:rPr>
        <w:t xml:space="preserve"> </w:t>
      </w:r>
      <w:r>
        <w:rPr>
          <w:sz w:val="28"/>
        </w:rPr>
        <w:t>не</w:t>
      </w:r>
      <w:r>
        <w:rPr>
          <w:spacing w:val="40"/>
          <w:sz w:val="28"/>
        </w:rPr>
        <w:t xml:space="preserve"> </w:t>
      </w:r>
      <w:r>
        <w:rPr>
          <w:sz w:val="28"/>
        </w:rPr>
        <w:t>трачу</w:t>
      </w:r>
      <w:r>
        <w:rPr>
          <w:spacing w:val="40"/>
          <w:sz w:val="28"/>
        </w:rPr>
        <w:t xml:space="preserve"> </w:t>
      </w:r>
      <w:r>
        <w:rPr>
          <w:sz w:val="28"/>
        </w:rPr>
        <w:t>время</w:t>
      </w:r>
      <w:r>
        <w:rPr>
          <w:spacing w:val="40"/>
          <w:sz w:val="28"/>
        </w:rPr>
        <w:t xml:space="preserve"> </w:t>
      </w:r>
      <w:r>
        <w:rPr>
          <w:sz w:val="28"/>
        </w:rPr>
        <w:t>на</w:t>
      </w:r>
      <w:r>
        <w:rPr>
          <w:spacing w:val="40"/>
          <w:sz w:val="28"/>
        </w:rPr>
        <w:t xml:space="preserve"> </w:t>
      </w:r>
      <w:r>
        <w:rPr>
          <w:sz w:val="28"/>
        </w:rPr>
        <w:t>мечты</w:t>
      </w:r>
      <w:r>
        <w:rPr>
          <w:spacing w:val="40"/>
          <w:sz w:val="28"/>
        </w:rPr>
        <w:t xml:space="preserve"> </w:t>
      </w:r>
      <w:r>
        <w:rPr>
          <w:sz w:val="28"/>
        </w:rPr>
        <w:t>о</w:t>
      </w:r>
      <w:r>
        <w:rPr>
          <w:spacing w:val="40"/>
          <w:sz w:val="28"/>
        </w:rPr>
        <w:t xml:space="preserve"> </w:t>
      </w:r>
      <w:r>
        <w:rPr>
          <w:sz w:val="28"/>
        </w:rPr>
        <w:t>том,</w:t>
      </w:r>
      <w:r>
        <w:rPr>
          <w:spacing w:val="40"/>
          <w:sz w:val="28"/>
        </w:rPr>
        <w:t xml:space="preserve"> </w:t>
      </w:r>
      <w:r>
        <w:rPr>
          <w:sz w:val="28"/>
        </w:rPr>
        <w:t>что</w:t>
      </w:r>
      <w:r>
        <w:rPr>
          <w:spacing w:val="40"/>
          <w:sz w:val="28"/>
        </w:rPr>
        <w:t xml:space="preserve"> </w:t>
      </w:r>
      <w:r>
        <w:rPr>
          <w:sz w:val="28"/>
        </w:rPr>
        <w:t>когда-нибудь</w:t>
      </w:r>
      <w:r>
        <w:rPr>
          <w:spacing w:val="40"/>
          <w:sz w:val="28"/>
        </w:rPr>
        <w:t xml:space="preserve"> </w:t>
      </w:r>
      <w:r>
        <w:rPr>
          <w:sz w:val="28"/>
        </w:rPr>
        <w:t>стану известным артистом, музыкантом, поэтом.</w:t>
      </w:r>
    </w:p>
    <w:p w14:paraId="31C5641C" w14:textId="77777777" w:rsidR="005616E0" w:rsidRDefault="00EA4434">
      <w:pPr>
        <w:pStyle w:val="a5"/>
        <w:numPr>
          <w:ilvl w:val="0"/>
          <w:numId w:val="4"/>
        </w:numPr>
        <w:tabs>
          <w:tab w:val="left" w:pos="1273"/>
        </w:tabs>
        <w:spacing w:line="321" w:lineRule="exact"/>
        <w:ind w:left="1273" w:hanging="422"/>
        <w:rPr>
          <w:sz w:val="28"/>
        </w:rPr>
      </w:pPr>
      <w:r>
        <w:rPr>
          <w:sz w:val="28"/>
        </w:rPr>
        <w:t>Некоторые</w:t>
      </w:r>
      <w:r>
        <w:rPr>
          <w:spacing w:val="-5"/>
          <w:sz w:val="28"/>
        </w:rPr>
        <w:t xml:space="preserve"> </w:t>
      </w:r>
      <w:r>
        <w:rPr>
          <w:sz w:val="28"/>
        </w:rPr>
        <w:t>мои</w:t>
      </w:r>
      <w:r>
        <w:rPr>
          <w:spacing w:val="-6"/>
          <w:sz w:val="28"/>
        </w:rPr>
        <w:t xml:space="preserve"> </w:t>
      </w:r>
      <w:r>
        <w:rPr>
          <w:sz w:val="28"/>
        </w:rPr>
        <w:t>идеи</w:t>
      </w:r>
      <w:r>
        <w:rPr>
          <w:spacing w:val="-5"/>
          <w:sz w:val="28"/>
        </w:rPr>
        <w:t xml:space="preserve"> </w:t>
      </w:r>
      <w:r>
        <w:rPr>
          <w:sz w:val="28"/>
        </w:rPr>
        <w:t>так</w:t>
      </w:r>
      <w:r>
        <w:rPr>
          <w:spacing w:val="-6"/>
          <w:sz w:val="28"/>
        </w:rPr>
        <w:t xml:space="preserve"> </w:t>
      </w:r>
      <w:r>
        <w:rPr>
          <w:sz w:val="28"/>
        </w:rPr>
        <w:t>захватывают</w:t>
      </w:r>
      <w:r>
        <w:rPr>
          <w:spacing w:val="-7"/>
          <w:sz w:val="28"/>
        </w:rPr>
        <w:t xml:space="preserve"> </w:t>
      </w:r>
      <w:r>
        <w:rPr>
          <w:sz w:val="28"/>
        </w:rPr>
        <w:t>меня,</w:t>
      </w:r>
      <w:r>
        <w:rPr>
          <w:spacing w:val="-3"/>
          <w:sz w:val="28"/>
        </w:rPr>
        <w:t xml:space="preserve"> </w:t>
      </w:r>
      <w:r>
        <w:rPr>
          <w:sz w:val="28"/>
        </w:rPr>
        <w:t>что</w:t>
      </w:r>
      <w:r>
        <w:rPr>
          <w:spacing w:val="-5"/>
          <w:sz w:val="28"/>
        </w:rPr>
        <w:t xml:space="preserve"> </w:t>
      </w:r>
      <w:r>
        <w:rPr>
          <w:sz w:val="28"/>
        </w:rPr>
        <w:t>я</w:t>
      </w:r>
      <w:r>
        <w:rPr>
          <w:spacing w:val="-4"/>
          <w:sz w:val="28"/>
        </w:rPr>
        <w:t xml:space="preserve"> </w:t>
      </w:r>
      <w:r>
        <w:rPr>
          <w:sz w:val="28"/>
        </w:rPr>
        <w:t>забываю</w:t>
      </w:r>
      <w:r>
        <w:rPr>
          <w:spacing w:val="-7"/>
          <w:sz w:val="28"/>
        </w:rPr>
        <w:t xml:space="preserve"> </w:t>
      </w:r>
      <w:r>
        <w:rPr>
          <w:sz w:val="28"/>
        </w:rPr>
        <w:t>обо</w:t>
      </w:r>
      <w:r>
        <w:rPr>
          <w:spacing w:val="-5"/>
          <w:sz w:val="28"/>
        </w:rPr>
        <w:t xml:space="preserve"> </w:t>
      </w:r>
      <w:r>
        <w:rPr>
          <w:sz w:val="28"/>
        </w:rPr>
        <w:t>всем</w:t>
      </w:r>
      <w:r>
        <w:rPr>
          <w:spacing w:val="-4"/>
          <w:sz w:val="28"/>
        </w:rPr>
        <w:t xml:space="preserve"> </w:t>
      </w:r>
      <w:r>
        <w:rPr>
          <w:spacing w:val="-5"/>
          <w:sz w:val="28"/>
        </w:rPr>
        <w:t>на</w:t>
      </w:r>
    </w:p>
    <w:p w14:paraId="7C9E66C0" w14:textId="77777777" w:rsidR="005616E0" w:rsidRDefault="00EA4434">
      <w:pPr>
        <w:pStyle w:val="a3"/>
        <w:spacing w:line="322" w:lineRule="exact"/>
        <w:ind w:firstLine="0"/>
        <w:jc w:val="left"/>
      </w:pPr>
      <w:r>
        <w:rPr>
          <w:spacing w:val="-2"/>
        </w:rPr>
        <w:t>свете.</w:t>
      </w:r>
    </w:p>
    <w:p w14:paraId="63D8D91F" w14:textId="77777777" w:rsidR="005616E0" w:rsidRDefault="00EA4434">
      <w:pPr>
        <w:pStyle w:val="a5"/>
        <w:numPr>
          <w:ilvl w:val="0"/>
          <w:numId w:val="4"/>
        </w:numPr>
        <w:tabs>
          <w:tab w:val="left" w:pos="1393"/>
        </w:tabs>
        <w:ind w:left="1393" w:hanging="542"/>
        <w:rPr>
          <w:sz w:val="28"/>
        </w:rPr>
      </w:pPr>
      <w:r>
        <w:rPr>
          <w:sz w:val="28"/>
        </w:rPr>
        <w:t>Мне</w:t>
      </w:r>
      <w:r>
        <w:rPr>
          <w:spacing w:val="22"/>
          <w:sz w:val="28"/>
        </w:rPr>
        <w:t xml:space="preserve">  </w:t>
      </w:r>
      <w:r>
        <w:rPr>
          <w:sz w:val="28"/>
        </w:rPr>
        <w:t>больше</w:t>
      </w:r>
      <w:r>
        <w:rPr>
          <w:spacing w:val="23"/>
          <w:sz w:val="28"/>
        </w:rPr>
        <w:t xml:space="preserve">  </w:t>
      </w:r>
      <w:r>
        <w:rPr>
          <w:sz w:val="28"/>
        </w:rPr>
        <w:t>понравилось</w:t>
      </w:r>
      <w:r>
        <w:rPr>
          <w:spacing w:val="79"/>
          <w:w w:val="150"/>
          <w:sz w:val="28"/>
        </w:rPr>
        <w:t xml:space="preserve"> </w:t>
      </w:r>
      <w:r>
        <w:rPr>
          <w:sz w:val="28"/>
        </w:rPr>
        <w:t>бы</w:t>
      </w:r>
      <w:r>
        <w:rPr>
          <w:spacing w:val="79"/>
          <w:w w:val="150"/>
          <w:sz w:val="28"/>
        </w:rPr>
        <w:t xml:space="preserve"> </w:t>
      </w:r>
      <w:r>
        <w:rPr>
          <w:sz w:val="28"/>
        </w:rPr>
        <w:t>жить</w:t>
      </w:r>
      <w:r>
        <w:rPr>
          <w:spacing w:val="78"/>
          <w:w w:val="150"/>
          <w:sz w:val="28"/>
        </w:rPr>
        <w:t xml:space="preserve"> </w:t>
      </w:r>
      <w:r>
        <w:rPr>
          <w:sz w:val="28"/>
        </w:rPr>
        <w:t>и</w:t>
      </w:r>
      <w:r>
        <w:rPr>
          <w:spacing w:val="22"/>
          <w:sz w:val="28"/>
        </w:rPr>
        <w:t xml:space="preserve">  </w:t>
      </w:r>
      <w:r>
        <w:rPr>
          <w:sz w:val="28"/>
        </w:rPr>
        <w:t>работать</w:t>
      </w:r>
      <w:r>
        <w:rPr>
          <w:spacing w:val="79"/>
          <w:w w:val="150"/>
          <w:sz w:val="28"/>
        </w:rPr>
        <w:t xml:space="preserve"> </w:t>
      </w:r>
      <w:r>
        <w:rPr>
          <w:sz w:val="28"/>
        </w:rPr>
        <w:t>на</w:t>
      </w:r>
      <w:r>
        <w:rPr>
          <w:spacing w:val="22"/>
          <w:sz w:val="28"/>
        </w:rPr>
        <w:t xml:space="preserve">  </w:t>
      </w:r>
      <w:r>
        <w:rPr>
          <w:spacing w:val="-2"/>
          <w:sz w:val="28"/>
        </w:rPr>
        <w:t>космической</w:t>
      </w:r>
    </w:p>
    <w:p w14:paraId="110E6064" w14:textId="77777777" w:rsidR="005616E0" w:rsidRDefault="00EA4434">
      <w:pPr>
        <w:pStyle w:val="a3"/>
        <w:spacing w:line="321" w:lineRule="exact"/>
        <w:ind w:firstLine="0"/>
        <w:jc w:val="left"/>
      </w:pPr>
      <w:r>
        <w:t>станции,</w:t>
      </w:r>
      <w:r>
        <w:rPr>
          <w:spacing w:val="-5"/>
        </w:rPr>
        <w:t xml:space="preserve"> </w:t>
      </w:r>
      <w:r>
        <w:t>чем</w:t>
      </w:r>
      <w:r>
        <w:rPr>
          <w:spacing w:val="-4"/>
        </w:rPr>
        <w:t xml:space="preserve"> </w:t>
      </w:r>
      <w:r>
        <w:t>здесь,</w:t>
      </w:r>
      <w:r>
        <w:rPr>
          <w:spacing w:val="-3"/>
        </w:rPr>
        <w:t xml:space="preserve"> </w:t>
      </w:r>
      <w:r>
        <w:t>на</w:t>
      </w:r>
      <w:r>
        <w:rPr>
          <w:spacing w:val="-5"/>
        </w:rPr>
        <w:t xml:space="preserve"> </w:t>
      </w:r>
      <w:r>
        <w:rPr>
          <w:spacing w:val="-2"/>
        </w:rPr>
        <w:t>Земле.</w:t>
      </w:r>
    </w:p>
    <w:p w14:paraId="6F94A5E8" w14:textId="77777777" w:rsidR="005616E0" w:rsidRDefault="00EA4434">
      <w:pPr>
        <w:pStyle w:val="a5"/>
        <w:numPr>
          <w:ilvl w:val="0"/>
          <w:numId w:val="4"/>
        </w:numPr>
        <w:tabs>
          <w:tab w:val="left" w:pos="1273"/>
        </w:tabs>
        <w:ind w:left="1273" w:hanging="422"/>
        <w:rPr>
          <w:sz w:val="28"/>
        </w:rPr>
      </w:pPr>
      <w:r>
        <w:rPr>
          <w:sz w:val="28"/>
        </w:rPr>
        <w:t>Я</w:t>
      </w:r>
      <w:r>
        <w:rPr>
          <w:spacing w:val="-7"/>
          <w:sz w:val="28"/>
        </w:rPr>
        <w:t xml:space="preserve"> </w:t>
      </w:r>
      <w:r>
        <w:rPr>
          <w:sz w:val="28"/>
        </w:rPr>
        <w:t>нервничаю,</w:t>
      </w:r>
      <w:r>
        <w:rPr>
          <w:spacing w:val="-4"/>
          <w:sz w:val="28"/>
        </w:rPr>
        <w:t xml:space="preserve"> </w:t>
      </w:r>
      <w:r>
        <w:rPr>
          <w:sz w:val="28"/>
        </w:rPr>
        <w:t>если</w:t>
      </w:r>
      <w:r>
        <w:rPr>
          <w:spacing w:val="-7"/>
          <w:sz w:val="28"/>
        </w:rPr>
        <w:t xml:space="preserve"> </w:t>
      </w:r>
      <w:r>
        <w:rPr>
          <w:sz w:val="28"/>
        </w:rPr>
        <w:t>не</w:t>
      </w:r>
      <w:r>
        <w:rPr>
          <w:spacing w:val="-6"/>
          <w:sz w:val="28"/>
        </w:rPr>
        <w:t xml:space="preserve"> </w:t>
      </w:r>
      <w:r>
        <w:rPr>
          <w:sz w:val="28"/>
        </w:rPr>
        <w:t>знаю,</w:t>
      </w:r>
      <w:r>
        <w:rPr>
          <w:spacing w:val="-5"/>
          <w:sz w:val="28"/>
        </w:rPr>
        <w:t xml:space="preserve"> </w:t>
      </w:r>
      <w:r>
        <w:rPr>
          <w:sz w:val="28"/>
        </w:rPr>
        <w:t>что</w:t>
      </w:r>
      <w:r>
        <w:rPr>
          <w:spacing w:val="-7"/>
          <w:sz w:val="28"/>
        </w:rPr>
        <w:t xml:space="preserve"> </w:t>
      </w:r>
      <w:r>
        <w:rPr>
          <w:sz w:val="28"/>
        </w:rPr>
        <w:t>произойдет</w:t>
      </w:r>
      <w:r>
        <w:rPr>
          <w:spacing w:val="-8"/>
          <w:sz w:val="28"/>
        </w:rPr>
        <w:t xml:space="preserve"> </w:t>
      </w:r>
      <w:r>
        <w:rPr>
          <w:spacing w:val="-2"/>
          <w:sz w:val="28"/>
        </w:rPr>
        <w:t>дальше.</w:t>
      </w:r>
    </w:p>
    <w:p w14:paraId="34AD9D5C" w14:textId="77777777" w:rsidR="005616E0" w:rsidRDefault="00EA4434">
      <w:pPr>
        <w:pStyle w:val="a5"/>
        <w:numPr>
          <w:ilvl w:val="0"/>
          <w:numId w:val="4"/>
        </w:numPr>
        <w:tabs>
          <w:tab w:val="left" w:pos="1273"/>
        </w:tabs>
        <w:spacing w:before="4"/>
        <w:ind w:left="1273" w:hanging="422"/>
        <w:rPr>
          <w:sz w:val="28"/>
        </w:rPr>
      </w:pPr>
      <w:r>
        <w:rPr>
          <w:sz w:val="28"/>
        </w:rPr>
        <w:t>Я</w:t>
      </w:r>
      <w:r>
        <w:rPr>
          <w:spacing w:val="-5"/>
          <w:sz w:val="28"/>
        </w:rPr>
        <w:t xml:space="preserve"> </w:t>
      </w:r>
      <w:r>
        <w:rPr>
          <w:sz w:val="28"/>
        </w:rPr>
        <w:t>люблю</w:t>
      </w:r>
      <w:r>
        <w:rPr>
          <w:spacing w:val="-6"/>
          <w:sz w:val="28"/>
        </w:rPr>
        <w:t xml:space="preserve"> </w:t>
      </w:r>
      <w:r>
        <w:rPr>
          <w:sz w:val="28"/>
        </w:rPr>
        <w:t>то,</w:t>
      </w:r>
      <w:r>
        <w:rPr>
          <w:spacing w:val="-2"/>
          <w:sz w:val="28"/>
        </w:rPr>
        <w:t xml:space="preserve"> </w:t>
      </w:r>
      <w:r>
        <w:rPr>
          <w:sz w:val="28"/>
        </w:rPr>
        <w:t>что</w:t>
      </w:r>
      <w:r>
        <w:rPr>
          <w:spacing w:val="-5"/>
          <w:sz w:val="28"/>
        </w:rPr>
        <w:t xml:space="preserve"> </w:t>
      </w:r>
      <w:r>
        <w:rPr>
          <w:spacing w:val="-2"/>
          <w:sz w:val="28"/>
        </w:rPr>
        <w:t>необычно.</w:t>
      </w:r>
    </w:p>
    <w:p w14:paraId="037A9171" w14:textId="77777777" w:rsidR="005616E0" w:rsidRDefault="00EA4434">
      <w:pPr>
        <w:pStyle w:val="a5"/>
        <w:numPr>
          <w:ilvl w:val="0"/>
          <w:numId w:val="4"/>
        </w:numPr>
        <w:tabs>
          <w:tab w:val="left" w:pos="1273"/>
        </w:tabs>
        <w:spacing w:line="322" w:lineRule="exact"/>
        <w:ind w:left="1273" w:hanging="422"/>
        <w:rPr>
          <w:sz w:val="28"/>
        </w:rPr>
      </w:pPr>
      <w:r>
        <w:rPr>
          <w:sz w:val="28"/>
        </w:rPr>
        <w:t>Я</w:t>
      </w:r>
      <w:r>
        <w:rPr>
          <w:spacing w:val="-7"/>
          <w:sz w:val="28"/>
        </w:rPr>
        <w:t xml:space="preserve"> </w:t>
      </w:r>
      <w:r>
        <w:rPr>
          <w:sz w:val="28"/>
        </w:rPr>
        <w:t>часто</w:t>
      </w:r>
      <w:r>
        <w:rPr>
          <w:spacing w:val="-7"/>
          <w:sz w:val="28"/>
        </w:rPr>
        <w:t xml:space="preserve"> </w:t>
      </w:r>
      <w:r>
        <w:rPr>
          <w:sz w:val="28"/>
        </w:rPr>
        <w:t>пытаюсь</w:t>
      </w:r>
      <w:r>
        <w:rPr>
          <w:spacing w:val="-9"/>
          <w:sz w:val="28"/>
        </w:rPr>
        <w:t xml:space="preserve"> </w:t>
      </w:r>
      <w:r>
        <w:rPr>
          <w:sz w:val="28"/>
        </w:rPr>
        <w:t>представить,</w:t>
      </w:r>
      <w:r>
        <w:rPr>
          <w:spacing w:val="-5"/>
          <w:sz w:val="28"/>
        </w:rPr>
        <w:t xml:space="preserve"> </w:t>
      </w:r>
      <w:r>
        <w:rPr>
          <w:sz w:val="28"/>
        </w:rPr>
        <w:t>о</w:t>
      </w:r>
      <w:r>
        <w:rPr>
          <w:spacing w:val="-7"/>
          <w:sz w:val="28"/>
        </w:rPr>
        <w:t xml:space="preserve"> </w:t>
      </w:r>
      <w:r>
        <w:rPr>
          <w:sz w:val="28"/>
        </w:rPr>
        <w:t>чем</w:t>
      </w:r>
      <w:r>
        <w:rPr>
          <w:spacing w:val="-10"/>
          <w:sz w:val="28"/>
        </w:rPr>
        <w:t xml:space="preserve"> </w:t>
      </w:r>
      <w:r>
        <w:rPr>
          <w:sz w:val="28"/>
        </w:rPr>
        <w:t>думают</w:t>
      </w:r>
      <w:r>
        <w:rPr>
          <w:spacing w:val="-8"/>
          <w:sz w:val="28"/>
        </w:rPr>
        <w:t xml:space="preserve"> </w:t>
      </w:r>
      <w:r>
        <w:rPr>
          <w:sz w:val="28"/>
        </w:rPr>
        <w:t>другие</w:t>
      </w:r>
      <w:r>
        <w:rPr>
          <w:spacing w:val="-7"/>
          <w:sz w:val="28"/>
        </w:rPr>
        <w:t xml:space="preserve"> </w:t>
      </w:r>
      <w:r>
        <w:rPr>
          <w:spacing w:val="-2"/>
          <w:sz w:val="28"/>
        </w:rPr>
        <w:t>люди.</w:t>
      </w:r>
    </w:p>
    <w:p w14:paraId="102A4650" w14:textId="77777777" w:rsidR="005616E0" w:rsidRDefault="00EA4434">
      <w:pPr>
        <w:pStyle w:val="a5"/>
        <w:numPr>
          <w:ilvl w:val="0"/>
          <w:numId w:val="4"/>
        </w:numPr>
        <w:tabs>
          <w:tab w:val="left" w:pos="1358"/>
        </w:tabs>
        <w:ind w:left="140" w:right="141" w:firstLine="710"/>
        <w:rPr>
          <w:sz w:val="28"/>
        </w:rPr>
      </w:pPr>
      <w:r>
        <w:rPr>
          <w:sz w:val="28"/>
        </w:rPr>
        <w:t>Мне</w:t>
      </w:r>
      <w:r>
        <w:rPr>
          <w:spacing w:val="40"/>
          <w:sz w:val="28"/>
        </w:rPr>
        <w:t xml:space="preserve"> </w:t>
      </w:r>
      <w:r>
        <w:rPr>
          <w:sz w:val="28"/>
        </w:rPr>
        <w:t>нравятся</w:t>
      </w:r>
      <w:r>
        <w:rPr>
          <w:spacing w:val="40"/>
          <w:sz w:val="28"/>
        </w:rPr>
        <w:t xml:space="preserve"> </w:t>
      </w:r>
      <w:r>
        <w:rPr>
          <w:sz w:val="28"/>
        </w:rPr>
        <w:t>рассказы</w:t>
      </w:r>
      <w:r>
        <w:rPr>
          <w:spacing w:val="40"/>
          <w:sz w:val="28"/>
        </w:rPr>
        <w:t xml:space="preserve"> </w:t>
      </w:r>
      <w:r>
        <w:rPr>
          <w:sz w:val="28"/>
        </w:rPr>
        <w:t>или</w:t>
      </w:r>
      <w:r>
        <w:rPr>
          <w:spacing w:val="40"/>
          <w:sz w:val="28"/>
        </w:rPr>
        <w:t xml:space="preserve"> </w:t>
      </w:r>
      <w:r>
        <w:rPr>
          <w:sz w:val="28"/>
        </w:rPr>
        <w:t>телевизионные</w:t>
      </w:r>
      <w:r>
        <w:rPr>
          <w:spacing w:val="40"/>
          <w:sz w:val="28"/>
        </w:rPr>
        <w:t xml:space="preserve"> </w:t>
      </w:r>
      <w:r>
        <w:rPr>
          <w:sz w:val="28"/>
        </w:rPr>
        <w:t>передачи</w:t>
      </w:r>
      <w:r>
        <w:rPr>
          <w:spacing w:val="40"/>
          <w:sz w:val="28"/>
        </w:rPr>
        <w:t xml:space="preserve"> </w:t>
      </w:r>
      <w:r>
        <w:rPr>
          <w:sz w:val="28"/>
        </w:rPr>
        <w:t>о</w:t>
      </w:r>
      <w:r>
        <w:rPr>
          <w:spacing w:val="40"/>
          <w:sz w:val="28"/>
        </w:rPr>
        <w:t xml:space="preserve"> </w:t>
      </w:r>
      <w:r>
        <w:rPr>
          <w:sz w:val="28"/>
        </w:rPr>
        <w:t>событиях,</w:t>
      </w:r>
      <w:r>
        <w:rPr>
          <w:spacing w:val="80"/>
          <w:sz w:val="28"/>
        </w:rPr>
        <w:t xml:space="preserve"> </w:t>
      </w:r>
      <w:r>
        <w:rPr>
          <w:sz w:val="28"/>
        </w:rPr>
        <w:t>случившихся в прошлом.</w:t>
      </w:r>
    </w:p>
    <w:p w14:paraId="40D82F9F" w14:textId="77777777" w:rsidR="005616E0" w:rsidRDefault="00EA4434">
      <w:pPr>
        <w:pStyle w:val="a5"/>
        <w:numPr>
          <w:ilvl w:val="0"/>
          <w:numId w:val="4"/>
        </w:numPr>
        <w:tabs>
          <w:tab w:val="left" w:pos="1273"/>
        </w:tabs>
        <w:spacing w:line="321" w:lineRule="exact"/>
        <w:ind w:left="1273" w:hanging="422"/>
        <w:rPr>
          <w:sz w:val="28"/>
        </w:rPr>
      </w:pPr>
      <w:r>
        <w:rPr>
          <w:sz w:val="28"/>
        </w:rPr>
        <w:t>Мне</w:t>
      </w:r>
      <w:r>
        <w:rPr>
          <w:spacing w:val="-6"/>
          <w:sz w:val="28"/>
        </w:rPr>
        <w:t xml:space="preserve"> </w:t>
      </w:r>
      <w:r>
        <w:rPr>
          <w:sz w:val="28"/>
        </w:rPr>
        <w:t>нравится</w:t>
      </w:r>
      <w:r>
        <w:rPr>
          <w:spacing w:val="-6"/>
          <w:sz w:val="28"/>
        </w:rPr>
        <w:t xml:space="preserve"> </w:t>
      </w:r>
      <w:r>
        <w:rPr>
          <w:sz w:val="28"/>
        </w:rPr>
        <w:t>обсуждать</w:t>
      </w:r>
      <w:r>
        <w:rPr>
          <w:spacing w:val="-8"/>
          <w:sz w:val="28"/>
        </w:rPr>
        <w:t xml:space="preserve"> </w:t>
      </w:r>
      <w:r>
        <w:rPr>
          <w:sz w:val="28"/>
        </w:rPr>
        <w:t>мои</w:t>
      </w:r>
      <w:r>
        <w:rPr>
          <w:spacing w:val="-7"/>
          <w:sz w:val="28"/>
        </w:rPr>
        <w:t xml:space="preserve"> </w:t>
      </w:r>
      <w:r>
        <w:rPr>
          <w:sz w:val="28"/>
        </w:rPr>
        <w:t>идеи</w:t>
      </w:r>
      <w:r>
        <w:rPr>
          <w:spacing w:val="-7"/>
          <w:sz w:val="28"/>
        </w:rPr>
        <w:t xml:space="preserve"> </w:t>
      </w:r>
      <w:r>
        <w:rPr>
          <w:sz w:val="28"/>
        </w:rPr>
        <w:t>в</w:t>
      </w:r>
      <w:r>
        <w:rPr>
          <w:spacing w:val="-8"/>
          <w:sz w:val="28"/>
        </w:rPr>
        <w:t xml:space="preserve"> </w:t>
      </w:r>
      <w:r>
        <w:rPr>
          <w:sz w:val="28"/>
        </w:rPr>
        <w:t>компании</w:t>
      </w:r>
      <w:r>
        <w:rPr>
          <w:spacing w:val="-6"/>
          <w:sz w:val="28"/>
        </w:rPr>
        <w:t xml:space="preserve"> </w:t>
      </w:r>
      <w:r>
        <w:rPr>
          <w:spacing w:val="-2"/>
          <w:sz w:val="28"/>
        </w:rPr>
        <w:t>друзей.</w:t>
      </w:r>
    </w:p>
    <w:p w14:paraId="40A7C852" w14:textId="77777777" w:rsidR="005616E0" w:rsidRDefault="00EA4434">
      <w:pPr>
        <w:pStyle w:val="a5"/>
        <w:numPr>
          <w:ilvl w:val="0"/>
          <w:numId w:val="4"/>
        </w:numPr>
        <w:tabs>
          <w:tab w:val="left" w:pos="1353"/>
        </w:tabs>
        <w:ind w:left="140" w:right="141" w:firstLine="710"/>
        <w:rPr>
          <w:sz w:val="28"/>
        </w:rPr>
      </w:pPr>
      <w:r>
        <w:rPr>
          <w:sz w:val="28"/>
        </w:rPr>
        <w:t>Я</w:t>
      </w:r>
      <w:r>
        <w:rPr>
          <w:spacing w:val="78"/>
          <w:sz w:val="28"/>
        </w:rPr>
        <w:t xml:space="preserve"> </w:t>
      </w:r>
      <w:r>
        <w:rPr>
          <w:sz w:val="28"/>
        </w:rPr>
        <w:t>обычно</w:t>
      </w:r>
      <w:r>
        <w:rPr>
          <w:spacing w:val="77"/>
          <w:sz w:val="28"/>
        </w:rPr>
        <w:t xml:space="preserve"> </w:t>
      </w:r>
      <w:r>
        <w:rPr>
          <w:sz w:val="28"/>
        </w:rPr>
        <w:t>сохраняю</w:t>
      </w:r>
      <w:r>
        <w:rPr>
          <w:spacing w:val="40"/>
          <w:sz w:val="28"/>
        </w:rPr>
        <w:t xml:space="preserve"> </w:t>
      </w:r>
      <w:r>
        <w:rPr>
          <w:sz w:val="28"/>
        </w:rPr>
        <w:t>спокойствие,</w:t>
      </w:r>
      <w:r>
        <w:rPr>
          <w:spacing w:val="80"/>
          <w:sz w:val="28"/>
        </w:rPr>
        <w:t xml:space="preserve"> </w:t>
      </w:r>
      <w:r>
        <w:rPr>
          <w:sz w:val="28"/>
        </w:rPr>
        <w:t>когда</w:t>
      </w:r>
      <w:r>
        <w:rPr>
          <w:spacing w:val="78"/>
          <w:sz w:val="28"/>
        </w:rPr>
        <w:t xml:space="preserve"> </w:t>
      </w:r>
      <w:r>
        <w:rPr>
          <w:sz w:val="28"/>
        </w:rPr>
        <w:t>делаю</w:t>
      </w:r>
      <w:r>
        <w:rPr>
          <w:spacing w:val="40"/>
          <w:sz w:val="28"/>
        </w:rPr>
        <w:t xml:space="preserve"> </w:t>
      </w:r>
      <w:r>
        <w:rPr>
          <w:sz w:val="28"/>
        </w:rPr>
        <w:t>что-то</w:t>
      </w:r>
      <w:r>
        <w:rPr>
          <w:spacing w:val="77"/>
          <w:sz w:val="28"/>
        </w:rPr>
        <w:t xml:space="preserve"> </w:t>
      </w:r>
      <w:r>
        <w:rPr>
          <w:sz w:val="28"/>
        </w:rPr>
        <w:t>не</w:t>
      </w:r>
      <w:r>
        <w:rPr>
          <w:spacing w:val="78"/>
          <w:sz w:val="28"/>
        </w:rPr>
        <w:t xml:space="preserve"> </w:t>
      </w:r>
      <w:r>
        <w:rPr>
          <w:sz w:val="28"/>
        </w:rPr>
        <w:t>так</w:t>
      </w:r>
      <w:r>
        <w:rPr>
          <w:spacing w:val="40"/>
          <w:sz w:val="28"/>
        </w:rPr>
        <w:t xml:space="preserve"> </w:t>
      </w:r>
      <w:r>
        <w:rPr>
          <w:sz w:val="28"/>
        </w:rPr>
        <w:t xml:space="preserve">или </w:t>
      </w:r>
      <w:r>
        <w:rPr>
          <w:spacing w:val="-2"/>
          <w:sz w:val="28"/>
        </w:rPr>
        <w:t>ошибаюсь.</w:t>
      </w:r>
    </w:p>
    <w:p w14:paraId="7FBCB84B" w14:textId="77777777" w:rsidR="005616E0" w:rsidRDefault="00EA4434">
      <w:pPr>
        <w:pStyle w:val="a5"/>
        <w:numPr>
          <w:ilvl w:val="0"/>
          <w:numId w:val="4"/>
        </w:numPr>
        <w:tabs>
          <w:tab w:val="left" w:pos="1348"/>
        </w:tabs>
        <w:ind w:left="140" w:right="140" w:firstLine="710"/>
        <w:rPr>
          <w:sz w:val="28"/>
        </w:rPr>
      </w:pPr>
      <w:r>
        <w:rPr>
          <w:sz w:val="28"/>
        </w:rPr>
        <w:t>Когда</w:t>
      </w:r>
      <w:r>
        <w:rPr>
          <w:spacing w:val="40"/>
          <w:sz w:val="28"/>
        </w:rPr>
        <w:t xml:space="preserve"> </w:t>
      </w:r>
      <w:r>
        <w:rPr>
          <w:sz w:val="28"/>
        </w:rPr>
        <w:t>я</w:t>
      </w:r>
      <w:r>
        <w:rPr>
          <w:spacing w:val="40"/>
          <w:sz w:val="28"/>
        </w:rPr>
        <w:t xml:space="preserve"> </w:t>
      </w:r>
      <w:r>
        <w:rPr>
          <w:sz w:val="28"/>
        </w:rPr>
        <w:t>вырасту,</w:t>
      </w:r>
      <w:r>
        <w:rPr>
          <w:spacing w:val="40"/>
          <w:sz w:val="28"/>
        </w:rPr>
        <w:t xml:space="preserve"> </w:t>
      </w:r>
      <w:r>
        <w:rPr>
          <w:sz w:val="28"/>
        </w:rPr>
        <w:t>мне</w:t>
      </w:r>
      <w:r>
        <w:rPr>
          <w:spacing w:val="79"/>
          <w:sz w:val="28"/>
        </w:rPr>
        <w:t xml:space="preserve"> </w:t>
      </w:r>
      <w:r>
        <w:rPr>
          <w:sz w:val="28"/>
        </w:rPr>
        <w:t>хотелось</w:t>
      </w:r>
      <w:r>
        <w:rPr>
          <w:spacing w:val="40"/>
          <w:sz w:val="28"/>
        </w:rPr>
        <w:t xml:space="preserve"> </w:t>
      </w:r>
      <w:r>
        <w:rPr>
          <w:sz w:val="28"/>
        </w:rPr>
        <w:t>бы</w:t>
      </w:r>
      <w:r>
        <w:rPr>
          <w:spacing w:val="40"/>
          <w:sz w:val="28"/>
        </w:rPr>
        <w:t xml:space="preserve"> </w:t>
      </w:r>
      <w:r>
        <w:rPr>
          <w:sz w:val="28"/>
        </w:rPr>
        <w:t>сделать</w:t>
      </w:r>
      <w:r>
        <w:rPr>
          <w:spacing w:val="40"/>
          <w:sz w:val="28"/>
        </w:rPr>
        <w:t xml:space="preserve"> </w:t>
      </w:r>
      <w:r>
        <w:rPr>
          <w:sz w:val="28"/>
        </w:rPr>
        <w:t>или</w:t>
      </w:r>
      <w:r>
        <w:rPr>
          <w:spacing w:val="40"/>
          <w:sz w:val="28"/>
        </w:rPr>
        <w:t xml:space="preserve"> </w:t>
      </w:r>
      <w:r>
        <w:rPr>
          <w:sz w:val="28"/>
        </w:rPr>
        <w:t>совершить</w:t>
      </w:r>
      <w:r>
        <w:rPr>
          <w:spacing w:val="40"/>
          <w:sz w:val="28"/>
        </w:rPr>
        <w:t xml:space="preserve"> </w:t>
      </w:r>
      <w:r>
        <w:rPr>
          <w:sz w:val="28"/>
        </w:rPr>
        <w:t>что-то</w:t>
      </w:r>
      <w:r>
        <w:rPr>
          <w:spacing w:val="80"/>
          <w:sz w:val="28"/>
        </w:rPr>
        <w:t xml:space="preserve"> </w:t>
      </w:r>
      <w:r>
        <w:rPr>
          <w:sz w:val="28"/>
        </w:rPr>
        <w:t>такое, что никому неудавалось до меня.</w:t>
      </w:r>
    </w:p>
    <w:p w14:paraId="05F71288" w14:textId="77777777" w:rsidR="005616E0" w:rsidRDefault="00EA4434">
      <w:pPr>
        <w:pStyle w:val="a5"/>
        <w:numPr>
          <w:ilvl w:val="0"/>
          <w:numId w:val="4"/>
        </w:numPr>
        <w:tabs>
          <w:tab w:val="left" w:pos="1273"/>
        </w:tabs>
        <w:spacing w:line="321" w:lineRule="exact"/>
        <w:ind w:left="1273" w:hanging="422"/>
        <w:rPr>
          <w:sz w:val="28"/>
        </w:rPr>
      </w:pPr>
      <w:r>
        <w:rPr>
          <w:sz w:val="28"/>
        </w:rPr>
        <w:t>Я</w:t>
      </w:r>
      <w:r>
        <w:rPr>
          <w:spacing w:val="-8"/>
          <w:sz w:val="28"/>
        </w:rPr>
        <w:t xml:space="preserve"> </w:t>
      </w:r>
      <w:r>
        <w:rPr>
          <w:sz w:val="28"/>
        </w:rPr>
        <w:t>выбираю</w:t>
      </w:r>
      <w:r>
        <w:rPr>
          <w:spacing w:val="-8"/>
          <w:sz w:val="28"/>
        </w:rPr>
        <w:t xml:space="preserve"> </w:t>
      </w:r>
      <w:r>
        <w:rPr>
          <w:sz w:val="28"/>
        </w:rPr>
        <w:t>друзей,</w:t>
      </w:r>
      <w:r>
        <w:rPr>
          <w:spacing w:val="-7"/>
          <w:sz w:val="28"/>
        </w:rPr>
        <w:t xml:space="preserve"> </w:t>
      </w:r>
      <w:r>
        <w:rPr>
          <w:sz w:val="28"/>
        </w:rPr>
        <w:t>которые</w:t>
      </w:r>
      <w:r>
        <w:rPr>
          <w:spacing w:val="-7"/>
          <w:sz w:val="28"/>
        </w:rPr>
        <w:t xml:space="preserve"> </w:t>
      </w:r>
      <w:r>
        <w:rPr>
          <w:sz w:val="28"/>
        </w:rPr>
        <w:t>всегда</w:t>
      </w:r>
      <w:r>
        <w:rPr>
          <w:spacing w:val="-8"/>
          <w:sz w:val="28"/>
        </w:rPr>
        <w:t xml:space="preserve"> </w:t>
      </w:r>
      <w:r>
        <w:rPr>
          <w:sz w:val="28"/>
        </w:rPr>
        <w:t>делают</w:t>
      </w:r>
      <w:r>
        <w:rPr>
          <w:spacing w:val="-9"/>
          <w:sz w:val="28"/>
        </w:rPr>
        <w:t xml:space="preserve"> </w:t>
      </w:r>
      <w:r>
        <w:rPr>
          <w:sz w:val="28"/>
        </w:rPr>
        <w:t>все</w:t>
      </w:r>
      <w:r>
        <w:rPr>
          <w:spacing w:val="-8"/>
          <w:sz w:val="28"/>
        </w:rPr>
        <w:t xml:space="preserve"> </w:t>
      </w:r>
      <w:r>
        <w:rPr>
          <w:sz w:val="28"/>
        </w:rPr>
        <w:t>привычным</w:t>
      </w:r>
      <w:r>
        <w:rPr>
          <w:spacing w:val="-6"/>
          <w:sz w:val="28"/>
        </w:rPr>
        <w:t xml:space="preserve"> </w:t>
      </w:r>
      <w:r>
        <w:rPr>
          <w:spacing w:val="-2"/>
          <w:sz w:val="28"/>
        </w:rPr>
        <w:t>способом.</w:t>
      </w:r>
    </w:p>
    <w:p w14:paraId="728E937D" w14:textId="77777777" w:rsidR="005616E0" w:rsidRDefault="00EA4434">
      <w:pPr>
        <w:pStyle w:val="a5"/>
        <w:numPr>
          <w:ilvl w:val="0"/>
          <w:numId w:val="4"/>
        </w:numPr>
        <w:tabs>
          <w:tab w:val="left" w:pos="1273"/>
        </w:tabs>
        <w:ind w:left="1273" w:hanging="422"/>
        <w:rPr>
          <w:sz w:val="28"/>
        </w:rPr>
      </w:pPr>
      <w:r>
        <w:rPr>
          <w:sz w:val="28"/>
        </w:rPr>
        <w:t>Многие</w:t>
      </w:r>
      <w:r>
        <w:rPr>
          <w:spacing w:val="-8"/>
          <w:sz w:val="28"/>
        </w:rPr>
        <w:t xml:space="preserve"> </w:t>
      </w:r>
      <w:r>
        <w:rPr>
          <w:sz w:val="28"/>
        </w:rPr>
        <w:t>существующие</w:t>
      </w:r>
      <w:r>
        <w:rPr>
          <w:spacing w:val="-8"/>
          <w:sz w:val="28"/>
        </w:rPr>
        <w:t xml:space="preserve"> </w:t>
      </w:r>
      <w:r>
        <w:rPr>
          <w:sz w:val="28"/>
        </w:rPr>
        <w:t>правила</w:t>
      </w:r>
      <w:r>
        <w:rPr>
          <w:spacing w:val="-8"/>
          <w:sz w:val="28"/>
        </w:rPr>
        <w:t xml:space="preserve"> </w:t>
      </w:r>
      <w:r>
        <w:rPr>
          <w:sz w:val="28"/>
        </w:rPr>
        <w:t>меня</w:t>
      </w:r>
      <w:r>
        <w:rPr>
          <w:spacing w:val="-8"/>
          <w:sz w:val="28"/>
        </w:rPr>
        <w:t xml:space="preserve"> </w:t>
      </w:r>
      <w:r>
        <w:rPr>
          <w:sz w:val="28"/>
        </w:rPr>
        <w:t>обычно</w:t>
      </w:r>
      <w:r>
        <w:rPr>
          <w:spacing w:val="-9"/>
          <w:sz w:val="28"/>
        </w:rPr>
        <w:t xml:space="preserve"> </w:t>
      </w:r>
      <w:r>
        <w:rPr>
          <w:sz w:val="28"/>
        </w:rPr>
        <w:t>не</w:t>
      </w:r>
      <w:r>
        <w:rPr>
          <w:spacing w:val="-8"/>
          <w:sz w:val="28"/>
        </w:rPr>
        <w:t xml:space="preserve"> </w:t>
      </w:r>
      <w:r>
        <w:rPr>
          <w:spacing w:val="-2"/>
          <w:sz w:val="28"/>
        </w:rPr>
        <w:t>устраивают.</w:t>
      </w:r>
    </w:p>
    <w:p w14:paraId="62BD296E" w14:textId="77777777" w:rsidR="005616E0" w:rsidRDefault="00EA4434">
      <w:pPr>
        <w:pStyle w:val="a5"/>
        <w:numPr>
          <w:ilvl w:val="0"/>
          <w:numId w:val="4"/>
        </w:numPr>
        <w:tabs>
          <w:tab w:val="left" w:pos="1387"/>
        </w:tabs>
        <w:ind w:left="140" w:right="150" w:firstLine="710"/>
        <w:rPr>
          <w:sz w:val="28"/>
        </w:rPr>
      </w:pPr>
      <w:r>
        <w:rPr>
          <w:sz w:val="28"/>
        </w:rPr>
        <w:t>Мне</w:t>
      </w:r>
      <w:r>
        <w:rPr>
          <w:spacing w:val="80"/>
          <w:sz w:val="28"/>
        </w:rPr>
        <w:t xml:space="preserve"> </w:t>
      </w:r>
      <w:r>
        <w:rPr>
          <w:sz w:val="28"/>
        </w:rPr>
        <w:t>нравится</w:t>
      </w:r>
      <w:r>
        <w:rPr>
          <w:spacing w:val="80"/>
          <w:sz w:val="28"/>
        </w:rPr>
        <w:t xml:space="preserve"> </w:t>
      </w:r>
      <w:r>
        <w:rPr>
          <w:sz w:val="28"/>
        </w:rPr>
        <w:t>решать</w:t>
      </w:r>
      <w:r>
        <w:rPr>
          <w:spacing w:val="80"/>
          <w:sz w:val="28"/>
        </w:rPr>
        <w:t xml:space="preserve"> </w:t>
      </w:r>
      <w:r>
        <w:rPr>
          <w:sz w:val="28"/>
        </w:rPr>
        <w:t>даже</w:t>
      </w:r>
      <w:r>
        <w:rPr>
          <w:spacing w:val="80"/>
          <w:sz w:val="28"/>
        </w:rPr>
        <w:t xml:space="preserve"> </w:t>
      </w:r>
      <w:r>
        <w:rPr>
          <w:sz w:val="28"/>
        </w:rPr>
        <w:t>такую</w:t>
      </w:r>
      <w:r>
        <w:rPr>
          <w:spacing w:val="80"/>
          <w:sz w:val="28"/>
        </w:rPr>
        <w:t xml:space="preserve"> </w:t>
      </w:r>
      <w:r>
        <w:rPr>
          <w:sz w:val="28"/>
        </w:rPr>
        <w:t>проблему,</w:t>
      </w:r>
      <w:r>
        <w:rPr>
          <w:spacing w:val="80"/>
          <w:sz w:val="28"/>
        </w:rPr>
        <w:t xml:space="preserve"> </w:t>
      </w:r>
      <w:r>
        <w:rPr>
          <w:sz w:val="28"/>
        </w:rPr>
        <w:t>которая</w:t>
      </w:r>
      <w:r>
        <w:rPr>
          <w:spacing w:val="80"/>
          <w:sz w:val="28"/>
        </w:rPr>
        <w:t xml:space="preserve"> </w:t>
      </w:r>
      <w:r>
        <w:rPr>
          <w:sz w:val="28"/>
        </w:rPr>
        <w:t>не</w:t>
      </w:r>
      <w:r>
        <w:rPr>
          <w:spacing w:val="80"/>
          <w:sz w:val="28"/>
        </w:rPr>
        <w:t xml:space="preserve"> </w:t>
      </w:r>
      <w:r>
        <w:rPr>
          <w:sz w:val="28"/>
        </w:rPr>
        <w:t>имеет</w:t>
      </w:r>
      <w:r>
        <w:rPr>
          <w:spacing w:val="40"/>
          <w:sz w:val="28"/>
        </w:rPr>
        <w:t xml:space="preserve"> </w:t>
      </w:r>
      <w:r>
        <w:rPr>
          <w:sz w:val="28"/>
        </w:rPr>
        <w:t>правильного ответа.</w:t>
      </w:r>
    </w:p>
    <w:p w14:paraId="0DEB46F1" w14:textId="77777777" w:rsidR="005616E0" w:rsidRDefault="00EA4434">
      <w:pPr>
        <w:pStyle w:val="a5"/>
        <w:numPr>
          <w:ilvl w:val="0"/>
          <w:numId w:val="4"/>
        </w:numPr>
        <w:tabs>
          <w:tab w:val="left" w:pos="1508"/>
          <w:tab w:val="left" w:pos="3239"/>
          <w:tab w:val="left" w:pos="4270"/>
          <w:tab w:val="left" w:pos="5397"/>
          <w:tab w:val="left" w:pos="5828"/>
          <w:tab w:val="left" w:pos="7320"/>
          <w:tab w:val="left" w:pos="8083"/>
          <w:tab w:val="left" w:pos="9445"/>
        </w:tabs>
        <w:spacing w:before="3"/>
        <w:ind w:left="140" w:right="141" w:firstLine="710"/>
        <w:rPr>
          <w:sz w:val="28"/>
        </w:rPr>
      </w:pPr>
      <w:r>
        <w:rPr>
          <w:spacing w:val="-2"/>
          <w:sz w:val="28"/>
        </w:rPr>
        <w:t>Существует</w:t>
      </w:r>
      <w:r>
        <w:rPr>
          <w:sz w:val="28"/>
        </w:rPr>
        <w:tab/>
      </w:r>
      <w:r>
        <w:rPr>
          <w:spacing w:val="-4"/>
          <w:sz w:val="28"/>
        </w:rPr>
        <w:t>много</w:t>
      </w:r>
      <w:r>
        <w:rPr>
          <w:sz w:val="28"/>
        </w:rPr>
        <w:tab/>
      </w:r>
      <w:r>
        <w:rPr>
          <w:spacing w:val="-2"/>
          <w:sz w:val="28"/>
        </w:rPr>
        <w:t>вещей,</w:t>
      </w:r>
      <w:r>
        <w:rPr>
          <w:sz w:val="28"/>
        </w:rPr>
        <w:tab/>
      </w:r>
      <w:r>
        <w:rPr>
          <w:spacing w:val="-10"/>
          <w:sz w:val="28"/>
        </w:rPr>
        <w:t>с</w:t>
      </w:r>
      <w:r>
        <w:rPr>
          <w:sz w:val="28"/>
        </w:rPr>
        <w:tab/>
      </w:r>
      <w:r>
        <w:rPr>
          <w:spacing w:val="-2"/>
          <w:sz w:val="28"/>
        </w:rPr>
        <w:t>которыми</w:t>
      </w:r>
      <w:r>
        <w:rPr>
          <w:sz w:val="28"/>
        </w:rPr>
        <w:tab/>
      </w:r>
      <w:r>
        <w:rPr>
          <w:spacing w:val="-4"/>
          <w:sz w:val="28"/>
        </w:rPr>
        <w:t>мне</w:t>
      </w:r>
      <w:r>
        <w:rPr>
          <w:sz w:val="28"/>
        </w:rPr>
        <w:tab/>
      </w:r>
      <w:r>
        <w:rPr>
          <w:spacing w:val="-2"/>
          <w:sz w:val="28"/>
        </w:rPr>
        <w:t>хотелось</w:t>
      </w:r>
      <w:r>
        <w:rPr>
          <w:sz w:val="28"/>
        </w:rPr>
        <w:tab/>
      </w:r>
      <w:r>
        <w:rPr>
          <w:spacing w:val="-6"/>
          <w:sz w:val="28"/>
        </w:rPr>
        <w:t xml:space="preserve">бы </w:t>
      </w:r>
      <w:r>
        <w:rPr>
          <w:spacing w:val="-2"/>
          <w:sz w:val="28"/>
        </w:rPr>
        <w:t>поэкспериментировать.</w:t>
      </w:r>
    </w:p>
    <w:p w14:paraId="160D4732" w14:textId="77777777" w:rsidR="005616E0" w:rsidRDefault="005616E0">
      <w:pPr>
        <w:pStyle w:val="a5"/>
        <w:jc w:val="left"/>
        <w:rPr>
          <w:sz w:val="28"/>
        </w:rPr>
        <w:sectPr w:rsidR="005616E0">
          <w:pgSz w:w="11910" w:h="16840"/>
          <w:pgMar w:top="1040" w:right="425" w:bottom="960" w:left="1559" w:header="0" w:footer="777" w:gutter="0"/>
          <w:cols w:space="720"/>
        </w:sectPr>
      </w:pPr>
    </w:p>
    <w:p w14:paraId="1671131F" w14:textId="77777777" w:rsidR="005616E0" w:rsidRDefault="00EA4434">
      <w:pPr>
        <w:pStyle w:val="a5"/>
        <w:numPr>
          <w:ilvl w:val="0"/>
          <w:numId w:val="4"/>
        </w:numPr>
        <w:tabs>
          <w:tab w:val="left" w:pos="1286"/>
        </w:tabs>
        <w:spacing w:before="67"/>
        <w:ind w:left="140" w:right="145" w:firstLine="710"/>
        <w:rPr>
          <w:sz w:val="28"/>
        </w:rPr>
      </w:pPr>
      <w:r>
        <w:rPr>
          <w:sz w:val="28"/>
        </w:rPr>
        <w:lastRenderedPageBreak/>
        <w:t>Если я однажды нашел ответ на вопрос, я буду придерживаться его, а не искать другие ответы.</w:t>
      </w:r>
    </w:p>
    <w:p w14:paraId="0AF74A75" w14:textId="77777777" w:rsidR="005616E0" w:rsidRDefault="00EA4434">
      <w:pPr>
        <w:pStyle w:val="a5"/>
        <w:numPr>
          <w:ilvl w:val="0"/>
          <w:numId w:val="4"/>
        </w:numPr>
        <w:tabs>
          <w:tab w:val="left" w:pos="1273"/>
        </w:tabs>
        <w:spacing w:line="321" w:lineRule="exact"/>
        <w:ind w:left="1273" w:hanging="422"/>
        <w:rPr>
          <w:sz w:val="28"/>
        </w:rPr>
      </w:pPr>
      <w:r>
        <w:rPr>
          <w:sz w:val="28"/>
        </w:rPr>
        <w:t>Я</w:t>
      </w:r>
      <w:r>
        <w:rPr>
          <w:spacing w:val="-6"/>
          <w:sz w:val="28"/>
        </w:rPr>
        <w:t xml:space="preserve"> </w:t>
      </w:r>
      <w:r>
        <w:rPr>
          <w:sz w:val="28"/>
        </w:rPr>
        <w:t>не</w:t>
      </w:r>
      <w:r>
        <w:rPr>
          <w:spacing w:val="-5"/>
          <w:sz w:val="28"/>
        </w:rPr>
        <w:t xml:space="preserve"> </w:t>
      </w:r>
      <w:r>
        <w:rPr>
          <w:sz w:val="28"/>
        </w:rPr>
        <w:t>люблю</w:t>
      </w:r>
      <w:r>
        <w:rPr>
          <w:spacing w:val="-7"/>
          <w:sz w:val="28"/>
        </w:rPr>
        <w:t xml:space="preserve"> </w:t>
      </w:r>
      <w:r>
        <w:rPr>
          <w:sz w:val="28"/>
        </w:rPr>
        <w:t>выступать</w:t>
      </w:r>
      <w:r>
        <w:rPr>
          <w:spacing w:val="-8"/>
          <w:sz w:val="28"/>
        </w:rPr>
        <w:t xml:space="preserve"> </w:t>
      </w:r>
      <w:r>
        <w:rPr>
          <w:sz w:val="28"/>
        </w:rPr>
        <w:t>перед</w:t>
      </w:r>
      <w:r>
        <w:rPr>
          <w:spacing w:val="-5"/>
          <w:sz w:val="28"/>
        </w:rPr>
        <w:t xml:space="preserve"> </w:t>
      </w:r>
      <w:r>
        <w:rPr>
          <w:spacing w:val="-2"/>
          <w:sz w:val="28"/>
        </w:rPr>
        <w:t>группой.</w:t>
      </w:r>
    </w:p>
    <w:p w14:paraId="4BF014D7" w14:textId="77777777" w:rsidR="005616E0" w:rsidRDefault="00EA4434">
      <w:pPr>
        <w:pStyle w:val="a5"/>
        <w:numPr>
          <w:ilvl w:val="0"/>
          <w:numId w:val="4"/>
        </w:numPr>
        <w:tabs>
          <w:tab w:val="left" w:pos="1276"/>
        </w:tabs>
        <w:spacing w:line="244" w:lineRule="auto"/>
        <w:ind w:left="140" w:right="140" w:firstLine="710"/>
        <w:rPr>
          <w:sz w:val="28"/>
        </w:rPr>
      </w:pPr>
      <w:r>
        <w:rPr>
          <w:sz w:val="28"/>
        </w:rPr>
        <w:t xml:space="preserve">Когда я читаю или смотрю телевизор, я представляю себя кем-либо из </w:t>
      </w:r>
      <w:r>
        <w:rPr>
          <w:spacing w:val="-2"/>
          <w:sz w:val="28"/>
        </w:rPr>
        <w:t>героев.</w:t>
      </w:r>
    </w:p>
    <w:p w14:paraId="545C47A2" w14:textId="77777777" w:rsidR="005616E0" w:rsidRDefault="00EA4434">
      <w:pPr>
        <w:pStyle w:val="a5"/>
        <w:numPr>
          <w:ilvl w:val="0"/>
          <w:numId w:val="4"/>
        </w:numPr>
        <w:tabs>
          <w:tab w:val="left" w:pos="1273"/>
        </w:tabs>
        <w:spacing w:line="314" w:lineRule="exact"/>
        <w:ind w:left="1273" w:hanging="422"/>
        <w:rPr>
          <w:sz w:val="28"/>
        </w:rPr>
      </w:pPr>
      <w:r>
        <w:rPr>
          <w:sz w:val="28"/>
        </w:rPr>
        <w:t>Я</w:t>
      </w:r>
      <w:r>
        <w:rPr>
          <w:spacing w:val="-6"/>
          <w:sz w:val="28"/>
        </w:rPr>
        <w:t xml:space="preserve"> </w:t>
      </w:r>
      <w:r>
        <w:rPr>
          <w:sz w:val="28"/>
        </w:rPr>
        <w:t>люблю</w:t>
      </w:r>
      <w:r>
        <w:rPr>
          <w:spacing w:val="-7"/>
          <w:sz w:val="28"/>
        </w:rPr>
        <w:t xml:space="preserve"> </w:t>
      </w:r>
      <w:r>
        <w:rPr>
          <w:sz w:val="28"/>
        </w:rPr>
        <w:t>представлять</w:t>
      </w:r>
      <w:r>
        <w:rPr>
          <w:spacing w:val="-3"/>
          <w:sz w:val="28"/>
        </w:rPr>
        <w:t xml:space="preserve"> </w:t>
      </w:r>
      <w:r>
        <w:rPr>
          <w:sz w:val="28"/>
        </w:rPr>
        <w:t>себе,</w:t>
      </w:r>
      <w:r>
        <w:rPr>
          <w:spacing w:val="-3"/>
          <w:sz w:val="28"/>
        </w:rPr>
        <w:t xml:space="preserve"> </w:t>
      </w:r>
      <w:r>
        <w:rPr>
          <w:sz w:val="28"/>
        </w:rPr>
        <w:t>как</w:t>
      </w:r>
      <w:r>
        <w:rPr>
          <w:spacing w:val="-6"/>
          <w:sz w:val="28"/>
        </w:rPr>
        <w:t xml:space="preserve"> </w:t>
      </w:r>
      <w:r>
        <w:rPr>
          <w:sz w:val="28"/>
        </w:rPr>
        <w:t>жили</w:t>
      </w:r>
      <w:r>
        <w:rPr>
          <w:spacing w:val="-6"/>
          <w:sz w:val="28"/>
        </w:rPr>
        <w:t xml:space="preserve"> </w:t>
      </w:r>
      <w:r>
        <w:rPr>
          <w:sz w:val="28"/>
        </w:rPr>
        <w:t>люди</w:t>
      </w:r>
      <w:r>
        <w:rPr>
          <w:spacing w:val="-6"/>
          <w:sz w:val="28"/>
        </w:rPr>
        <w:t xml:space="preserve"> </w:t>
      </w:r>
      <w:r>
        <w:rPr>
          <w:sz w:val="28"/>
        </w:rPr>
        <w:t>200</w:t>
      </w:r>
      <w:r>
        <w:rPr>
          <w:spacing w:val="-6"/>
          <w:sz w:val="28"/>
        </w:rPr>
        <w:t xml:space="preserve"> </w:t>
      </w:r>
      <w:r>
        <w:rPr>
          <w:sz w:val="28"/>
        </w:rPr>
        <w:t>лет</w:t>
      </w:r>
      <w:r>
        <w:rPr>
          <w:spacing w:val="-7"/>
          <w:sz w:val="28"/>
        </w:rPr>
        <w:t xml:space="preserve"> </w:t>
      </w:r>
      <w:r>
        <w:rPr>
          <w:spacing w:val="-2"/>
          <w:sz w:val="28"/>
        </w:rPr>
        <w:t>назад.</w:t>
      </w:r>
    </w:p>
    <w:p w14:paraId="7334EF49" w14:textId="77777777" w:rsidR="005616E0" w:rsidRDefault="00EA4434">
      <w:pPr>
        <w:pStyle w:val="a5"/>
        <w:numPr>
          <w:ilvl w:val="0"/>
          <w:numId w:val="4"/>
        </w:numPr>
        <w:tabs>
          <w:tab w:val="left" w:pos="1273"/>
        </w:tabs>
        <w:spacing w:line="322" w:lineRule="exact"/>
        <w:ind w:left="1273" w:hanging="422"/>
        <w:rPr>
          <w:sz w:val="28"/>
        </w:rPr>
      </w:pPr>
      <w:r>
        <w:rPr>
          <w:sz w:val="28"/>
        </w:rPr>
        <w:t>Мне</w:t>
      </w:r>
      <w:r>
        <w:rPr>
          <w:spacing w:val="-6"/>
          <w:sz w:val="28"/>
        </w:rPr>
        <w:t xml:space="preserve"> </w:t>
      </w:r>
      <w:r>
        <w:rPr>
          <w:sz w:val="28"/>
        </w:rPr>
        <w:t>не</w:t>
      </w:r>
      <w:r>
        <w:rPr>
          <w:spacing w:val="-6"/>
          <w:sz w:val="28"/>
        </w:rPr>
        <w:t xml:space="preserve"> </w:t>
      </w:r>
      <w:r>
        <w:rPr>
          <w:sz w:val="28"/>
        </w:rPr>
        <w:t>нравится,</w:t>
      </w:r>
      <w:r>
        <w:rPr>
          <w:spacing w:val="-4"/>
          <w:sz w:val="28"/>
        </w:rPr>
        <w:t xml:space="preserve"> </w:t>
      </w:r>
      <w:r>
        <w:rPr>
          <w:sz w:val="28"/>
        </w:rPr>
        <w:t>когда</w:t>
      </w:r>
      <w:r>
        <w:rPr>
          <w:spacing w:val="-6"/>
          <w:sz w:val="28"/>
        </w:rPr>
        <w:t xml:space="preserve"> </w:t>
      </w:r>
      <w:r>
        <w:rPr>
          <w:sz w:val="28"/>
        </w:rPr>
        <w:t>мои</w:t>
      </w:r>
      <w:r>
        <w:rPr>
          <w:spacing w:val="-10"/>
          <w:sz w:val="28"/>
        </w:rPr>
        <w:t xml:space="preserve"> </w:t>
      </w:r>
      <w:r>
        <w:rPr>
          <w:sz w:val="28"/>
        </w:rPr>
        <w:t>друзья</w:t>
      </w:r>
      <w:r>
        <w:rPr>
          <w:spacing w:val="-5"/>
          <w:sz w:val="28"/>
        </w:rPr>
        <w:t xml:space="preserve"> </w:t>
      </w:r>
      <w:r>
        <w:rPr>
          <w:spacing w:val="-2"/>
          <w:sz w:val="28"/>
        </w:rPr>
        <w:t>нерешительны.</w:t>
      </w:r>
    </w:p>
    <w:p w14:paraId="50CCB0C4" w14:textId="77777777" w:rsidR="005616E0" w:rsidRDefault="00EA4434">
      <w:pPr>
        <w:pStyle w:val="a5"/>
        <w:numPr>
          <w:ilvl w:val="0"/>
          <w:numId w:val="4"/>
        </w:numPr>
        <w:tabs>
          <w:tab w:val="left" w:pos="1348"/>
        </w:tabs>
        <w:ind w:left="140" w:right="152" w:firstLine="710"/>
        <w:rPr>
          <w:sz w:val="28"/>
        </w:rPr>
      </w:pPr>
      <w:r>
        <w:rPr>
          <w:sz w:val="28"/>
        </w:rPr>
        <w:t>Я</w:t>
      </w:r>
      <w:r>
        <w:rPr>
          <w:spacing w:val="40"/>
          <w:sz w:val="28"/>
        </w:rPr>
        <w:t xml:space="preserve"> </w:t>
      </w:r>
      <w:r>
        <w:rPr>
          <w:sz w:val="28"/>
        </w:rPr>
        <w:t>люблю</w:t>
      </w:r>
      <w:r>
        <w:rPr>
          <w:spacing w:val="40"/>
          <w:sz w:val="28"/>
        </w:rPr>
        <w:t xml:space="preserve"> </w:t>
      </w:r>
      <w:r>
        <w:rPr>
          <w:sz w:val="28"/>
        </w:rPr>
        <w:t>исследовать</w:t>
      </w:r>
      <w:r>
        <w:rPr>
          <w:spacing w:val="40"/>
          <w:sz w:val="28"/>
        </w:rPr>
        <w:t xml:space="preserve"> </w:t>
      </w:r>
      <w:r>
        <w:rPr>
          <w:sz w:val="28"/>
        </w:rPr>
        <w:t>старые</w:t>
      </w:r>
      <w:r>
        <w:rPr>
          <w:spacing w:val="40"/>
          <w:sz w:val="28"/>
        </w:rPr>
        <w:t xml:space="preserve"> </w:t>
      </w:r>
      <w:r>
        <w:rPr>
          <w:sz w:val="28"/>
        </w:rPr>
        <w:t>чемоданы</w:t>
      </w:r>
      <w:r>
        <w:rPr>
          <w:spacing w:val="40"/>
          <w:sz w:val="28"/>
        </w:rPr>
        <w:t xml:space="preserve"> </w:t>
      </w:r>
      <w:r>
        <w:rPr>
          <w:sz w:val="28"/>
        </w:rPr>
        <w:t>и</w:t>
      </w:r>
      <w:r>
        <w:rPr>
          <w:spacing w:val="40"/>
          <w:sz w:val="28"/>
        </w:rPr>
        <w:t xml:space="preserve"> </w:t>
      </w:r>
      <w:r>
        <w:rPr>
          <w:sz w:val="28"/>
        </w:rPr>
        <w:t>коробки,</w:t>
      </w:r>
      <w:r>
        <w:rPr>
          <w:spacing w:val="40"/>
          <w:sz w:val="28"/>
        </w:rPr>
        <w:t xml:space="preserve"> </w:t>
      </w:r>
      <w:r>
        <w:rPr>
          <w:sz w:val="28"/>
        </w:rPr>
        <w:t>чтобы</w:t>
      </w:r>
      <w:r>
        <w:rPr>
          <w:spacing w:val="40"/>
          <w:sz w:val="28"/>
        </w:rPr>
        <w:t xml:space="preserve"> </w:t>
      </w:r>
      <w:r>
        <w:rPr>
          <w:sz w:val="28"/>
        </w:rPr>
        <w:t>просто</w:t>
      </w:r>
      <w:r>
        <w:rPr>
          <w:spacing w:val="80"/>
          <w:sz w:val="28"/>
        </w:rPr>
        <w:t xml:space="preserve"> </w:t>
      </w:r>
      <w:r>
        <w:rPr>
          <w:sz w:val="28"/>
        </w:rPr>
        <w:t>посмотреть, что в них может быть.</w:t>
      </w:r>
    </w:p>
    <w:p w14:paraId="57A62299" w14:textId="77777777" w:rsidR="005616E0" w:rsidRDefault="00EA4434">
      <w:pPr>
        <w:pStyle w:val="a5"/>
        <w:numPr>
          <w:ilvl w:val="0"/>
          <w:numId w:val="4"/>
        </w:numPr>
        <w:tabs>
          <w:tab w:val="left" w:pos="1281"/>
        </w:tabs>
        <w:ind w:left="140" w:right="144" w:firstLine="710"/>
        <w:rPr>
          <w:sz w:val="28"/>
        </w:rPr>
      </w:pPr>
      <w:r>
        <w:rPr>
          <w:sz w:val="28"/>
        </w:rPr>
        <w:t>Мне хотелось бы, чтобы мои родители и руководители делали все как обычно и не менялись.</w:t>
      </w:r>
    </w:p>
    <w:p w14:paraId="1B8A27CB" w14:textId="77777777" w:rsidR="005616E0" w:rsidRDefault="00EA4434">
      <w:pPr>
        <w:pStyle w:val="a5"/>
        <w:numPr>
          <w:ilvl w:val="0"/>
          <w:numId w:val="4"/>
        </w:numPr>
        <w:tabs>
          <w:tab w:val="left" w:pos="1273"/>
        </w:tabs>
        <w:spacing w:line="321" w:lineRule="exact"/>
        <w:ind w:left="1273" w:hanging="422"/>
        <w:rPr>
          <w:sz w:val="28"/>
        </w:rPr>
      </w:pPr>
      <w:r>
        <w:rPr>
          <w:sz w:val="28"/>
        </w:rPr>
        <w:t>Я</w:t>
      </w:r>
      <w:r>
        <w:rPr>
          <w:spacing w:val="-7"/>
          <w:sz w:val="28"/>
        </w:rPr>
        <w:t xml:space="preserve"> </w:t>
      </w:r>
      <w:r>
        <w:rPr>
          <w:sz w:val="28"/>
        </w:rPr>
        <w:t>доверяю</w:t>
      </w:r>
      <w:r>
        <w:rPr>
          <w:spacing w:val="-9"/>
          <w:sz w:val="28"/>
        </w:rPr>
        <w:t xml:space="preserve"> </w:t>
      </w:r>
      <w:r>
        <w:rPr>
          <w:sz w:val="28"/>
        </w:rPr>
        <w:t>свои</w:t>
      </w:r>
      <w:r>
        <w:rPr>
          <w:spacing w:val="-8"/>
          <w:sz w:val="28"/>
        </w:rPr>
        <w:t xml:space="preserve"> </w:t>
      </w:r>
      <w:r>
        <w:rPr>
          <w:sz w:val="28"/>
        </w:rPr>
        <w:t>чувствам,</w:t>
      </w:r>
      <w:r>
        <w:rPr>
          <w:spacing w:val="-5"/>
          <w:sz w:val="28"/>
        </w:rPr>
        <w:t xml:space="preserve"> </w:t>
      </w:r>
      <w:r>
        <w:rPr>
          <w:spacing w:val="-2"/>
          <w:sz w:val="28"/>
        </w:rPr>
        <w:t>предчувствиям.</w:t>
      </w:r>
    </w:p>
    <w:p w14:paraId="1E2552EA" w14:textId="77777777" w:rsidR="005616E0" w:rsidRDefault="00EA4434">
      <w:pPr>
        <w:pStyle w:val="a5"/>
        <w:numPr>
          <w:ilvl w:val="0"/>
          <w:numId w:val="4"/>
        </w:numPr>
        <w:tabs>
          <w:tab w:val="left" w:pos="1273"/>
        </w:tabs>
        <w:spacing w:line="322" w:lineRule="exact"/>
        <w:ind w:left="1273" w:hanging="422"/>
        <w:rPr>
          <w:sz w:val="28"/>
        </w:rPr>
      </w:pPr>
      <w:r>
        <w:rPr>
          <w:sz w:val="28"/>
        </w:rPr>
        <w:t>Интересно</w:t>
      </w:r>
      <w:r>
        <w:rPr>
          <w:spacing w:val="-9"/>
          <w:sz w:val="28"/>
        </w:rPr>
        <w:t xml:space="preserve"> </w:t>
      </w:r>
      <w:r>
        <w:rPr>
          <w:sz w:val="28"/>
        </w:rPr>
        <w:t>предположить</w:t>
      </w:r>
      <w:r>
        <w:rPr>
          <w:spacing w:val="-10"/>
          <w:sz w:val="28"/>
        </w:rPr>
        <w:t xml:space="preserve"> </w:t>
      </w:r>
      <w:r>
        <w:rPr>
          <w:sz w:val="28"/>
        </w:rPr>
        <w:t>что-либо</w:t>
      </w:r>
      <w:r>
        <w:rPr>
          <w:spacing w:val="-8"/>
          <w:sz w:val="28"/>
        </w:rPr>
        <w:t xml:space="preserve"> </w:t>
      </w:r>
      <w:r>
        <w:rPr>
          <w:sz w:val="28"/>
        </w:rPr>
        <w:t>и</w:t>
      </w:r>
      <w:r>
        <w:rPr>
          <w:spacing w:val="-9"/>
          <w:sz w:val="28"/>
        </w:rPr>
        <w:t xml:space="preserve"> </w:t>
      </w:r>
      <w:r>
        <w:rPr>
          <w:sz w:val="28"/>
        </w:rPr>
        <w:t>проверить,</w:t>
      </w:r>
      <w:r>
        <w:rPr>
          <w:spacing w:val="-5"/>
          <w:sz w:val="28"/>
        </w:rPr>
        <w:t xml:space="preserve"> </w:t>
      </w:r>
      <w:r>
        <w:rPr>
          <w:sz w:val="28"/>
        </w:rPr>
        <w:t>прав</w:t>
      </w:r>
      <w:r>
        <w:rPr>
          <w:spacing w:val="-10"/>
          <w:sz w:val="28"/>
        </w:rPr>
        <w:t xml:space="preserve"> </w:t>
      </w:r>
      <w:r>
        <w:rPr>
          <w:sz w:val="28"/>
        </w:rPr>
        <w:t>ли</w:t>
      </w:r>
      <w:r>
        <w:rPr>
          <w:spacing w:val="-8"/>
          <w:sz w:val="28"/>
        </w:rPr>
        <w:t xml:space="preserve"> </w:t>
      </w:r>
      <w:r>
        <w:rPr>
          <w:spacing w:val="-5"/>
          <w:sz w:val="28"/>
        </w:rPr>
        <w:t>я.</w:t>
      </w:r>
    </w:p>
    <w:p w14:paraId="18EAAF61" w14:textId="77777777" w:rsidR="005616E0" w:rsidRDefault="00EA4434">
      <w:pPr>
        <w:pStyle w:val="a5"/>
        <w:numPr>
          <w:ilvl w:val="0"/>
          <w:numId w:val="4"/>
        </w:numPr>
        <w:tabs>
          <w:tab w:val="left" w:pos="1334"/>
        </w:tabs>
        <w:ind w:left="140" w:right="151" w:firstLine="710"/>
        <w:rPr>
          <w:sz w:val="28"/>
        </w:rPr>
      </w:pPr>
      <w:r>
        <w:rPr>
          <w:sz w:val="28"/>
        </w:rPr>
        <w:t>Интересно</w:t>
      </w:r>
      <w:r>
        <w:rPr>
          <w:spacing w:val="40"/>
          <w:sz w:val="28"/>
        </w:rPr>
        <w:t xml:space="preserve"> </w:t>
      </w:r>
      <w:r>
        <w:rPr>
          <w:sz w:val="28"/>
        </w:rPr>
        <w:t>браться</w:t>
      </w:r>
      <w:r>
        <w:rPr>
          <w:spacing w:val="40"/>
          <w:sz w:val="28"/>
        </w:rPr>
        <w:t xml:space="preserve"> </w:t>
      </w:r>
      <w:r>
        <w:rPr>
          <w:sz w:val="28"/>
        </w:rPr>
        <w:t>за</w:t>
      </w:r>
      <w:r>
        <w:rPr>
          <w:spacing w:val="40"/>
          <w:sz w:val="28"/>
        </w:rPr>
        <w:t xml:space="preserve"> </w:t>
      </w:r>
      <w:r>
        <w:rPr>
          <w:sz w:val="28"/>
        </w:rPr>
        <w:t>головоломки</w:t>
      </w:r>
      <w:r>
        <w:rPr>
          <w:spacing w:val="40"/>
          <w:sz w:val="28"/>
        </w:rPr>
        <w:t xml:space="preserve"> </w:t>
      </w:r>
      <w:r>
        <w:rPr>
          <w:sz w:val="28"/>
        </w:rPr>
        <w:t>и</w:t>
      </w:r>
      <w:r>
        <w:rPr>
          <w:spacing w:val="40"/>
          <w:sz w:val="28"/>
        </w:rPr>
        <w:t xml:space="preserve"> </w:t>
      </w:r>
      <w:r>
        <w:rPr>
          <w:sz w:val="28"/>
        </w:rPr>
        <w:t>игры,</w:t>
      </w:r>
      <w:r>
        <w:rPr>
          <w:spacing w:val="40"/>
          <w:sz w:val="28"/>
        </w:rPr>
        <w:t xml:space="preserve"> </w:t>
      </w:r>
      <w:r>
        <w:rPr>
          <w:sz w:val="28"/>
        </w:rPr>
        <w:t>в</w:t>
      </w:r>
      <w:r>
        <w:rPr>
          <w:spacing w:val="40"/>
          <w:sz w:val="28"/>
        </w:rPr>
        <w:t xml:space="preserve"> </w:t>
      </w:r>
      <w:r>
        <w:rPr>
          <w:sz w:val="28"/>
        </w:rPr>
        <w:t>которых</w:t>
      </w:r>
      <w:r>
        <w:rPr>
          <w:spacing w:val="40"/>
          <w:sz w:val="28"/>
        </w:rPr>
        <w:t xml:space="preserve"> </w:t>
      </w:r>
      <w:r>
        <w:rPr>
          <w:sz w:val="28"/>
        </w:rPr>
        <w:t>необходимо рассчитывать свои дальнейшие ходы.</w:t>
      </w:r>
    </w:p>
    <w:p w14:paraId="7E56E3F1" w14:textId="77777777" w:rsidR="005616E0" w:rsidRDefault="00EA4434">
      <w:pPr>
        <w:pStyle w:val="a5"/>
        <w:numPr>
          <w:ilvl w:val="0"/>
          <w:numId w:val="4"/>
        </w:numPr>
        <w:tabs>
          <w:tab w:val="left" w:pos="1363"/>
        </w:tabs>
        <w:ind w:left="140" w:right="141" w:firstLine="710"/>
        <w:rPr>
          <w:sz w:val="28"/>
        </w:rPr>
      </w:pPr>
      <w:r>
        <w:rPr>
          <w:sz w:val="28"/>
        </w:rPr>
        <w:t>Меня</w:t>
      </w:r>
      <w:r>
        <w:rPr>
          <w:spacing w:val="80"/>
          <w:sz w:val="28"/>
        </w:rPr>
        <w:t xml:space="preserve"> </w:t>
      </w:r>
      <w:r>
        <w:rPr>
          <w:sz w:val="28"/>
        </w:rPr>
        <w:t>интересуют</w:t>
      </w:r>
      <w:r>
        <w:rPr>
          <w:spacing w:val="40"/>
          <w:sz w:val="28"/>
        </w:rPr>
        <w:t xml:space="preserve"> </w:t>
      </w:r>
      <w:r>
        <w:rPr>
          <w:sz w:val="28"/>
        </w:rPr>
        <w:t>механизмы,</w:t>
      </w:r>
      <w:r>
        <w:rPr>
          <w:spacing w:val="80"/>
          <w:sz w:val="28"/>
        </w:rPr>
        <w:t xml:space="preserve"> </w:t>
      </w:r>
      <w:r>
        <w:rPr>
          <w:sz w:val="28"/>
        </w:rPr>
        <w:t>любопытно</w:t>
      </w:r>
      <w:r>
        <w:rPr>
          <w:spacing w:val="80"/>
          <w:sz w:val="28"/>
        </w:rPr>
        <w:t xml:space="preserve"> </w:t>
      </w:r>
      <w:r>
        <w:rPr>
          <w:sz w:val="28"/>
        </w:rPr>
        <w:t>посмотреть,</w:t>
      </w:r>
      <w:r>
        <w:rPr>
          <w:spacing w:val="80"/>
          <w:sz w:val="28"/>
        </w:rPr>
        <w:t xml:space="preserve"> </w:t>
      </w:r>
      <w:r>
        <w:rPr>
          <w:sz w:val="28"/>
        </w:rPr>
        <w:t>что</w:t>
      </w:r>
      <w:r>
        <w:rPr>
          <w:spacing w:val="80"/>
          <w:sz w:val="28"/>
        </w:rPr>
        <w:t xml:space="preserve"> </w:t>
      </w:r>
      <w:r>
        <w:rPr>
          <w:sz w:val="28"/>
        </w:rPr>
        <w:t>у</w:t>
      </w:r>
      <w:r>
        <w:rPr>
          <w:spacing w:val="40"/>
          <w:sz w:val="28"/>
        </w:rPr>
        <w:t xml:space="preserve"> </w:t>
      </w:r>
      <w:r>
        <w:rPr>
          <w:sz w:val="28"/>
        </w:rPr>
        <w:t>них внутри и как они работают.</w:t>
      </w:r>
    </w:p>
    <w:p w14:paraId="66738E3B" w14:textId="77777777" w:rsidR="005616E0" w:rsidRDefault="00EA4434">
      <w:pPr>
        <w:pStyle w:val="a5"/>
        <w:numPr>
          <w:ilvl w:val="0"/>
          <w:numId w:val="4"/>
        </w:numPr>
        <w:tabs>
          <w:tab w:val="left" w:pos="1273"/>
        </w:tabs>
        <w:spacing w:before="3" w:line="322" w:lineRule="exact"/>
        <w:ind w:left="1273" w:hanging="422"/>
        <w:rPr>
          <w:sz w:val="28"/>
        </w:rPr>
      </w:pPr>
      <w:r>
        <w:rPr>
          <w:sz w:val="28"/>
        </w:rPr>
        <w:t>Моим</w:t>
      </w:r>
      <w:r>
        <w:rPr>
          <w:spacing w:val="-8"/>
          <w:sz w:val="28"/>
        </w:rPr>
        <w:t xml:space="preserve"> </w:t>
      </w:r>
      <w:r>
        <w:rPr>
          <w:sz w:val="28"/>
        </w:rPr>
        <w:t>лучшим</w:t>
      </w:r>
      <w:r>
        <w:rPr>
          <w:spacing w:val="-7"/>
          <w:sz w:val="28"/>
        </w:rPr>
        <w:t xml:space="preserve"> </w:t>
      </w:r>
      <w:r>
        <w:rPr>
          <w:sz w:val="28"/>
        </w:rPr>
        <w:t>друзьям</w:t>
      </w:r>
      <w:r>
        <w:rPr>
          <w:spacing w:val="-7"/>
          <w:sz w:val="28"/>
        </w:rPr>
        <w:t xml:space="preserve"> </w:t>
      </w:r>
      <w:r>
        <w:rPr>
          <w:sz w:val="28"/>
        </w:rPr>
        <w:t>не</w:t>
      </w:r>
      <w:r>
        <w:rPr>
          <w:spacing w:val="-7"/>
          <w:sz w:val="28"/>
        </w:rPr>
        <w:t xml:space="preserve"> </w:t>
      </w:r>
      <w:r>
        <w:rPr>
          <w:sz w:val="28"/>
        </w:rPr>
        <w:t>нравятся</w:t>
      </w:r>
      <w:r>
        <w:rPr>
          <w:spacing w:val="-6"/>
          <w:sz w:val="28"/>
        </w:rPr>
        <w:t xml:space="preserve"> </w:t>
      </w:r>
      <w:r>
        <w:rPr>
          <w:sz w:val="28"/>
        </w:rPr>
        <w:t>глупые</w:t>
      </w:r>
      <w:r>
        <w:rPr>
          <w:spacing w:val="-8"/>
          <w:sz w:val="28"/>
        </w:rPr>
        <w:t xml:space="preserve"> </w:t>
      </w:r>
      <w:r>
        <w:rPr>
          <w:spacing w:val="-2"/>
          <w:sz w:val="28"/>
        </w:rPr>
        <w:t>идеи.</w:t>
      </w:r>
    </w:p>
    <w:p w14:paraId="7A246D09" w14:textId="77777777" w:rsidR="005616E0" w:rsidRDefault="00EA4434">
      <w:pPr>
        <w:pStyle w:val="a5"/>
        <w:numPr>
          <w:ilvl w:val="0"/>
          <w:numId w:val="4"/>
        </w:numPr>
        <w:tabs>
          <w:tab w:val="left" w:pos="1377"/>
        </w:tabs>
        <w:ind w:left="140" w:right="145" w:firstLine="710"/>
        <w:rPr>
          <w:sz w:val="28"/>
        </w:rPr>
      </w:pPr>
      <w:r>
        <w:rPr>
          <w:sz w:val="28"/>
        </w:rPr>
        <w:t>Я</w:t>
      </w:r>
      <w:r>
        <w:rPr>
          <w:spacing w:val="80"/>
          <w:sz w:val="28"/>
        </w:rPr>
        <w:t xml:space="preserve"> </w:t>
      </w:r>
      <w:r>
        <w:rPr>
          <w:sz w:val="28"/>
        </w:rPr>
        <w:t>люблю</w:t>
      </w:r>
      <w:r>
        <w:rPr>
          <w:spacing w:val="80"/>
          <w:sz w:val="28"/>
        </w:rPr>
        <w:t xml:space="preserve"> </w:t>
      </w:r>
      <w:r>
        <w:rPr>
          <w:sz w:val="28"/>
        </w:rPr>
        <w:t>выдумывать</w:t>
      </w:r>
      <w:r>
        <w:rPr>
          <w:spacing w:val="80"/>
          <w:sz w:val="28"/>
        </w:rPr>
        <w:t xml:space="preserve"> </w:t>
      </w:r>
      <w:r>
        <w:rPr>
          <w:sz w:val="28"/>
        </w:rPr>
        <w:t>что-то</w:t>
      </w:r>
      <w:r>
        <w:rPr>
          <w:spacing w:val="80"/>
          <w:sz w:val="28"/>
        </w:rPr>
        <w:t xml:space="preserve"> </w:t>
      </w:r>
      <w:r>
        <w:rPr>
          <w:sz w:val="28"/>
        </w:rPr>
        <w:t>новое,</w:t>
      </w:r>
      <w:r>
        <w:rPr>
          <w:spacing w:val="80"/>
          <w:sz w:val="28"/>
        </w:rPr>
        <w:t xml:space="preserve"> </w:t>
      </w:r>
      <w:r>
        <w:rPr>
          <w:sz w:val="28"/>
        </w:rPr>
        <w:t>даже</w:t>
      </w:r>
      <w:r>
        <w:rPr>
          <w:spacing w:val="80"/>
          <w:sz w:val="28"/>
        </w:rPr>
        <w:t xml:space="preserve"> </w:t>
      </w:r>
      <w:r>
        <w:rPr>
          <w:sz w:val="28"/>
        </w:rPr>
        <w:t>если</w:t>
      </w:r>
      <w:r>
        <w:rPr>
          <w:spacing w:val="80"/>
          <w:sz w:val="28"/>
        </w:rPr>
        <w:t xml:space="preserve"> </w:t>
      </w:r>
      <w:r>
        <w:rPr>
          <w:sz w:val="28"/>
        </w:rPr>
        <w:t>это</w:t>
      </w:r>
      <w:r>
        <w:rPr>
          <w:spacing w:val="80"/>
          <w:sz w:val="28"/>
        </w:rPr>
        <w:t xml:space="preserve"> </w:t>
      </w:r>
      <w:r>
        <w:rPr>
          <w:sz w:val="28"/>
        </w:rPr>
        <w:t>невозможно применить на практике.</w:t>
      </w:r>
    </w:p>
    <w:p w14:paraId="6277D8EB" w14:textId="77777777" w:rsidR="005616E0" w:rsidRDefault="00EA4434">
      <w:pPr>
        <w:pStyle w:val="a5"/>
        <w:numPr>
          <w:ilvl w:val="0"/>
          <w:numId w:val="4"/>
        </w:numPr>
        <w:tabs>
          <w:tab w:val="left" w:pos="1273"/>
        </w:tabs>
        <w:spacing w:line="321" w:lineRule="exact"/>
        <w:ind w:left="1273" w:hanging="422"/>
        <w:rPr>
          <w:sz w:val="28"/>
        </w:rPr>
      </w:pPr>
      <w:r>
        <w:rPr>
          <w:sz w:val="28"/>
        </w:rPr>
        <w:t>Мне</w:t>
      </w:r>
      <w:r>
        <w:rPr>
          <w:spacing w:val="-5"/>
          <w:sz w:val="28"/>
        </w:rPr>
        <w:t xml:space="preserve"> </w:t>
      </w:r>
      <w:r>
        <w:rPr>
          <w:sz w:val="28"/>
        </w:rPr>
        <w:t>нравится,</w:t>
      </w:r>
      <w:r>
        <w:rPr>
          <w:spacing w:val="-3"/>
          <w:sz w:val="28"/>
        </w:rPr>
        <w:t xml:space="preserve"> </w:t>
      </w:r>
      <w:r>
        <w:rPr>
          <w:sz w:val="28"/>
        </w:rPr>
        <w:t>когда</w:t>
      </w:r>
      <w:r>
        <w:rPr>
          <w:spacing w:val="-1"/>
          <w:sz w:val="28"/>
        </w:rPr>
        <w:t xml:space="preserve"> </w:t>
      </w:r>
      <w:r>
        <w:rPr>
          <w:sz w:val="28"/>
        </w:rPr>
        <w:t>все</w:t>
      </w:r>
      <w:r>
        <w:rPr>
          <w:spacing w:val="-5"/>
          <w:sz w:val="28"/>
        </w:rPr>
        <w:t xml:space="preserve"> </w:t>
      </w:r>
      <w:r>
        <w:rPr>
          <w:sz w:val="28"/>
        </w:rPr>
        <w:t>вещи</w:t>
      </w:r>
      <w:r>
        <w:rPr>
          <w:spacing w:val="-5"/>
          <w:sz w:val="28"/>
        </w:rPr>
        <w:t xml:space="preserve"> </w:t>
      </w:r>
      <w:r>
        <w:rPr>
          <w:sz w:val="28"/>
        </w:rPr>
        <w:t>лежат</w:t>
      </w:r>
      <w:r>
        <w:rPr>
          <w:spacing w:val="-10"/>
          <w:sz w:val="28"/>
        </w:rPr>
        <w:t xml:space="preserve"> </w:t>
      </w:r>
      <w:r>
        <w:rPr>
          <w:sz w:val="28"/>
        </w:rPr>
        <w:t>на</w:t>
      </w:r>
      <w:r>
        <w:rPr>
          <w:spacing w:val="-5"/>
          <w:sz w:val="28"/>
        </w:rPr>
        <w:t xml:space="preserve"> </w:t>
      </w:r>
      <w:r>
        <w:rPr>
          <w:sz w:val="28"/>
        </w:rPr>
        <w:t>своих</w:t>
      </w:r>
      <w:r>
        <w:rPr>
          <w:spacing w:val="-9"/>
          <w:sz w:val="28"/>
        </w:rPr>
        <w:t xml:space="preserve"> </w:t>
      </w:r>
      <w:r>
        <w:rPr>
          <w:spacing w:val="-2"/>
          <w:sz w:val="28"/>
        </w:rPr>
        <w:t>местах.</w:t>
      </w:r>
    </w:p>
    <w:p w14:paraId="2AC9A9BB" w14:textId="77777777" w:rsidR="005616E0" w:rsidRDefault="00EA4434">
      <w:pPr>
        <w:pStyle w:val="a5"/>
        <w:numPr>
          <w:ilvl w:val="0"/>
          <w:numId w:val="4"/>
        </w:numPr>
        <w:tabs>
          <w:tab w:val="left" w:pos="1417"/>
          <w:tab w:val="left" w:pos="2156"/>
          <w:tab w:val="left" w:pos="2977"/>
          <w:tab w:val="left" w:pos="3523"/>
          <w:tab w:val="left" w:pos="4957"/>
          <w:tab w:val="left" w:pos="5955"/>
          <w:tab w:val="left" w:pos="6991"/>
          <w:tab w:val="left" w:pos="7480"/>
          <w:tab w:val="left" w:pos="8780"/>
        </w:tabs>
        <w:ind w:left="140" w:right="150" w:firstLine="710"/>
        <w:rPr>
          <w:sz w:val="28"/>
        </w:rPr>
      </w:pPr>
      <w:r>
        <w:rPr>
          <w:spacing w:val="-4"/>
          <w:sz w:val="28"/>
        </w:rPr>
        <w:t>Мне</w:t>
      </w:r>
      <w:r>
        <w:rPr>
          <w:sz w:val="28"/>
        </w:rPr>
        <w:tab/>
      </w:r>
      <w:r>
        <w:rPr>
          <w:spacing w:val="-4"/>
          <w:sz w:val="28"/>
        </w:rPr>
        <w:t>было</w:t>
      </w:r>
      <w:r>
        <w:rPr>
          <w:sz w:val="28"/>
        </w:rPr>
        <w:tab/>
      </w:r>
      <w:r>
        <w:rPr>
          <w:spacing w:val="-6"/>
          <w:sz w:val="28"/>
        </w:rPr>
        <w:t>бы</w:t>
      </w:r>
      <w:r>
        <w:rPr>
          <w:sz w:val="28"/>
        </w:rPr>
        <w:tab/>
      </w:r>
      <w:r>
        <w:rPr>
          <w:spacing w:val="-2"/>
          <w:sz w:val="28"/>
        </w:rPr>
        <w:t>интересно</w:t>
      </w:r>
      <w:r>
        <w:rPr>
          <w:sz w:val="28"/>
        </w:rPr>
        <w:tab/>
      </w:r>
      <w:r>
        <w:rPr>
          <w:spacing w:val="-2"/>
          <w:sz w:val="28"/>
        </w:rPr>
        <w:t>искать</w:t>
      </w:r>
      <w:r>
        <w:rPr>
          <w:sz w:val="28"/>
        </w:rPr>
        <w:tab/>
      </w:r>
      <w:r>
        <w:rPr>
          <w:spacing w:val="-2"/>
          <w:sz w:val="28"/>
        </w:rPr>
        <w:t>ответы</w:t>
      </w:r>
      <w:r>
        <w:rPr>
          <w:sz w:val="28"/>
        </w:rPr>
        <w:tab/>
      </w:r>
      <w:r>
        <w:rPr>
          <w:spacing w:val="-6"/>
          <w:sz w:val="28"/>
        </w:rPr>
        <w:t>на</w:t>
      </w:r>
      <w:r>
        <w:rPr>
          <w:sz w:val="28"/>
        </w:rPr>
        <w:tab/>
      </w:r>
      <w:r>
        <w:rPr>
          <w:spacing w:val="-2"/>
          <w:sz w:val="28"/>
        </w:rPr>
        <w:t>вопросы,</w:t>
      </w:r>
      <w:r>
        <w:rPr>
          <w:sz w:val="28"/>
        </w:rPr>
        <w:tab/>
      </w:r>
      <w:r>
        <w:rPr>
          <w:spacing w:val="-2"/>
          <w:sz w:val="28"/>
        </w:rPr>
        <w:t xml:space="preserve">которые </w:t>
      </w:r>
      <w:r>
        <w:rPr>
          <w:sz w:val="28"/>
        </w:rPr>
        <w:t>возникнут в будущем.</w:t>
      </w:r>
    </w:p>
    <w:p w14:paraId="1581362A" w14:textId="77777777" w:rsidR="005616E0" w:rsidRDefault="00EA4434">
      <w:pPr>
        <w:pStyle w:val="a5"/>
        <w:numPr>
          <w:ilvl w:val="0"/>
          <w:numId w:val="4"/>
        </w:numPr>
        <w:tabs>
          <w:tab w:val="left" w:pos="1273"/>
        </w:tabs>
        <w:spacing w:line="321" w:lineRule="exact"/>
        <w:ind w:left="1273" w:hanging="422"/>
        <w:rPr>
          <w:sz w:val="28"/>
        </w:rPr>
      </w:pPr>
      <w:r>
        <w:rPr>
          <w:sz w:val="28"/>
        </w:rPr>
        <w:t>Я</w:t>
      </w:r>
      <w:r>
        <w:rPr>
          <w:spacing w:val="-9"/>
          <w:sz w:val="28"/>
        </w:rPr>
        <w:t xml:space="preserve"> </w:t>
      </w:r>
      <w:r>
        <w:rPr>
          <w:sz w:val="28"/>
        </w:rPr>
        <w:t>люблю</w:t>
      </w:r>
      <w:r>
        <w:rPr>
          <w:spacing w:val="-8"/>
          <w:sz w:val="28"/>
        </w:rPr>
        <w:t xml:space="preserve"> </w:t>
      </w:r>
      <w:r>
        <w:rPr>
          <w:sz w:val="28"/>
        </w:rPr>
        <w:t>браться</w:t>
      </w:r>
      <w:r>
        <w:rPr>
          <w:spacing w:val="-5"/>
          <w:sz w:val="28"/>
        </w:rPr>
        <w:t xml:space="preserve"> </w:t>
      </w:r>
      <w:r>
        <w:rPr>
          <w:sz w:val="28"/>
        </w:rPr>
        <w:t>за</w:t>
      </w:r>
      <w:r>
        <w:rPr>
          <w:spacing w:val="-5"/>
          <w:sz w:val="28"/>
        </w:rPr>
        <w:t xml:space="preserve"> </w:t>
      </w:r>
      <w:r>
        <w:rPr>
          <w:sz w:val="28"/>
        </w:rPr>
        <w:t>новое,</w:t>
      </w:r>
      <w:r>
        <w:rPr>
          <w:spacing w:val="-5"/>
          <w:sz w:val="28"/>
        </w:rPr>
        <w:t xml:space="preserve"> </w:t>
      </w:r>
      <w:r>
        <w:rPr>
          <w:sz w:val="28"/>
        </w:rPr>
        <w:t>чтобы</w:t>
      </w:r>
      <w:r>
        <w:rPr>
          <w:spacing w:val="-7"/>
          <w:sz w:val="28"/>
        </w:rPr>
        <w:t xml:space="preserve"> </w:t>
      </w:r>
      <w:r>
        <w:rPr>
          <w:sz w:val="28"/>
        </w:rPr>
        <w:t>посмотреть,</w:t>
      </w:r>
      <w:r>
        <w:rPr>
          <w:spacing w:val="-4"/>
          <w:sz w:val="28"/>
        </w:rPr>
        <w:t xml:space="preserve"> </w:t>
      </w:r>
      <w:r>
        <w:rPr>
          <w:sz w:val="28"/>
        </w:rPr>
        <w:t>что</w:t>
      </w:r>
      <w:r>
        <w:rPr>
          <w:spacing w:val="-7"/>
          <w:sz w:val="28"/>
        </w:rPr>
        <w:t xml:space="preserve"> </w:t>
      </w:r>
      <w:r>
        <w:rPr>
          <w:sz w:val="28"/>
        </w:rPr>
        <w:t>из</w:t>
      </w:r>
      <w:r>
        <w:rPr>
          <w:spacing w:val="-6"/>
          <w:sz w:val="28"/>
        </w:rPr>
        <w:t xml:space="preserve"> </w:t>
      </w:r>
      <w:r>
        <w:rPr>
          <w:sz w:val="28"/>
        </w:rPr>
        <w:t>этого</w:t>
      </w:r>
      <w:r>
        <w:rPr>
          <w:spacing w:val="-7"/>
          <w:sz w:val="28"/>
        </w:rPr>
        <w:t xml:space="preserve"> </w:t>
      </w:r>
      <w:r>
        <w:rPr>
          <w:spacing w:val="-2"/>
          <w:sz w:val="28"/>
        </w:rPr>
        <w:t>выйдет.</w:t>
      </w:r>
    </w:p>
    <w:p w14:paraId="1907AAD3" w14:textId="77777777" w:rsidR="005616E0" w:rsidRDefault="00EA4434">
      <w:pPr>
        <w:pStyle w:val="a5"/>
        <w:numPr>
          <w:ilvl w:val="0"/>
          <w:numId w:val="4"/>
        </w:numPr>
        <w:tabs>
          <w:tab w:val="left" w:pos="1291"/>
        </w:tabs>
        <w:ind w:left="140" w:right="147" w:firstLine="710"/>
        <w:rPr>
          <w:sz w:val="28"/>
        </w:rPr>
      </w:pPr>
      <w:r>
        <w:rPr>
          <w:sz w:val="28"/>
        </w:rPr>
        <w:t>Мне интереснее играть в любимые игры просто ради удовольствия, а не ради выигрыша.</w:t>
      </w:r>
    </w:p>
    <w:p w14:paraId="563111A8" w14:textId="77777777" w:rsidR="005616E0" w:rsidRDefault="00EA4434">
      <w:pPr>
        <w:pStyle w:val="a5"/>
        <w:numPr>
          <w:ilvl w:val="0"/>
          <w:numId w:val="4"/>
        </w:numPr>
        <w:tabs>
          <w:tab w:val="left" w:pos="1358"/>
        </w:tabs>
        <w:ind w:left="140" w:right="146" w:firstLine="710"/>
        <w:rPr>
          <w:sz w:val="28"/>
        </w:rPr>
      </w:pPr>
      <w:r>
        <w:rPr>
          <w:sz w:val="28"/>
        </w:rPr>
        <w:t>Мне</w:t>
      </w:r>
      <w:r>
        <w:rPr>
          <w:spacing w:val="80"/>
          <w:sz w:val="28"/>
        </w:rPr>
        <w:t xml:space="preserve"> </w:t>
      </w:r>
      <w:r>
        <w:rPr>
          <w:sz w:val="28"/>
        </w:rPr>
        <w:t>нравится</w:t>
      </w:r>
      <w:r>
        <w:rPr>
          <w:spacing w:val="80"/>
          <w:sz w:val="28"/>
        </w:rPr>
        <w:t xml:space="preserve"> </w:t>
      </w:r>
      <w:r>
        <w:rPr>
          <w:sz w:val="28"/>
        </w:rPr>
        <w:t>размышлять</w:t>
      </w:r>
      <w:r>
        <w:rPr>
          <w:spacing w:val="80"/>
          <w:sz w:val="28"/>
        </w:rPr>
        <w:t xml:space="preserve"> </w:t>
      </w:r>
      <w:r>
        <w:rPr>
          <w:sz w:val="28"/>
        </w:rPr>
        <w:t>о</w:t>
      </w:r>
      <w:r>
        <w:rPr>
          <w:spacing w:val="80"/>
          <w:sz w:val="28"/>
        </w:rPr>
        <w:t xml:space="preserve"> </w:t>
      </w:r>
      <w:r>
        <w:rPr>
          <w:sz w:val="28"/>
        </w:rPr>
        <w:t>чем-то</w:t>
      </w:r>
      <w:r>
        <w:rPr>
          <w:spacing w:val="80"/>
          <w:sz w:val="28"/>
        </w:rPr>
        <w:t xml:space="preserve"> </w:t>
      </w:r>
      <w:r>
        <w:rPr>
          <w:sz w:val="28"/>
        </w:rPr>
        <w:t>интересном,</w:t>
      </w:r>
      <w:r>
        <w:rPr>
          <w:spacing w:val="80"/>
          <w:sz w:val="28"/>
        </w:rPr>
        <w:t xml:space="preserve"> </w:t>
      </w:r>
      <w:r>
        <w:rPr>
          <w:sz w:val="28"/>
        </w:rPr>
        <w:t>о</w:t>
      </w:r>
      <w:r>
        <w:rPr>
          <w:spacing w:val="80"/>
          <w:sz w:val="28"/>
        </w:rPr>
        <w:t xml:space="preserve"> </w:t>
      </w:r>
      <w:r>
        <w:rPr>
          <w:sz w:val="28"/>
        </w:rPr>
        <w:t>том,</w:t>
      </w:r>
      <w:r>
        <w:rPr>
          <w:spacing w:val="80"/>
          <w:sz w:val="28"/>
        </w:rPr>
        <w:t xml:space="preserve"> </w:t>
      </w:r>
      <w:r>
        <w:rPr>
          <w:sz w:val="28"/>
        </w:rPr>
        <w:t>что</w:t>
      </w:r>
      <w:r>
        <w:rPr>
          <w:spacing w:val="80"/>
          <w:sz w:val="28"/>
        </w:rPr>
        <w:t xml:space="preserve"> </w:t>
      </w:r>
      <w:r>
        <w:rPr>
          <w:sz w:val="28"/>
        </w:rPr>
        <w:t>еще никому не приходило в голову.</w:t>
      </w:r>
    </w:p>
    <w:p w14:paraId="337F2BEE" w14:textId="77777777" w:rsidR="005616E0" w:rsidRDefault="00EA4434">
      <w:pPr>
        <w:pStyle w:val="a5"/>
        <w:numPr>
          <w:ilvl w:val="0"/>
          <w:numId w:val="4"/>
        </w:numPr>
        <w:tabs>
          <w:tab w:val="left" w:pos="1319"/>
        </w:tabs>
        <w:spacing w:line="242" w:lineRule="auto"/>
        <w:ind w:left="140" w:right="141" w:firstLine="710"/>
        <w:rPr>
          <w:sz w:val="28"/>
        </w:rPr>
      </w:pPr>
      <w:r>
        <w:rPr>
          <w:sz w:val="28"/>
        </w:rPr>
        <w:t>Когда</w:t>
      </w:r>
      <w:r>
        <w:rPr>
          <w:spacing w:val="39"/>
          <w:sz w:val="28"/>
        </w:rPr>
        <w:t xml:space="preserve"> </w:t>
      </w:r>
      <w:r>
        <w:rPr>
          <w:sz w:val="28"/>
        </w:rPr>
        <w:t>я</w:t>
      </w:r>
      <w:r>
        <w:rPr>
          <w:spacing w:val="40"/>
          <w:sz w:val="28"/>
        </w:rPr>
        <w:t xml:space="preserve"> </w:t>
      </w:r>
      <w:r>
        <w:rPr>
          <w:sz w:val="28"/>
        </w:rPr>
        <w:t>вижу</w:t>
      </w:r>
      <w:r>
        <w:rPr>
          <w:spacing w:val="38"/>
          <w:sz w:val="28"/>
        </w:rPr>
        <w:t xml:space="preserve"> </w:t>
      </w:r>
      <w:r>
        <w:rPr>
          <w:sz w:val="28"/>
        </w:rPr>
        <w:t>картину,</w:t>
      </w:r>
      <w:r>
        <w:rPr>
          <w:spacing w:val="40"/>
          <w:sz w:val="28"/>
        </w:rPr>
        <w:t xml:space="preserve"> </w:t>
      </w:r>
      <w:r>
        <w:rPr>
          <w:sz w:val="28"/>
        </w:rPr>
        <w:t>на</w:t>
      </w:r>
      <w:r>
        <w:rPr>
          <w:spacing w:val="40"/>
          <w:sz w:val="28"/>
        </w:rPr>
        <w:t xml:space="preserve"> </w:t>
      </w:r>
      <w:r>
        <w:rPr>
          <w:sz w:val="28"/>
        </w:rPr>
        <w:t>которой</w:t>
      </w:r>
      <w:r>
        <w:rPr>
          <w:spacing w:val="40"/>
          <w:sz w:val="28"/>
        </w:rPr>
        <w:t xml:space="preserve"> </w:t>
      </w:r>
      <w:r>
        <w:rPr>
          <w:sz w:val="28"/>
        </w:rPr>
        <w:t>изображен</w:t>
      </w:r>
      <w:r>
        <w:rPr>
          <w:spacing w:val="40"/>
          <w:sz w:val="28"/>
        </w:rPr>
        <w:t xml:space="preserve"> </w:t>
      </w:r>
      <w:r>
        <w:rPr>
          <w:sz w:val="28"/>
        </w:rPr>
        <w:t>кто-либо</w:t>
      </w:r>
      <w:r>
        <w:rPr>
          <w:spacing w:val="40"/>
          <w:sz w:val="28"/>
        </w:rPr>
        <w:t xml:space="preserve"> </w:t>
      </w:r>
      <w:r>
        <w:rPr>
          <w:sz w:val="28"/>
        </w:rPr>
        <w:t>незнакомый мне, мне интересно узнать, кто это.</w:t>
      </w:r>
    </w:p>
    <w:p w14:paraId="30C51165" w14:textId="77777777" w:rsidR="005616E0" w:rsidRDefault="00EA4434">
      <w:pPr>
        <w:pStyle w:val="a5"/>
        <w:numPr>
          <w:ilvl w:val="0"/>
          <w:numId w:val="4"/>
        </w:numPr>
        <w:tabs>
          <w:tab w:val="left" w:pos="1422"/>
          <w:tab w:val="left" w:pos="1825"/>
          <w:tab w:val="left" w:pos="2880"/>
          <w:tab w:val="left" w:pos="4002"/>
          <w:tab w:val="left" w:pos="4919"/>
          <w:tab w:val="left" w:pos="5288"/>
          <w:tab w:val="left" w:pos="6578"/>
          <w:tab w:val="left" w:pos="7207"/>
          <w:tab w:val="left" w:pos="8020"/>
          <w:tab w:val="left" w:pos="8970"/>
        </w:tabs>
        <w:ind w:left="140" w:right="136" w:firstLine="710"/>
        <w:rPr>
          <w:sz w:val="28"/>
        </w:rPr>
      </w:pPr>
      <w:r>
        <w:rPr>
          <w:spacing w:val="-10"/>
          <w:sz w:val="28"/>
        </w:rPr>
        <w:t>Я</w:t>
      </w:r>
      <w:r>
        <w:rPr>
          <w:sz w:val="28"/>
        </w:rPr>
        <w:tab/>
      </w:r>
      <w:r>
        <w:rPr>
          <w:spacing w:val="-4"/>
          <w:sz w:val="28"/>
        </w:rPr>
        <w:t>люблю</w:t>
      </w:r>
      <w:r>
        <w:rPr>
          <w:sz w:val="28"/>
        </w:rPr>
        <w:tab/>
      </w:r>
      <w:r>
        <w:rPr>
          <w:spacing w:val="-2"/>
          <w:sz w:val="28"/>
        </w:rPr>
        <w:t>листать</w:t>
      </w:r>
      <w:r>
        <w:rPr>
          <w:sz w:val="28"/>
        </w:rPr>
        <w:tab/>
      </w:r>
      <w:r>
        <w:rPr>
          <w:spacing w:val="-2"/>
          <w:sz w:val="28"/>
        </w:rPr>
        <w:t>книги</w:t>
      </w:r>
      <w:r>
        <w:rPr>
          <w:sz w:val="28"/>
        </w:rPr>
        <w:tab/>
      </w:r>
      <w:r>
        <w:rPr>
          <w:spacing w:val="-10"/>
          <w:sz w:val="28"/>
        </w:rPr>
        <w:t>и</w:t>
      </w:r>
      <w:r>
        <w:rPr>
          <w:sz w:val="28"/>
        </w:rPr>
        <w:tab/>
      </w:r>
      <w:r>
        <w:rPr>
          <w:spacing w:val="-2"/>
          <w:sz w:val="28"/>
        </w:rPr>
        <w:t>журналы</w:t>
      </w:r>
      <w:r>
        <w:rPr>
          <w:sz w:val="28"/>
        </w:rPr>
        <w:tab/>
      </w:r>
      <w:r>
        <w:rPr>
          <w:spacing w:val="-4"/>
          <w:sz w:val="28"/>
        </w:rPr>
        <w:t>для</w:t>
      </w:r>
      <w:r>
        <w:rPr>
          <w:sz w:val="28"/>
        </w:rPr>
        <w:tab/>
      </w:r>
      <w:r>
        <w:rPr>
          <w:spacing w:val="-2"/>
          <w:sz w:val="28"/>
        </w:rPr>
        <w:t>того,</w:t>
      </w:r>
      <w:r>
        <w:rPr>
          <w:sz w:val="28"/>
        </w:rPr>
        <w:tab/>
      </w:r>
      <w:r>
        <w:rPr>
          <w:spacing w:val="-2"/>
          <w:sz w:val="28"/>
        </w:rPr>
        <w:t>чтобы</w:t>
      </w:r>
      <w:r>
        <w:rPr>
          <w:sz w:val="28"/>
        </w:rPr>
        <w:tab/>
      </w:r>
      <w:r>
        <w:rPr>
          <w:spacing w:val="-2"/>
          <w:sz w:val="28"/>
        </w:rPr>
        <w:t xml:space="preserve">просто </w:t>
      </w:r>
      <w:r>
        <w:rPr>
          <w:sz w:val="28"/>
        </w:rPr>
        <w:t>посмотреть, что в них.</w:t>
      </w:r>
    </w:p>
    <w:p w14:paraId="1339118E" w14:textId="77777777" w:rsidR="005616E0" w:rsidRDefault="00EA4434">
      <w:pPr>
        <w:pStyle w:val="a5"/>
        <w:numPr>
          <w:ilvl w:val="0"/>
          <w:numId w:val="4"/>
        </w:numPr>
        <w:tabs>
          <w:tab w:val="left" w:pos="1287"/>
        </w:tabs>
        <w:spacing w:line="321" w:lineRule="exact"/>
        <w:ind w:left="1287" w:hanging="436"/>
        <w:rPr>
          <w:sz w:val="28"/>
        </w:rPr>
      </w:pPr>
      <w:r>
        <w:rPr>
          <w:sz w:val="28"/>
        </w:rPr>
        <w:t>Я</w:t>
      </w:r>
      <w:r>
        <w:rPr>
          <w:spacing w:val="8"/>
          <w:sz w:val="28"/>
        </w:rPr>
        <w:t xml:space="preserve"> </w:t>
      </w:r>
      <w:r>
        <w:rPr>
          <w:sz w:val="28"/>
        </w:rPr>
        <w:t>думаю,</w:t>
      </w:r>
      <w:r>
        <w:rPr>
          <w:spacing w:val="9"/>
          <w:sz w:val="28"/>
        </w:rPr>
        <w:t xml:space="preserve"> </w:t>
      </w:r>
      <w:r>
        <w:rPr>
          <w:sz w:val="28"/>
        </w:rPr>
        <w:t>что</w:t>
      </w:r>
      <w:r>
        <w:rPr>
          <w:spacing w:val="8"/>
          <w:sz w:val="28"/>
        </w:rPr>
        <w:t xml:space="preserve"> </w:t>
      </w:r>
      <w:r>
        <w:rPr>
          <w:sz w:val="28"/>
        </w:rPr>
        <w:t>на</w:t>
      </w:r>
      <w:r>
        <w:rPr>
          <w:spacing w:val="8"/>
          <w:sz w:val="28"/>
        </w:rPr>
        <w:t xml:space="preserve"> </w:t>
      </w:r>
      <w:r>
        <w:rPr>
          <w:sz w:val="28"/>
        </w:rPr>
        <w:t>большинство</w:t>
      </w:r>
      <w:r>
        <w:rPr>
          <w:spacing w:val="12"/>
          <w:sz w:val="28"/>
        </w:rPr>
        <w:t xml:space="preserve"> </w:t>
      </w:r>
      <w:r>
        <w:rPr>
          <w:sz w:val="28"/>
        </w:rPr>
        <w:t>вопросов</w:t>
      </w:r>
      <w:r>
        <w:rPr>
          <w:spacing w:val="5"/>
          <w:sz w:val="28"/>
        </w:rPr>
        <w:t xml:space="preserve"> </w:t>
      </w:r>
      <w:r>
        <w:rPr>
          <w:sz w:val="28"/>
        </w:rPr>
        <w:t>существует</w:t>
      </w:r>
      <w:r>
        <w:rPr>
          <w:spacing w:val="6"/>
          <w:sz w:val="28"/>
        </w:rPr>
        <w:t xml:space="preserve"> </w:t>
      </w:r>
      <w:r>
        <w:rPr>
          <w:sz w:val="28"/>
        </w:rPr>
        <w:t>один</w:t>
      </w:r>
      <w:r>
        <w:rPr>
          <w:spacing w:val="7"/>
          <w:sz w:val="28"/>
        </w:rPr>
        <w:t xml:space="preserve"> </w:t>
      </w:r>
      <w:r>
        <w:rPr>
          <w:spacing w:val="-2"/>
          <w:sz w:val="28"/>
        </w:rPr>
        <w:t>правильный</w:t>
      </w:r>
    </w:p>
    <w:p w14:paraId="0F634177" w14:textId="77777777" w:rsidR="005616E0" w:rsidRDefault="00EA4434">
      <w:pPr>
        <w:pStyle w:val="a3"/>
        <w:spacing w:line="319" w:lineRule="exact"/>
        <w:ind w:firstLine="0"/>
        <w:jc w:val="left"/>
      </w:pPr>
      <w:r>
        <w:rPr>
          <w:spacing w:val="-2"/>
        </w:rPr>
        <w:t>ответ.</w:t>
      </w:r>
    </w:p>
    <w:p w14:paraId="6DD333A4" w14:textId="77777777" w:rsidR="005616E0" w:rsidRDefault="00EA4434">
      <w:pPr>
        <w:pStyle w:val="a5"/>
        <w:numPr>
          <w:ilvl w:val="0"/>
          <w:numId w:val="4"/>
        </w:numPr>
        <w:tabs>
          <w:tab w:val="left" w:pos="1287"/>
        </w:tabs>
        <w:ind w:left="1287" w:hanging="436"/>
        <w:rPr>
          <w:sz w:val="28"/>
        </w:rPr>
      </w:pPr>
      <w:r>
        <w:rPr>
          <w:sz w:val="28"/>
        </w:rPr>
        <w:t>Я</w:t>
      </w:r>
      <w:r>
        <w:rPr>
          <w:spacing w:val="11"/>
          <w:sz w:val="28"/>
        </w:rPr>
        <w:t xml:space="preserve"> </w:t>
      </w:r>
      <w:r>
        <w:rPr>
          <w:sz w:val="28"/>
        </w:rPr>
        <w:t>люблю</w:t>
      </w:r>
      <w:r>
        <w:rPr>
          <w:spacing w:val="9"/>
          <w:sz w:val="28"/>
        </w:rPr>
        <w:t xml:space="preserve"> </w:t>
      </w:r>
      <w:r>
        <w:rPr>
          <w:sz w:val="28"/>
        </w:rPr>
        <w:t>задавать</w:t>
      </w:r>
      <w:r>
        <w:rPr>
          <w:spacing w:val="7"/>
          <w:sz w:val="28"/>
        </w:rPr>
        <w:t xml:space="preserve"> </w:t>
      </w:r>
      <w:r>
        <w:rPr>
          <w:sz w:val="28"/>
        </w:rPr>
        <w:t>вопросы</w:t>
      </w:r>
      <w:r>
        <w:rPr>
          <w:spacing w:val="11"/>
          <w:sz w:val="28"/>
        </w:rPr>
        <w:t xml:space="preserve"> </w:t>
      </w:r>
      <w:r>
        <w:rPr>
          <w:sz w:val="28"/>
        </w:rPr>
        <w:t>о</w:t>
      </w:r>
      <w:r>
        <w:rPr>
          <w:spacing w:val="15"/>
          <w:sz w:val="28"/>
        </w:rPr>
        <w:t xml:space="preserve"> </w:t>
      </w:r>
      <w:r>
        <w:rPr>
          <w:sz w:val="28"/>
        </w:rPr>
        <w:t>таких</w:t>
      </w:r>
      <w:r>
        <w:rPr>
          <w:spacing w:val="10"/>
          <w:sz w:val="28"/>
        </w:rPr>
        <w:t xml:space="preserve"> </w:t>
      </w:r>
      <w:r>
        <w:rPr>
          <w:sz w:val="28"/>
        </w:rPr>
        <w:t>вещах,</w:t>
      </w:r>
      <w:r>
        <w:rPr>
          <w:spacing w:val="13"/>
          <w:sz w:val="28"/>
        </w:rPr>
        <w:t xml:space="preserve"> </w:t>
      </w:r>
      <w:r>
        <w:rPr>
          <w:sz w:val="28"/>
        </w:rPr>
        <w:t>о</w:t>
      </w:r>
      <w:r>
        <w:rPr>
          <w:spacing w:val="10"/>
          <w:sz w:val="28"/>
        </w:rPr>
        <w:t xml:space="preserve"> </w:t>
      </w:r>
      <w:r>
        <w:rPr>
          <w:sz w:val="28"/>
        </w:rPr>
        <w:t>которых</w:t>
      </w:r>
      <w:r>
        <w:rPr>
          <w:spacing w:val="6"/>
          <w:sz w:val="28"/>
        </w:rPr>
        <w:t xml:space="preserve"> </w:t>
      </w:r>
      <w:r>
        <w:rPr>
          <w:sz w:val="28"/>
        </w:rPr>
        <w:t>другие</w:t>
      </w:r>
      <w:r>
        <w:rPr>
          <w:spacing w:val="10"/>
          <w:sz w:val="28"/>
        </w:rPr>
        <w:t xml:space="preserve"> </w:t>
      </w:r>
      <w:r>
        <w:rPr>
          <w:sz w:val="28"/>
        </w:rPr>
        <w:t>люди</w:t>
      </w:r>
      <w:r>
        <w:rPr>
          <w:spacing w:val="10"/>
          <w:sz w:val="28"/>
        </w:rPr>
        <w:t xml:space="preserve"> </w:t>
      </w:r>
      <w:r>
        <w:rPr>
          <w:spacing w:val="-5"/>
          <w:sz w:val="28"/>
        </w:rPr>
        <w:t>не</w:t>
      </w:r>
    </w:p>
    <w:p w14:paraId="5A710A5F" w14:textId="77777777" w:rsidR="005616E0" w:rsidRDefault="00EA4434">
      <w:pPr>
        <w:pStyle w:val="a3"/>
        <w:spacing w:line="322" w:lineRule="exact"/>
        <w:ind w:firstLine="0"/>
        <w:jc w:val="left"/>
      </w:pPr>
      <w:r>
        <w:rPr>
          <w:spacing w:val="-2"/>
        </w:rPr>
        <w:t>задумываются.</w:t>
      </w:r>
    </w:p>
    <w:p w14:paraId="3DA7B8A7" w14:textId="77777777" w:rsidR="005616E0" w:rsidRDefault="00EA4434">
      <w:pPr>
        <w:pStyle w:val="a5"/>
        <w:numPr>
          <w:ilvl w:val="0"/>
          <w:numId w:val="4"/>
        </w:numPr>
        <w:tabs>
          <w:tab w:val="left" w:pos="1276"/>
        </w:tabs>
        <w:ind w:left="140" w:right="155" w:firstLine="710"/>
        <w:rPr>
          <w:sz w:val="28"/>
        </w:rPr>
      </w:pPr>
      <w:r>
        <w:rPr>
          <w:sz w:val="28"/>
        </w:rPr>
        <w:t>У меня</w:t>
      </w:r>
      <w:r>
        <w:rPr>
          <w:spacing w:val="-4"/>
          <w:sz w:val="28"/>
        </w:rPr>
        <w:t xml:space="preserve"> </w:t>
      </w:r>
      <w:r>
        <w:rPr>
          <w:sz w:val="28"/>
        </w:rPr>
        <w:t>есть</w:t>
      </w:r>
      <w:r>
        <w:rPr>
          <w:spacing w:val="-2"/>
          <w:sz w:val="28"/>
        </w:rPr>
        <w:t xml:space="preserve"> </w:t>
      </w:r>
      <w:r>
        <w:rPr>
          <w:sz w:val="28"/>
        </w:rPr>
        <w:t>много интересных</w:t>
      </w:r>
      <w:r>
        <w:rPr>
          <w:spacing w:val="-5"/>
          <w:sz w:val="28"/>
        </w:rPr>
        <w:t xml:space="preserve"> </w:t>
      </w:r>
      <w:r>
        <w:rPr>
          <w:sz w:val="28"/>
        </w:rPr>
        <w:t>дел как</w:t>
      </w:r>
      <w:r>
        <w:rPr>
          <w:spacing w:val="-1"/>
          <w:sz w:val="28"/>
        </w:rPr>
        <w:t xml:space="preserve"> </w:t>
      </w:r>
      <w:r>
        <w:rPr>
          <w:sz w:val="28"/>
        </w:rPr>
        <w:t>на работе (учебном заведении), так и дома.</w:t>
      </w:r>
    </w:p>
    <w:p w14:paraId="6663A5D9" w14:textId="77777777" w:rsidR="005616E0" w:rsidRDefault="005616E0">
      <w:pPr>
        <w:pStyle w:val="a5"/>
        <w:jc w:val="left"/>
        <w:rPr>
          <w:sz w:val="28"/>
        </w:rPr>
        <w:sectPr w:rsidR="005616E0">
          <w:pgSz w:w="11910" w:h="16840"/>
          <w:pgMar w:top="1040" w:right="425" w:bottom="960" w:left="1559" w:header="0" w:footer="777" w:gutter="0"/>
          <w:cols w:space="720"/>
        </w:sectPr>
      </w:pPr>
    </w:p>
    <w:p w14:paraId="17DE651A" w14:textId="77777777" w:rsidR="005616E0" w:rsidRDefault="00EA4434">
      <w:pPr>
        <w:pStyle w:val="1"/>
        <w:ind w:right="1"/>
      </w:pPr>
      <w:r>
        <w:lastRenderedPageBreak/>
        <w:t>ПРИЛОЖЕНИЕ</w:t>
      </w:r>
      <w:r>
        <w:rPr>
          <w:spacing w:val="-18"/>
        </w:rPr>
        <w:t xml:space="preserve"> </w:t>
      </w:r>
      <w:r>
        <w:rPr>
          <w:spacing w:val="-10"/>
        </w:rPr>
        <w:t>Д</w:t>
      </w:r>
    </w:p>
    <w:p w14:paraId="49D9662B" w14:textId="77777777" w:rsidR="005616E0" w:rsidRDefault="00EA4434">
      <w:pPr>
        <w:pStyle w:val="a3"/>
        <w:spacing w:before="274"/>
        <w:ind w:left="808" w:right="807" w:firstLine="0"/>
        <w:jc w:val="center"/>
      </w:pPr>
      <w:r>
        <w:t>Тест-опросник</w:t>
      </w:r>
      <w:r>
        <w:rPr>
          <w:spacing w:val="-10"/>
        </w:rPr>
        <w:t xml:space="preserve"> </w:t>
      </w:r>
      <w:r>
        <w:t>«Диагностика</w:t>
      </w:r>
      <w:r>
        <w:rPr>
          <w:spacing w:val="-6"/>
        </w:rPr>
        <w:t xml:space="preserve"> </w:t>
      </w:r>
      <w:r>
        <w:t>уровня</w:t>
      </w:r>
      <w:r>
        <w:rPr>
          <w:spacing w:val="-9"/>
        </w:rPr>
        <w:t xml:space="preserve"> </w:t>
      </w:r>
      <w:r>
        <w:t>мотивации</w:t>
      </w:r>
      <w:r>
        <w:rPr>
          <w:spacing w:val="-10"/>
        </w:rPr>
        <w:t xml:space="preserve"> </w:t>
      </w:r>
      <w:r>
        <w:t>и</w:t>
      </w:r>
      <w:r>
        <w:rPr>
          <w:spacing w:val="-10"/>
        </w:rPr>
        <w:t xml:space="preserve"> </w:t>
      </w:r>
      <w:r>
        <w:t>профессиональной направленности» И.А. Остапенко</w:t>
      </w:r>
    </w:p>
    <w:p w14:paraId="343163A7" w14:textId="77777777" w:rsidR="005616E0" w:rsidRDefault="00EA4434">
      <w:pPr>
        <w:pStyle w:val="a5"/>
        <w:numPr>
          <w:ilvl w:val="0"/>
          <w:numId w:val="3"/>
        </w:numPr>
        <w:tabs>
          <w:tab w:val="left" w:pos="990"/>
          <w:tab w:val="left" w:pos="1132"/>
        </w:tabs>
        <w:spacing w:before="321"/>
        <w:ind w:right="4056" w:hanging="140"/>
        <w:rPr>
          <w:sz w:val="28"/>
        </w:rPr>
      </w:pPr>
      <w:r>
        <w:rPr>
          <w:sz w:val="28"/>
        </w:rPr>
        <w:t>Нравится</w:t>
      </w:r>
      <w:r>
        <w:rPr>
          <w:spacing w:val="-9"/>
          <w:sz w:val="28"/>
        </w:rPr>
        <w:t xml:space="preserve"> </w:t>
      </w:r>
      <w:r>
        <w:rPr>
          <w:sz w:val="28"/>
        </w:rPr>
        <w:t>ли</w:t>
      </w:r>
      <w:r>
        <w:rPr>
          <w:spacing w:val="-11"/>
          <w:sz w:val="28"/>
        </w:rPr>
        <w:t xml:space="preserve"> </w:t>
      </w:r>
      <w:r>
        <w:rPr>
          <w:sz w:val="28"/>
        </w:rPr>
        <w:t>вам</w:t>
      </w:r>
      <w:r>
        <w:rPr>
          <w:spacing w:val="-9"/>
          <w:sz w:val="28"/>
        </w:rPr>
        <w:t xml:space="preserve"> </w:t>
      </w:r>
      <w:r>
        <w:rPr>
          <w:sz w:val="28"/>
        </w:rPr>
        <w:t>избранная</w:t>
      </w:r>
      <w:r>
        <w:rPr>
          <w:spacing w:val="-9"/>
          <w:sz w:val="28"/>
        </w:rPr>
        <w:t xml:space="preserve"> </w:t>
      </w:r>
      <w:r>
        <w:rPr>
          <w:sz w:val="28"/>
        </w:rPr>
        <w:t>профессия? а) очень нравится;</w:t>
      </w:r>
    </w:p>
    <w:p w14:paraId="65C8C3F3" w14:textId="77777777" w:rsidR="005616E0" w:rsidRDefault="00EA4434">
      <w:pPr>
        <w:pStyle w:val="a3"/>
        <w:ind w:left="990" w:right="4547" w:firstLine="0"/>
      </w:pPr>
      <w:r>
        <w:t>б)</w:t>
      </w:r>
      <w:r>
        <w:rPr>
          <w:spacing w:val="-9"/>
        </w:rPr>
        <w:t xml:space="preserve"> </w:t>
      </w:r>
      <w:r>
        <w:t>скорее</w:t>
      </w:r>
      <w:r>
        <w:rPr>
          <w:spacing w:val="-7"/>
        </w:rPr>
        <w:t xml:space="preserve"> </w:t>
      </w:r>
      <w:r>
        <w:t>нравится,</w:t>
      </w:r>
      <w:r>
        <w:rPr>
          <w:spacing w:val="-6"/>
        </w:rPr>
        <w:t xml:space="preserve"> </w:t>
      </w:r>
      <w:r>
        <w:t>чем</w:t>
      </w:r>
      <w:r>
        <w:rPr>
          <w:spacing w:val="-6"/>
        </w:rPr>
        <w:t xml:space="preserve"> </w:t>
      </w:r>
      <w:r>
        <w:t>не</w:t>
      </w:r>
      <w:r>
        <w:rPr>
          <w:spacing w:val="-7"/>
        </w:rPr>
        <w:t xml:space="preserve"> </w:t>
      </w:r>
      <w:r>
        <w:t>нравится; в)</w:t>
      </w:r>
      <w:r>
        <w:rPr>
          <w:spacing w:val="-7"/>
        </w:rPr>
        <w:t xml:space="preserve"> </w:t>
      </w:r>
      <w:r>
        <w:t>скорее</w:t>
      </w:r>
      <w:r>
        <w:rPr>
          <w:spacing w:val="-5"/>
        </w:rPr>
        <w:t xml:space="preserve"> </w:t>
      </w:r>
      <w:r>
        <w:t>не</w:t>
      </w:r>
      <w:r>
        <w:rPr>
          <w:spacing w:val="-5"/>
        </w:rPr>
        <w:t xml:space="preserve"> </w:t>
      </w:r>
      <w:r>
        <w:t>нравится,</w:t>
      </w:r>
      <w:r>
        <w:rPr>
          <w:spacing w:val="-3"/>
        </w:rPr>
        <w:t xml:space="preserve"> </w:t>
      </w:r>
      <w:r>
        <w:t>чем</w:t>
      </w:r>
      <w:r>
        <w:rPr>
          <w:spacing w:val="-4"/>
        </w:rPr>
        <w:t xml:space="preserve"> </w:t>
      </w:r>
      <w:r>
        <w:t>нравится; г) не нравится.</w:t>
      </w:r>
    </w:p>
    <w:p w14:paraId="621229A7" w14:textId="77777777" w:rsidR="005616E0" w:rsidRDefault="00EA4434">
      <w:pPr>
        <w:pStyle w:val="a5"/>
        <w:numPr>
          <w:ilvl w:val="0"/>
          <w:numId w:val="3"/>
        </w:numPr>
        <w:tabs>
          <w:tab w:val="left" w:pos="1302"/>
          <w:tab w:val="left" w:pos="2252"/>
          <w:tab w:val="left" w:pos="4382"/>
          <w:tab w:val="left" w:pos="5926"/>
          <w:tab w:val="left" w:pos="6599"/>
          <w:tab w:val="left" w:pos="7943"/>
          <w:tab w:val="left" w:pos="8471"/>
        </w:tabs>
        <w:spacing w:before="186"/>
        <w:ind w:left="140" w:right="139" w:firstLine="710"/>
        <w:rPr>
          <w:sz w:val="28"/>
        </w:rPr>
      </w:pPr>
      <w:r>
        <w:rPr>
          <w:spacing w:val="-4"/>
          <w:sz w:val="28"/>
        </w:rPr>
        <w:t>Какое</w:t>
      </w:r>
      <w:r>
        <w:rPr>
          <w:sz w:val="28"/>
        </w:rPr>
        <w:tab/>
      </w:r>
      <w:r>
        <w:rPr>
          <w:spacing w:val="-2"/>
          <w:sz w:val="28"/>
        </w:rPr>
        <w:t>удовлетворение</w:t>
      </w:r>
      <w:r>
        <w:rPr>
          <w:sz w:val="28"/>
        </w:rPr>
        <w:tab/>
      </w:r>
      <w:r>
        <w:rPr>
          <w:spacing w:val="-2"/>
          <w:sz w:val="28"/>
        </w:rPr>
        <w:t>доставляет</w:t>
      </w:r>
      <w:r>
        <w:rPr>
          <w:sz w:val="28"/>
        </w:rPr>
        <w:tab/>
      </w:r>
      <w:r>
        <w:rPr>
          <w:spacing w:val="-4"/>
          <w:sz w:val="28"/>
        </w:rPr>
        <w:t>вам</w:t>
      </w:r>
      <w:r>
        <w:rPr>
          <w:sz w:val="28"/>
        </w:rPr>
        <w:tab/>
      </w:r>
      <w:r>
        <w:rPr>
          <w:spacing w:val="-2"/>
          <w:sz w:val="28"/>
        </w:rPr>
        <w:t>обучение</w:t>
      </w:r>
      <w:r>
        <w:rPr>
          <w:sz w:val="28"/>
        </w:rPr>
        <w:tab/>
      </w:r>
      <w:r>
        <w:rPr>
          <w:spacing w:val="-6"/>
          <w:sz w:val="28"/>
        </w:rPr>
        <w:t>по</w:t>
      </w:r>
      <w:r>
        <w:rPr>
          <w:sz w:val="28"/>
        </w:rPr>
        <w:tab/>
      </w:r>
      <w:r>
        <w:rPr>
          <w:spacing w:val="-2"/>
          <w:sz w:val="28"/>
        </w:rPr>
        <w:t>овладению специальностью?</w:t>
      </w:r>
    </w:p>
    <w:p w14:paraId="6DD4C67B" w14:textId="77777777" w:rsidR="005616E0" w:rsidRDefault="00EA4434">
      <w:pPr>
        <w:pStyle w:val="a3"/>
        <w:spacing w:line="321" w:lineRule="exact"/>
        <w:ind w:left="990" w:firstLine="0"/>
        <w:jc w:val="left"/>
      </w:pPr>
      <w:r>
        <w:t>а)</w:t>
      </w:r>
      <w:r>
        <w:rPr>
          <w:spacing w:val="-8"/>
        </w:rPr>
        <w:t xml:space="preserve"> </w:t>
      </w:r>
      <w:r>
        <w:t>очень</w:t>
      </w:r>
      <w:r>
        <w:rPr>
          <w:spacing w:val="-6"/>
        </w:rPr>
        <w:t xml:space="preserve"> </w:t>
      </w:r>
      <w:r>
        <w:rPr>
          <w:spacing w:val="-2"/>
        </w:rPr>
        <w:t>большое;</w:t>
      </w:r>
    </w:p>
    <w:p w14:paraId="16CF3C38" w14:textId="77777777" w:rsidR="005616E0" w:rsidRDefault="00EA4434">
      <w:pPr>
        <w:pStyle w:val="a3"/>
        <w:ind w:left="990" w:right="5935" w:firstLine="0"/>
        <w:jc w:val="left"/>
      </w:pPr>
      <w:r>
        <w:t>б)</w:t>
      </w:r>
      <w:r>
        <w:rPr>
          <w:spacing w:val="-18"/>
        </w:rPr>
        <w:t xml:space="preserve"> </w:t>
      </w:r>
      <w:r>
        <w:t>достаточно</w:t>
      </w:r>
      <w:r>
        <w:rPr>
          <w:spacing w:val="-17"/>
        </w:rPr>
        <w:t xml:space="preserve"> </w:t>
      </w:r>
      <w:r>
        <w:t>большое; в) незначительное;</w:t>
      </w:r>
    </w:p>
    <w:p w14:paraId="2745FA99" w14:textId="77777777" w:rsidR="005616E0" w:rsidRDefault="00EA4434">
      <w:pPr>
        <w:pStyle w:val="a3"/>
        <w:ind w:left="990" w:firstLine="0"/>
        <w:jc w:val="left"/>
      </w:pPr>
      <w:r>
        <w:t>г)</w:t>
      </w:r>
      <w:r>
        <w:rPr>
          <w:spacing w:val="-7"/>
        </w:rPr>
        <w:t xml:space="preserve"> </w:t>
      </w:r>
      <w:r>
        <w:t>почти</w:t>
      </w:r>
      <w:r>
        <w:rPr>
          <w:spacing w:val="-6"/>
        </w:rPr>
        <w:t xml:space="preserve"> </w:t>
      </w:r>
      <w:r>
        <w:rPr>
          <w:spacing w:val="-2"/>
        </w:rPr>
        <w:t>никакого.</w:t>
      </w:r>
    </w:p>
    <w:p w14:paraId="42AB99A5" w14:textId="77777777" w:rsidR="005616E0" w:rsidRDefault="00EA4434">
      <w:pPr>
        <w:pStyle w:val="a5"/>
        <w:numPr>
          <w:ilvl w:val="0"/>
          <w:numId w:val="3"/>
        </w:numPr>
        <w:tabs>
          <w:tab w:val="left" w:pos="990"/>
          <w:tab w:val="left" w:pos="1132"/>
        </w:tabs>
        <w:spacing w:before="186"/>
        <w:ind w:right="229" w:hanging="140"/>
        <w:rPr>
          <w:sz w:val="28"/>
        </w:rPr>
      </w:pPr>
      <w:r>
        <w:rPr>
          <w:sz w:val="28"/>
        </w:rPr>
        <w:t>Насколько</w:t>
      </w:r>
      <w:r>
        <w:rPr>
          <w:spacing w:val="-2"/>
          <w:sz w:val="28"/>
        </w:rPr>
        <w:t xml:space="preserve"> </w:t>
      </w:r>
      <w:r>
        <w:rPr>
          <w:sz w:val="28"/>
        </w:rPr>
        <w:t>хорошо</w:t>
      </w:r>
      <w:r>
        <w:rPr>
          <w:spacing w:val="-7"/>
          <w:sz w:val="28"/>
        </w:rPr>
        <w:t xml:space="preserve"> </w:t>
      </w:r>
      <w:r>
        <w:rPr>
          <w:sz w:val="28"/>
        </w:rPr>
        <w:t>вы</w:t>
      </w:r>
      <w:r>
        <w:rPr>
          <w:spacing w:val="-7"/>
          <w:sz w:val="28"/>
        </w:rPr>
        <w:t xml:space="preserve"> </w:t>
      </w:r>
      <w:r>
        <w:rPr>
          <w:sz w:val="28"/>
        </w:rPr>
        <w:t>знаете,</w:t>
      </w:r>
      <w:r>
        <w:rPr>
          <w:spacing w:val="-4"/>
          <w:sz w:val="28"/>
        </w:rPr>
        <w:t xml:space="preserve"> </w:t>
      </w:r>
      <w:r>
        <w:rPr>
          <w:sz w:val="28"/>
        </w:rPr>
        <w:t>в</w:t>
      </w:r>
      <w:r>
        <w:rPr>
          <w:spacing w:val="-8"/>
          <w:sz w:val="28"/>
        </w:rPr>
        <w:t xml:space="preserve"> </w:t>
      </w:r>
      <w:r>
        <w:rPr>
          <w:sz w:val="28"/>
        </w:rPr>
        <w:t>чем</w:t>
      </w:r>
      <w:r>
        <w:rPr>
          <w:spacing w:val="-5"/>
          <w:sz w:val="28"/>
        </w:rPr>
        <w:t xml:space="preserve"> </w:t>
      </w:r>
      <w:r>
        <w:rPr>
          <w:sz w:val="28"/>
        </w:rPr>
        <w:t>заключается</w:t>
      </w:r>
      <w:r>
        <w:rPr>
          <w:spacing w:val="-5"/>
          <w:sz w:val="28"/>
        </w:rPr>
        <w:t xml:space="preserve"> </w:t>
      </w:r>
      <w:r>
        <w:rPr>
          <w:sz w:val="28"/>
        </w:rPr>
        <w:t>ваша</w:t>
      </w:r>
      <w:r>
        <w:rPr>
          <w:spacing w:val="-6"/>
          <w:sz w:val="28"/>
        </w:rPr>
        <w:t xml:space="preserve"> </w:t>
      </w:r>
      <w:r>
        <w:rPr>
          <w:sz w:val="28"/>
        </w:rPr>
        <w:t>будущая</w:t>
      </w:r>
      <w:r>
        <w:rPr>
          <w:spacing w:val="-5"/>
          <w:sz w:val="28"/>
        </w:rPr>
        <w:t xml:space="preserve"> </w:t>
      </w:r>
      <w:r>
        <w:rPr>
          <w:sz w:val="28"/>
        </w:rPr>
        <w:t>работа? а) очень хорошо;</w:t>
      </w:r>
    </w:p>
    <w:p w14:paraId="4C323585" w14:textId="77777777" w:rsidR="005616E0" w:rsidRDefault="00EA4434">
      <w:pPr>
        <w:pStyle w:val="a3"/>
        <w:spacing w:line="321" w:lineRule="exact"/>
        <w:ind w:left="990" w:firstLine="0"/>
        <w:jc w:val="left"/>
      </w:pPr>
      <w:r>
        <w:t>б)</w:t>
      </w:r>
      <w:r>
        <w:rPr>
          <w:spacing w:val="-8"/>
        </w:rPr>
        <w:t xml:space="preserve"> </w:t>
      </w:r>
      <w:r>
        <w:t>довольно</w:t>
      </w:r>
      <w:r>
        <w:rPr>
          <w:spacing w:val="-3"/>
        </w:rPr>
        <w:t xml:space="preserve"> </w:t>
      </w:r>
      <w:r>
        <w:rPr>
          <w:spacing w:val="-2"/>
        </w:rPr>
        <w:t>хорошо;</w:t>
      </w:r>
    </w:p>
    <w:p w14:paraId="3D3BFC58" w14:textId="77777777" w:rsidR="005616E0" w:rsidRDefault="00EA4434">
      <w:pPr>
        <w:pStyle w:val="a3"/>
        <w:ind w:left="990" w:right="5873" w:firstLine="0"/>
        <w:jc w:val="left"/>
      </w:pPr>
      <w:r>
        <w:t>в)</w:t>
      </w:r>
      <w:r>
        <w:rPr>
          <w:spacing w:val="-13"/>
        </w:rPr>
        <w:t xml:space="preserve"> </w:t>
      </w:r>
      <w:r>
        <w:t>до</w:t>
      </w:r>
      <w:r>
        <w:rPr>
          <w:spacing w:val="-12"/>
        </w:rPr>
        <w:t xml:space="preserve"> </w:t>
      </w:r>
      <w:r>
        <w:t>некоторой</w:t>
      </w:r>
      <w:r>
        <w:rPr>
          <w:spacing w:val="-12"/>
        </w:rPr>
        <w:t xml:space="preserve"> </w:t>
      </w:r>
      <w:r>
        <w:t>степени; г) не знаю.</w:t>
      </w:r>
    </w:p>
    <w:p w14:paraId="414C8B51" w14:textId="77777777" w:rsidR="005616E0" w:rsidRDefault="00EA4434">
      <w:pPr>
        <w:pStyle w:val="a5"/>
        <w:numPr>
          <w:ilvl w:val="0"/>
          <w:numId w:val="3"/>
        </w:numPr>
        <w:tabs>
          <w:tab w:val="left" w:pos="990"/>
          <w:tab w:val="left" w:pos="1132"/>
        </w:tabs>
        <w:spacing w:before="182"/>
        <w:ind w:right="575" w:hanging="140"/>
        <w:rPr>
          <w:sz w:val="28"/>
        </w:rPr>
      </w:pPr>
      <w:r>
        <w:rPr>
          <w:sz w:val="28"/>
        </w:rPr>
        <w:t>Знаете</w:t>
      </w:r>
      <w:r>
        <w:rPr>
          <w:spacing w:val="-6"/>
          <w:sz w:val="28"/>
        </w:rPr>
        <w:t xml:space="preserve"> </w:t>
      </w:r>
      <w:r>
        <w:rPr>
          <w:sz w:val="28"/>
        </w:rPr>
        <w:t>ли</w:t>
      </w:r>
      <w:r>
        <w:rPr>
          <w:spacing w:val="-7"/>
          <w:sz w:val="28"/>
        </w:rPr>
        <w:t xml:space="preserve"> </w:t>
      </w:r>
      <w:r>
        <w:rPr>
          <w:sz w:val="28"/>
        </w:rPr>
        <w:t>вы,</w:t>
      </w:r>
      <w:r>
        <w:rPr>
          <w:spacing w:val="-4"/>
          <w:sz w:val="28"/>
        </w:rPr>
        <w:t xml:space="preserve"> </w:t>
      </w:r>
      <w:r>
        <w:rPr>
          <w:sz w:val="28"/>
        </w:rPr>
        <w:t>какие</w:t>
      </w:r>
      <w:r>
        <w:rPr>
          <w:spacing w:val="-6"/>
          <w:sz w:val="28"/>
        </w:rPr>
        <w:t xml:space="preserve"> </w:t>
      </w:r>
      <w:r>
        <w:rPr>
          <w:sz w:val="28"/>
        </w:rPr>
        <w:t>требования</w:t>
      </w:r>
      <w:r>
        <w:rPr>
          <w:spacing w:val="-6"/>
          <w:sz w:val="28"/>
        </w:rPr>
        <w:t xml:space="preserve"> </w:t>
      </w:r>
      <w:r>
        <w:rPr>
          <w:sz w:val="28"/>
        </w:rPr>
        <w:t>будет</w:t>
      </w:r>
      <w:r>
        <w:rPr>
          <w:spacing w:val="-4"/>
          <w:sz w:val="28"/>
        </w:rPr>
        <w:t xml:space="preserve"> </w:t>
      </w:r>
      <w:r>
        <w:rPr>
          <w:sz w:val="28"/>
        </w:rPr>
        <w:t>предъявлять</w:t>
      </w:r>
      <w:r>
        <w:rPr>
          <w:spacing w:val="-4"/>
          <w:sz w:val="28"/>
        </w:rPr>
        <w:t xml:space="preserve"> </w:t>
      </w:r>
      <w:r>
        <w:rPr>
          <w:sz w:val="28"/>
        </w:rPr>
        <w:t>вам</w:t>
      </w:r>
      <w:r>
        <w:rPr>
          <w:spacing w:val="-5"/>
          <w:sz w:val="28"/>
        </w:rPr>
        <w:t xml:space="preserve"> </w:t>
      </w:r>
      <w:r>
        <w:rPr>
          <w:sz w:val="28"/>
        </w:rPr>
        <w:t>ваша</w:t>
      </w:r>
      <w:r>
        <w:rPr>
          <w:spacing w:val="-6"/>
          <w:sz w:val="28"/>
        </w:rPr>
        <w:t xml:space="preserve"> </w:t>
      </w:r>
      <w:r>
        <w:rPr>
          <w:sz w:val="28"/>
        </w:rPr>
        <w:t>работа? а) очень хорошо;</w:t>
      </w:r>
    </w:p>
    <w:p w14:paraId="308989FA" w14:textId="77777777" w:rsidR="005616E0" w:rsidRDefault="00EA4434">
      <w:pPr>
        <w:pStyle w:val="a3"/>
        <w:spacing w:line="322" w:lineRule="exact"/>
        <w:ind w:left="990" w:firstLine="0"/>
        <w:jc w:val="left"/>
      </w:pPr>
      <w:r>
        <w:t>б)</w:t>
      </w:r>
      <w:r>
        <w:rPr>
          <w:spacing w:val="-8"/>
        </w:rPr>
        <w:t xml:space="preserve"> </w:t>
      </w:r>
      <w:r>
        <w:t>довольно</w:t>
      </w:r>
      <w:r>
        <w:rPr>
          <w:spacing w:val="-3"/>
        </w:rPr>
        <w:t xml:space="preserve"> </w:t>
      </w:r>
      <w:r>
        <w:rPr>
          <w:spacing w:val="-2"/>
        </w:rPr>
        <w:t>хорошо;</w:t>
      </w:r>
    </w:p>
    <w:p w14:paraId="277F16B6" w14:textId="77777777" w:rsidR="005616E0" w:rsidRDefault="00EA4434">
      <w:pPr>
        <w:pStyle w:val="a3"/>
        <w:spacing w:before="4"/>
        <w:ind w:left="990" w:right="5873" w:firstLine="0"/>
        <w:jc w:val="left"/>
      </w:pPr>
      <w:r>
        <w:t>в)</w:t>
      </w:r>
      <w:r>
        <w:rPr>
          <w:spacing w:val="-13"/>
        </w:rPr>
        <w:t xml:space="preserve"> </w:t>
      </w:r>
      <w:r>
        <w:t>до</w:t>
      </w:r>
      <w:r>
        <w:rPr>
          <w:spacing w:val="-12"/>
        </w:rPr>
        <w:t xml:space="preserve"> </w:t>
      </w:r>
      <w:r>
        <w:t>некоторой</w:t>
      </w:r>
      <w:r>
        <w:rPr>
          <w:spacing w:val="-12"/>
        </w:rPr>
        <w:t xml:space="preserve"> </w:t>
      </w:r>
      <w:r>
        <w:t>степени; г) не знаю.</w:t>
      </w:r>
    </w:p>
    <w:p w14:paraId="51970441" w14:textId="77777777" w:rsidR="005616E0" w:rsidRDefault="00EA4434">
      <w:pPr>
        <w:pStyle w:val="a5"/>
        <w:numPr>
          <w:ilvl w:val="0"/>
          <w:numId w:val="3"/>
        </w:numPr>
        <w:tabs>
          <w:tab w:val="left" w:pos="1151"/>
        </w:tabs>
        <w:spacing w:before="182"/>
        <w:ind w:left="140" w:right="145" w:firstLine="710"/>
        <w:rPr>
          <w:sz w:val="28"/>
        </w:rPr>
      </w:pPr>
      <w:r>
        <w:rPr>
          <w:sz w:val="28"/>
        </w:rPr>
        <w:t>Хорошо ли вы знаете собственные способности к выполнению работы по специальности?</w:t>
      </w:r>
    </w:p>
    <w:p w14:paraId="298B1E09" w14:textId="77777777" w:rsidR="005616E0" w:rsidRDefault="00EA4434">
      <w:pPr>
        <w:pStyle w:val="a3"/>
        <w:spacing w:line="322" w:lineRule="exact"/>
        <w:ind w:left="990" w:firstLine="0"/>
        <w:jc w:val="left"/>
      </w:pPr>
      <w:r>
        <w:t>а)</w:t>
      </w:r>
      <w:r>
        <w:rPr>
          <w:spacing w:val="-8"/>
        </w:rPr>
        <w:t xml:space="preserve"> </w:t>
      </w:r>
      <w:r>
        <w:t>очень</w:t>
      </w:r>
      <w:r>
        <w:rPr>
          <w:spacing w:val="-1"/>
        </w:rPr>
        <w:t xml:space="preserve"> </w:t>
      </w:r>
      <w:r>
        <w:rPr>
          <w:spacing w:val="-2"/>
        </w:rPr>
        <w:t>хорошо;</w:t>
      </w:r>
    </w:p>
    <w:p w14:paraId="590C12BD" w14:textId="77777777" w:rsidR="005616E0" w:rsidRDefault="00EA4434">
      <w:pPr>
        <w:pStyle w:val="a3"/>
        <w:spacing w:line="322" w:lineRule="exact"/>
        <w:ind w:left="990" w:firstLine="0"/>
        <w:jc w:val="left"/>
      </w:pPr>
      <w:r>
        <w:t>б)</w:t>
      </w:r>
      <w:r>
        <w:rPr>
          <w:spacing w:val="-8"/>
        </w:rPr>
        <w:t xml:space="preserve"> </w:t>
      </w:r>
      <w:r>
        <w:t>довольно</w:t>
      </w:r>
      <w:r>
        <w:rPr>
          <w:spacing w:val="-3"/>
        </w:rPr>
        <w:t xml:space="preserve"> </w:t>
      </w:r>
      <w:r>
        <w:rPr>
          <w:spacing w:val="-2"/>
        </w:rPr>
        <w:t>хорошо;</w:t>
      </w:r>
    </w:p>
    <w:p w14:paraId="3F37C3D6" w14:textId="77777777" w:rsidR="005616E0" w:rsidRDefault="00EA4434">
      <w:pPr>
        <w:pStyle w:val="a3"/>
        <w:ind w:left="990" w:right="5873" w:firstLine="0"/>
        <w:jc w:val="left"/>
      </w:pPr>
      <w:r>
        <w:t>в)</w:t>
      </w:r>
      <w:r>
        <w:rPr>
          <w:spacing w:val="-13"/>
        </w:rPr>
        <w:t xml:space="preserve"> </w:t>
      </w:r>
      <w:r>
        <w:t>до</w:t>
      </w:r>
      <w:r>
        <w:rPr>
          <w:spacing w:val="-12"/>
        </w:rPr>
        <w:t xml:space="preserve"> </w:t>
      </w:r>
      <w:r>
        <w:t>некоторой</w:t>
      </w:r>
      <w:r>
        <w:rPr>
          <w:spacing w:val="-12"/>
        </w:rPr>
        <w:t xml:space="preserve"> </w:t>
      </w:r>
      <w:r>
        <w:t>степени; г) не знаю.</w:t>
      </w:r>
    </w:p>
    <w:p w14:paraId="5960C727" w14:textId="77777777" w:rsidR="005616E0" w:rsidRDefault="00EA4434">
      <w:pPr>
        <w:pStyle w:val="a5"/>
        <w:numPr>
          <w:ilvl w:val="0"/>
          <w:numId w:val="3"/>
        </w:numPr>
        <w:tabs>
          <w:tab w:val="left" w:pos="990"/>
          <w:tab w:val="left" w:pos="1132"/>
        </w:tabs>
        <w:spacing w:before="186"/>
        <w:ind w:right="2185" w:hanging="140"/>
        <w:rPr>
          <w:sz w:val="28"/>
        </w:rPr>
      </w:pPr>
      <w:r>
        <w:rPr>
          <w:sz w:val="28"/>
        </w:rPr>
        <w:t>Известен</w:t>
      </w:r>
      <w:r>
        <w:rPr>
          <w:spacing w:val="-8"/>
          <w:sz w:val="28"/>
        </w:rPr>
        <w:t xml:space="preserve"> </w:t>
      </w:r>
      <w:r>
        <w:rPr>
          <w:sz w:val="28"/>
        </w:rPr>
        <w:t>ли</w:t>
      </w:r>
      <w:r>
        <w:rPr>
          <w:spacing w:val="-8"/>
          <w:sz w:val="28"/>
        </w:rPr>
        <w:t xml:space="preserve"> </w:t>
      </w:r>
      <w:r>
        <w:rPr>
          <w:sz w:val="28"/>
        </w:rPr>
        <w:t>вам</w:t>
      </w:r>
      <w:r>
        <w:rPr>
          <w:spacing w:val="-6"/>
          <w:sz w:val="28"/>
        </w:rPr>
        <w:t xml:space="preserve"> </w:t>
      </w:r>
      <w:r>
        <w:rPr>
          <w:sz w:val="28"/>
        </w:rPr>
        <w:t>примерный</w:t>
      </w:r>
      <w:r>
        <w:rPr>
          <w:spacing w:val="-8"/>
          <w:sz w:val="28"/>
        </w:rPr>
        <w:t xml:space="preserve"> </w:t>
      </w:r>
      <w:r>
        <w:rPr>
          <w:sz w:val="28"/>
        </w:rPr>
        <w:t>размер</w:t>
      </w:r>
      <w:r>
        <w:rPr>
          <w:spacing w:val="-8"/>
          <w:sz w:val="28"/>
        </w:rPr>
        <w:t xml:space="preserve"> </w:t>
      </w:r>
      <w:r>
        <w:rPr>
          <w:sz w:val="28"/>
        </w:rPr>
        <w:t>заработной</w:t>
      </w:r>
      <w:r>
        <w:rPr>
          <w:spacing w:val="-8"/>
          <w:sz w:val="28"/>
        </w:rPr>
        <w:t xml:space="preserve"> </w:t>
      </w:r>
      <w:r>
        <w:rPr>
          <w:sz w:val="28"/>
        </w:rPr>
        <w:t>платы? а) очень хорошо;</w:t>
      </w:r>
    </w:p>
    <w:p w14:paraId="70C4F7E9" w14:textId="77777777" w:rsidR="005616E0" w:rsidRDefault="00EA4434">
      <w:pPr>
        <w:pStyle w:val="a3"/>
        <w:spacing w:line="321" w:lineRule="exact"/>
        <w:ind w:left="990" w:firstLine="0"/>
        <w:jc w:val="left"/>
      </w:pPr>
      <w:r>
        <w:t>б)</w:t>
      </w:r>
      <w:r>
        <w:rPr>
          <w:spacing w:val="-8"/>
        </w:rPr>
        <w:t xml:space="preserve"> </w:t>
      </w:r>
      <w:r>
        <w:t>довольно</w:t>
      </w:r>
      <w:r>
        <w:rPr>
          <w:spacing w:val="-3"/>
        </w:rPr>
        <w:t xml:space="preserve"> </w:t>
      </w:r>
      <w:r>
        <w:rPr>
          <w:spacing w:val="-2"/>
        </w:rPr>
        <w:t>хорошо;</w:t>
      </w:r>
    </w:p>
    <w:p w14:paraId="4F679031" w14:textId="77777777" w:rsidR="005616E0" w:rsidRDefault="00EA4434">
      <w:pPr>
        <w:pStyle w:val="a3"/>
        <w:ind w:left="990" w:right="5873" w:firstLine="0"/>
        <w:jc w:val="left"/>
      </w:pPr>
      <w:r>
        <w:t>в)</w:t>
      </w:r>
      <w:r>
        <w:rPr>
          <w:spacing w:val="-13"/>
        </w:rPr>
        <w:t xml:space="preserve"> </w:t>
      </w:r>
      <w:r>
        <w:t>до</w:t>
      </w:r>
      <w:r>
        <w:rPr>
          <w:spacing w:val="-12"/>
        </w:rPr>
        <w:t xml:space="preserve"> </w:t>
      </w:r>
      <w:r>
        <w:t>некоторой</w:t>
      </w:r>
      <w:r>
        <w:rPr>
          <w:spacing w:val="-12"/>
        </w:rPr>
        <w:t xml:space="preserve"> </w:t>
      </w:r>
      <w:r>
        <w:t>степени; г) не знаю.</w:t>
      </w:r>
    </w:p>
    <w:p w14:paraId="53138CE1" w14:textId="77777777" w:rsidR="005616E0" w:rsidRDefault="00EA4434">
      <w:pPr>
        <w:pStyle w:val="a5"/>
        <w:numPr>
          <w:ilvl w:val="0"/>
          <w:numId w:val="3"/>
        </w:numPr>
        <w:tabs>
          <w:tab w:val="left" w:pos="1398"/>
          <w:tab w:val="left" w:pos="2515"/>
          <w:tab w:val="left" w:pos="3139"/>
          <w:tab w:val="left" w:pos="3797"/>
          <w:tab w:val="left" w:pos="5711"/>
          <w:tab w:val="left" w:pos="7425"/>
          <w:tab w:val="left" w:pos="9482"/>
        </w:tabs>
        <w:spacing w:before="187"/>
        <w:ind w:left="140" w:right="142" w:firstLine="710"/>
        <w:rPr>
          <w:sz w:val="28"/>
        </w:rPr>
      </w:pPr>
      <w:r>
        <w:rPr>
          <w:spacing w:val="-2"/>
          <w:sz w:val="28"/>
        </w:rPr>
        <w:t>Знаете</w:t>
      </w:r>
      <w:r>
        <w:rPr>
          <w:sz w:val="28"/>
        </w:rPr>
        <w:tab/>
      </w:r>
      <w:r>
        <w:rPr>
          <w:spacing w:val="-6"/>
          <w:sz w:val="28"/>
        </w:rPr>
        <w:t>ли</w:t>
      </w:r>
      <w:r>
        <w:rPr>
          <w:sz w:val="28"/>
        </w:rPr>
        <w:tab/>
      </w:r>
      <w:r>
        <w:rPr>
          <w:spacing w:val="-6"/>
          <w:sz w:val="28"/>
        </w:rPr>
        <w:t>вы</w:t>
      </w:r>
      <w:r>
        <w:rPr>
          <w:sz w:val="28"/>
        </w:rPr>
        <w:tab/>
      </w:r>
      <w:r>
        <w:rPr>
          <w:spacing w:val="-2"/>
          <w:sz w:val="28"/>
        </w:rPr>
        <w:t>возможности</w:t>
      </w:r>
      <w:r>
        <w:rPr>
          <w:sz w:val="28"/>
        </w:rPr>
        <w:tab/>
      </w:r>
      <w:r>
        <w:rPr>
          <w:spacing w:val="-2"/>
          <w:sz w:val="28"/>
        </w:rPr>
        <w:t>повышения</w:t>
      </w:r>
      <w:r>
        <w:rPr>
          <w:sz w:val="28"/>
        </w:rPr>
        <w:tab/>
      </w:r>
      <w:r>
        <w:rPr>
          <w:spacing w:val="-2"/>
          <w:sz w:val="28"/>
        </w:rPr>
        <w:t>квалификации</w:t>
      </w:r>
      <w:r>
        <w:rPr>
          <w:sz w:val="28"/>
        </w:rPr>
        <w:tab/>
      </w:r>
      <w:r>
        <w:rPr>
          <w:spacing w:val="-6"/>
          <w:sz w:val="28"/>
        </w:rPr>
        <w:t xml:space="preserve">по </w:t>
      </w:r>
      <w:r>
        <w:rPr>
          <w:spacing w:val="-2"/>
          <w:sz w:val="28"/>
        </w:rPr>
        <w:t>специальности?</w:t>
      </w:r>
    </w:p>
    <w:p w14:paraId="30106EDA" w14:textId="77777777" w:rsidR="005616E0" w:rsidRDefault="00EA4434">
      <w:pPr>
        <w:pStyle w:val="a3"/>
        <w:spacing w:line="321" w:lineRule="exact"/>
        <w:ind w:left="990" w:firstLine="0"/>
        <w:jc w:val="left"/>
      </w:pPr>
      <w:r>
        <w:t>а)</w:t>
      </w:r>
      <w:r>
        <w:rPr>
          <w:spacing w:val="-8"/>
        </w:rPr>
        <w:t xml:space="preserve"> </w:t>
      </w:r>
      <w:r>
        <w:t>очень</w:t>
      </w:r>
      <w:r>
        <w:rPr>
          <w:spacing w:val="-1"/>
        </w:rPr>
        <w:t xml:space="preserve"> </w:t>
      </w:r>
      <w:r>
        <w:rPr>
          <w:spacing w:val="-2"/>
        </w:rPr>
        <w:t>хорошо;</w:t>
      </w:r>
    </w:p>
    <w:p w14:paraId="0179763E" w14:textId="77777777" w:rsidR="005616E0" w:rsidRDefault="00EA4434">
      <w:pPr>
        <w:pStyle w:val="a3"/>
        <w:ind w:left="990" w:firstLine="0"/>
        <w:jc w:val="left"/>
      </w:pPr>
      <w:r>
        <w:t>б)</w:t>
      </w:r>
      <w:r>
        <w:rPr>
          <w:spacing w:val="-8"/>
        </w:rPr>
        <w:t xml:space="preserve"> </w:t>
      </w:r>
      <w:r>
        <w:t>довольно</w:t>
      </w:r>
      <w:r>
        <w:rPr>
          <w:spacing w:val="-3"/>
        </w:rPr>
        <w:t xml:space="preserve"> </w:t>
      </w:r>
      <w:r>
        <w:rPr>
          <w:spacing w:val="-2"/>
        </w:rPr>
        <w:t>хорошо;</w:t>
      </w:r>
    </w:p>
    <w:p w14:paraId="2BB9E238" w14:textId="77777777" w:rsidR="005616E0" w:rsidRDefault="005616E0">
      <w:pPr>
        <w:pStyle w:val="a3"/>
        <w:jc w:val="left"/>
        <w:sectPr w:rsidR="005616E0">
          <w:pgSz w:w="11910" w:h="16840"/>
          <w:pgMar w:top="1040" w:right="425" w:bottom="960" w:left="1559" w:header="0" w:footer="777" w:gutter="0"/>
          <w:cols w:space="720"/>
        </w:sectPr>
      </w:pPr>
    </w:p>
    <w:p w14:paraId="152852F1" w14:textId="77777777" w:rsidR="005616E0" w:rsidRDefault="00EA4434">
      <w:pPr>
        <w:pStyle w:val="a3"/>
        <w:spacing w:before="67"/>
        <w:ind w:left="990" w:right="5873" w:firstLine="0"/>
        <w:jc w:val="left"/>
      </w:pPr>
      <w:r>
        <w:lastRenderedPageBreak/>
        <w:t>в)</w:t>
      </w:r>
      <w:r>
        <w:rPr>
          <w:spacing w:val="-13"/>
        </w:rPr>
        <w:t xml:space="preserve"> </w:t>
      </w:r>
      <w:r>
        <w:t>до</w:t>
      </w:r>
      <w:r>
        <w:rPr>
          <w:spacing w:val="-12"/>
        </w:rPr>
        <w:t xml:space="preserve"> </w:t>
      </w:r>
      <w:r>
        <w:t>некоторой</w:t>
      </w:r>
      <w:r>
        <w:rPr>
          <w:spacing w:val="-12"/>
        </w:rPr>
        <w:t xml:space="preserve"> </w:t>
      </w:r>
      <w:r>
        <w:t>степени; г) не знаю.</w:t>
      </w:r>
    </w:p>
    <w:p w14:paraId="4702A94D" w14:textId="77777777" w:rsidR="005616E0" w:rsidRDefault="00EA4434">
      <w:pPr>
        <w:pStyle w:val="a5"/>
        <w:numPr>
          <w:ilvl w:val="0"/>
          <w:numId w:val="3"/>
        </w:numPr>
        <w:tabs>
          <w:tab w:val="left" w:pos="1340"/>
          <w:tab w:val="left" w:pos="2697"/>
          <w:tab w:val="left" w:pos="3263"/>
          <w:tab w:val="left" w:pos="3973"/>
          <w:tab w:val="left" w:pos="5609"/>
          <w:tab w:val="left" w:pos="6299"/>
          <w:tab w:val="left" w:pos="7699"/>
          <w:tab w:val="left" w:pos="8715"/>
        </w:tabs>
        <w:spacing w:before="187"/>
        <w:ind w:left="140" w:right="151" w:firstLine="710"/>
        <w:rPr>
          <w:sz w:val="28"/>
        </w:rPr>
      </w:pPr>
      <w:r>
        <w:rPr>
          <w:spacing w:val="-2"/>
          <w:sz w:val="28"/>
        </w:rPr>
        <w:t>Известна</w:t>
      </w:r>
      <w:r>
        <w:rPr>
          <w:sz w:val="28"/>
        </w:rPr>
        <w:tab/>
      </w:r>
      <w:r>
        <w:rPr>
          <w:spacing w:val="-6"/>
          <w:sz w:val="28"/>
        </w:rPr>
        <w:t>ли</w:t>
      </w:r>
      <w:r>
        <w:rPr>
          <w:sz w:val="28"/>
        </w:rPr>
        <w:tab/>
      </w:r>
      <w:r>
        <w:rPr>
          <w:spacing w:val="-4"/>
          <w:sz w:val="28"/>
        </w:rPr>
        <w:t>вам</w:t>
      </w:r>
      <w:r>
        <w:rPr>
          <w:sz w:val="28"/>
        </w:rPr>
        <w:tab/>
      </w:r>
      <w:r>
        <w:rPr>
          <w:spacing w:val="-2"/>
          <w:sz w:val="28"/>
        </w:rPr>
        <w:t>значимость</w:t>
      </w:r>
      <w:r>
        <w:rPr>
          <w:sz w:val="28"/>
        </w:rPr>
        <w:tab/>
      </w:r>
      <w:r>
        <w:rPr>
          <w:spacing w:val="-4"/>
          <w:sz w:val="28"/>
        </w:rPr>
        <w:t>для</w:t>
      </w:r>
      <w:r>
        <w:rPr>
          <w:sz w:val="28"/>
        </w:rPr>
        <w:tab/>
      </w:r>
      <w:r>
        <w:rPr>
          <w:spacing w:val="-2"/>
          <w:sz w:val="28"/>
        </w:rPr>
        <w:t>общества</w:t>
      </w:r>
      <w:r>
        <w:rPr>
          <w:sz w:val="28"/>
        </w:rPr>
        <w:tab/>
      </w:r>
      <w:r>
        <w:rPr>
          <w:spacing w:val="-2"/>
          <w:sz w:val="28"/>
        </w:rPr>
        <w:t>вашей</w:t>
      </w:r>
      <w:r>
        <w:rPr>
          <w:sz w:val="28"/>
        </w:rPr>
        <w:tab/>
      </w:r>
      <w:r>
        <w:rPr>
          <w:spacing w:val="-2"/>
          <w:sz w:val="28"/>
        </w:rPr>
        <w:t>будущей деятельности?</w:t>
      </w:r>
    </w:p>
    <w:p w14:paraId="4C25C494" w14:textId="77777777" w:rsidR="005616E0" w:rsidRDefault="00EA4434">
      <w:pPr>
        <w:pStyle w:val="a3"/>
        <w:spacing w:line="322" w:lineRule="exact"/>
        <w:ind w:left="990" w:firstLine="0"/>
        <w:jc w:val="left"/>
      </w:pPr>
      <w:r>
        <w:t>а)</w:t>
      </w:r>
      <w:r>
        <w:rPr>
          <w:spacing w:val="-8"/>
        </w:rPr>
        <w:t xml:space="preserve"> </w:t>
      </w:r>
      <w:r>
        <w:t>очень</w:t>
      </w:r>
      <w:r>
        <w:rPr>
          <w:spacing w:val="-1"/>
        </w:rPr>
        <w:t xml:space="preserve"> </w:t>
      </w:r>
      <w:r>
        <w:rPr>
          <w:spacing w:val="-2"/>
        </w:rPr>
        <w:t>хорошо;</w:t>
      </w:r>
    </w:p>
    <w:p w14:paraId="5FF33C94" w14:textId="77777777" w:rsidR="005616E0" w:rsidRDefault="00EA4434">
      <w:pPr>
        <w:pStyle w:val="a3"/>
        <w:spacing w:line="322" w:lineRule="exact"/>
        <w:ind w:left="990" w:firstLine="0"/>
        <w:jc w:val="left"/>
      </w:pPr>
      <w:r>
        <w:t>б)</w:t>
      </w:r>
      <w:r>
        <w:rPr>
          <w:spacing w:val="-8"/>
        </w:rPr>
        <w:t xml:space="preserve"> </w:t>
      </w:r>
      <w:r>
        <w:t>довольно</w:t>
      </w:r>
      <w:r>
        <w:rPr>
          <w:spacing w:val="-3"/>
        </w:rPr>
        <w:t xml:space="preserve"> </w:t>
      </w:r>
      <w:r>
        <w:rPr>
          <w:spacing w:val="-2"/>
        </w:rPr>
        <w:t>хорошо;</w:t>
      </w:r>
    </w:p>
    <w:p w14:paraId="1167D94D" w14:textId="77777777" w:rsidR="005616E0" w:rsidRDefault="00EA4434">
      <w:pPr>
        <w:pStyle w:val="a3"/>
        <w:ind w:left="990" w:right="5873" w:firstLine="0"/>
        <w:jc w:val="left"/>
      </w:pPr>
      <w:r>
        <w:t>в)</w:t>
      </w:r>
      <w:r>
        <w:rPr>
          <w:spacing w:val="-13"/>
        </w:rPr>
        <w:t xml:space="preserve"> </w:t>
      </w:r>
      <w:r>
        <w:t>до</w:t>
      </w:r>
      <w:r>
        <w:rPr>
          <w:spacing w:val="-12"/>
        </w:rPr>
        <w:t xml:space="preserve"> </w:t>
      </w:r>
      <w:r>
        <w:t>некоторой</w:t>
      </w:r>
      <w:r>
        <w:rPr>
          <w:spacing w:val="-12"/>
        </w:rPr>
        <w:t xml:space="preserve"> </w:t>
      </w:r>
      <w:r>
        <w:t>степени; г) не знаю.</w:t>
      </w:r>
    </w:p>
    <w:p w14:paraId="58082927" w14:textId="77777777" w:rsidR="005616E0" w:rsidRDefault="00EA4434">
      <w:pPr>
        <w:pStyle w:val="a5"/>
        <w:numPr>
          <w:ilvl w:val="0"/>
          <w:numId w:val="3"/>
        </w:numPr>
        <w:tabs>
          <w:tab w:val="left" w:pos="1302"/>
          <w:tab w:val="left" w:pos="2247"/>
          <w:tab w:val="left" w:pos="3557"/>
          <w:tab w:val="left" w:pos="4204"/>
          <w:tab w:val="left" w:pos="4818"/>
          <w:tab w:val="left" w:pos="5773"/>
          <w:tab w:val="left" w:pos="6789"/>
          <w:tab w:val="left" w:pos="7940"/>
          <w:tab w:val="left" w:pos="8463"/>
        </w:tabs>
        <w:spacing w:before="187"/>
        <w:ind w:left="140" w:right="147" w:firstLine="710"/>
        <w:rPr>
          <w:sz w:val="28"/>
        </w:rPr>
      </w:pPr>
      <w:r>
        <w:rPr>
          <w:spacing w:val="-4"/>
          <w:sz w:val="28"/>
        </w:rPr>
        <w:t>Какое</w:t>
      </w:r>
      <w:r>
        <w:rPr>
          <w:sz w:val="28"/>
        </w:rPr>
        <w:tab/>
      </w:r>
      <w:r>
        <w:rPr>
          <w:spacing w:val="-2"/>
          <w:sz w:val="28"/>
        </w:rPr>
        <w:t>значение</w:t>
      </w:r>
      <w:r>
        <w:rPr>
          <w:sz w:val="28"/>
        </w:rPr>
        <w:tab/>
      </w:r>
      <w:r>
        <w:rPr>
          <w:spacing w:val="-4"/>
          <w:sz w:val="28"/>
        </w:rPr>
        <w:t>для</w:t>
      </w:r>
      <w:r>
        <w:rPr>
          <w:sz w:val="28"/>
        </w:rPr>
        <w:tab/>
      </w:r>
      <w:r>
        <w:rPr>
          <w:spacing w:val="-4"/>
          <w:sz w:val="28"/>
        </w:rPr>
        <w:t>вас</w:t>
      </w:r>
      <w:r>
        <w:rPr>
          <w:sz w:val="28"/>
        </w:rPr>
        <w:tab/>
      </w:r>
      <w:r>
        <w:rPr>
          <w:spacing w:val="-2"/>
          <w:sz w:val="28"/>
        </w:rPr>
        <w:t>лично</w:t>
      </w:r>
      <w:r>
        <w:rPr>
          <w:sz w:val="28"/>
        </w:rPr>
        <w:tab/>
      </w:r>
      <w:r>
        <w:rPr>
          <w:spacing w:val="-2"/>
          <w:sz w:val="28"/>
        </w:rPr>
        <w:t>имеют</w:t>
      </w:r>
      <w:r>
        <w:rPr>
          <w:sz w:val="28"/>
        </w:rPr>
        <w:tab/>
      </w:r>
      <w:r>
        <w:rPr>
          <w:spacing w:val="-2"/>
          <w:sz w:val="28"/>
        </w:rPr>
        <w:t>занятия</w:t>
      </w:r>
      <w:r>
        <w:rPr>
          <w:sz w:val="28"/>
        </w:rPr>
        <w:tab/>
      </w:r>
      <w:r>
        <w:rPr>
          <w:spacing w:val="-6"/>
          <w:sz w:val="28"/>
        </w:rPr>
        <w:t>по</w:t>
      </w:r>
      <w:r>
        <w:rPr>
          <w:sz w:val="28"/>
        </w:rPr>
        <w:tab/>
      </w:r>
      <w:r>
        <w:rPr>
          <w:spacing w:val="-2"/>
          <w:sz w:val="28"/>
        </w:rPr>
        <w:t>овладению специальностью?</w:t>
      </w:r>
    </w:p>
    <w:p w14:paraId="4C1F9043" w14:textId="77777777" w:rsidR="005616E0" w:rsidRDefault="00EA4434">
      <w:pPr>
        <w:pStyle w:val="a3"/>
        <w:spacing w:line="321" w:lineRule="exact"/>
        <w:ind w:left="990" w:firstLine="0"/>
        <w:jc w:val="left"/>
      </w:pPr>
      <w:r>
        <w:t>а)</w:t>
      </w:r>
      <w:r>
        <w:rPr>
          <w:spacing w:val="-8"/>
        </w:rPr>
        <w:t xml:space="preserve"> </w:t>
      </w:r>
      <w:r>
        <w:t>очень</w:t>
      </w:r>
      <w:r>
        <w:rPr>
          <w:spacing w:val="-6"/>
        </w:rPr>
        <w:t xml:space="preserve"> </w:t>
      </w:r>
      <w:r>
        <w:rPr>
          <w:spacing w:val="-2"/>
        </w:rPr>
        <w:t>большое;</w:t>
      </w:r>
    </w:p>
    <w:p w14:paraId="71EE4509" w14:textId="77777777" w:rsidR="005616E0" w:rsidRDefault="00EA4434">
      <w:pPr>
        <w:pStyle w:val="a3"/>
        <w:ind w:left="990" w:right="6243" w:firstLine="0"/>
        <w:jc w:val="left"/>
      </w:pPr>
      <w:r>
        <w:t>б)</w:t>
      </w:r>
      <w:r>
        <w:rPr>
          <w:spacing w:val="-17"/>
        </w:rPr>
        <w:t xml:space="preserve"> </w:t>
      </w:r>
      <w:r>
        <w:t>довольно</w:t>
      </w:r>
      <w:r>
        <w:rPr>
          <w:spacing w:val="-16"/>
        </w:rPr>
        <w:t xml:space="preserve"> </w:t>
      </w:r>
      <w:r>
        <w:t>большое; в) незначительное;</w:t>
      </w:r>
    </w:p>
    <w:p w14:paraId="5CDB5D48" w14:textId="77777777" w:rsidR="005616E0" w:rsidRDefault="00EA4434">
      <w:pPr>
        <w:pStyle w:val="a3"/>
        <w:ind w:left="990" w:firstLine="0"/>
        <w:jc w:val="left"/>
      </w:pPr>
      <w:r>
        <w:t>г)</w:t>
      </w:r>
      <w:r>
        <w:rPr>
          <w:spacing w:val="-7"/>
        </w:rPr>
        <w:t xml:space="preserve"> </w:t>
      </w:r>
      <w:r>
        <w:t>почти</w:t>
      </w:r>
      <w:r>
        <w:rPr>
          <w:spacing w:val="-6"/>
        </w:rPr>
        <w:t xml:space="preserve"> </w:t>
      </w:r>
      <w:r>
        <w:rPr>
          <w:spacing w:val="-2"/>
        </w:rPr>
        <w:t>никакого.</w:t>
      </w:r>
    </w:p>
    <w:p w14:paraId="66968C77" w14:textId="77777777" w:rsidR="005616E0" w:rsidRDefault="00EA4434">
      <w:pPr>
        <w:pStyle w:val="a5"/>
        <w:numPr>
          <w:ilvl w:val="0"/>
          <w:numId w:val="3"/>
        </w:numPr>
        <w:tabs>
          <w:tab w:val="left" w:pos="990"/>
          <w:tab w:val="left" w:pos="1272"/>
        </w:tabs>
        <w:spacing w:before="181"/>
        <w:ind w:right="3656" w:hanging="140"/>
        <w:rPr>
          <w:sz w:val="28"/>
        </w:rPr>
      </w:pPr>
      <w:r>
        <w:rPr>
          <w:sz w:val="28"/>
        </w:rPr>
        <w:t>Нравится</w:t>
      </w:r>
      <w:r>
        <w:rPr>
          <w:spacing w:val="-6"/>
          <w:sz w:val="28"/>
        </w:rPr>
        <w:t xml:space="preserve"> </w:t>
      </w:r>
      <w:r>
        <w:rPr>
          <w:sz w:val="28"/>
        </w:rPr>
        <w:t>ли</w:t>
      </w:r>
      <w:r>
        <w:rPr>
          <w:spacing w:val="-8"/>
          <w:sz w:val="28"/>
        </w:rPr>
        <w:t xml:space="preserve"> </w:t>
      </w:r>
      <w:r>
        <w:rPr>
          <w:sz w:val="28"/>
        </w:rPr>
        <w:t>вам</w:t>
      </w:r>
      <w:r>
        <w:rPr>
          <w:spacing w:val="-6"/>
          <w:sz w:val="28"/>
        </w:rPr>
        <w:t xml:space="preserve"> </w:t>
      </w:r>
      <w:r>
        <w:rPr>
          <w:sz w:val="28"/>
        </w:rPr>
        <w:t>учиться</w:t>
      </w:r>
      <w:r>
        <w:rPr>
          <w:spacing w:val="-6"/>
          <w:sz w:val="28"/>
        </w:rPr>
        <w:t xml:space="preserve"> </w:t>
      </w:r>
      <w:r>
        <w:rPr>
          <w:sz w:val="28"/>
        </w:rPr>
        <w:t>в</w:t>
      </w:r>
      <w:r>
        <w:rPr>
          <w:spacing w:val="-9"/>
          <w:sz w:val="28"/>
        </w:rPr>
        <w:t xml:space="preserve"> </w:t>
      </w:r>
      <w:r>
        <w:rPr>
          <w:sz w:val="28"/>
        </w:rPr>
        <w:t>университете? а) очень нравится;</w:t>
      </w:r>
    </w:p>
    <w:p w14:paraId="38978DFE" w14:textId="77777777" w:rsidR="005616E0" w:rsidRDefault="00EA4434">
      <w:pPr>
        <w:pStyle w:val="a3"/>
        <w:spacing w:line="242" w:lineRule="auto"/>
        <w:ind w:left="990" w:right="4547" w:firstLine="0"/>
      </w:pPr>
      <w:r>
        <w:t>б)</w:t>
      </w:r>
      <w:r>
        <w:rPr>
          <w:spacing w:val="-9"/>
        </w:rPr>
        <w:t xml:space="preserve"> </w:t>
      </w:r>
      <w:r>
        <w:t>скорее</w:t>
      </w:r>
      <w:r>
        <w:rPr>
          <w:spacing w:val="-7"/>
        </w:rPr>
        <w:t xml:space="preserve"> </w:t>
      </w:r>
      <w:r>
        <w:t>нравится,</w:t>
      </w:r>
      <w:r>
        <w:rPr>
          <w:spacing w:val="-6"/>
        </w:rPr>
        <w:t xml:space="preserve"> </w:t>
      </w:r>
      <w:r>
        <w:t>чем</w:t>
      </w:r>
      <w:r>
        <w:rPr>
          <w:spacing w:val="-6"/>
        </w:rPr>
        <w:t xml:space="preserve"> </w:t>
      </w:r>
      <w:r>
        <w:t>не</w:t>
      </w:r>
      <w:r>
        <w:rPr>
          <w:spacing w:val="-7"/>
        </w:rPr>
        <w:t xml:space="preserve"> </w:t>
      </w:r>
      <w:r>
        <w:t>нравится; в)</w:t>
      </w:r>
      <w:r>
        <w:rPr>
          <w:spacing w:val="-7"/>
        </w:rPr>
        <w:t xml:space="preserve"> </w:t>
      </w:r>
      <w:r>
        <w:t>скорее</w:t>
      </w:r>
      <w:r>
        <w:rPr>
          <w:spacing w:val="-5"/>
        </w:rPr>
        <w:t xml:space="preserve"> </w:t>
      </w:r>
      <w:r>
        <w:t>не</w:t>
      </w:r>
      <w:r>
        <w:rPr>
          <w:spacing w:val="-5"/>
        </w:rPr>
        <w:t xml:space="preserve"> </w:t>
      </w:r>
      <w:r>
        <w:t>нравится,</w:t>
      </w:r>
      <w:r>
        <w:rPr>
          <w:spacing w:val="-3"/>
        </w:rPr>
        <w:t xml:space="preserve"> </w:t>
      </w:r>
      <w:r>
        <w:t>чем</w:t>
      </w:r>
      <w:r>
        <w:rPr>
          <w:spacing w:val="-4"/>
        </w:rPr>
        <w:t xml:space="preserve"> </w:t>
      </w:r>
      <w:r>
        <w:t>нравится; г) не нравится.</w:t>
      </w:r>
    </w:p>
    <w:p w14:paraId="292F1E2B" w14:textId="77777777" w:rsidR="005616E0" w:rsidRDefault="00EA4434">
      <w:pPr>
        <w:pStyle w:val="a5"/>
        <w:numPr>
          <w:ilvl w:val="0"/>
          <w:numId w:val="3"/>
        </w:numPr>
        <w:tabs>
          <w:tab w:val="left" w:pos="990"/>
          <w:tab w:val="left" w:pos="1272"/>
        </w:tabs>
        <w:spacing w:before="176"/>
        <w:ind w:right="382" w:hanging="140"/>
        <w:rPr>
          <w:sz w:val="28"/>
        </w:rPr>
      </w:pPr>
      <w:r>
        <w:rPr>
          <w:sz w:val="28"/>
        </w:rPr>
        <w:t>Должна</w:t>
      </w:r>
      <w:r>
        <w:rPr>
          <w:spacing w:val="-6"/>
          <w:sz w:val="28"/>
        </w:rPr>
        <w:t xml:space="preserve"> </w:t>
      </w:r>
      <w:r>
        <w:rPr>
          <w:sz w:val="28"/>
        </w:rPr>
        <w:t>ли</w:t>
      </w:r>
      <w:r>
        <w:rPr>
          <w:spacing w:val="-6"/>
          <w:sz w:val="28"/>
        </w:rPr>
        <w:t xml:space="preserve"> </w:t>
      </w:r>
      <w:r>
        <w:rPr>
          <w:sz w:val="28"/>
        </w:rPr>
        <w:t>профессия</w:t>
      </w:r>
      <w:r>
        <w:rPr>
          <w:spacing w:val="-6"/>
          <w:sz w:val="28"/>
        </w:rPr>
        <w:t xml:space="preserve"> </w:t>
      </w:r>
      <w:r>
        <w:rPr>
          <w:sz w:val="28"/>
        </w:rPr>
        <w:t>давать</w:t>
      </w:r>
      <w:r>
        <w:rPr>
          <w:spacing w:val="-8"/>
          <w:sz w:val="28"/>
        </w:rPr>
        <w:t xml:space="preserve"> </w:t>
      </w:r>
      <w:r>
        <w:rPr>
          <w:sz w:val="28"/>
        </w:rPr>
        <w:t>возможность</w:t>
      </w:r>
      <w:r>
        <w:rPr>
          <w:spacing w:val="-8"/>
          <w:sz w:val="28"/>
        </w:rPr>
        <w:t xml:space="preserve"> </w:t>
      </w:r>
      <w:r>
        <w:rPr>
          <w:sz w:val="28"/>
        </w:rPr>
        <w:t>творить,</w:t>
      </w:r>
      <w:r>
        <w:rPr>
          <w:spacing w:val="-4"/>
          <w:sz w:val="28"/>
        </w:rPr>
        <w:t xml:space="preserve"> </w:t>
      </w:r>
      <w:r>
        <w:rPr>
          <w:sz w:val="28"/>
        </w:rPr>
        <w:t>создавать</w:t>
      </w:r>
      <w:r>
        <w:rPr>
          <w:spacing w:val="-8"/>
          <w:sz w:val="28"/>
        </w:rPr>
        <w:t xml:space="preserve"> </w:t>
      </w:r>
      <w:r>
        <w:rPr>
          <w:sz w:val="28"/>
        </w:rPr>
        <w:t>новое? а) да;</w:t>
      </w:r>
    </w:p>
    <w:p w14:paraId="0FA529BF" w14:textId="77777777" w:rsidR="005616E0" w:rsidRDefault="00EA4434">
      <w:pPr>
        <w:pStyle w:val="a3"/>
        <w:ind w:left="990" w:right="6367" w:firstLine="0"/>
      </w:pPr>
      <w:r>
        <w:t>б)</w:t>
      </w:r>
      <w:r>
        <w:rPr>
          <w:spacing w:val="-9"/>
        </w:rPr>
        <w:t xml:space="preserve"> </w:t>
      </w:r>
      <w:r>
        <w:t>скорее</w:t>
      </w:r>
      <w:r>
        <w:rPr>
          <w:spacing w:val="-7"/>
        </w:rPr>
        <w:t xml:space="preserve"> </w:t>
      </w:r>
      <w:r>
        <w:t>да,</w:t>
      </w:r>
      <w:r>
        <w:rPr>
          <w:spacing w:val="-10"/>
        </w:rPr>
        <w:t xml:space="preserve"> </w:t>
      </w:r>
      <w:r>
        <w:t>чем</w:t>
      </w:r>
      <w:r>
        <w:rPr>
          <w:spacing w:val="-6"/>
        </w:rPr>
        <w:t xml:space="preserve"> </w:t>
      </w:r>
      <w:r>
        <w:t>нет; в)</w:t>
      </w:r>
      <w:r>
        <w:rPr>
          <w:spacing w:val="-7"/>
        </w:rPr>
        <w:t xml:space="preserve"> </w:t>
      </w:r>
      <w:r>
        <w:t>скорее</w:t>
      </w:r>
      <w:r>
        <w:rPr>
          <w:spacing w:val="-5"/>
        </w:rPr>
        <w:t xml:space="preserve"> </w:t>
      </w:r>
      <w:r>
        <w:t>нет,</w:t>
      </w:r>
      <w:r>
        <w:rPr>
          <w:spacing w:val="-4"/>
        </w:rPr>
        <w:t xml:space="preserve"> </w:t>
      </w:r>
      <w:r>
        <w:t>чем</w:t>
      </w:r>
      <w:r>
        <w:rPr>
          <w:spacing w:val="-5"/>
        </w:rPr>
        <w:t xml:space="preserve"> </w:t>
      </w:r>
      <w:r>
        <w:t>да; г) нет.</w:t>
      </w:r>
    </w:p>
    <w:p w14:paraId="4E3F3ADC" w14:textId="77777777" w:rsidR="005616E0" w:rsidRDefault="00EA4434">
      <w:pPr>
        <w:pStyle w:val="a5"/>
        <w:numPr>
          <w:ilvl w:val="0"/>
          <w:numId w:val="3"/>
        </w:numPr>
        <w:tabs>
          <w:tab w:val="left" w:pos="1507"/>
        </w:tabs>
        <w:spacing w:before="186"/>
        <w:ind w:left="140" w:right="143" w:firstLine="710"/>
        <w:rPr>
          <w:sz w:val="28"/>
        </w:rPr>
      </w:pPr>
      <w:r>
        <w:rPr>
          <w:sz w:val="28"/>
        </w:rPr>
        <w:t>Должна ли работа обеспечивать возможность дальнейшего профессионального роста?</w:t>
      </w:r>
    </w:p>
    <w:p w14:paraId="6AC1E5C8" w14:textId="77777777" w:rsidR="005616E0" w:rsidRDefault="00EA4434">
      <w:pPr>
        <w:pStyle w:val="a3"/>
        <w:spacing w:line="321" w:lineRule="exact"/>
        <w:ind w:left="990" w:firstLine="0"/>
      </w:pPr>
      <w:r>
        <w:t>а)</w:t>
      </w:r>
      <w:r>
        <w:rPr>
          <w:spacing w:val="-3"/>
        </w:rPr>
        <w:t xml:space="preserve"> </w:t>
      </w:r>
      <w:r>
        <w:rPr>
          <w:spacing w:val="-5"/>
        </w:rPr>
        <w:t>да;</w:t>
      </w:r>
    </w:p>
    <w:p w14:paraId="2B991E05" w14:textId="77777777" w:rsidR="005616E0" w:rsidRDefault="00EA4434">
      <w:pPr>
        <w:pStyle w:val="a3"/>
        <w:ind w:left="990" w:right="6367" w:firstLine="0"/>
      </w:pPr>
      <w:r>
        <w:t>б)</w:t>
      </w:r>
      <w:r>
        <w:rPr>
          <w:spacing w:val="-9"/>
        </w:rPr>
        <w:t xml:space="preserve"> </w:t>
      </w:r>
      <w:r>
        <w:t>скорее</w:t>
      </w:r>
      <w:r>
        <w:rPr>
          <w:spacing w:val="-7"/>
        </w:rPr>
        <w:t xml:space="preserve"> </w:t>
      </w:r>
      <w:r>
        <w:t>да,</w:t>
      </w:r>
      <w:r>
        <w:rPr>
          <w:spacing w:val="-10"/>
        </w:rPr>
        <w:t xml:space="preserve"> </w:t>
      </w:r>
      <w:r>
        <w:t>чем</w:t>
      </w:r>
      <w:r>
        <w:rPr>
          <w:spacing w:val="-6"/>
        </w:rPr>
        <w:t xml:space="preserve"> </w:t>
      </w:r>
      <w:r>
        <w:t>нет; в)</w:t>
      </w:r>
      <w:r>
        <w:rPr>
          <w:spacing w:val="-7"/>
        </w:rPr>
        <w:t xml:space="preserve"> </w:t>
      </w:r>
      <w:r>
        <w:t>скорее</w:t>
      </w:r>
      <w:r>
        <w:rPr>
          <w:spacing w:val="-5"/>
        </w:rPr>
        <w:t xml:space="preserve"> </w:t>
      </w:r>
      <w:r>
        <w:t>нет,</w:t>
      </w:r>
      <w:r>
        <w:rPr>
          <w:spacing w:val="-4"/>
        </w:rPr>
        <w:t xml:space="preserve"> </w:t>
      </w:r>
      <w:r>
        <w:t>чем</w:t>
      </w:r>
      <w:r>
        <w:rPr>
          <w:spacing w:val="-5"/>
        </w:rPr>
        <w:t xml:space="preserve"> </w:t>
      </w:r>
      <w:r>
        <w:t>да; г) нет.</w:t>
      </w:r>
    </w:p>
    <w:p w14:paraId="2C218307" w14:textId="77777777" w:rsidR="005616E0" w:rsidRDefault="00EA4434">
      <w:pPr>
        <w:pStyle w:val="a5"/>
        <w:numPr>
          <w:ilvl w:val="0"/>
          <w:numId w:val="3"/>
        </w:numPr>
        <w:tabs>
          <w:tab w:val="left" w:pos="1377"/>
        </w:tabs>
        <w:spacing w:before="186"/>
        <w:ind w:left="140" w:right="150" w:firstLine="710"/>
        <w:rPr>
          <w:sz w:val="28"/>
        </w:rPr>
      </w:pPr>
      <w:r>
        <w:rPr>
          <w:sz w:val="28"/>
        </w:rPr>
        <w:t>Много</w:t>
      </w:r>
      <w:r>
        <w:rPr>
          <w:spacing w:val="80"/>
          <w:sz w:val="28"/>
        </w:rPr>
        <w:t xml:space="preserve"> </w:t>
      </w:r>
      <w:r>
        <w:rPr>
          <w:sz w:val="28"/>
        </w:rPr>
        <w:t>ли</w:t>
      </w:r>
      <w:r>
        <w:rPr>
          <w:spacing w:val="80"/>
          <w:sz w:val="28"/>
        </w:rPr>
        <w:t xml:space="preserve"> </w:t>
      </w:r>
      <w:r>
        <w:rPr>
          <w:sz w:val="28"/>
        </w:rPr>
        <w:t>времени</w:t>
      </w:r>
      <w:r>
        <w:rPr>
          <w:spacing w:val="80"/>
          <w:sz w:val="28"/>
        </w:rPr>
        <w:t xml:space="preserve"> </w:t>
      </w:r>
      <w:r>
        <w:rPr>
          <w:sz w:val="28"/>
        </w:rPr>
        <w:t>вы</w:t>
      </w:r>
      <w:r>
        <w:rPr>
          <w:spacing w:val="80"/>
          <w:sz w:val="28"/>
        </w:rPr>
        <w:t xml:space="preserve"> </w:t>
      </w:r>
      <w:r>
        <w:rPr>
          <w:sz w:val="28"/>
        </w:rPr>
        <w:t>уделяете</w:t>
      </w:r>
      <w:r>
        <w:rPr>
          <w:spacing w:val="80"/>
          <w:sz w:val="28"/>
        </w:rPr>
        <w:t xml:space="preserve"> </w:t>
      </w:r>
      <w:r>
        <w:rPr>
          <w:sz w:val="28"/>
        </w:rPr>
        <w:t>подготовке</w:t>
      </w:r>
      <w:r>
        <w:rPr>
          <w:spacing w:val="80"/>
          <w:sz w:val="28"/>
        </w:rPr>
        <w:t xml:space="preserve"> </w:t>
      </w:r>
      <w:r>
        <w:rPr>
          <w:sz w:val="28"/>
        </w:rPr>
        <w:t>к</w:t>
      </w:r>
      <w:r>
        <w:rPr>
          <w:spacing w:val="80"/>
          <w:sz w:val="28"/>
        </w:rPr>
        <w:t xml:space="preserve"> </w:t>
      </w:r>
      <w:r>
        <w:rPr>
          <w:sz w:val="28"/>
        </w:rPr>
        <w:t xml:space="preserve">профессиональной </w:t>
      </w:r>
      <w:r>
        <w:rPr>
          <w:spacing w:val="-2"/>
          <w:sz w:val="28"/>
        </w:rPr>
        <w:t>деятельности?</w:t>
      </w:r>
    </w:p>
    <w:p w14:paraId="1CAC7BE3" w14:textId="77777777" w:rsidR="005616E0" w:rsidRDefault="00EA4434">
      <w:pPr>
        <w:pStyle w:val="a3"/>
        <w:spacing w:line="321" w:lineRule="exact"/>
        <w:ind w:left="990" w:firstLine="0"/>
        <w:jc w:val="left"/>
      </w:pPr>
      <w:r>
        <w:t>а)</w:t>
      </w:r>
      <w:r>
        <w:rPr>
          <w:spacing w:val="-8"/>
        </w:rPr>
        <w:t xml:space="preserve"> </w:t>
      </w:r>
      <w:r>
        <w:t>очень</w:t>
      </w:r>
      <w:r>
        <w:rPr>
          <w:spacing w:val="-6"/>
        </w:rPr>
        <w:t xml:space="preserve"> </w:t>
      </w:r>
      <w:r>
        <w:rPr>
          <w:spacing w:val="-2"/>
        </w:rPr>
        <w:t>много;</w:t>
      </w:r>
    </w:p>
    <w:p w14:paraId="20196CDD" w14:textId="77777777" w:rsidR="005616E0" w:rsidRDefault="00EA4434">
      <w:pPr>
        <w:pStyle w:val="a3"/>
        <w:ind w:left="990" w:right="6243" w:firstLine="0"/>
        <w:jc w:val="left"/>
      </w:pPr>
      <w:r>
        <w:t>б)</w:t>
      </w:r>
      <w:r>
        <w:rPr>
          <w:spacing w:val="-18"/>
        </w:rPr>
        <w:t xml:space="preserve"> </w:t>
      </w:r>
      <w:r>
        <w:t>достаточно</w:t>
      </w:r>
      <w:r>
        <w:rPr>
          <w:spacing w:val="-17"/>
        </w:rPr>
        <w:t xml:space="preserve"> </w:t>
      </w:r>
      <w:r>
        <w:t>много; в) недостаточно;</w:t>
      </w:r>
    </w:p>
    <w:p w14:paraId="0A721302" w14:textId="77777777" w:rsidR="005616E0" w:rsidRDefault="00EA4434">
      <w:pPr>
        <w:pStyle w:val="a3"/>
        <w:spacing w:line="321" w:lineRule="exact"/>
        <w:ind w:left="990" w:firstLine="0"/>
        <w:jc w:val="left"/>
      </w:pPr>
      <w:r>
        <w:t>г)</w:t>
      </w:r>
      <w:r>
        <w:rPr>
          <w:spacing w:val="-6"/>
        </w:rPr>
        <w:t xml:space="preserve"> </w:t>
      </w:r>
      <w:r>
        <w:t>почти</w:t>
      </w:r>
      <w:r>
        <w:rPr>
          <w:spacing w:val="-4"/>
        </w:rPr>
        <w:t xml:space="preserve"> </w:t>
      </w:r>
      <w:r>
        <w:t>не</w:t>
      </w:r>
      <w:r>
        <w:rPr>
          <w:spacing w:val="2"/>
        </w:rPr>
        <w:t xml:space="preserve"> </w:t>
      </w:r>
      <w:r>
        <w:rPr>
          <w:spacing w:val="-2"/>
        </w:rPr>
        <w:t>уделяю.</w:t>
      </w:r>
    </w:p>
    <w:p w14:paraId="554FFA75" w14:textId="77777777" w:rsidR="005616E0" w:rsidRDefault="00EA4434">
      <w:pPr>
        <w:pStyle w:val="a5"/>
        <w:numPr>
          <w:ilvl w:val="0"/>
          <w:numId w:val="3"/>
        </w:numPr>
        <w:tabs>
          <w:tab w:val="left" w:pos="1367"/>
        </w:tabs>
        <w:spacing w:before="183"/>
        <w:ind w:left="140" w:right="138" w:firstLine="710"/>
        <w:rPr>
          <w:sz w:val="28"/>
        </w:rPr>
      </w:pPr>
      <w:r>
        <w:rPr>
          <w:sz w:val="28"/>
        </w:rPr>
        <w:t>Какова</w:t>
      </w:r>
      <w:r>
        <w:rPr>
          <w:spacing w:val="40"/>
          <w:sz w:val="28"/>
        </w:rPr>
        <w:t xml:space="preserve"> </w:t>
      </w:r>
      <w:r>
        <w:rPr>
          <w:sz w:val="28"/>
        </w:rPr>
        <w:t>степень</w:t>
      </w:r>
      <w:r>
        <w:rPr>
          <w:spacing w:val="40"/>
          <w:sz w:val="28"/>
        </w:rPr>
        <w:t xml:space="preserve"> </w:t>
      </w:r>
      <w:r>
        <w:rPr>
          <w:sz w:val="28"/>
        </w:rPr>
        <w:t>вашей</w:t>
      </w:r>
      <w:r>
        <w:rPr>
          <w:spacing w:val="40"/>
          <w:sz w:val="28"/>
        </w:rPr>
        <w:t xml:space="preserve"> </w:t>
      </w:r>
      <w:r>
        <w:rPr>
          <w:sz w:val="28"/>
        </w:rPr>
        <w:t>самостоятельности</w:t>
      </w:r>
      <w:r>
        <w:rPr>
          <w:spacing w:val="40"/>
          <w:sz w:val="28"/>
        </w:rPr>
        <w:t xml:space="preserve"> </w:t>
      </w:r>
      <w:r>
        <w:rPr>
          <w:sz w:val="28"/>
        </w:rPr>
        <w:t>в</w:t>
      </w:r>
      <w:r>
        <w:rPr>
          <w:spacing w:val="40"/>
          <w:sz w:val="28"/>
        </w:rPr>
        <w:t xml:space="preserve"> </w:t>
      </w:r>
      <w:r>
        <w:rPr>
          <w:sz w:val="28"/>
        </w:rPr>
        <w:t>выполнении</w:t>
      </w:r>
      <w:r>
        <w:rPr>
          <w:spacing w:val="40"/>
          <w:sz w:val="28"/>
        </w:rPr>
        <w:t xml:space="preserve"> </w:t>
      </w:r>
      <w:r>
        <w:rPr>
          <w:sz w:val="28"/>
        </w:rPr>
        <w:t>учебных</w:t>
      </w:r>
      <w:r>
        <w:rPr>
          <w:spacing w:val="80"/>
          <w:sz w:val="28"/>
        </w:rPr>
        <w:t xml:space="preserve"> </w:t>
      </w:r>
      <w:r>
        <w:rPr>
          <w:spacing w:val="-2"/>
          <w:sz w:val="28"/>
        </w:rPr>
        <w:t>заданий?</w:t>
      </w:r>
    </w:p>
    <w:p w14:paraId="78484653" w14:textId="77777777" w:rsidR="005616E0" w:rsidRDefault="00EA4434">
      <w:pPr>
        <w:pStyle w:val="a3"/>
        <w:spacing w:before="4"/>
        <w:ind w:left="990" w:right="2152" w:firstLine="0"/>
        <w:jc w:val="left"/>
      </w:pPr>
      <w:r>
        <w:t>а)</w:t>
      </w:r>
      <w:r>
        <w:rPr>
          <w:spacing w:val="-6"/>
        </w:rPr>
        <w:t xml:space="preserve"> </w:t>
      </w:r>
      <w:r>
        <w:t>планирую</w:t>
      </w:r>
      <w:r>
        <w:rPr>
          <w:spacing w:val="-6"/>
        </w:rPr>
        <w:t xml:space="preserve"> </w:t>
      </w:r>
      <w:r>
        <w:t>и</w:t>
      </w:r>
      <w:r>
        <w:rPr>
          <w:spacing w:val="-5"/>
        </w:rPr>
        <w:t xml:space="preserve"> </w:t>
      </w:r>
      <w:r>
        <w:t>выполняю</w:t>
      </w:r>
      <w:r>
        <w:rPr>
          <w:spacing w:val="-6"/>
        </w:rPr>
        <w:t xml:space="preserve"> </w:t>
      </w:r>
      <w:r>
        <w:t>свою</w:t>
      </w:r>
      <w:r>
        <w:rPr>
          <w:spacing w:val="-6"/>
        </w:rPr>
        <w:t xml:space="preserve"> </w:t>
      </w:r>
      <w:r>
        <w:t>работу</w:t>
      </w:r>
      <w:r>
        <w:rPr>
          <w:spacing w:val="-9"/>
        </w:rPr>
        <w:t xml:space="preserve"> </w:t>
      </w:r>
      <w:r>
        <w:t>самостоятельно; б) все задания выполняю самостоятельно;</w:t>
      </w:r>
    </w:p>
    <w:p w14:paraId="07BEC69B" w14:textId="77777777" w:rsidR="005616E0" w:rsidRDefault="00EA4434">
      <w:pPr>
        <w:pStyle w:val="a3"/>
        <w:spacing w:line="321" w:lineRule="exact"/>
        <w:ind w:left="990" w:firstLine="0"/>
        <w:jc w:val="left"/>
      </w:pPr>
      <w:r>
        <w:t>в)</w:t>
      </w:r>
      <w:r>
        <w:rPr>
          <w:spacing w:val="-9"/>
        </w:rPr>
        <w:t xml:space="preserve"> </w:t>
      </w:r>
      <w:r>
        <w:t>мне</w:t>
      </w:r>
      <w:r>
        <w:rPr>
          <w:spacing w:val="-6"/>
        </w:rPr>
        <w:t xml:space="preserve"> </w:t>
      </w:r>
      <w:r>
        <w:t>необходимы</w:t>
      </w:r>
      <w:r>
        <w:rPr>
          <w:spacing w:val="-7"/>
        </w:rPr>
        <w:t xml:space="preserve"> </w:t>
      </w:r>
      <w:r>
        <w:t>эпизодический</w:t>
      </w:r>
      <w:r>
        <w:rPr>
          <w:spacing w:val="-7"/>
        </w:rPr>
        <w:t xml:space="preserve"> </w:t>
      </w:r>
      <w:r>
        <w:t>контроль</w:t>
      </w:r>
      <w:r>
        <w:rPr>
          <w:spacing w:val="-9"/>
        </w:rPr>
        <w:t xml:space="preserve"> </w:t>
      </w:r>
      <w:r>
        <w:t>и</w:t>
      </w:r>
      <w:r>
        <w:rPr>
          <w:spacing w:val="-8"/>
        </w:rPr>
        <w:t xml:space="preserve"> </w:t>
      </w:r>
      <w:r>
        <w:rPr>
          <w:spacing w:val="-2"/>
        </w:rPr>
        <w:t>руководство;</w:t>
      </w:r>
    </w:p>
    <w:p w14:paraId="3CD5E3BA" w14:textId="77777777" w:rsidR="005616E0" w:rsidRDefault="005616E0">
      <w:pPr>
        <w:pStyle w:val="a3"/>
        <w:spacing w:line="321" w:lineRule="exact"/>
        <w:jc w:val="left"/>
        <w:sectPr w:rsidR="005616E0">
          <w:pgSz w:w="11910" w:h="16840"/>
          <w:pgMar w:top="1040" w:right="425" w:bottom="960" w:left="1559" w:header="0" w:footer="777" w:gutter="0"/>
          <w:cols w:space="720"/>
        </w:sectPr>
      </w:pPr>
    </w:p>
    <w:p w14:paraId="748E31FB" w14:textId="77777777" w:rsidR="005616E0" w:rsidRDefault="00EA4434">
      <w:pPr>
        <w:pStyle w:val="a3"/>
        <w:spacing w:before="67"/>
        <w:ind w:left="990" w:firstLine="0"/>
      </w:pPr>
      <w:r>
        <w:lastRenderedPageBreak/>
        <w:t>г)</w:t>
      </w:r>
      <w:r>
        <w:rPr>
          <w:spacing w:val="-7"/>
        </w:rPr>
        <w:t xml:space="preserve"> </w:t>
      </w:r>
      <w:r>
        <w:t>нуждаюсь</w:t>
      </w:r>
      <w:r>
        <w:rPr>
          <w:spacing w:val="-7"/>
        </w:rPr>
        <w:t xml:space="preserve"> </w:t>
      </w:r>
      <w:r>
        <w:t>в</w:t>
      </w:r>
      <w:r>
        <w:rPr>
          <w:spacing w:val="-7"/>
        </w:rPr>
        <w:t xml:space="preserve"> </w:t>
      </w:r>
      <w:r>
        <w:t>постоянном</w:t>
      </w:r>
      <w:r>
        <w:rPr>
          <w:spacing w:val="-4"/>
        </w:rPr>
        <w:t xml:space="preserve"> </w:t>
      </w:r>
      <w:r>
        <w:t>контроле</w:t>
      </w:r>
      <w:r>
        <w:rPr>
          <w:spacing w:val="-5"/>
        </w:rPr>
        <w:t xml:space="preserve"> </w:t>
      </w:r>
      <w:r>
        <w:t>и</w:t>
      </w:r>
      <w:r>
        <w:rPr>
          <w:spacing w:val="-1"/>
        </w:rPr>
        <w:t xml:space="preserve"> </w:t>
      </w:r>
      <w:r>
        <w:rPr>
          <w:spacing w:val="-2"/>
        </w:rPr>
        <w:t>руководстве.</w:t>
      </w:r>
    </w:p>
    <w:p w14:paraId="0E205B1B" w14:textId="77777777" w:rsidR="005616E0" w:rsidRDefault="00EA4434">
      <w:pPr>
        <w:pStyle w:val="a5"/>
        <w:numPr>
          <w:ilvl w:val="0"/>
          <w:numId w:val="3"/>
        </w:numPr>
        <w:tabs>
          <w:tab w:val="left" w:pos="1319"/>
        </w:tabs>
        <w:spacing w:before="187"/>
        <w:ind w:left="140" w:right="146" w:firstLine="710"/>
        <w:rPr>
          <w:sz w:val="28"/>
        </w:rPr>
      </w:pPr>
      <w:r>
        <w:rPr>
          <w:sz w:val="28"/>
        </w:rPr>
        <w:t>Должна ли работа обеспечивать определенную самостоятельность в профессиональной деятельности?</w:t>
      </w:r>
    </w:p>
    <w:p w14:paraId="0A53C419" w14:textId="77777777" w:rsidR="005616E0" w:rsidRDefault="00EA4434">
      <w:pPr>
        <w:pStyle w:val="a3"/>
        <w:spacing w:line="322" w:lineRule="exact"/>
        <w:ind w:left="990" w:firstLine="0"/>
      </w:pPr>
      <w:r>
        <w:t>а)</w:t>
      </w:r>
      <w:r>
        <w:rPr>
          <w:spacing w:val="-3"/>
        </w:rPr>
        <w:t xml:space="preserve"> </w:t>
      </w:r>
      <w:r>
        <w:rPr>
          <w:spacing w:val="-5"/>
        </w:rPr>
        <w:t>да;</w:t>
      </w:r>
    </w:p>
    <w:p w14:paraId="4A96A9C8" w14:textId="77777777" w:rsidR="005616E0" w:rsidRDefault="00EA4434">
      <w:pPr>
        <w:pStyle w:val="a3"/>
        <w:ind w:left="990" w:right="6367" w:firstLine="0"/>
      </w:pPr>
      <w:r>
        <w:t>б)</w:t>
      </w:r>
      <w:r>
        <w:rPr>
          <w:spacing w:val="-9"/>
        </w:rPr>
        <w:t xml:space="preserve"> </w:t>
      </w:r>
      <w:r>
        <w:t>скорее</w:t>
      </w:r>
      <w:r>
        <w:rPr>
          <w:spacing w:val="-7"/>
        </w:rPr>
        <w:t xml:space="preserve"> </w:t>
      </w:r>
      <w:r>
        <w:t>да,</w:t>
      </w:r>
      <w:r>
        <w:rPr>
          <w:spacing w:val="-10"/>
        </w:rPr>
        <w:t xml:space="preserve"> </w:t>
      </w:r>
      <w:r>
        <w:t>чем</w:t>
      </w:r>
      <w:r>
        <w:rPr>
          <w:spacing w:val="-6"/>
        </w:rPr>
        <w:t xml:space="preserve"> </w:t>
      </w:r>
      <w:r>
        <w:t>нет; в)</w:t>
      </w:r>
      <w:r>
        <w:rPr>
          <w:spacing w:val="-7"/>
        </w:rPr>
        <w:t xml:space="preserve"> </w:t>
      </w:r>
      <w:r>
        <w:t>скорее</w:t>
      </w:r>
      <w:r>
        <w:rPr>
          <w:spacing w:val="-5"/>
        </w:rPr>
        <w:t xml:space="preserve"> </w:t>
      </w:r>
      <w:r>
        <w:t>нет,</w:t>
      </w:r>
      <w:r>
        <w:rPr>
          <w:spacing w:val="-4"/>
        </w:rPr>
        <w:t xml:space="preserve"> </w:t>
      </w:r>
      <w:r>
        <w:t>чем</w:t>
      </w:r>
      <w:r>
        <w:rPr>
          <w:spacing w:val="-5"/>
        </w:rPr>
        <w:t xml:space="preserve"> </w:t>
      </w:r>
      <w:r>
        <w:t>да; г) нет.</w:t>
      </w:r>
    </w:p>
    <w:p w14:paraId="10FC2810" w14:textId="77777777" w:rsidR="005616E0" w:rsidRDefault="00EA4434">
      <w:pPr>
        <w:pStyle w:val="a5"/>
        <w:numPr>
          <w:ilvl w:val="0"/>
          <w:numId w:val="3"/>
        </w:numPr>
        <w:tabs>
          <w:tab w:val="left" w:pos="1377"/>
        </w:tabs>
        <w:spacing w:before="181" w:line="242" w:lineRule="auto"/>
        <w:ind w:left="140" w:right="151" w:firstLine="710"/>
        <w:rPr>
          <w:sz w:val="28"/>
        </w:rPr>
      </w:pPr>
      <w:r>
        <w:rPr>
          <w:sz w:val="28"/>
        </w:rPr>
        <w:t>Получаете ли вы удовольствие от самостоятельного выполнения заданий без чьей-либо помощи?</w:t>
      </w:r>
    </w:p>
    <w:p w14:paraId="3499AF73" w14:textId="77777777" w:rsidR="005616E0" w:rsidRDefault="00EA4434">
      <w:pPr>
        <w:pStyle w:val="a3"/>
        <w:spacing w:line="320" w:lineRule="exact"/>
        <w:ind w:left="990" w:firstLine="0"/>
      </w:pPr>
      <w:r>
        <w:t>а)</w:t>
      </w:r>
      <w:r>
        <w:rPr>
          <w:spacing w:val="-3"/>
        </w:rPr>
        <w:t xml:space="preserve"> </w:t>
      </w:r>
      <w:r>
        <w:rPr>
          <w:spacing w:val="-5"/>
        </w:rPr>
        <w:t>да;</w:t>
      </w:r>
    </w:p>
    <w:p w14:paraId="06ECAD1E" w14:textId="77777777" w:rsidR="005616E0" w:rsidRDefault="00EA4434">
      <w:pPr>
        <w:pStyle w:val="a3"/>
        <w:ind w:left="990" w:right="6367" w:firstLine="0"/>
      </w:pPr>
      <w:r>
        <w:t>б)</w:t>
      </w:r>
      <w:r>
        <w:rPr>
          <w:spacing w:val="-10"/>
        </w:rPr>
        <w:t xml:space="preserve"> </w:t>
      </w:r>
      <w:r>
        <w:t>скорее</w:t>
      </w:r>
      <w:r>
        <w:rPr>
          <w:spacing w:val="-8"/>
        </w:rPr>
        <w:t xml:space="preserve"> </w:t>
      </w:r>
      <w:r>
        <w:t>да,</w:t>
      </w:r>
      <w:r>
        <w:rPr>
          <w:spacing w:val="-10"/>
        </w:rPr>
        <w:t xml:space="preserve"> </w:t>
      </w:r>
      <w:r>
        <w:t>чем</w:t>
      </w:r>
      <w:r>
        <w:rPr>
          <w:spacing w:val="-3"/>
        </w:rPr>
        <w:t xml:space="preserve"> </w:t>
      </w:r>
      <w:r>
        <w:t>нет; в)</w:t>
      </w:r>
      <w:r>
        <w:rPr>
          <w:spacing w:val="-7"/>
        </w:rPr>
        <w:t xml:space="preserve"> </w:t>
      </w:r>
      <w:r>
        <w:t>скорее</w:t>
      </w:r>
      <w:r>
        <w:rPr>
          <w:spacing w:val="-5"/>
        </w:rPr>
        <w:t xml:space="preserve"> </w:t>
      </w:r>
      <w:r>
        <w:t>нет,</w:t>
      </w:r>
      <w:r>
        <w:rPr>
          <w:spacing w:val="-4"/>
        </w:rPr>
        <w:t xml:space="preserve"> </w:t>
      </w:r>
      <w:r>
        <w:t>чем</w:t>
      </w:r>
      <w:r>
        <w:rPr>
          <w:spacing w:val="-5"/>
        </w:rPr>
        <w:t xml:space="preserve"> </w:t>
      </w:r>
      <w:r>
        <w:t>да; г) нет.</w:t>
      </w:r>
    </w:p>
    <w:p w14:paraId="40B9FF50" w14:textId="77777777" w:rsidR="005616E0" w:rsidRDefault="00EA4434">
      <w:pPr>
        <w:pStyle w:val="a3"/>
        <w:spacing w:before="321" w:line="322" w:lineRule="exact"/>
        <w:ind w:left="851" w:firstLine="0"/>
      </w:pPr>
      <w:r>
        <w:t>Обработка</w:t>
      </w:r>
      <w:r>
        <w:rPr>
          <w:spacing w:val="-9"/>
        </w:rPr>
        <w:t xml:space="preserve"> </w:t>
      </w:r>
      <w:r>
        <w:t>и</w:t>
      </w:r>
      <w:r>
        <w:rPr>
          <w:spacing w:val="-8"/>
        </w:rPr>
        <w:t xml:space="preserve"> </w:t>
      </w:r>
      <w:r>
        <w:t>интерпретация</w:t>
      </w:r>
      <w:r>
        <w:rPr>
          <w:spacing w:val="-8"/>
        </w:rPr>
        <w:t xml:space="preserve"> </w:t>
      </w:r>
      <w:r>
        <w:rPr>
          <w:spacing w:val="-2"/>
        </w:rPr>
        <w:t>результатов</w:t>
      </w:r>
    </w:p>
    <w:p w14:paraId="3A84685E" w14:textId="77777777" w:rsidR="005616E0" w:rsidRDefault="00EA4434">
      <w:pPr>
        <w:pStyle w:val="a3"/>
        <w:ind w:right="144"/>
      </w:pPr>
      <w:r>
        <w:t>Каждому варианту ответов присваивается определенное количество баллов: варианту «а» соответствует 4 балла, «б» – 3 балла, «в» – 2 балла и, наконец, «г» – 1 балл.</w:t>
      </w:r>
    </w:p>
    <w:p w14:paraId="04A4C2DB" w14:textId="77777777" w:rsidR="005616E0" w:rsidRDefault="00EA4434">
      <w:pPr>
        <w:pStyle w:val="a3"/>
        <w:ind w:right="138"/>
      </w:pPr>
      <w:r>
        <w:t>Уровень мотивации и</w:t>
      </w:r>
      <w:r>
        <w:rPr>
          <w:spacing w:val="40"/>
        </w:rPr>
        <w:t xml:space="preserve"> </w:t>
      </w:r>
      <w:r>
        <w:t>профессиональной направленности обучающегося определяется суммой набранных баллов:</w:t>
      </w:r>
    </w:p>
    <w:p w14:paraId="3FD403D5" w14:textId="77777777" w:rsidR="005616E0" w:rsidRDefault="00EA4434">
      <w:pPr>
        <w:pStyle w:val="a3"/>
        <w:spacing w:line="242" w:lineRule="auto"/>
        <w:jc w:val="left"/>
      </w:pPr>
      <w:r>
        <w:t>Высокий уровень: 48–64</w:t>
      </w:r>
      <w:r>
        <w:rPr>
          <w:spacing w:val="-1"/>
        </w:rPr>
        <w:t xml:space="preserve"> </w:t>
      </w:r>
      <w:r>
        <w:t>балла –</w:t>
      </w:r>
      <w:r>
        <w:rPr>
          <w:spacing w:val="-1"/>
        </w:rPr>
        <w:t xml:space="preserve"> </w:t>
      </w:r>
      <w:r>
        <w:t>профессиональная направленность</w:t>
      </w:r>
      <w:r>
        <w:rPr>
          <w:spacing w:val="-3"/>
        </w:rPr>
        <w:t xml:space="preserve"> </w:t>
      </w:r>
      <w:r>
        <w:t xml:space="preserve">четко </w:t>
      </w:r>
      <w:r>
        <w:rPr>
          <w:spacing w:val="-2"/>
        </w:rPr>
        <w:t>выражена;</w:t>
      </w:r>
    </w:p>
    <w:p w14:paraId="43A3C5AA" w14:textId="77777777" w:rsidR="005616E0" w:rsidRDefault="00EA4434">
      <w:pPr>
        <w:pStyle w:val="a3"/>
        <w:jc w:val="left"/>
      </w:pPr>
      <w:r>
        <w:t>Средний</w:t>
      </w:r>
      <w:r>
        <w:rPr>
          <w:spacing w:val="80"/>
        </w:rPr>
        <w:t xml:space="preserve"> </w:t>
      </w:r>
      <w:r>
        <w:t>уровень:</w:t>
      </w:r>
      <w:r>
        <w:rPr>
          <w:spacing w:val="80"/>
        </w:rPr>
        <w:t xml:space="preserve"> </w:t>
      </w:r>
      <w:r>
        <w:t>32–48</w:t>
      </w:r>
      <w:r>
        <w:rPr>
          <w:spacing w:val="80"/>
        </w:rPr>
        <w:t xml:space="preserve"> </w:t>
      </w:r>
      <w:r>
        <w:t>баллов</w:t>
      </w:r>
      <w:r>
        <w:rPr>
          <w:spacing w:val="80"/>
        </w:rPr>
        <w:t xml:space="preserve"> </w:t>
      </w:r>
      <w:r>
        <w:t>–</w:t>
      </w:r>
      <w:r>
        <w:rPr>
          <w:spacing w:val="80"/>
        </w:rPr>
        <w:t xml:space="preserve"> </w:t>
      </w:r>
      <w:r>
        <w:t>профессиональная</w:t>
      </w:r>
      <w:r>
        <w:rPr>
          <w:spacing w:val="80"/>
        </w:rPr>
        <w:t xml:space="preserve"> </w:t>
      </w:r>
      <w:r>
        <w:t>направленность выражена недостаточно;</w:t>
      </w:r>
    </w:p>
    <w:p w14:paraId="7CE2E8F0" w14:textId="77777777" w:rsidR="005616E0" w:rsidRDefault="00EA4434">
      <w:pPr>
        <w:pStyle w:val="a3"/>
        <w:ind w:right="145"/>
        <w:jc w:val="left"/>
      </w:pPr>
      <w:r>
        <w:t>Низкий</w:t>
      </w:r>
      <w:r>
        <w:rPr>
          <w:spacing w:val="31"/>
        </w:rPr>
        <w:t xml:space="preserve"> </w:t>
      </w:r>
      <w:r>
        <w:t>уровень: меньше 32 баллов – профессиональная направленность не выражена.</w:t>
      </w:r>
    </w:p>
    <w:sectPr w:rsidR="005616E0">
      <w:pgSz w:w="11910" w:h="16840"/>
      <w:pgMar w:top="1040" w:right="425" w:bottom="960" w:left="1559" w:header="0" w:footer="77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93B76B" w14:textId="77777777" w:rsidR="00324C9F" w:rsidRDefault="00324C9F">
      <w:r>
        <w:separator/>
      </w:r>
    </w:p>
  </w:endnote>
  <w:endnote w:type="continuationSeparator" w:id="0">
    <w:p w14:paraId="1897839F" w14:textId="77777777" w:rsidR="00324C9F" w:rsidRDefault="00324C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Helvetica">
    <w:panose1 w:val="020B0604020202020204"/>
    <w:charset w:val="00"/>
    <w:family w:val="auto"/>
    <w:pitch w:val="variable"/>
    <w:sig w:usb0="E00002FF" w:usb1="5000785B" w:usb2="00000000" w:usb3="00000000" w:csb0="0000019F" w:csb1="00000000"/>
  </w:font>
  <w:font w:name="Cambria">
    <w:panose1 w:val="02040503050406030204"/>
    <w:charset w:val="CC"/>
    <w:family w:val="roman"/>
    <w:pitch w:val="variable"/>
    <w:sig w:usb0="E00006FF" w:usb1="420024FF" w:usb2="02000000" w:usb3="00000000" w:csb0="0000019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af7"/>
      </w:rPr>
      <w:id w:val="215174927"/>
      <w:docPartObj>
        <w:docPartGallery w:val="Page Numbers (Bottom of Page)"/>
        <w:docPartUnique/>
      </w:docPartObj>
    </w:sdtPr>
    <w:sdtEndPr>
      <w:rPr>
        <w:rStyle w:val="af7"/>
      </w:rPr>
    </w:sdtEndPr>
    <w:sdtContent>
      <w:p w14:paraId="3E65EFA9" w14:textId="3088AD37" w:rsidR="006B29C0" w:rsidRDefault="006B29C0" w:rsidP="003428A5">
        <w:pPr>
          <w:pStyle w:val="aa"/>
          <w:framePr w:wrap="none" w:vAnchor="text" w:hAnchor="margin" w:xAlign="center" w:y="1"/>
          <w:rPr>
            <w:rStyle w:val="af7"/>
          </w:rPr>
        </w:pPr>
        <w:r>
          <w:rPr>
            <w:rStyle w:val="af7"/>
          </w:rPr>
          <w:fldChar w:fldCharType="begin"/>
        </w:r>
        <w:r>
          <w:rPr>
            <w:rStyle w:val="af7"/>
          </w:rPr>
          <w:instrText xml:space="preserve"> PAGE </w:instrText>
        </w:r>
        <w:r>
          <w:rPr>
            <w:rStyle w:val="af7"/>
          </w:rPr>
          <w:fldChar w:fldCharType="end"/>
        </w:r>
      </w:p>
    </w:sdtContent>
  </w:sdt>
  <w:sdt>
    <w:sdtPr>
      <w:rPr>
        <w:rStyle w:val="af7"/>
      </w:rPr>
      <w:id w:val="825172548"/>
      <w:docPartObj>
        <w:docPartGallery w:val="Page Numbers (Bottom of Page)"/>
        <w:docPartUnique/>
      </w:docPartObj>
    </w:sdtPr>
    <w:sdtEndPr>
      <w:rPr>
        <w:rStyle w:val="af7"/>
      </w:rPr>
    </w:sdtEndPr>
    <w:sdtContent>
      <w:p w14:paraId="22798852" w14:textId="702FDDF6" w:rsidR="005C695B" w:rsidRDefault="005C695B" w:rsidP="003428A5">
        <w:pPr>
          <w:pStyle w:val="aa"/>
          <w:framePr w:wrap="none" w:vAnchor="text" w:hAnchor="margin" w:xAlign="center" w:y="1"/>
          <w:rPr>
            <w:rStyle w:val="af7"/>
          </w:rPr>
        </w:pPr>
        <w:r>
          <w:rPr>
            <w:rStyle w:val="af7"/>
          </w:rPr>
          <w:fldChar w:fldCharType="begin"/>
        </w:r>
        <w:r>
          <w:rPr>
            <w:rStyle w:val="af7"/>
          </w:rPr>
          <w:instrText xml:space="preserve"> PAGE </w:instrText>
        </w:r>
        <w:r>
          <w:rPr>
            <w:rStyle w:val="af7"/>
          </w:rPr>
          <w:fldChar w:fldCharType="end"/>
        </w:r>
      </w:p>
    </w:sdtContent>
  </w:sdt>
  <w:p w14:paraId="0078BCCE" w14:textId="77777777" w:rsidR="005C695B" w:rsidRDefault="005C695B">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C9CB91" w14:textId="77777777" w:rsidR="004C71A8" w:rsidRDefault="004C71A8">
    <w:pPr>
      <w:pStyle w:val="a3"/>
      <w:spacing w:line="14" w:lineRule="auto"/>
      <w:ind w:left="0" w:firstLine="0"/>
      <w:jc w:val="left"/>
      <w:rPr>
        <w:sz w:val="20"/>
      </w:rPr>
    </w:pPr>
    <w:r>
      <w:rPr>
        <w:noProof/>
        <w:sz w:val="20"/>
        <w:lang w:eastAsia="ru-RU"/>
      </w:rPr>
      <mc:AlternateContent>
        <mc:Choice Requires="wps">
          <w:drawing>
            <wp:anchor distT="0" distB="0" distL="0" distR="0" simplePos="0" relativeHeight="483437568" behindDoc="1" locked="0" layoutInCell="1" allowOverlap="1" wp14:anchorId="72A40285" wp14:editId="190190EB">
              <wp:simplePos x="0" y="0"/>
              <wp:positionH relativeFrom="page">
                <wp:posOffset>4051808</wp:posOffset>
              </wp:positionH>
              <wp:positionV relativeFrom="page">
                <wp:posOffset>10059246</wp:posOffset>
              </wp:positionV>
              <wp:extent cx="177800" cy="19431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800" cy="194310"/>
                      </a:xfrm>
                      <a:prstGeom prst="rect">
                        <a:avLst/>
                      </a:prstGeom>
                    </wps:spPr>
                    <wps:txbx>
                      <w:txbxContent>
                        <w:p w14:paraId="197D604D" w14:textId="77777777" w:rsidR="004C71A8" w:rsidRDefault="004C71A8">
                          <w:pPr>
                            <w:spacing w:before="10"/>
                            <w:ind w:left="20"/>
                          </w:pPr>
                          <w:r>
                            <w:rPr>
                              <w:spacing w:val="-5"/>
                            </w:rPr>
                            <w:fldChar w:fldCharType="begin"/>
                          </w:r>
                          <w:r>
                            <w:rPr>
                              <w:spacing w:val="-5"/>
                            </w:rPr>
                            <w:instrText xml:space="preserve"> PAGE </w:instrText>
                          </w:r>
                          <w:r>
                            <w:rPr>
                              <w:spacing w:val="-5"/>
                            </w:rPr>
                            <w:fldChar w:fldCharType="separate"/>
                          </w:r>
                          <w:r w:rsidR="00F70EEC">
                            <w:rPr>
                              <w:noProof/>
                              <w:spacing w:val="-5"/>
                            </w:rPr>
                            <w:t>2</w:t>
                          </w:r>
                          <w:r>
                            <w:rPr>
                              <w:spacing w:val="-5"/>
                            </w:rPr>
                            <w:fldChar w:fldCharType="end"/>
                          </w:r>
                        </w:p>
                      </w:txbxContent>
                    </wps:txbx>
                    <wps:bodyPr wrap="square" lIns="0" tIns="0" rIns="0" bIns="0" rtlCol="0">
                      <a:noAutofit/>
                    </wps:bodyPr>
                  </wps:wsp>
                </a:graphicData>
              </a:graphic>
            </wp:anchor>
          </w:drawing>
        </mc:Choice>
        <mc:Fallback>
          <w:pict>
            <v:shapetype w14:anchorId="72A40285" id="_x0000_t202" coordsize="21600,21600" o:spt="202" path="m,l,21600r21600,l21600,xe">
              <v:stroke joinstyle="miter"/>
              <v:path gradientshapeok="t" o:connecttype="rect"/>
            </v:shapetype>
            <v:shape id="Textbox 4" o:spid="_x0000_s1154" type="#_x0000_t202" style="position:absolute;margin-left:319.05pt;margin-top:792.05pt;width:14pt;height:15.3pt;z-index:-198789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" filled="f" stroked="f">
              <v:textbox inset="0,0,0,0">
                <w:txbxContent>
                  <w:p w14:paraId="197D604D" w14:textId="77777777" w:rsidR="004C71A8" w:rsidRDefault="004C71A8">
                    <w:pPr>
                      <w:spacing w:before="10"/>
                      <w:ind w:left="20"/>
                    </w:pPr>
                    <w:r>
                      <w:rPr>
                        <w:spacing w:val="-5"/>
                      </w:rPr>
                      <w:fldChar w:fldCharType="begin"/>
                    </w:r>
                    <w:r>
                      <w:rPr>
                        <w:spacing w:val="-5"/>
                      </w:rPr>
                      <w:instrText xml:space="preserve"> PAGE </w:instrText>
                    </w:r>
                    <w:r>
                      <w:rPr>
                        <w:spacing w:val="-5"/>
                      </w:rPr>
                      <w:fldChar w:fldCharType="separate"/>
                    </w:r>
                    <w:r w:rsidR="00F70EEC">
                      <w:rPr>
                        <w:noProof/>
                        <w:spacing w:val="-5"/>
                      </w:rPr>
                      <w:t>2</w:t>
                    </w:r>
                    <w:r>
                      <w:rPr>
                        <w:spacing w:val="-5"/>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20BB20" w14:textId="77777777" w:rsidR="004C71A8" w:rsidRDefault="004C71A8">
    <w:pPr>
      <w:pStyle w:val="a3"/>
      <w:spacing w:line="14" w:lineRule="auto"/>
      <w:ind w:left="0" w:firstLine="0"/>
      <w:jc w:val="left"/>
      <w:rPr>
        <w:sz w:val="20"/>
      </w:rPr>
    </w:pPr>
    <w:r>
      <w:rPr>
        <w:noProof/>
        <w:sz w:val="20"/>
        <w:lang w:eastAsia="ru-RU"/>
      </w:rPr>
      <mc:AlternateContent>
        <mc:Choice Requires="wps">
          <w:drawing>
            <wp:anchor distT="0" distB="0" distL="0" distR="0" simplePos="0" relativeHeight="483444736" behindDoc="1" locked="0" layoutInCell="1" allowOverlap="1" wp14:anchorId="5EC79669" wp14:editId="29E2290A">
              <wp:simplePos x="0" y="0"/>
              <wp:positionH relativeFrom="page">
                <wp:posOffset>4026408</wp:posOffset>
              </wp:positionH>
              <wp:positionV relativeFrom="page">
                <wp:posOffset>10059246</wp:posOffset>
              </wp:positionV>
              <wp:extent cx="241300" cy="194310"/>
              <wp:effectExtent l="0" t="0" r="0" b="0"/>
              <wp:wrapNone/>
              <wp:docPr id="972654033"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7CCF54BB" w14:textId="77777777" w:rsidR="004C71A8" w:rsidRDefault="004C71A8">
                          <w:pPr>
                            <w:spacing w:before="10"/>
                            <w:ind w:left="60"/>
                          </w:pPr>
                          <w:r>
                            <w:rPr>
                              <w:spacing w:val="-5"/>
                            </w:rPr>
                            <w:fldChar w:fldCharType="begin"/>
                          </w:r>
                          <w:r>
                            <w:rPr>
                              <w:spacing w:val="-5"/>
                            </w:rPr>
                            <w:instrText xml:space="preserve"> PAGE </w:instrText>
                          </w:r>
                          <w:r>
                            <w:rPr>
                              <w:spacing w:val="-5"/>
                            </w:rPr>
                            <w:fldChar w:fldCharType="separate"/>
                          </w:r>
                          <w:r w:rsidR="00DD3A54">
                            <w:rPr>
                              <w:noProof/>
                              <w:spacing w:val="-5"/>
                            </w:rPr>
                            <w:t>33</w:t>
                          </w:r>
                          <w:r>
                            <w:rPr>
                              <w:spacing w:val="-5"/>
                            </w:rPr>
                            <w:fldChar w:fldCharType="end"/>
                          </w:r>
                        </w:p>
                      </w:txbxContent>
                    </wps:txbx>
                    <wps:bodyPr wrap="square" lIns="0" tIns="0" rIns="0" bIns="0" rtlCol="0">
                      <a:noAutofit/>
                    </wps:bodyPr>
                  </wps:wsp>
                </a:graphicData>
              </a:graphic>
            </wp:anchor>
          </w:drawing>
        </mc:Choice>
        <mc:Fallback>
          <w:pict>
            <v:shapetype w14:anchorId="5EC79669" id="_x0000_t202" coordsize="21600,21600" o:spt="202" path="m,l,21600r21600,l21600,xe">
              <v:stroke joinstyle="miter"/>
              <v:path gradientshapeok="t" o:connecttype="rect"/>
            </v:shapetype>
            <v:shape id="Textbox 7" o:spid="_x0000_s1155" type="#_x0000_t202" style="position:absolute;margin-left:317.05pt;margin-top:792.05pt;width:19pt;height:15.3pt;z-index:-198717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" filled="f" stroked="f">
              <v:textbox inset="0,0,0,0">
                <w:txbxContent>
                  <w:p w14:paraId="7CCF54BB" w14:textId="77777777" w:rsidR="004C71A8" w:rsidRDefault="004C71A8">
                    <w:pPr>
                      <w:spacing w:before="10"/>
                      <w:ind w:left="60"/>
                    </w:pPr>
                    <w:r>
                      <w:rPr>
                        <w:spacing w:val="-5"/>
                      </w:rPr>
                      <w:fldChar w:fldCharType="begin"/>
                    </w:r>
                    <w:r>
                      <w:rPr>
                        <w:spacing w:val="-5"/>
                      </w:rPr>
                      <w:instrText xml:space="preserve"> PAGE </w:instrText>
                    </w:r>
                    <w:r>
                      <w:rPr>
                        <w:spacing w:val="-5"/>
                      </w:rPr>
                      <w:fldChar w:fldCharType="separate"/>
                    </w:r>
                    <w:r w:rsidR="00DD3A54">
                      <w:rPr>
                        <w:noProof/>
                        <w:spacing w:val="-5"/>
                      </w:rPr>
                      <w:t>33</w:t>
                    </w:r>
                    <w:r>
                      <w:rPr>
                        <w:spacing w:val="-5"/>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C10DD7" w14:textId="77777777" w:rsidR="004C71A8" w:rsidRDefault="004C71A8">
    <w:pPr>
      <w:pStyle w:val="a3"/>
      <w:spacing w:line="14" w:lineRule="auto"/>
      <w:ind w:left="0" w:firstLine="0"/>
      <w:jc w:val="left"/>
      <w:rPr>
        <w:sz w:val="20"/>
      </w:rPr>
    </w:pPr>
    <w:r>
      <w:rPr>
        <w:noProof/>
        <w:sz w:val="20"/>
        <w:lang w:eastAsia="ru-RU"/>
      </w:rPr>
      <mc:AlternateContent>
        <mc:Choice Requires="wps">
          <w:drawing>
            <wp:anchor distT="0" distB="0" distL="0" distR="0" simplePos="0" relativeHeight="483442688" behindDoc="1" locked="0" layoutInCell="1" allowOverlap="1" wp14:anchorId="09DB5344" wp14:editId="3E160A48">
              <wp:simplePos x="0" y="0"/>
              <wp:positionH relativeFrom="page">
                <wp:posOffset>4026408</wp:posOffset>
              </wp:positionH>
              <wp:positionV relativeFrom="page">
                <wp:posOffset>10059246</wp:posOffset>
              </wp:positionV>
              <wp:extent cx="241300" cy="194310"/>
              <wp:effectExtent l="0" t="0" r="0" b="0"/>
              <wp:wrapNone/>
              <wp:docPr id="1445946022"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5BD10E7E" w14:textId="77777777" w:rsidR="004C71A8" w:rsidRDefault="004C71A8">
                          <w:pPr>
                            <w:spacing w:before="10"/>
                            <w:ind w:left="60"/>
                          </w:pPr>
                          <w:r>
                            <w:rPr>
                              <w:spacing w:val="-5"/>
                            </w:rPr>
                            <w:fldChar w:fldCharType="begin"/>
                          </w:r>
                          <w:r>
                            <w:rPr>
                              <w:spacing w:val="-5"/>
                            </w:rPr>
                            <w:instrText xml:space="preserve"> PAGE </w:instrText>
                          </w:r>
                          <w:r>
                            <w:rPr>
                              <w:spacing w:val="-5"/>
                            </w:rPr>
                            <w:fldChar w:fldCharType="separate"/>
                          </w:r>
                          <w:r w:rsidR="00DD3A54">
                            <w:rPr>
                              <w:noProof/>
                              <w:spacing w:val="-5"/>
                            </w:rPr>
                            <w:t>44</w:t>
                          </w:r>
                          <w:r>
                            <w:rPr>
                              <w:spacing w:val="-5"/>
                            </w:rPr>
                            <w:fldChar w:fldCharType="end"/>
                          </w:r>
                        </w:p>
                      </w:txbxContent>
                    </wps:txbx>
                    <wps:bodyPr wrap="square" lIns="0" tIns="0" rIns="0" bIns="0" rtlCol="0">
                      <a:noAutofit/>
                    </wps:bodyPr>
                  </wps:wsp>
                </a:graphicData>
              </a:graphic>
            </wp:anchor>
          </w:drawing>
        </mc:Choice>
        <mc:Fallback>
          <w:pict>
            <v:shapetype w14:anchorId="09DB5344" id="_x0000_t202" coordsize="21600,21600" o:spt="202" path="m,l,21600r21600,l21600,xe">
              <v:stroke joinstyle="miter"/>
              <v:path gradientshapeok="t" o:connecttype="rect"/>
            </v:shapetype>
            <v:shape id="_x0000_s1156" type="#_x0000_t202" style="position:absolute;margin-left:317.05pt;margin-top:792.05pt;width:19pt;height:15.3pt;z-index:-198737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" filled="f" stroked="f">
              <v:textbox inset="0,0,0,0">
                <w:txbxContent>
                  <w:p w14:paraId="5BD10E7E" w14:textId="77777777" w:rsidR="004C71A8" w:rsidRDefault="004C71A8">
                    <w:pPr>
                      <w:spacing w:before="10"/>
                      <w:ind w:left="60"/>
                    </w:pPr>
                    <w:r>
                      <w:rPr>
                        <w:spacing w:val="-5"/>
                      </w:rPr>
                      <w:fldChar w:fldCharType="begin"/>
                    </w:r>
                    <w:r>
                      <w:rPr>
                        <w:spacing w:val="-5"/>
                      </w:rPr>
                      <w:instrText xml:space="preserve"> PAGE </w:instrText>
                    </w:r>
                    <w:r>
                      <w:rPr>
                        <w:spacing w:val="-5"/>
                      </w:rPr>
                      <w:fldChar w:fldCharType="separate"/>
                    </w:r>
                    <w:r w:rsidR="00DD3A54">
                      <w:rPr>
                        <w:noProof/>
                        <w:spacing w:val="-5"/>
                      </w:rPr>
                      <w:t>44</w:t>
                    </w:r>
                    <w:r>
                      <w:rPr>
                        <w:spacing w:val="-5"/>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AF94AB" w14:textId="77777777" w:rsidR="004C71A8" w:rsidRDefault="004C71A8">
    <w:pPr>
      <w:pStyle w:val="a3"/>
      <w:spacing w:line="14" w:lineRule="auto"/>
      <w:ind w:left="0" w:firstLine="0"/>
      <w:jc w:val="left"/>
      <w:rPr>
        <w:sz w:val="20"/>
      </w:rPr>
    </w:pPr>
    <w:r>
      <w:rPr>
        <w:noProof/>
        <w:sz w:val="20"/>
        <w:lang w:eastAsia="ru-RU"/>
      </w:rPr>
      <mc:AlternateContent>
        <mc:Choice Requires="wps">
          <w:drawing>
            <wp:anchor distT="0" distB="0" distL="0" distR="0" simplePos="0" relativeHeight="483439104" behindDoc="1" locked="0" layoutInCell="1" allowOverlap="1" wp14:anchorId="7538509A" wp14:editId="0C791C95">
              <wp:simplePos x="0" y="0"/>
              <wp:positionH relativeFrom="page">
                <wp:posOffset>5230367</wp:posOffset>
              </wp:positionH>
              <wp:positionV relativeFrom="page">
                <wp:posOffset>6925597</wp:posOffset>
              </wp:positionV>
              <wp:extent cx="241300" cy="19431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7659D546" w14:textId="77777777" w:rsidR="004C71A8" w:rsidRDefault="004C71A8">
                          <w:pPr>
                            <w:spacing w:before="10"/>
                            <w:ind w:left="60"/>
                          </w:pPr>
                          <w:r>
                            <w:rPr>
                              <w:spacing w:val="-5"/>
                            </w:rPr>
                            <w:fldChar w:fldCharType="begin"/>
                          </w:r>
                          <w:r>
                            <w:rPr>
                              <w:spacing w:val="-5"/>
                            </w:rPr>
                            <w:instrText xml:space="preserve"> PAGE </w:instrText>
                          </w:r>
                          <w:r>
                            <w:rPr>
                              <w:spacing w:val="-5"/>
                            </w:rPr>
                            <w:fldChar w:fldCharType="separate"/>
                          </w:r>
                          <w:r w:rsidR="00DD3A54">
                            <w:rPr>
                              <w:noProof/>
                              <w:spacing w:val="-5"/>
                            </w:rPr>
                            <w:t>46</w:t>
                          </w:r>
                          <w:r>
                            <w:rPr>
                              <w:spacing w:val="-5"/>
                            </w:rPr>
                            <w:fldChar w:fldCharType="end"/>
                          </w:r>
                        </w:p>
                      </w:txbxContent>
                    </wps:txbx>
                    <wps:bodyPr wrap="square" lIns="0" tIns="0" rIns="0" bIns="0" rtlCol="0">
                      <a:noAutofit/>
                    </wps:bodyPr>
                  </wps:wsp>
                </a:graphicData>
              </a:graphic>
            </wp:anchor>
          </w:drawing>
        </mc:Choice>
        <mc:Fallback>
          <w:pict>
            <v:shapetype w14:anchorId="7538509A" id="_x0000_t202" coordsize="21600,21600" o:spt="202" path="m,l,21600r21600,l21600,xe">
              <v:stroke joinstyle="miter"/>
              <v:path gradientshapeok="t" o:connecttype="rect"/>
            </v:shapetype>
            <v:shape id="Textbox 8" o:spid="_x0000_s1157" type="#_x0000_t202" style="position:absolute;margin-left:411.85pt;margin-top:545.3pt;width:19pt;height:15.3pt;z-index:-19877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" filled="f" stroked="f">
              <v:textbox inset="0,0,0,0">
                <w:txbxContent>
                  <w:p w14:paraId="7659D546" w14:textId="77777777" w:rsidR="004C71A8" w:rsidRDefault="004C71A8">
                    <w:pPr>
                      <w:spacing w:before="10"/>
                      <w:ind w:left="60"/>
                    </w:pPr>
                    <w:r>
                      <w:rPr>
                        <w:spacing w:val="-5"/>
                      </w:rPr>
                      <w:fldChar w:fldCharType="begin"/>
                    </w:r>
                    <w:r>
                      <w:rPr>
                        <w:spacing w:val="-5"/>
                      </w:rPr>
                      <w:instrText xml:space="preserve"> PAGE </w:instrText>
                    </w:r>
                    <w:r>
                      <w:rPr>
                        <w:spacing w:val="-5"/>
                      </w:rPr>
                      <w:fldChar w:fldCharType="separate"/>
                    </w:r>
                    <w:r w:rsidR="00DD3A54">
                      <w:rPr>
                        <w:noProof/>
                        <w:spacing w:val="-5"/>
                      </w:rPr>
                      <w:t>46</w:t>
                    </w:r>
                    <w:r>
                      <w:rPr>
                        <w:spacing w:val="-5"/>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7E9167" w14:textId="77777777" w:rsidR="004C71A8" w:rsidRDefault="004C71A8">
    <w:pPr>
      <w:pStyle w:val="a3"/>
      <w:spacing w:line="14" w:lineRule="auto"/>
      <w:ind w:left="0" w:firstLine="0"/>
      <w:jc w:val="left"/>
      <w:rPr>
        <w:sz w:val="20"/>
      </w:rPr>
    </w:pPr>
    <w:r>
      <w:rPr>
        <w:noProof/>
        <w:sz w:val="20"/>
        <w:lang w:eastAsia="ru-RU"/>
      </w:rPr>
      <mc:AlternateContent>
        <mc:Choice Requires="wps">
          <w:drawing>
            <wp:anchor distT="0" distB="0" distL="0" distR="0" simplePos="0" relativeHeight="483439616" behindDoc="1" locked="0" layoutInCell="1" allowOverlap="1" wp14:anchorId="1D4A448A" wp14:editId="453435C1">
              <wp:simplePos x="0" y="0"/>
              <wp:positionH relativeFrom="page">
                <wp:posOffset>4026408</wp:posOffset>
              </wp:positionH>
              <wp:positionV relativeFrom="page">
                <wp:posOffset>10059246</wp:posOffset>
              </wp:positionV>
              <wp:extent cx="241300" cy="194310"/>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1766D139" w14:textId="77777777" w:rsidR="004C71A8" w:rsidRDefault="004C71A8">
                          <w:pPr>
                            <w:spacing w:before="10"/>
                            <w:ind w:left="60"/>
                          </w:pPr>
                          <w:r>
                            <w:rPr>
                              <w:spacing w:val="-5"/>
                            </w:rPr>
                            <w:fldChar w:fldCharType="begin"/>
                          </w:r>
                          <w:r>
                            <w:rPr>
                              <w:spacing w:val="-5"/>
                            </w:rPr>
                            <w:instrText xml:space="preserve"> PAGE </w:instrText>
                          </w:r>
                          <w:r>
                            <w:rPr>
                              <w:spacing w:val="-5"/>
                            </w:rPr>
                            <w:fldChar w:fldCharType="separate"/>
                          </w:r>
                          <w:r w:rsidR="00DD3A54">
                            <w:rPr>
                              <w:noProof/>
                              <w:spacing w:val="-5"/>
                            </w:rPr>
                            <w:t>72</w:t>
                          </w:r>
                          <w:r>
                            <w:rPr>
                              <w:spacing w:val="-5"/>
                            </w:rPr>
                            <w:fldChar w:fldCharType="end"/>
                          </w:r>
                        </w:p>
                      </w:txbxContent>
                    </wps:txbx>
                    <wps:bodyPr wrap="square" lIns="0" tIns="0" rIns="0" bIns="0" rtlCol="0">
                      <a:noAutofit/>
                    </wps:bodyPr>
                  </wps:wsp>
                </a:graphicData>
              </a:graphic>
            </wp:anchor>
          </w:drawing>
        </mc:Choice>
        <mc:Fallback>
          <w:pict>
            <v:shapetype w14:anchorId="1D4A448A" id="_x0000_t202" coordsize="21600,21600" o:spt="202" path="m,l,21600r21600,l21600,xe">
              <v:stroke joinstyle="miter"/>
              <v:path gradientshapeok="t" o:connecttype="rect"/>
            </v:shapetype>
            <v:shape id="Textbox 9" o:spid="_x0000_s1158" type="#_x0000_t202" style="position:absolute;margin-left:317.05pt;margin-top:792.05pt;width:19pt;height:15.3pt;z-index:-19876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" filled="f" stroked="f">
              <v:textbox inset="0,0,0,0">
                <w:txbxContent>
                  <w:p w14:paraId="1766D139" w14:textId="77777777" w:rsidR="004C71A8" w:rsidRDefault="004C71A8">
                    <w:pPr>
                      <w:spacing w:before="10"/>
                      <w:ind w:left="60"/>
                    </w:pPr>
                    <w:r>
                      <w:rPr>
                        <w:spacing w:val="-5"/>
                      </w:rPr>
                      <w:fldChar w:fldCharType="begin"/>
                    </w:r>
                    <w:r>
                      <w:rPr>
                        <w:spacing w:val="-5"/>
                      </w:rPr>
                      <w:instrText xml:space="preserve"> PAGE </w:instrText>
                    </w:r>
                    <w:r>
                      <w:rPr>
                        <w:spacing w:val="-5"/>
                      </w:rPr>
                      <w:fldChar w:fldCharType="separate"/>
                    </w:r>
                    <w:r w:rsidR="00DD3A54">
                      <w:rPr>
                        <w:noProof/>
                        <w:spacing w:val="-5"/>
                      </w:rPr>
                      <w:t>72</w:t>
                    </w:r>
                    <w:r>
                      <w:rPr>
                        <w:spacing w:val="-5"/>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af7"/>
      </w:rPr>
      <w:id w:val="-696620459"/>
      <w:docPartObj>
        <w:docPartGallery w:val="Page Numbers (Bottom of Page)"/>
        <w:docPartUnique/>
      </w:docPartObj>
    </w:sdtPr>
    <w:sdtEndPr>
      <w:rPr>
        <w:rStyle w:val="af7"/>
      </w:rPr>
    </w:sdtEndPr>
    <w:sdtContent>
      <w:p w14:paraId="695C7019" w14:textId="53A66B76" w:rsidR="005C695B" w:rsidRDefault="005C695B" w:rsidP="003428A5">
        <w:pPr>
          <w:pStyle w:val="aa"/>
          <w:framePr w:wrap="none" w:vAnchor="text" w:hAnchor="margin" w:xAlign="center" w:y="1"/>
          <w:rPr>
            <w:rStyle w:val="af7"/>
          </w:rPr>
        </w:pPr>
        <w:r>
          <w:rPr>
            <w:rStyle w:val="af7"/>
          </w:rPr>
          <w:fldChar w:fldCharType="begin"/>
        </w:r>
        <w:r>
          <w:rPr>
            <w:rStyle w:val="af7"/>
          </w:rPr>
          <w:instrText xml:space="preserve"> PAGE </w:instrText>
        </w:r>
        <w:r>
          <w:rPr>
            <w:rStyle w:val="af7"/>
          </w:rPr>
          <w:fldChar w:fldCharType="separate"/>
        </w:r>
        <w:r>
          <w:rPr>
            <w:rStyle w:val="af7"/>
            <w:noProof/>
          </w:rPr>
          <w:t>73</w:t>
        </w:r>
        <w:r>
          <w:rPr>
            <w:rStyle w:val="af7"/>
          </w:rPr>
          <w:fldChar w:fldCharType="end"/>
        </w:r>
      </w:p>
    </w:sdtContent>
  </w:sdt>
  <w:p w14:paraId="35DF30C2" w14:textId="5B944DE2" w:rsidR="004C71A8" w:rsidRDefault="004C71A8">
    <w:pPr>
      <w:pStyle w:val="a3"/>
      <w:spacing w:line="14" w:lineRule="auto"/>
      <w:ind w:left="0" w:firstLine="0"/>
      <w:jc w:val="left"/>
      <w:rPr>
        <w:sz w:val="20"/>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af7"/>
      </w:rPr>
      <w:id w:val="-110516075"/>
      <w:docPartObj>
        <w:docPartGallery w:val="Page Numbers (Bottom of Page)"/>
        <w:docPartUnique/>
      </w:docPartObj>
    </w:sdtPr>
    <w:sdtEndPr>
      <w:rPr>
        <w:rStyle w:val="af7"/>
      </w:rPr>
    </w:sdtEndPr>
    <w:sdtContent>
      <w:p w14:paraId="299324D1" w14:textId="5F645CB4" w:rsidR="006B29C0" w:rsidRDefault="006B29C0" w:rsidP="003428A5">
        <w:pPr>
          <w:pStyle w:val="aa"/>
          <w:framePr w:wrap="none" w:vAnchor="text" w:hAnchor="margin" w:xAlign="center" w:y="1"/>
          <w:rPr>
            <w:rStyle w:val="af7"/>
          </w:rPr>
        </w:pPr>
        <w:r>
          <w:rPr>
            <w:rStyle w:val="af7"/>
          </w:rPr>
          <w:fldChar w:fldCharType="begin"/>
        </w:r>
        <w:r>
          <w:rPr>
            <w:rStyle w:val="af7"/>
          </w:rPr>
          <w:instrText xml:space="preserve"> PAGE </w:instrText>
        </w:r>
        <w:r>
          <w:rPr>
            <w:rStyle w:val="af7"/>
          </w:rPr>
          <w:fldChar w:fldCharType="separate"/>
        </w:r>
        <w:r>
          <w:rPr>
            <w:rStyle w:val="af7"/>
            <w:noProof/>
          </w:rPr>
          <w:t>88</w:t>
        </w:r>
        <w:r>
          <w:rPr>
            <w:rStyle w:val="af7"/>
          </w:rPr>
          <w:fldChar w:fldCharType="end"/>
        </w:r>
      </w:p>
    </w:sdtContent>
  </w:sdt>
  <w:p w14:paraId="1433AAAC" w14:textId="28453FE8" w:rsidR="004C71A8" w:rsidRDefault="004C71A8">
    <w:pPr>
      <w:pStyle w:val="a3"/>
      <w:spacing w:line="14" w:lineRule="auto"/>
      <w:ind w:left="0" w:firstLine="0"/>
      <w:jc w:val="lef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BA8690" w14:textId="77777777" w:rsidR="00324C9F" w:rsidRDefault="00324C9F">
      <w:r>
        <w:separator/>
      </w:r>
    </w:p>
  </w:footnote>
  <w:footnote w:type="continuationSeparator" w:id="0">
    <w:p w14:paraId="4CE845BF" w14:textId="77777777" w:rsidR="00324C9F" w:rsidRDefault="00324C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C11514"/>
    <w:multiLevelType w:val="hybridMultilevel"/>
    <w:tmpl w:val="0854E812"/>
    <w:lvl w:ilvl="0" w:tplc="7F488DD0">
      <w:start w:val="1"/>
      <w:numFmt w:val="decimal"/>
      <w:lvlText w:val="%1."/>
      <w:lvlJc w:val="left"/>
      <w:pPr>
        <w:ind w:left="1344" w:hanging="360"/>
      </w:pPr>
      <w:rPr>
        <w:rFonts w:hint="default"/>
        <w:color w:val="auto"/>
      </w:rPr>
    </w:lvl>
    <w:lvl w:ilvl="1" w:tplc="04190019" w:tentative="1">
      <w:start w:val="1"/>
      <w:numFmt w:val="lowerLetter"/>
      <w:lvlText w:val="%2."/>
      <w:lvlJc w:val="left"/>
      <w:pPr>
        <w:ind w:left="2064" w:hanging="360"/>
      </w:pPr>
    </w:lvl>
    <w:lvl w:ilvl="2" w:tplc="0419001B" w:tentative="1">
      <w:start w:val="1"/>
      <w:numFmt w:val="lowerRoman"/>
      <w:lvlText w:val="%3."/>
      <w:lvlJc w:val="right"/>
      <w:pPr>
        <w:ind w:left="2784" w:hanging="180"/>
      </w:pPr>
    </w:lvl>
    <w:lvl w:ilvl="3" w:tplc="0419000F" w:tentative="1">
      <w:start w:val="1"/>
      <w:numFmt w:val="decimal"/>
      <w:lvlText w:val="%4."/>
      <w:lvlJc w:val="left"/>
      <w:pPr>
        <w:ind w:left="3504" w:hanging="360"/>
      </w:pPr>
    </w:lvl>
    <w:lvl w:ilvl="4" w:tplc="04190019" w:tentative="1">
      <w:start w:val="1"/>
      <w:numFmt w:val="lowerLetter"/>
      <w:lvlText w:val="%5."/>
      <w:lvlJc w:val="left"/>
      <w:pPr>
        <w:ind w:left="4224" w:hanging="360"/>
      </w:pPr>
    </w:lvl>
    <w:lvl w:ilvl="5" w:tplc="0419001B" w:tentative="1">
      <w:start w:val="1"/>
      <w:numFmt w:val="lowerRoman"/>
      <w:lvlText w:val="%6."/>
      <w:lvlJc w:val="right"/>
      <w:pPr>
        <w:ind w:left="4944" w:hanging="180"/>
      </w:pPr>
    </w:lvl>
    <w:lvl w:ilvl="6" w:tplc="0419000F" w:tentative="1">
      <w:start w:val="1"/>
      <w:numFmt w:val="decimal"/>
      <w:lvlText w:val="%7."/>
      <w:lvlJc w:val="left"/>
      <w:pPr>
        <w:ind w:left="5664" w:hanging="360"/>
      </w:pPr>
    </w:lvl>
    <w:lvl w:ilvl="7" w:tplc="04190019" w:tentative="1">
      <w:start w:val="1"/>
      <w:numFmt w:val="lowerLetter"/>
      <w:lvlText w:val="%8."/>
      <w:lvlJc w:val="left"/>
      <w:pPr>
        <w:ind w:left="6384" w:hanging="360"/>
      </w:pPr>
    </w:lvl>
    <w:lvl w:ilvl="8" w:tplc="0419001B" w:tentative="1">
      <w:start w:val="1"/>
      <w:numFmt w:val="lowerRoman"/>
      <w:lvlText w:val="%9."/>
      <w:lvlJc w:val="right"/>
      <w:pPr>
        <w:ind w:left="7104" w:hanging="180"/>
      </w:pPr>
    </w:lvl>
  </w:abstractNum>
  <w:abstractNum w:abstractNumId="1" w15:restartNumberingAfterBreak="0">
    <w:nsid w:val="04CA6F26"/>
    <w:multiLevelType w:val="hybridMultilevel"/>
    <w:tmpl w:val="9A40EED8"/>
    <w:lvl w:ilvl="0" w:tplc="69509DAA">
      <w:start w:val="1"/>
      <w:numFmt w:val="decimal"/>
      <w:lvlText w:val="%1."/>
      <w:lvlJc w:val="left"/>
      <w:pPr>
        <w:ind w:left="1134" w:hanging="284"/>
      </w:pPr>
      <w:rPr>
        <w:rFonts w:ascii="Times New Roman" w:eastAsia="Times New Roman" w:hAnsi="Times New Roman" w:cs="Times New Roman" w:hint="default"/>
        <w:b w:val="0"/>
        <w:bCs w:val="0"/>
        <w:i w:val="0"/>
        <w:iCs w:val="0"/>
        <w:spacing w:val="0"/>
        <w:w w:val="99"/>
        <w:sz w:val="28"/>
        <w:szCs w:val="28"/>
        <w:lang w:val="ru-RU" w:eastAsia="en-US" w:bidi="ar-SA"/>
      </w:rPr>
    </w:lvl>
    <w:lvl w:ilvl="1" w:tplc="1AFEDAF6">
      <w:numFmt w:val="bullet"/>
      <w:lvlText w:val="•"/>
      <w:lvlJc w:val="left"/>
      <w:pPr>
        <w:ind w:left="2018" w:hanging="284"/>
      </w:pPr>
      <w:rPr>
        <w:rFonts w:hint="default"/>
        <w:lang w:val="ru-RU" w:eastAsia="en-US" w:bidi="ar-SA"/>
      </w:rPr>
    </w:lvl>
    <w:lvl w:ilvl="2" w:tplc="CA628C1A">
      <w:numFmt w:val="bullet"/>
      <w:lvlText w:val="•"/>
      <w:lvlJc w:val="left"/>
      <w:pPr>
        <w:ind w:left="2896" w:hanging="284"/>
      </w:pPr>
      <w:rPr>
        <w:rFonts w:hint="default"/>
        <w:lang w:val="ru-RU" w:eastAsia="en-US" w:bidi="ar-SA"/>
      </w:rPr>
    </w:lvl>
    <w:lvl w:ilvl="3" w:tplc="24E00228">
      <w:numFmt w:val="bullet"/>
      <w:lvlText w:val="•"/>
      <w:lvlJc w:val="left"/>
      <w:pPr>
        <w:ind w:left="3774" w:hanging="284"/>
      </w:pPr>
      <w:rPr>
        <w:rFonts w:hint="default"/>
        <w:lang w:val="ru-RU" w:eastAsia="en-US" w:bidi="ar-SA"/>
      </w:rPr>
    </w:lvl>
    <w:lvl w:ilvl="4" w:tplc="F996A90C">
      <w:numFmt w:val="bullet"/>
      <w:lvlText w:val="•"/>
      <w:lvlJc w:val="left"/>
      <w:pPr>
        <w:ind w:left="4652" w:hanging="284"/>
      </w:pPr>
      <w:rPr>
        <w:rFonts w:hint="default"/>
        <w:lang w:val="ru-RU" w:eastAsia="en-US" w:bidi="ar-SA"/>
      </w:rPr>
    </w:lvl>
    <w:lvl w:ilvl="5" w:tplc="C262D3EE">
      <w:numFmt w:val="bullet"/>
      <w:lvlText w:val="•"/>
      <w:lvlJc w:val="left"/>
      <w:pPr>
        <w:ind w:left="5530" w:hanging="284"/>
      </w:pPr>
      <w:rPr>
        <w:rFonts w:hint="default"/>
        <w:lang w:val="ru-RU" w:eastAsia="en-US" w:bidi="ar-SA"/>
      </w:rPr>
    </w:lvl>
    <w:lvl w:ilvl="6" w:tplc="C9E6080E">
      <w:numFmt w:val="bullet"/>
      <w:lvlText w:val="•"/>
      <w:lvlJc w:val="left"/>
      <w:pPr>
        <w:ind w:left="6408" w:hanging="284"/>
      </w:pPr>
      <w:rPr>
        <w:rFonts w:hint="default"/>
        <w:lang w:val="ru-RU" w:eastAsia="en-US" w:bidi="ar-SA"/>
      </w:rPr>
    </w:lvl>
    <w:lvl w:ilvl="7" w:tplc="85163D02">
      <w:numFmt w:val="bullet"/>
      <w:lvlText w:val="•"/>
      <w:lvlJc w:val="left"/>
      <w:pPr>
        <w:ind w:left="7286" w:hanging="284"/>
      </w:pPr>
      <w:rPr>
        <w:rFonts w:hint="default"/>
        <w:lang w:val="ru-RU" w:eastAsia="en-US" w:bidi="ar-SA"/>
      </w:rPr>
    </w:lvl>
    <w:lvl w:ilvl="8" w:tplc="EB92C1BC">
      <w:numFmt w:val="bullet"/>
      <w:lvlText w:val="•"/>
      <w:lvlJc w:val="left"/>
      <w:pPr>
        <w:ind w:left="8164" w:hanging="284"/>
      </w:pPr>
      <w:rPr>
        <w:rFonts w:hint="default"/>
        <w:lang w:val="ru-RU" w:eastAsia="en-US" w:bidi="ar-SA"/>
      </w:rPr>
    </w:lvl>
  </w:abstractNum>
  <w:abstractNum w:abstractNumId="2" w15:restartNumberingAfterBreak="0">
    <w:nsid w:val="08043B50"/>
    <w:multiLevelType w:val="hybridMultilevel"/>
    <w:tmpl w:val="64B855E0"/>
    <w:lvl w:ilvl="0" w:tplc="CBFE6432">
      <w:start w:val="1"/>
      <w:numFmt w:val="decimal"/>
      <w:lvlText w:val="%1."/>
      <w:lvlJc w:val="left"/>
      <w:pPr>
        <w:ind w:left="140" w:hanging="423"/>
      </w:pPr>
      <w:rPr>
        <w:rFonts w:ascii="Times New Roman" w:eastAsia="Times New Roman" w:hAnsi="Times New Roman" w:cs="Times New Roman" w:hint="default"/>
        <w:b w:val="0"/>
        <w:bCs w:val="0"/>
        <w:i w:val="0"/>
        <w:iCs w:val="0"/>
        <w:spacing w:val="0"/>
        <w:w w:val="90"/>
        <w:sz w:val="28"/>
        <w:szCs w:val="28"/>
        <w:lang w:val="ru-RU" w:eastAsia="en-US" w:bidi="ar-SA"/>
      </w:rPr>
    </w:lvl>
    <w:lvl w:ilvl="1" w:tplc="2D186B44">
      <w:numFmt w:val="bullet"/>
      <w:lvlText w:val="•"/>
      <w:lvlJc w:val="left"/>
      <w:pPr>
        <w:ind w:left="1118" w:hanging="423"/>
      </w:pPr>
      <w:rPr>
        <w:rFonts w:hint="default"/>
        <w:lang w:val="ru-RU" w:eastAsia="en-US" w:bidi="ar-SA"/>
      </w:rPr>
    </w:lvl>
    <w:lvl w:ilvl="2" w:tplc="8936524E">
      <w:numFmt w:val="bullet"/>
      <w:lvlText w:val="•"/>
      <w:lvlJc w:val="left"/>
      <w:pPr>
        <w:ind w:left="2096" w:hanging="423"/>
      </w:pPr>
      <w:rPr>
        <w:rFonts w:hint="default"/>
        <w:lang w:val="ru-RU" w:eastAsia="en-US" w:bidi="ar-SA"/>
      </w:rPr>
    </w:lvl>
    <w:lvl w:ilvl="3" w:tplc="0A2EF3E6">
      <w:numFmt w:val="bullet"/>
      <w:lvlText w:val="•"/>
      <w:lvlJc w:val="left"/>
      <w:pPr>
        <w:ind w:left="3074" w:hanging="423"/>
      </w:pPr>
      <w:rPr>
        <w:rFonts w:hint="default"/>
        <w:lang w:val="ru-RU" w:eastAsia="en-US" w:bidi="ar-SA"/>
      </w:rPr>
    </w:lvl>
    <w:lvl w:ilvl="4" w:tplc="66FE9194">
      <w:numFmt w:val="bullet"/>
      <w:lvlText w:val="•"/>
      <w:lvlJc w:val="left"/>
      <w:pPr>
        <w:ind w:left="4052" w:hanging="423"/>
      </w:pPr>
      <w:rPr>
        <w:rFonts w:hint="default"/>
        <w:lang w:val="ru-RU" w:eastAsia="en-US" w:bidi="ar-SA"/>
      </w:rPr>
    </w:lvl>
    <w:lvl w:ilvl="5" w:tplc="443C0F06">
      <w:numFmt w:val="bullet"/>
      <w:lvlText w:val="•"/>
      <w:lvlJc w:val="left"/>
      <w:pPr>
        <w:ind w:left="5030" w:hanging="423"/>
      </w:pPr>
      <w:rPr>
        <w:rFonts w:hint="default"/>
        <w:lang w:val="ru-RU" w:eastAsia="en-US" w:bidi="ar-SA"/>
      </w:rPr>
    </w:lvl>
    <w:lvl w:ilvl="6" w:tplc="B0EA9C80">
      <w:numFmt w:val="bullet"/>
      <w:lvlText w:val="•"/>
      <w:lvlJc w:val="left"/>
      <w:pPr>
        <w:ind w:left="6008" w:hanging="423"/>
      </w:pPr>
      <w:rPr>
        <w:rFonts w:hint="default"/>
        <w:lang w:val="ru-RU" w:eastAsia="en-US" w:bidi="ar-SA"/>
      </w:rPr>
    </w:lvl>
    <w:lvl w:ilvl="7" w:tplc="4DC05648">
      <w:numFmt w:val="bullet"/>
      <w:lvlText w:val="•"/>
      <w:lvlJc w:val="left"/>
      <w:pPr>
        <w:ind w:left="6986" w:hanging="423"/>
      </w:pPr>
      <w:rPr>
        <w:rFonts w:hint="default"/>
        <w:lang w:val="ru-RU" w:eastAsia="en-US" w:bidi="ar-SA"/>
      </w:rPr>
    </w:lvl>
    <w:lvl w:ilvl="8" w:tplc="727A4C30">
      <w:numFmt w:val="bullet"/>
      <w:lvlText w:val="•"/>
      <w:lvlJc w:val="left"/>
      <w:pPr>
        <w:ind w:left="7964" w:hanging="423"/>
      </w:pPr>
      <w:rPr>
        <w:rFonts w:hint="default"/>
        <w:lang w:val="ru-RU" w:eastAsia="en-US" w:bidi="ar-SA"/>
      </w:rPr>
    </w:lvl>
  </w:abstractNum>
  <w:abstractNum w:abstractNumId="3" w15:restartNumberingAfterBreak="0">
    <w:nsid w:val="093B42DC"/>
    <w:multiLevelType w:val="hybridMultilevel"/>
    <w:tmpl w:val="E70C4FD6"/>
    <w:lvl w:ilvl="0" w:tplc="E8780302">
      <w:start w:val="128"/>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686574"/>
    <w:multiLevelType w:val="hybridMultilevel"/>
    <w:tmpl w:val="E264B81A"/>
    <w:lvl w:ilvl="0" w:tplc="3BE40518">
      <w:start w:val="1"/>
      <w:numFmt w:val="upperRoman"/>
      <w:lvlText w:val="%1"/>
      <w:lvlJc w:val="left"/>
      <w:pPr>
        <w:ind w:left="140" w:hanging="212"/>
      </w:pPr>
      <w:rPr>
        <w:rFonts w:ascii="Times New Roman" w:eastAsia="Times New Roman" w:hAnsi="Times New Roman" w:cs="Times New Roman" w:hint="default"/>
        <w:b w:val="0"/>
        <w:bCs w:val="0"/>
        <w:i w:val="0"/>
        <w:iCs w:val="0"/>
        <w:spacing w:val="0"/>
        <w:w w:val="99"/>
        <w:sz w:val="28"/>
        <w:szCs w:val="28"/>
        <w:lang w:val="ru-RU" w:eastAsia="en-US" w:bidi="ar-SA"/>
      </w:rPr>
    </w:lvl>
    <w:lvl w:ilvl="1" w:tplc="AF2EFA12">
      <w:numFmt w:val="bullet"/>
      <w:lvlText w:val="•"/>
      <w:lvlJc w:val="left"/>
      <w:pPr>
        <w:ind w:left="1118" w:hanging="212"/>
      </w:pPr>
      <w:rPr>
        <w:rFonts w:hint="default"/>
        <w:lang w:val="ru-RU" w:eastAsia="en-US" w:bidi="ar-SA"/>
      </w:rPr>
    </w:lvl>
    <w:lvl w:ilvl="2" w:tplc="47D65C94">
      <w:numFmt w:val="bullet"/>
      <w:lvlText w:val="•"/>
      <w:lvlJc w:val="left"/>
      <w:pPr>
        <w:ind w:left="2096" w:hanging="212"/>
      </w:pPr>
      <w:rPr>
        <w:rFonts w:hint="default"/>
        <w:lang w:val="ru-RU" w:eastAsia="en-US" w:bidi="ar-SA"/>
      </w:rPr>
    </w:lvl>
    <w:lvl w:ilvl="3" w:tplc="02F248BA">
      <w:numFmt w:val="bullet"/>
      <w:lvlText w:val="•"/>
      <w:lvlJc w:val="left"/>
      <w:pPr>
        <w:ind w:left="3074" w:hanging="212"/>
      </w:pPr>
      <w:rPr>
        <w:rFonts w:hint="default"/>
        <w:lang w:val="ru-RU" w:eastAsia="en-US" w:bidi="ar-SA"/>
      </w:rPr>
    </w:lvl>
    <w:lvl w:ilvl="4" w:tplc="87AAFAE4">
      <w:numFmt w:val="bullet"/>
      <w:lvlText w:val="•"/>
      <w:lvlJc w:val="left"/>
      <w:pPr>
        <w:ind w:left="4052" w:hanging="212"/>
      </w:pPr>
      <w:rPr>
        <w:rFonts w:hint="default"/>
        <w:lang w:val="ru-RU" w:eastAsia="en-US" w:bidi="ar-SA"/>
      </w:rPr>
    </w:lvl>
    <w:lvl w:ilvl="5" w:tplc="A172365A">
      <w:numFmt w:val="bullet"/>
      <w:lvlText w:val="•"/>
      <w:lvlJc w:val="left"/>
      <w:pPr>
        <w:ind w:left="5030" w:hanging="212"/>
      </w:pPr>
      <w:rPr>
        <w:rFonts w:hint="default"/>
        <w:lang w:val="ru-RU" w:eastAsia="en-US" w:bidi="ar-SA"/>
      </w:rPr>
    </w:lvl>
    <w:lvl w:ilvl="6" w:tplc="7DD863B2">
      <w:numFmt w:val="bullet"/>
      <w:lvlText w:val="•"/>
      <w:lvlJc w:val="left"/>
      <w:pPr>
        <w:ind w:left="6008" w:hanging="212"/>
      </w:pPr>
      <w:rPr>
        <w:rFonts w:hint="default"/>
        <w:lang w:val="ru-RU" w:eastAsia="en-US" w:bidi="ar-SA"/>
      </w:rPr>
    </w:lvl>
    <w:lvl w:ilvl="7" w:tplc="4172010C">
      <w:numFmt w:val="bullet"/>
      <w:lvlText w:val="•"/>
      <w:lvlJc w:val="left"/>
      <w:pPr>
        <w:ind w:left="6986" w:hanging="212"/>
      </w:pPr>
      <w:rPr>
        <w:rFonts w:hint="default"/>
        <w:lang w:val="ru-RU" w:eastAsia="en-US" w:bidi="ar-SA"/>
      </w:rPr>
    </w:lvl>
    <w:lvl w:ilvl="8" w:tplc="72CEA950">
      <w:numFmt w:val="bullet"/>
      <w:lvlText w:val="•"/>
      <w:lvlJc w:val="left"/>
      <w:pPr>
        <w:ind w:left="7964" w:hanging="212"/>
      </w:pPr>
      <w:rPr>
        <w:rFonts w:hint="default"/>
        <w:lang w:val="ru-RU" w:eastAsia="en-US" w:bidi="ar-SA"/>
      </w:rPr>
    </w:lvl>
  </w:abstractNum>
  <w:abstractNum w:abstractNumId="5" w15:restartNumberingAfterBreak="0">
    <w:nsid w:val="0CA966C6"/>
    <w:multiLevelType w:val="hybridMultilevel"/>
    <w:tmpl w:val="EFDC5720"/>
    <w:lvl w:ilvl="0" w:tplc="DBB0AB78">
      <w:start w:val="1"/>
      <w:numFmt w:val="decimal"/>
      <w:lvlText w:val="%1."/>
      <w:lvlJc w:val="left"/>
      <w:pPr>
        <w:ind w:left="1274" w:hanging="423"/>
      </w:pPr>
      <w:rPr>
        <w:rFonts w:ascii="Times New Roman" w:eastAsia="Times New Roman" w:hAnsi="Times New Roman" w:cs="Times New Roman" w:hint="default"/>
        <w:b w:val="0"/>
        <w:bCs w:val="0"/>
        <w:i w:val="0"/>
        <w:iCs w:val="0"/>
        <w:spacing w:val="0"/>
        <w:w w:val="99"/>
        <w:sz w:val="28"/>
        <w:szCs w:val="28"/>
        <w:lang w:val="ru-RU" w:eastAsia="en-US" w:bidi="ar-SA"/>
      </w:rPr>
    </w:lvl>
    <w:lvl w:ilvl="1" w:tplc="A0AA41F8">
      <w:numFmt w:val="bullet"/>
      <w:lvlText w:val="–"/>
      <w:lvlJc w:val="left"/>
      <w:pPr>
        <w:ind w:left="140" w:hanging="303"/>
      </w:pPr>
      <w:rPr>
        <w:rFonts w:ascii="Times New Roman" w:eastAsia="Times New Roman" w:hAnsi="Times New Roman" w:cs="Times New Roman" w:hint="default"/>
        <w:b w:val="0"/>
        <w:bCs w:val="0"/>
        <w:i w:val="0"/>
        <w:iCs w:val="0"/>
        <w:spacing w:val="0"/>
        <w:w w:val="99"/>
        <w:sz w:val="28"/>
        <w:szCs w:val="28"/>
        <w:lang w:val="ru-RU" w:eastAsia="en-US" w:bidi="ar-SA"/>
      </w:rPr>
    </w:lvl>
    <w:lvl w:ilvl="2" w:tplc="37541798">
      <w:numFmt w:val="bullet"/>
      <w:lvlText w:val="•"/>
      <w:lvlJc w:val="left"/>
      <w:pPr>
        <w:ind w:left="2240" w:hanging="303"/>
      </w:pPr>
      <w:rPr>
        <w:rFonts w:hint="default"/>
        <w:lang w:val="ru-RU" w:eastAsia="en-US" w:bidi="ar-SA"/>
      </w:rPr>
    </w:lvl>
    <w:lvl w:ilvl="3" w:tplc="7980B7C0">
      <w:numFmt w:val="bullet"/>
      <w:lvlText w:val="•"/>
      <w:lvlJc w:val="left"/>
      <w:pPr>
        <w:ind w:left="3200" w:hanging="303"/>
      </w:pPr>
      <w:rPr>
        <w:rFonts w:hint="default"/>
        <w:lang w:val="ru-RU" w:eastAsia="en-US" w:bidi="ar-SA"/>
      </w:rPr>
    </w:lvl>
    <w:lvl w:ilvl="4" w:tplc="F8B4D532">
      <w:numFmt w:val="bullet"/>
      <w:lvlText w:val="•"/>
      <w:lvlJc w:val="left"/>
      <w:pPr>
        <w:ind w:left="4160" w:hanging="303"/>
      </w:pPr>
      <w:rPr>
        <w:rFonts w:hint="default"/>
        <w:lang w:val="ru-RU" w:eastAsia="en-US" w:bidi="ar-SA"/>
      </w:rPr>
    </w:lvl>
    <w:lvl w:ilvl="5" w:tplc="5AD88570">
      <w:numFmt w:val="bullet"/>
      <w:lvlText w:val="•"/>
      <w:lvlJc w:val="left"/>
      <w:pPr>
        <w:ind w:left="5120" w:hanging="303"/>
      </w:pPr>
      <w:rPr>
        <w:rFonts w:hint="default"/>
        <w:lang w:val="ru-RU" w:eastAsia="en-US" w:bidi="ar-SA"/>
      </w:rPr>
    </w:lvl>
    <w:lvl w:ilvl="6" w:tplc="C1A6AD8C">
      <w:numFmt w:val="bullet"/>
      <w:lvlText w:val="•"/>
      <w:lvlJc w:val="left"/>
      <w:pPr>
        <w:ind w:left="6080" w:hanging="303"/>
      </w:pPr>
      <w:rPr>
        <w:rFonts w:hint="default"/>
        <w:lang w:val="ru-RU" w:eastAsia="en-US" w:bidi="ar-SA"/>
      </w:rPr>
    </w:lvl>
    <w:lvl w:ilvl="7" w:tplc="53904770">
      <w:numFmt w:val="bullet"/>
      <w:lvlText w:val="•"/>
      <w:lvlJc w:val="left"/>
      <w:pPr>
        <w:ind w:left="7040" w:hanging="303"/>
      </w:pPr>
      <w:rPr>
        <w:rFonts w:hint="default"/>
        <w:lang w:val="ru-RU" w:eastAsia="en-US" w:bidi="ar-SA"/>
      </w:rPr>
    </w:lvl>
    <w:lvl w:ilvl="8" w:tplc="F5F45296">
      <w:numFmt w:val="bullet"/>
      <w:lvlText w:val="•"/>
      <w:lvlJc w:val="left"/>
      <w:pPr>
        <w:ind w:left="8000" w:hanging="303"/>
      </w:pPr>
      <w:rPr>
        <w:rFonts w:hint="default"/>
        <w:lang w:val="ru-RU" w:eastAsia="en-US" w:bidi="ar-SA"/>
      </w:rPr>
    </w:lvl>
  </w:abstractNum>
  <w:abstractNum w:abstractNumId="6" w15:restartNumberingAfterBreak="0">
    <w:nsid w:val="0D2B6033"/>
    <w:multiLevelType w:val="hybridMultilevel"/>
    <w:tmpl w:val="28907076"/>
    <w:lvl w:ilvl="0" w:tplc="4E9876EE">
      <w:start w:val="122"/>
      <w:numFmt w:val="decimal"/>
      <w:lvlText w:val="%1"/>
      <w:lvlJc w:val="left"/>
      <w:pPr>
        <w:ind w:left="1560" w:hanging="420"/>
      </w:pPr>
      <w:rPr>
        <w:rFonts w:hint="default"/>
      </w:r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7" w15:restartNumberingAfterBreak="0">
    <w:nsid w:val="0DDF4773"/>
    <w:multiLevelType w:val="hybridMultilevel"/>
    <w:tmpl w:val="7878351E"/>
    <w:lvl w:ilvl="0" w:tplc="4510E842">
      <w:start w:val="1"/>
      <w:numFmt w:val="decimal"/>
      <w:lvlText w:val="%1)"/>
      <w:lvlJc w:val="left"/>
      <w:pPr>
        <w:ind w:left="140" w:hanging="576"/>
      </w:pPr>
      <w:rPr>
        <w:rFonts w:ascii="Times New Roman" w:eastAsia="Times New Roman" w:hAnsi="Times New Roman" w:cs="Times New Roman" w:hint="default"/>
        <w:b w:val="0"/>
        <w:bCs w:val="0"/>
        <w:i w:val="0"/>
        <w:iCs w:val="0"/>
        <w:spacing w:val="0"/>
        <w:w w:val="99"/>
        <w:sz w:val="28"/>
        <w:szCs w:val="28"/>
        <w:lang w:val="ru-RU" w:eastAsia="en-US" w:bidi="ar-SA"/>
      </w:rPr>
    </w:lvl>
    <w:lvl w:ilvl="1" w:tplc="E4E48BFA">
      <w:numFmt w:val="bullet"/>
      <w:lvlText w:val="•"/>
      <w:lvlJc w:val="left"/>
      <w:pPr>
        <w:ind w:left="1118" w:hanging="576"/>
      </w:pPr>
      <w:rPr>
        <w:rFonts w:hint="default"/>
        <w:lang w:val="ru-RU" w:eastAsia="en-US" w:bidi="ar-SA"/>
      </w:rPr>
    </w:lvl>
    <w:lvl w:ilvl="2" w:tplc="6C50B246">
      <w:numFmt w:val="bullet"/>
      <w:lvlText w:val="•"/>
      <w:lvlJc w:val="left"/>
      <w:pPr>
        <w:ind w:left="2096" w:hanging="576"/>
      </w:pPr>
      <w:rPr>
        <w:rFonts w:hint="default"/>
        <w:lang w:val="ru-RU" w:eastAsia="en-US" w:bidi="ar-SA"/>
      </w:rPr>
    </w:lvl>
    <w:lvl w:ilvl="3" w:tplc="9336FFEE">
      <w:numFmt w:val="bullet"/>
      <w:lvlText w:val="•"/>
      <w:lvlJc w:val="left"/>
      <w:pPr>
        <w:ind w:left="3074" w:hanging="576"/>
      </w:pPr>
      <w:rPr>
        <w:rFonts w:hint="default"/>
        <w:lang w:val="ru-RU" w:eastAsia="en-US" w:bidi="ar-SA"/>
      </w:rPr>
    </w:lvl>
    <w:lvl w:ilvl="4" w:tplc="FED83EE2">
      <w:numFmt w:val="bullet"/>
      <w:lvlText w:val="•"/>
      <w:lvlJc w:val="left"/>
      <w:pPr>
        <w:ind w:left="4052" w:hanging="576"/>
      </w:pPr>
      <w:rPr>
        <w:rFonts w:hint="default"/>
        <w:lang w:val="ru-RU" w:eastAsia="en-US" w:bidi="ar-SA"/>
      </w:rPr>
    </w:lvl>
    <w:lvl w:ilvl="5" w:tplc="DF462BDE">
      <w:numFmt w:val="bullet"/>
      <w:lvlText w:val="•"/>
      <w:lvlJc w:val="left"/>
      <w:pPr>
        <w:ind w:left="5030" w:hanging="576"/>
      </w:pPr>
      <w:rPr>
        <w:rFonts w:hint="default"/>
        <w:lang w:val="ru-RU" w:eastAsia="en-US" w:bidi="ar-SA"/>
      </w:rPr>
    </w:lvl>
    <w:lvl w:ilvl="6" w:tplc="28FE150E">
      <w:numFmt w:val="bullet"/>
      <w:lvlText w:val="•"/>
      <w:lvlJc w:val="left"/>
      <w:pPr>
        <w:ind w:left="6008" w:hanging="576"/>
      </w:pPr>
      <w:rPr>
        <w:rFonts w:hint="default"/>
        <w:lang w:val="ru-RU" w:eastAsia="en-US" w:bidi="ar-SA"/>
      </w:rPr>
    </w:lvl>
    <w:lvl w:ilvl="7" w:tplc="F850BC58">
      <w:numFmt w:val="bullet"/>
      <w:lvlText w:val="•"/>
      <w:lvlJc w:val="left"/>
      <w:pPr>
        <w:ind w:left="6986" w:hanging="576"/>
      </w:pPr>
      <w:rPr>
        <w:rFonts w:hint="default"/>
        <w:lang w:val="ru-RU" w:eastAsia="en-US" w:bidi="ar-SA"/>
      </w:rPr>
    </w:lvl>
    <w:lvl w:ilvl="8" w:tplc="1464B268">
      <w:numFmt w:val="bullet"/>
      <w:lvlText w:val="•"/>
      <w:lvlJc w:val="left"/>
      <w:pPr>
        <w:ind w:left="7964" w:hanging="576"/>
      </w:pPr>
      <w:rPr>
        <w:rFonts w:hint="default"/>
        <w:lang w:val="ru-RU" w:eastAsia="en-US" w:bidi="ar-SA"/>
      </w:rPr>
    </w:lvl>
  </w:abstractNum>
  <w:abstractNum w:abstractNumId="8" w15:restartNumberingAfterBreak="0">
    <w:nsid w:val="0EEB79ED"/>
    <w:multiLevelType w:val="hybridMultilevel"/>
    <w:tmpl w:val="B71420D2"/>
    <w:lvl w:ilvl="0" w:tplc="819CE59E">
      <w:start w:val="1"/>
      <w:numFmt w:val="decimal"/>
      <w:lvlText w:val="%1."/>
      <w:lvlJc w:val="left"/>
      <w:pPr>
        <w:ind w:left="355" w:hanging="246"/>
      </w:pPr>
      <w:rPr>
        <w:rFonts w:ascii="Times New Roman" w:eastAsia="Times New Roman" w:hAnsi="Times New Roman" w:cs="Times New Roman" w:hint="default"/>
        <w:b w:val="0"/>
        <w:bCs w:val="0"/>
        <w:i w:val="0"/>
        <w:iCs w:val="0"/>
        <w:spacing w:val="0"/>
        <w:w w:val="100"/>
        <w:sz w:val="24"/>
        <w:szCs w:val="24"/>
        <w:lang w:val="ru-RU" w:eastAsia="en-US" w:bidi="ar-SA"/>
      </w:rPr>
    </w:lvl>
    <w:lvl w:ilvl="1" w:tplc="652A9980">
      <w:numFmt w:val="bullet"/>
      <w:lvlText w:val="•"/>
      <w:lvlJc w:val="left"/>
      <w:pPr>
        <w:ind w:left="1288" w:hanging="246"/>
      </w:pPr>
      <w:rPr>
        <w:rFonts w:hint="default"/>
        <w:lang w:val="ru-RU" w:eastAsia="en-US" w:bidi="ar-SA"/>
      </w:rPr>
    </w:lvl>
    <w:lvl w:ilvl="2" w:tplc="345C3FA6">
      <w:numFmt w:val="bullet"/>
      <w:lvlText w:val="•"/>
      <w:lvlJc w:val="left"/>
      <w:pPr>
        <w:ind w:left="2216" w:hanging="246"/>
      </w:pPr>
      <w:rPr>
        <w:rFonts w:hint="default"/>
        <w:lang w:val="ru-RU" w:eastAsia="en-US" w:bidi="ar-SA"/>
      </w:rPr>
    </w:lvl>
    <w:lvl w:ilvl="3" w:tplc="1C4A83D4">
      <w:numFmt w:val="bullet"/>
      <w:lvlText w:val="•"/>
      <w:lvlJc w:val="left"/>
      <w:pPr>
        <w:ind w:left="3144" w:hanging="246"/>
      </w:pPr>
      <w:rPr>
        <w:rFonts w:hint="default"/>
        <w:lang w:val="ru-RU" w:eastAsia="en-US" w:bidi="ar-SA"/>
      </w:rPr>
    </w:lvl>
    <w:lvl w:ilvl="4" w:tplc="C5E0E006">
      <w:numFmt w:val="bullet"/>
      <w:lvlText w:val="•"/>
      <w:lvlJc w:val="left"/>
      <w:pPr>
        <w:ind w:left="4072" w:hanging="246"/>
      </w:pPr>
      <w:rPr>
        <w:rFonts w:hint="default"/>
        <w:lang w:val="ru-RU" w:eastAsia="en-US" w:bidi="ar-SA"/>
      </w:rPr>
    </w:lvl>
    <w:lvl w:ilvl="5" w:tplc="ED047342">
      <w:numFmt w:val="bullet"/>
      <w:lvlText w:val="•"/>
      <w:lvlJc w:val="left"/>
      <w:pPr>
        <w:ind w:left="5000" w:hanging="246"/>
      </w:pPr>
      <w:rPr>
        <w:rFonts w:hint="default"/>
        <w:lang w:val="ru-RU" w:eastAsia="en-US" w:bidi="ar-SA"/>
      </w:rPr>
    </w:lvl>
    <w:lvl w:ilvl="6" w:tplc="1B04C410">
      <w:numFmt w:val="bullet"/>
      <w:lvlText w:val="•"/>
      <w:lvlJc w:val="left"/>
      <w:pPr>
        <w:ind w:left="5928" w:hanging="246"/>
      </w:pPr>
      <w:rPr>
        <w:rFonts w:hint="default"/>
        <w:lang w:val="ru-RU" w:eastAsia="en-US" w:bidi="ar-SA"/>
      </w:rPr>
    </w:lvl>
    <w:lvl w:ilvl="7" w:tplc="0C5A2B8C">
      <w:numFmt w:val="bullet"/>
      <w:lvlText w:val="•"/>
      <w:lvlJc w:val="left"/>
      <w:pPr>
        <w:ind w:left="6856" w:hanging="246"/>
      </w:pPr>
      <w:rPr>
        <w:rFonts w:hint="default"/>
        <w:lang w:val="ru-RU" w:eastAsia="en-US" w:bidi="ar-SA"/>
      </w:rPr>
    </w:lvl>
    <w:lvl w:ilvl="8" w:tplc="EFE4AF30">
      <w:numFmt w:val="bullet"/>
      <w:lvlText w:val="•"/>
      <w:lvlJc w:val="left"/>
      <w:pPr>
        <w:ind w:left="7784" w:hanging="246"/>
      </w:pPr>
      <w:rPr>
        <w:rFonts w:hint="default"/>
        <w:lang w:val="ru-RU" w:eastAsia="en-US" w:bidi="ar-SA"/>
      </w:rPr>
    </w:lvl>
  </w:abstractNum>
  <w:abstractNum w:abstractNumId="9" w15:restartNumberingAfterBreak="0">
    <w:nsid w:val="16545139"/>
    <w:multiLevelType w:val="hybridMultilevel"/>
    <w:tmpl w:val="710EA7F8"/>
    <w:lvl w:ilvl="0" w:tplc="62385ADA">
      <w:start w:val="1"/>
      <w:numFmt w:val="decimal"/>
      <w:lvlText w:val="%1."/>
      <w:lvlJc w:val="left"/>
      <w:pPr>
        <w:ind w:left="355" w:hanging="246"/>
      </w:pPr>
      <w:rPr>
        <w:rFonts w:ascii="Times New Roman" w:eastAsia="Times New Roman" w:hAnsi="Times New Roman" w:cs="Times New Roman" w:hint="default"/>
        <w:b w:val="0"/>
        <w:bCs w:val="0"/>
        <w:i w:val="0"/>
        <w:iCs w:val="0"/>
        <w:spacing w:val="0"/>
        <w:w w:val="100"/>
        <w:sz w:val="24"/>
        <w:szCs w:val="24"/>
        <w:lang w:val="ru-RU" w:eastAsia="en-US" w:bidi="ar-SA"/>
      </w:rPr>
    </w:lvl>
    <w:lvl w:ilvl="1" w:tplc="BA921B2A">
      <w:numFmt w:val="bullet"/>
      <w:lvlText w:val="•"/>
      <w:lvlJc w:val="left"/>
      <w:pPr>
        <w:ind w:left="1276" w:hanging="246"/>
      </w:pPr>
      <w:rPr>
        <w:rFonts w:hint="default"/>
        <w:lang w:val="ru-RU" w:eastAsia="en-US" w:bidi="ar-SA"/>
      </w:rPr>
    </w:lvl>
    <w:lvl w:ilvl="2" w:tplc="9122354E">
      <w:numFmt w:val="bullet"/>
      <w:lvlText w:val="•"/>
      <w:lvlJc w:val="left"/>
      <w:pPr>
        <w:ind w:left="2192" w:hanging="246"/>
      </w:pPr>
      <w:rPr>
        <w:rFonts w:hint="default"/>
        <w:lang w:val="ru-RU" w:eastAsia="en-US" w:bidi="ar-SA"/>
      </w:rPr>
    </w:lvl>
    <w:lvl w:ilvl="3" w:tplc="377E39B8">
      <w:numFmt w:val="bullet"/>
      <w:lvlText w:val="•"/>
      <w:lvlJc w:val="left"/>
      <w:pPr>
        <w:ind w:left="3109" w:hanging="246"/>
      </w:pPr>
      <w:rPr>
        <w:rFonts w:hint="default"/>
        <w:lang w:val="ru-RU" w:eastAsia="en-US" w:bidi="ar-SA"/>
      </w:rPr>
    </w:lvl>
    <w:lvl w:ilvl="4" w:tplc="B328767A">
      <w:numFmt w:val="bullet"/>
      <w:lvlText w:val="•"/>
      <w:lvlJc w:val="left"/>
      <w:pPr>
        <w:ind w:left="4025" w:hanging="246"/>
      </w:pPr>
      <w:rPr>
        <w:rFonts w:hint="default"/>
        <w:lang w:val="ru-RU" w:eastAsia="en-US" w:bidi="ar-SA"/>
      </w:rPr>
    </w:lvl>
    <w:lvl w:ilvl="5" w:tplc="B568E632">
      <w:numFmt w:val="bullet"/>
      <w:lvlText w:val="•"/>
      <w:lvlJc w:val="left"/>
      <w:pPr>
        <w:ind w:left="4942" w:hanging="246"/>
      </w:pPr>
      <w:rPr>
        <w:rFonts w:hint="default"/>
        <w:lang w:val="ru-RU" w:eastAsia="en-US" w:bidi="ar-SA"/>
      </w:rPr>
    </w:lvl>
    <w:lvl w:ilvl="6" w:tplc="D368D442">
      <w:numFmt w:val="bullet"/>
      <w:lvlText w:val="•"/>
      <w:lvlJc w:val="left"/>
      <w:pPr>
        <w:ind w:left="5858" w:hanging="246"/>
      </w:pPr>
      <w:rPr>
        <w:rFonts w:hint="default"/>
        <w:lang w:val="ru-RU" w:eastAsia="en-US" w:bidi="ar-SA"/>
      </w:rPr>
    </w:lvl>
    <w:lvl w:ilvl="7" w:tplc="6B46F7D6">
      <w:numFmt w:val="bullet"/>
      <w:lvlText w:val="•"/>
      <w:lvlJc w:val="left"/>
      <w:pPr>
        <w:ind w:left="6774" w:hanging="246"/>
      </w:pPr>
      <w:rPr>
        <w:rFonts w:hint="default"/>
        <w:lang w:val="ru-RU" w:eastAsia="en-US" w:bidi="ar-SA"/>
      </w:rPr>
    </w:lvl>
    <w:lvl w:ilvl="8" w:tplc="815C18CA">
      <w:numFmt w:val="bullet"/>
      <w:lvlText w:val="•"/>
      <w:lvlJc w:val="left"/>
      <w:pPr>
        <w:ind w:left="7691" w:hanging="246"/>
      </w:pPr>
      <w:rPr>
        <w:rFonts w:hint="default"/>
        <w:lang w:val="ru-RU" w:eastAsia="en-US" w:bidi="ar-SA"/>
      </w:rPr>
    </w:lvl>
  </w:abstractNum>
  <w:abstractNum w:abstractNumId="10" w15:restartNumberingAfterBreak="0">
    <w:nsid w:val="1C5517CC"/>
    <w:multiLevelType w:val="hybridMultilevel"/>
    <w:tmpl w:val="183044D2"/>
    <w:lvl w:ilvl="0" w:tplc="F4EE1132">
      <w:start w:val="123"/>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D725648"/>
    <w:multiLevelType w:val="hybridMultilevel"/>
    <w:tmpl w:val="A0FED25E"/>
    <w:lvl w:ilvl="0" w:tplc="EC1217A2">
      <w:start w:val="1"/>
      <w:numFmt w:val="decimal"/>
      <w:lvlText w:val="%1."/>
      <w:lvlJc w:val="left"/>
      <w:pPr>
        <w:ind w:left="355" w:hanging="246"/>
      </w:pPr>
      <w:rPr>
        <w:rFonts w:ascii="Times New Roman" w:eastAsia="Times New Roman" w:hAnsi="Times New Roman" w:cs="Times New Roman" w:hint="default"/>
        <w:b w:val="0"/>
        <w:bCs w:val="0"/>
        <w:i w:val="0"/>
        <w:iCs w:val="0"/>
        <w:spacing w:val="0"/>
        <w:w w:val="100"/>
        <w:sz w:val="24"/>
        <w:szCs w:val="24"/>
        <w:lang w:val="ru-RU" w:eastAsia="en-US" w:bidi="ar-SA"/>
      </w:rPr>
    </w:lvl>
    <w:lvl w:ilvl="1" w:tplc="18967A8E">
      <w:numFmt w:val="bullet"/>
      <w:lvlText w:val="•"/>
      <w:lvlJc w:val="left"/>
      <w:pPr>
        <w:ind w:left="1286" w:hanging="246"/>
      </w:pPr>
      <w:rPr>
        <w:rFonts w:hint="default"/>
        <w:lang w:val="ru-RU" w:eastAsia="en-US" w:bidi="ar-SA"/>
      </w:rPr>
    </w:lvl>
    <w:lvl w:ilvl="2" w:tplc="F9D64148">
      <w:numFmt w:val="bullet"/>
      <w:lvlText w:val="•"/>
      <w:lvlJc w:val="left"/>
      <w:pPr>
        <w:ind w:left="2212" w:hanging="246"/>
      </w:pPr>
      <w:rPr>
        <w:rFonts w:hint="default"/>
        <w:lang w:val="ru-RU" w:eastAsia="en-US" w:bidi="ar-SA"/>
      </w:rPr>
    </w:lvl>
    <w:lvl w:ilvl="3" w:tplc="F49EF6BC">
      <w:numFmt w:val="bullet"/>
      <w:lvlText w:val="•"/>
      <w:lvlJc w:val="left"/>
      <w:pPr>
        <w:ind w:left="3138" w:hanging="246"/>
      </w:pPr>
      <w:rPr>
        <w:rFonts w:hint="default"/>
        <w:lang w:val="ru-RU" w:eastAsia="en-US" w:bidi="ar-SA"/>
      </w:rPr>
    </w:lvl>
    <w:lvl w:ilvl="4" w:tplc="0F7C76B8">
      <w:numFmt w:val="bullet"/>
      <w:lvlText w:val="•"/>
      <w:lvlJc w:val="left"/>
      <w:pPr>
        <w:ind w:left="4065" w:hanging="246"/>
      </w:pPr>
      <w:rPr>
        <w:rFonts w:hint="default"/>
        <w:lang w:val="ru-RU" w:eastAsia="en-US" w:bidi="ar-SA"/>
      </w:rPr>
    </w:lvl>
    <w:lvl w:ilvl="5" w:tplc="E760F59C">
      <w:numFmt w:val="bullet"/>
      <w:lvlText w:val="•"/>
      <w:lvlJc w:val="left"/>
      <w:pPr>
        <w:ind w:left="4991" w:hanging="246"/>
      </w:pPr>
      <w:rPr>
        <w:rFonts w:hint="default"/>
        <w:lang w:val="ru-RU" w:eastAsia="en-US" w:bidi="ar-SA"/>
      </w:rPr>
    </w:lvl>
    <w:lvl w:ilvl="6" w:tplc="1638A53C">
      <w:numFmt w:val="bullet"/>
      <w:lvlText w:val="•"/>
      <w:lvlJc w:val="left"/>
      <w:pPr>
        <w:ind w:left="5917" w:hanging="246"/>
      </w:pPr>
      <w:rPr>
        <w:rFonts w:hint="default"/>
        <w:lang w:val="ru-RU" w:eastAsia="en-US" w:bidi="ar-SA"/>
      </w:rPr>
    </w:lvl>
    <w:lvl w:ilvl="7" w:tplc="9EF6E5D4">
      <w:numFmt w:val="bullet"/>
      <w:lvlText w:val="•"/>
      <w:lvlJc w:val="left"/>
      <w:pPr>
        <w:ind w:left="6844" w:hanging="246"/>
      </w:pPr>
      <w:rPr>
        <w:rFonts w:hint="default"/>
        <w:lang w:val="ru-RU" w:eastAsia="en-US" w:bidi="ar-SA"/>
      </w:rPr>
    </w:lvl>
    <w:lvl w:ilvl="8" w:tplc="B9FCAAA6">
      <w:numFmt w:val="bullet"/>
      <w:lvlText w:val="•"/>
      <w:lvlJc w:val="left"/>
      <w:pPr>
        <w:ind w:left="7770" w:hanging="246"/>
      </w:pPr>
      <w:rPr>
        <w:rFonts w:hint="default"/>
        <w:lang w:val="ru-RU" w:eastAsia="en-US" w:bidi="ar-SA"/>
      </w:rPr>
    </w:lvl>
  </w:abstractNum>
  <w:abstractNum w:abstractNumId="12" w15:restartNumberingAfterBreak="0">
    <w:nsid w:val="1FDC6579"/>
    <w:multiLevelType w:val="hybridMultilevel"/>
    <w:tmpl w:val="18C0F764"/>
    <w:lvl w:ilvl="0" w:tplc="64C0A1D6">
      <w:start w:val="116"/>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12F3BBF"/>
    <w:multiLevelType w:val="hybridMultilevel"/>
    <w:tmpl w:val="AD621544"/>
    <w:lvl w:ilvl="0" w:tplc="1226A016">
      <w:start w:val="1"/>
      <w:numFmt w:val="decimal"/>
      <w:lvlText w:val="%1."/>
      <w:lvlJc w:val="left"/>
      <w:pPr>
        <w:ind w:left="350" w:hanging="245"/>
      </w:pPr>
      <w:rPr>
        <w:rFonts w:ascii="Times New Roman" w:eastAsia="Times New Roman" w:hAnsi="Times New Roman" w:cs="Times New Roman" w:hint="default"/>
        <w:b w:val="0"/>
        <w:bCs w:val="0"/>
        <w:i w:val="0"/>
        <w:iCs w:val="0"/>
        <w:spacing w:val="0"/>
        <w:w w:val="100"/>
        <w:sz w:val="24"/>
        <w:szCs w:val="24"/>
        <w:lang w:val="ru-RU" w:eastAsia="en-US" w:bidi="ar-SA"/>
      </w:rPr>
    </w:lvl>
    <w:lvl w:ilvl="1" w:tplc="008C3AEA">
      <w:numFmt w:val="bullet"/>
      <w:lvlText w:val="•"/>
      <w:lvlJc w:val="left"/>
      <w:pPr>
        <w:ind w:left="1280" w:hanging="245"/>
      </w:pPr>
      <w:rPr>
        <w:rFonts w:hint="default"/>
        <w:lang w:val="ru-RU" w:eastAsia="en-US" w:bidi="ar-SA"/>
      </w:rPr>
    </w:lvl>
    <w:lvl w:ilvl="2" w:tplc="9126EFBE">
      <w:numFmt w:val="bullet"/>
      <w:lvlText w:val="•"/>
      <w:lvlJc w:val="left"/>
      <w:pPr>
        <w:ind w:left="2200" w:hanging="245"/>
      </w:pPr>
      <w:rPr>
        <w:rFonts w:hint="default"/>
        <w:lang w:val="ru-RU" w:eastAsia="en-US" w:bidi="ar-SA"/>
      </w:rPr>
    </w:lvl>
    <w:lvl w:ilvl="3" w:tplc="F04C3BC6">
      <w:numFmt w:val="bullet"/>
      <w:lvlText w:val="•"/>
      <w:lvlJc w:val="left"/>
      <w:pPr>
        <w:ind w:left="3120" w:hanging="245"/>
      </w:pPr>
      <w:rPr>
        <w:rFonts w:hint="default"/>
        <w:lang w:val="ru-RU" w:eastAsia="en-US" w:bidi="ar-SA"/>
      </w:rPr>
    </w:lvl>
    <w:lvl w:ilvl="4" w:tplc="AC026166">
      <w:numFmt w:val="bullet"/>
      <w:lvlText w:val="•"/>
      <w:lvlJc w:val="left"/>
      <w:pPr>
        <w:ind w:left="4041" w:hanging="245"/>
      </w:pPr>
      <w:rPr>
        <w:rFonts w:hint="default"/>
        <w:lang w:val="ru-RU" w:eastAsia="en-US" w:bidi="ar-SA"/>
      </w:rPr>
    </w:lvl>
    <w:lvl w:ilvl="5" w:tplc="0380A1F4">
      <w:numFmt w:val="bullet"/>
      <w:lvlText w:val="•"/>
      <w:lvlJc w:val="left"/>
      <w:pPr>
        <w:ind w:left="4961" w:hanging="245"/>
      </w:pPr>
      <w:rPr>
        <w:rFonts w:hint="default"/>
        <w:lang w:val="ru-RU" w:eastAsia="en-US" w:bidi="ar-SA"/>
      </w:rPr>
    </w:lvl>
    <w:lvl w:ilvl="6" w:tplc="B3CE801E">
      <w:numFmt w:val="bullet"/>
      <w:lvlText w:val="•"/>
      <w:lvlJc w:val="left"/>
      <w:pPr>
        <w:ind w:left="5881" w:hanging="245"/>
      </w:pPr>
      <w:rPr>
        <w:rFonts w:hint="default"/>
        <w:lang w:val="ru-RU" w:eastAsia="en-US" w:bidi="ar-SA"/>
      </w:rPr>
    </w:lvl>
    <w:lvl w:ilvl="7" w:tplc="836C4234">
      <w:numFmt w:val="bullet"/>
      <w:lvlText w:val="•"/>
      <w:lvlJc w:val="left"/>
      <w:pPr>
        <w:ind w:left="6802" w:hanging="245"/>
      </w:pPr>
      <w:rPr>
        <w:rFonts w:hint="default"/>
        <w:lang w:val="ru-RU" w:eastAsia="en-US" w:bidi="ar-SA"/>
      </w:rPr>
    </w:lvl>
    <w:lvl w:ilvl="8" w:tplc="2AF418B0">
      <w:numFmt w:val="bullet"/>
      <w:lvlText w:val="•"/>
      <w:lvlJc w:val="left"/>
      <w:pPr>
        <w:ind w:left="7722" w:hanging="245"/>
      </w:pPr>
      <w:rPr>
        <w:rFonts w:hint="default"/>
        <w:lang w:val="ru-RU" w:eastAsia="en-US" w:bidi="ar-SA"/>
      </w:rPr>
    </w:lvl>
  </w:abstractNum>
  <w:abstractNum w:abstractNumId="14" w15:restartNumberingAfterBreak="0">
    <w:nsid w:val="22E02586"/>
    <w:multiLevelType w:val="hybridMultilevel"/>
    <w:tmpl w:val="891EE1BA"/>
    <w:lvl w:ilvl="0" w:tplc="252C62EC">
      <w:start w:val="1"/>
      <w:numFmt w:val="decimal"/>
      <w:lvlText w:val="%1)"/>
      <w:lvlJc w:val="left"/>
      <w:pPr>
        <w:ind w:left="1274" w:hanging="423"/>
      </w:pPr>
      <w:rPr>
        <w:rFonts w:ascii="Times New Roman" w:eastAsia="Times New Roman" w:hAnsi="Times New Roman" w:cs="Times New Roman" w:hint="default"/>
        <w:b w:val="0"/>
        <w:bCs w:val="0"/>
        <w:i w:val="0"/>
        <w:iCs w:val="0"/>
        <w:spacing w:val="0"/>
        <w:w w:val="99"/>
        <w:sz w:val="28"/>
        <w:szCs w:val="28"/>
        <w:lang w:val="ru-RU" w:eastAsia="en-US" w:bidi="ar-SA"/>
      </w:rPr>
    </w:lvl>
    <w:lvl w:ilvl="1" w:tplc="6152FB58">
      <w:numFmt w:val="bullet"/>
      <w:lvlText w:val="–"/>
      <w:lvlJc w:val="left"/>
      <w:pPr>
        <w:ind w:left="140" w:hanging="274"/>
      </w:pPr>
      <w:rPr>
        <w:rFonts w:ascii="Times New Roman" w:eastAsia="Times New Roman" w:hAnsi="Times New Roman" w:cs="Times New Roman" w:hint="default"/>
        <w:b w:val="0"/>
        <w:bCs w:val="0"/>
        <w:i w:val="0"/>
        <w:iCs w:val="0"/>
        <w:spacing w:val="0"/>
        <w:w w:val="99"/>
        <w:sz w:val="28"/>
        <w:szCs w:val="28"/>
        <w:lang w:val="ru-RU" w:eastAsia="en-US" w:bidi="ar-SA"/>
      </w:rPr>
    </w:lvl>
    <w:lvl w:ilvl="2" w:tplc="E39A3354">
      <w:numFmt w:val="bullet"/>
      <w:lvlText w:val="•"/>
      <w:lvlJc w:val="left"/>
      <w:pPr>
        <w:ind w:left="2240" w:hanging="274"/>
      </w:pPr>
      <w:rPr>
        <w:rFonts w:hint="default"/>
        <w:lang w:val="ru-RU" w:eastAsia="en-US" w:bidi="ar-SA"/>
      </w:rPr>
    </w:lvl>
    <w:lvl w:ilvl="3" w:tplc="63E275A8">
      <w:numFmt w:val="bullet"/>
      <w:lvlText w:val="•"/>
      <w:lvlJc w:val="left"/>
      <w:pPr>
        <w:ind w:left="3200" w:hanging="274"/>
      </w:pPr>
      <w:rPr>
        <w:rFonts w:hint="default"/>
        <w:lang w:val="ru-RU" w:eastAsia="en-US" w:bidi="ar-SA"/>
      </w:rPr>
    </w:lvl>
    <w:lvl w:ilvl="4" w:tplc="3FE0BE90">
      <w:numFmt w:val="bullet"/>
      <w:lvlText w:val="•"/>
      <w:lvlJc w:val="left"/>
      <w:pPr>
        <w:ind w:left="4160" w:hanging="274"/>
      </w:pPr>
      <w:rPr>
        <w:rFonts w:hint="default"/>
        <w:lang w:val="ru-RU" w:eastAsia="en-US" w:bidi="ar-SA"/>
      </w:rPr>
    </w:lvl>
    <w:lvl w:ilvl="5" w:tplc="20D00CD0">
      <w:numFmt w:val="bullet"/>
      <w:lvlText w:val="•"/>
      <w:lvlJc w:val="left"/>
      <w:pPr>
        <w:ind w:left="5120" w:hanging="274"/>
      </w:pPr>
      <w:rPr>
        <w:rFonts w:hint="default"/>
        <w:lang w:val="ru-RU" w:eastAsia="en-US" w:bidi="ar-SA"/>
      </w:rPr>
    </w:lvl>
    <w:lvl w:ilvl="6" w:tplc="C8BA09E6">
      <w:numFmt w:val="bullet"/>
      <w:lvlText w:val="•"/>
      <w:lvlJc w:val="left"/>
      <w:pPr>
        <w:ind w:left="6080" w:hanging="274"/>
      </w:pPr>
      <w:rPr>
        <w:rFonts w:hint="default"/>
        <w:lang w:val="ru-RU" w:eastAsia="en-US" w:bidi="ar-SA"/>
      </w:rPr>
    </w:lvl>
    <w:lvl w:ilvl="7" w:tplc="23A834EC">
      <w:numFmt w:val="bullet"/>
      <w:lvlText w:val="•"/>
      <w:lvlJc w:val="left"/>
      <w:pPr>
        <w:ind w:left="7040" w:hanging="274"/>
      </w:pPr>
      <w:rPr>
        <w:rFonts w:hint="default"/>
        <w:lang w:val="ru-RU" w:eastAsia="en-US" w:bidi="ar-SA"/>
      </w:rPr>
    </w:lvl>
    <w:lvl w:ilvl="8" w:tplc="C9BA8A7E">
      <w:numFmt w:val="bullet"/>
      <w:lvlText w:val="•"/>
      <w:lvlJc w:val="left"/>
      <w:pPr>
        <w:ind w:left="8000" w:hanging="274"/>
      </w:pPr>
      <w:rPr>
        <w:rFonts w:hint="default"/>
        <w:lang w:val="ru-RU" w:eastAsia="en-US" w:bidi="ar-SA"/>
      </w:rPr>
    </w:lvl>
  </w:abstractNum>
  <w:abstractNum w:abstractNumId="15" w15:restartNumberingAfterBreak="0">
    <w:nsid w:val="25FF729D"/>
    <w:multiLevelType w:val="hybridMultilevel"/>
    <w:tmpl w:val="73D643B8"/>
    <w:lvl w:ilvl="0" w:tplc="5EE60652">
      <w:start w:val="1"/>
      <w:numFmt w:val="decimal"/>
      <w:lvlText w:val="%1."/>
      <w:lvlJc w:val="left"/>
      <w:pPr>
        <w:ind w:left="355" w:hanging="246"/>
      </w:pPr>
      <w:rPr>
        <w:rFonts w:ascii="Times New Roman" w:eastAsia="Times New Roman" w:hAnsi="Times New Roman" w:cs="Times New Roman" w:hint="default"/>
        <w:b w:val="0"/>
        <w:bCs w:val="0"/>
        <w:i w:val="0"/>
        <w:iCs w:val="0"/>
        <w:spacing w:val="0"/>
        <w:w w:val="100"/>
        <w:sz w:val="24"/>
        <w:szCs w:val="24"/>
        <w:lang w:val="ru-RU" w:eastAsia="en-US" w:bidi="ar-SA"/>
      </w:rPr>
    </w:lvl>
    <w:lvl w:ilvl="1" w:tplc="B0066B0A">
      <w:numFmt w:val="bullet"/>
      <w:lvlText w:val="•"/>
      <w:lvlJc w:val="left"/>
      <w:pPr>
        <w:ind w:left="1287" w:hanging="246"/>
      </w:pPr>
      <w:rPr>
        <w:rFonts w:hint="default"/>
        <w:lang w:val="ru-RU" w:eastAsia="en-US" w:bidi="ar-SA"/>
      </w:rPr>
    </w:lvl>
    <w:lvl w:ilvl="2" w:tplc="C7523B78">
      <w:numFmt w:val="bullet"/>
      <w:lvlText w:val="•"/>
      <w:lvlJc w:val="left"/>
      <w:pPr>
        <w:ind w:left="2214" w:hanging="246"/>
      </w:pPr>
      <w:rPr>
        <w:rFonts w:hint="default"/>
        <w:lang w:val="ru-RU" w:eastAsia="en-US" w:bidi="ar-SA"/>
      </w:rPr>
    </w:lvl>
    <w:lvl w:ilvl="3" w:tplc="EE388F20">
      <w:numFmt w:val="bullet"/>
      <w:lvlText w:val="•"/>
      <w:lvlJc w:val="left"/>
      <w:pPr>
        <w:ind w:left="3142" w:hanging="246"/>
      </w:pPr>
      <w:rPr>
        <w:rFonts w:hint="default"/>
        <w:lang w:val="ru-RU" w:eastAsia="en-US" w:bidi="ar-SA"/>
      </w:rPr>
    </w:lvl>
    <w:lvl w:ilvl="4" w:tplc="51AC9A24">
      <w:numFmt w:val="bullet"/>
      <w:lvlText w:val="•"/>
      <w:lvlJc w:val="left"/>
      <w:pPr>
        <w:ind w:left="4069" w:hanging="246"/>
      </w:pPr>
      <w:rPr>
        <w:rFonts w:hint="default"/>
        <w:lang w:val="ru-RU" w:eastAsia="en-US" w:bidi="ar-SA"/>
      </w:rPr>
    </w:lvl>
    <w:lvl w:ilvl="5" w:tplc="BB88F0B0">
      <w:numFmt w:val="bullet"/>
      <w:lvlText w:val="•"/>
      <w:lvlJc w:val="left"/>
      <w:pPr>
        <w:ind w:left="4997" w:hanging="246"/>
      </w:pPr>
      <w:rPr>
        <w:rFonts w:hint="default"/>
        <w:lang w:val="ru-RU" w:eastAsia="en-US" w:bidi="ar-SA"/>
      </w:rPr>
    </w:lvl>
    <w:lvl w:ilvl="6" w:tplc="5756FE84">
      <w:numFmt w:val="bullet"/>
      <w:lvlText w:val="•"/>
      <w:lvlJc w:val="left"/>
      <w:pPr>
        <w:ind w:left="5924" w:hanging="246"/>
      </w:pPr>
      <w:rPr>
        <w:rFonts w:hint="default"/>
        <w:lang w:val="ru-RU" w:eastAsia="en-US" w:bidi="ar-SA"/>
      </w:rPr>
    </w:lvl>
    <w:lvl w:ilvl="7" w:tplc="C16024C4">
      <w:numFmt w:val="bullet"/>
      <w:lvlText w:val="•"/>
      <w:lvlJc w:val="left"/>
      <w:pPr>
        <w:ind w:left="6851" w:hanging="246"/>
      </w:pPr>
      <w:rPr>
        <w:rFonts w:hint="default"/>
        <w:lang w:val="ru-RU" w:eastAsia="en-US" w:bidi="ar-SA"/>
      </w:rPr>
    </w:lvl>
    <w:lvl w:ilvl="8" w:tplc="C0AC42A6">
      <w:numFmt w:val="bullet"/>
      <w:lvlText w:val="•"/>
      <w:lvlJc w:val="left"/>
      <w:pPr>
        <w:ind w:left="7779" w:hanging="246"/>
      </w:pPr>
      <w:rPr>
        <w:rFonts w:hint="default"/>
        <w:lang w:val="ru-RU" w:eastAsia="en-US" w:bidi="ar-SA"/>
      </w:rPr>
    </w:lvl>
  </w:abstractNum>
  <w:abstractNum w:abstractNumId="16" w15:restartNumberingAfterBreak="0">
    <w:nsid w:val="2E0C2D73"/>
    <w:multiLevelType w:val="hybridMultilevel"/>
    <w:tmpl w:val="B8D68CC4"/>
    <w:lvl w:ilvl="0" w:tplc="D51C1922">
      <w:start w:val="34"/>
      <w:numFmt w:val="decimal"/>
      <w:lvlText w:val="%1."/>
      <w:lvlJc w:val="left"/>
      <w:pPr>
        <w:ind w:left="19" w:hanging="423"/>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1" w:tplc="7E644F52">
      <w:numFmt w:val="bullet"/>
      <w:lvlText w:val="•"/>
      <w:lvlJc w:val="left"/>
      <w:pPr>
        <w:ind w:left="926" w:hanging="423"/>
      </w:pPr>
      <w:rPr>
        <w:rFonts w:hint="default"/>
        <w:lang w:val="ru-RU" w:eastAsia="en-US" w:bidi="ar-SA"/>
      </w:rPr>
    </w:lvl>
    <w:lvl w:ilvl="2" w:tplc="96B887F0">
      <w:numFmt w:val="bullet"/>
      <w:lvlText w:val="•"/>
      <w:lvlJc w:val="left"/>
      <w:pPr>
        <w:ind w:left="1833" w:hanging="423"/>
      </w:pPr>
      <w:rPr>
        <w:rFonts w:hint="default"/>
        <w:lang w:val="ru-RU" w:eastAsia="en-US" w:bidi="ar-SA"/>
      </w:rPr>
    </w:lvl>
    <w:lvl w:ilvl="3" w:tplc="85965398">
      <w:numFmt w:val="bullet"/>
      <w:lvlText w:val="•"/>
      <w:lvlJc w:val="left"/>
      <w:pPr>
        <w:ind w:left="2740" w:hanging="423"/>
      </w:pPr>
      <w:rPr>
        <w:rFonts w:hint="default"/>
        <w:lang w:val="ru-RU" w:eastAsia="en-US" w:bidi="ar-SA"/>
      </w:rPr>
    </w:lvl>
    <w:lvl w:ilvl="4" w:tplc="7C3213D2">
      <w:numFmt w:val="bullet"/>
      <w:lvlText w:val="•"/>
      <w:lvlJc w:val="left"/>
      <w:pPr>
        <w:ind w:left="3647" w:hanging="423"/>
      </w:pPr>
      <w:rPr>
        <w:rFonts w:hint="default"/>
        <w:lang w:val="ru-RU" w:eastAsia="en-US" w:bidi="ar-SA"/>
      </w:rPr>
    </w:lvl>
    <w:lvl w:ilvl="5" w:tplc="D7960D18">
      <w:numFmt w:val="bullet"/>
      <w:lvlText w:val="•"/>
      <w:lvlJc w:val="left"/>
      <w:pPr>
        <w:ind w:left="4554" w:hanging="423"/>
      </w:pPr>
      <w:rPr>
        <w:rFonts w:hint="default"/>
        <w:lang w:val="ru-RU" w:eastAsia="en-US" w:bidi="ar-SA"/>
      </w:rPr>
    </w:lvl>
    <w:lvl w:ilvl="6" w:tplc="BA26B262">
      <w:numFmt w:val="bullet"/>
      <w:lvlText w:val="•"/>
      <w:lvlJc w:val="left"/>
      <w:pPr>
        <w:ind w:left="5460" w:hanging="423"/>
      </w:pPr>
      <w:rPr>
        <w:rFonts w:hint="default"/>
        <w:lang w:val="ru-RU" w:eastAsia="en-US" w:bidi="ar-SA"/>
      </w:rPr>
    </w:lvl>
    <w:lvl w:ilvl="7" w:tplc="DAEA052C">
      <w:numFmt w:val="bullet"/>
      <w:lvlText w:val="•"/>
      <w:lvlJc w:val="left"/>
      <w:pPr>
        <w:ind w:left="6367" w:hanging="423"/>
      </w:pPr>
      <w:rPr>
        <w:rFonts w:hint="default"/>
        <w:lang w:val="ru-RU" w:eastAsia="en-US" w:bidi="ar-SA"/>
      </w:rPr>
    </w:lvl>
    <w:lvl w:ilvl="8" w:tplc="C9AC458A">
      <w:numFmt w:val="bullet"/>
      <w:lvlText w:val="•"/>
      <w:lvlJc w:val="left"/>
      <w:pPr>
        <w:ind w:left="7274" w:hanging="423"/>
      </w:pPr>
      <w:rPr>
        <w:rFonts w:hint="default"/>
        <w:lang w:val="ru-RU" w:eastAsia="en-US" w:bidi="ar-SA"/>
      </w:rPr>
    </w:lvl>
  </w:abstractNum>
  <w:abstractNum w:abstractNumId="17" w15:restartNumberingAfterBreak="0">
    <w:nsid w:val="2E7A2F5E"/>
    <w:multiLevelType w:val="hybridMultilevel"/>
    <w:tmpl w:val="81CA8DF4"/>
    <w:lvl w:ilvl="0" w:tplc="78607E3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15:restartNumberingAfterBreak="0">
    <w:nsid w:val="2FAB637F"/>
    <w:multiLevelType w:val="hybridMultilevel"/>
    <w:tmpl w:val="762256A8"/>
    <w:lvl w:ilvl="0" w:tplc="D7AA128A">
      <w:start w:val="1"/>
      <w:numFmt w:val="decimal"/>
      <w:lvlText w:val="%1."/>
      <w:lvlJc w:val="left"/>
      <w:pPr>
        <w:ind w:left="355" w:hanging="246"/>
      </w:pPr>
      <w:rPr>
        <w:rFonts w:ascii="Times New Roman" w:eastAsia="Times New Roman" w:hAnsi="Times New Roman" w:cs="Times New Roman" w:hint="default"/>
        <w:b w:val="0"/>
        <w:bCs w:val="0"/>
        <w:i w:val="0"/>
        <w:iCs w:val="0"/>
        <w:spacing w:val="0"/>
        <w:w w:val="100"/>
        <w:sz w:val="24"/>
        <w:szCs w:val="24"/>
        <w:lang w:val="ru-RU" w:eastAsia="en-US" w:bidi="ar-SA"/>
      </w:rPr>
    </w:lvl>
    <w:lvl w:ilvl="1" w:tplc="BF0478A4">
      <w:numFmt w:val="bullet"/>
      <w:lvlText w:val="•"/>
      <w:lvlJc w:val="left"/>
      <w:pPr>
        <w:ind w:left="1287" w:hanging="246"/>
      </w:pPr>
      <w:rPr>
        <w:rFonts w:hint="default"/>
        <w:lang w:val="ru-RU" w:eastAsia="en-US" w:bidi="ar-SA"/>
      </w:rPr>
    </w:lvl>
    <w:lvl w:ilvl="2" w:tplc="87A0733E">
      <w:numFmt w:val="bullet"/>
      <w:lvlText w:val="•"/>
      <w:lvlJc w:val="left"/>
      <w:pPr>
        <w:ind w:left="2214" w:hanging="246"/>
      </w:pPr>
      <w:rPr>
        <w:rFonts w:hint="default"/>
        <w:lang w:val="ru-RU" w:eastAsia="en-US" w:bidi="ar-SA"/>
      </w:rPr>
    </w:lvl>
    <w:lvl w:ilvl="3" w:tplc="A32E8E8E">
      <w:numFmt w:val="bullet"/>
      <w:lvlText w:val="•"/>
      <w:lvlJc w:val="left"/>
      <w:pPr>
        <w:ind w:left="3141" w:hanging="246"/>
      </w:pPr>
      <w:rPr>
        <w:rFonts w:hint="default"/>
        <w:lang w:val="ru-RU" w:eastAsia="en-US" w:bidi="ar-SA"/>
      </w:rPr>
    </w:lvl>
    <w:lvl w:ilvl="4" w:tplc="64CC4660">
      <w:numFmt w:val="bullet"/>
      <w:lvlText w:val="•"/>
      <w:lvlJc w:val="left"/>
      <w:pPr>
        <w:ind w:left="4068" w:hanging="246"/>
      </w:pPr>
      <w:rPr>
        <w:rFonts w:hint="default"/>
        <w:lang w:val="ru-RU" w:eastAsia="en-US" w:bidi="ar-SA"/>
      </w:rPr>
    </w:lvl>
    <w:lvl w:ilvl="5" w:tplc="4A8EAE00">
      <w:numFmt w:val="bullet"/>
      <w:lvlText w:val="•"/>
      <w:lvlJc w:val="left"/>
      <w:pPr>
        <w:ind w:left="4995" w:hanging="246"/>
      </w:pPr>
      <w:rPr>
        <w:rFonts w:hint="default"/>
        <w:lang w:val="ru-RU" w:eastAsia="en-US" w:bidi="ar-SA"/>
      </w:rPr>
    </w:lvl>
    <w:lvl w:ilvl="6" w:tplc="CB5ABC0E">
      <w:numFmt w:val="bullet"/>
      <w:lvlText w:val="•"/>
      <w:lvlJc w:val="left"/>
      <w:pPr>
        <w:ind w:left="5922" w:hanging="246"/>
      </w:pPr>
      <w:rPr>
        <w:rFonts w:hint="default"/>
        <w:lang w:val="ru-RU" w:eastAsia="en-US" w:bidi="ar-SA"/>
      </w:rPr>
    </w:lvl>
    <w:lvl w:ilvl="7" w:tplc="1680A5FC">
      <w:numFmt w:val="bullet"/>
      <w:lvlText w:val="•"/>
      <w:lvlJc w:val="left"/>
      <w:pPr>
        <w:ind w:left="6849" w:hanging="246"/>
      </w:pPr>
      <w:rPr>
        <w:rFonts w:hint="default"/>
        <w:lang w:val="ru-RU" w:eastAsia="en-US" w:bidi="ar-SA"/>
      </w:rPr>
    </w:lvl>
    <w:lvl w:ilvl="8" w:tplc="232E1F06">
      <w:numFmt w:val="bullet"/>
      <w:lvlText w:val="•"/>
      <w:lvlJc w:val="left"/>
      <w:pPr>
        <w:ind w:left="7776" w:hanging="246"/>
      </w:pPr>
      <w:rPr>
        <w:rFonts w:hint="default"/>
        <w:lang w:val="ru-RU" w:eastAsia="en-US" w:bidi="ar-SA"/>
      </w:rPr>
    </w:lvl>
  </w:abstractNum>
  <w:abstractNum w:abstractNumId="19" w15:restartNumberingAfterBreak="0">
    <w:nsid w:val="32232384"/>
    <w:multiLevelType w:val="hybridMultilevel"/>
    <w:tmpl w:val="1392103A"/>
    <w:lvl w:ilvl="0" w:tplc="A50C3B9A">
      <w:start w:val="128"/>
      <w:numFmt w:val="decimal"/>
      <w:lvlText w:val="%1"/>
      <w:lvlJc w:val="left"/>
      <w:pPr>
        <w:ind w:left="1140" w:hanging="420"/>
      </w:pPr>
      <w:rPr>
        <w:rFonts w:hint="default"/>
        <w:color w:val="131312"/>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15:restartNumberingAfterBreak="0">
    <w:nsid w:val="338A7789"/>
    <w:multiLevelType w:val="hybridMultilevel"/>
    <w:tmpl w:val="7BB8B0A6"/>
    <w:lvl w:ilvl="0" w:tplc="43EE72B8">
      <w:start w:val="475"/>
      <w:numFmt w:val="decimal"/>
      <w:lvlText w:val="%1"/>
      <w:lvlJc w:val="left"/>
      <w:pPr>
        <w:ind w:left="560" w:hanging="420"/>
      </w:pPr>
      <w:rPr>
        <w:rFonts w:hint="default"/>
      </w:rPr>
    </w:lvl>
    <w:lvl w:ilvl="1" w:tplc="04190019" w:tentative="1">
      <w:start w:val="1"/>
      <w:numFmt w:val="lowerLetter"/>
      <w:lvlText w:val="%2."/>
      <w:lvlJc w:val="left"/>
      <w:pPr>
        <w:ind w:left="1220" w:hanging="360"/>
      </w:pPr>
    </w:lvl>
    <w:lvl w:ilvl="2" w:tplc="0419001B" w:tentative="1">
      <w:start w:val="1"/>
      <w:numFmt w:val="lowerRoman"/>
      <w:lvlText w:val="%3."/>
      <w:lvlJc w:val="right"/>
      <w:pPr>
        <w:ind w:left="1940" w:hanging="180"/>
      </w:pPr>
    </w:lvl>
    <w:lvl w:ilvl="3" w:tplc="0419000F" w:tentative="1">
      <w:start w:val="1"/>
      <w:numFmt w:val="decimal"/>
      <w:lvlText w:val="%4."/>
      <w:lvlJc w:val="left"/>
      <w:pPr>
        <w:ind w:left="2660" w:hanging="360"/>
      </w:pPr>
    </w:lvl>
    <w:lvl w:ilvl="4" w:tplc="04190019" w:tentative="1">
      <w:start w:val="1"/>
      <w:numFmt w:val="lowerLetter"/>
      <w:lvlText w:val="%5."/>
      <w:lvlJc w:val="left"/>
      <w:pPr>
        <w:ind w:left="3380" w:hanging="360"/>
      </w:pPr>
    </w:lvl>
    <w:lvl w:ilvl="5" w:tplc="0419001B" w:tentative="1">
      <w:start w:val="1"/>
      <w:numFmt w:val="lowerRoman"/>
      <w:lvlText w:val="%6."/>
      <w:lvlJc w:val="right"/>
      <w:pPr>
        <w:ind w:left="4100" w:hanging="180"/>
      </w:pPr>
    </w:lvl>
    <w:lvl w:ilvl="6" w:tplc="0419000F" w:tentative="1">
      <w:start w:val="1"/>
      <w:numFmt w:val="decimal"/>
      <w:lvlText w:val="%7."/>
      <w:lvlJc w:val="left"/>
      <w:pPr>
        <w:ind w:left="4820" w:hanging="360"/>
      </w:pPr>
    </w:lvl>
    <w:lvl w:ilvl="7" w:tplc="04190019" w:tentative="1">
      <w:start w:val="1"/>
      <w:numFmt w:val="lowerLetter"/>
      <w:lvlText w:val="%8."/>
      <w:lvlJc w:val="left"/>
      <w:pPr>
        <w:ind w:left="5540" w:hanging="360"/>
      </w:pPr>
    </w:lvl>
    <w:lvl w:ilvl="8" w:tplc="0419001B" w:tentative="1">
      <w:start w:val="1"/>
      <w:numFmt w:val="lowerRoman"/>
      <w:lvlText w:val="%9."/>
      <w:lvlJc w:val="right"/>
      <w:pPr>
        <w:ind w:left="6260" w:hanging="180"/>
      </w:pPr>
    </w:lvl>
  </w:abstractNum>
  <w:abstractNum w:abstractNumId="21" w15:restartNumberingAfterBreak="0">
    <w:nsid w:val="3CEB39CF"/>
    <w:multiLevelType w:val="hybridMultilevel"/>
    <w:tmpl w:val="0520EF2E"/>
    <w:lvl w:ilvl="0" w:tplc="780E2E62">
      <w:start w:val="1"/>
      <w:numFmt w:val="decimal"/>
      <w:lvlText w:val="%1."/>
      <w:lvlJc w:val="left"/>
      <w:pPr>
        <w:ind w:left="355" w:hanging="246"/>
      </w:pPr>
      <w:rPr>
        <w:rFonts w:ascii="Times New Roman" w:eastAsia="Times New Roman" w:hAnsi="Times New Roman" w:cs="Times New Roman" w:hint="default"/>
        <w:b w:val="0"/>
        <w:bCs w:val="0"/>
        <w:i w:val="0"/>
        <w:iCs w:val="0"/>
        <w:spacing w:val="0"/>
        <w:w w:val="100"/>
        <w:sz w:val="24"/>
        <w:szCs w:val="24"/>
        <w:lang w:val="ru-RU" w:eastAsia="en-US" w:bidi="ar-SA"/>
      </w:rPr>
    </w:lvl>
    <w:lvl w:ilvl="1" w:tplc="D45EB742">
      <w:numFmt w:val="bullet"/>
      <w:lvlText w:val="•"/>
      <w:lvlJc w:val="left"/>
      <w:pPr>
        <w:ind w:left="1287" w:hanging="246"/>
      </w:pPr>
      <w:rPr>
        <w:rFonts w:hint="default"/>
        <w:lang w:val="ru-RU" w:eastAsia="en-US" w:bidi="ar-SA"/>
      </w:rPr>
    </w:lvl>
    <w:lvl w:ilvl="2" w:tplc="F70083C2">
      <w:numFmt w:val="bullet"/>
      <w:lvlText w:val="•"/>
      <w:lvlJc w:val="left"/>
      <w:pPr>
        <w:ind w:left="2215" w:hanging="246"/>
      </w:pPr>
      <w:rPr>
        <w:rFonts w:hint="default"/>
        <w:lang w:val="ru-RU" w:eastAsia="en-US" w:bidi="ar-SA"/>
      </w:rPr>
    </w:lvl>
    <w:lvl w:ilvl="3" w:tplc="31284634">
      <w:numFmt w:val="bullet"/>
      <w:lvlText w:val="•"/>
      <w:lvlJc w:val="left"/>
      <w:pPr>
        <w:ind w:left="3142" w:hanging="246"/>
      </w:pPr>
      <w:rPr>
        <w:rFonts w:hint="default"/>
        <w:lang w:val="ru-RU" w:eastAsia="en-US" w:bidi="ar-SA"/>
      </w:rPr>
    </w:lvl>
    <w:lvl w:ilvl="4" w:tplc="CD2218B6">
      <w:numFmt w:val="bullet"/>
      <w:lvlText w:val="•"/>
      <w:lvlJc w:val="left"/>
      <w:pPr>
        <w:ind w:left="4070" w:hanging="246"/>
      </w:pPr>
      <w:rPr>
        <w:rFonts w:hint="default"/>
        <w:lang w:val="ru-RU" w:eastAsia="en-US" w:bidi="ar-SA"/>
      </w:rPr>
    </w:lvl>
    <w:lvl w:ilvl="5" w:tplc="4A92186C">
      <w:numFmt w:val="bullet"/>
      <w:lvlText w:val="•"/>
      <w:lvlJc w:val="left"/>
      <w:pPr>
        <w:ind w:left="4997" w:hanging="246"/>
      </w:pPr>
      <w:rPr>
        <w:rFonts w:hint="default"/>
        <w:lang w:val="ru-RU" w:eastAsia="en-US" w:bidi="ar-SA"/>
      </w:rPr>
    </w:lvl>
    <w:lvl w:ilvl="6" w:tplc="3728447A">
      <w:numFmt w:val="bullet"/>
      <w:lvlText w:val="•"/>
      <w:lvlJc w:val="left"/>
      <w:pPr>
        <w:ind w:left="5925" w:hanging="246"/>
      </w:pPr>
      <w:rPr>
        <w:rFonts w:hint="default"/>
        <w:lang w:val="ru-RU" w:eastAsia="en-US" w:bidi="ar-SA"/>
      </w:rPr>
    </w:lvl>
    <w:lvl w:ilvl="7" w:tplc="7D8E274C">
      <w:numFmt w:val="bullet"/>
      <w:lvlText w:val="•"/>
      <w:lvlJc w:val="left"/>
      <w:pPr>
        <w:ind w:left="6852" w:hanging="246"/>
      </w:pPr>
      <w:rPr>
        <w:rFonts w:hint="default"/>
        <w:lang w:val="ru-RU" w:eastAsia="en-US" w:bidi="ar-SA"/>
      </w:rPr>
    </w:lvl>
    <w:lvl w:ilvl="8" w:tplc="D8D64A38">
      <w:numFmt w:val="bullet"/>
      <w:lvlText w:val="•"/>
      <w:lvlJc w:val="left"/>
      <w:pPr>
        <w:ind w:left="7780" w:hanging="246"/>
      </w:pPr>
      <w:rPr>
        <w:rFonts w:hint="default"/>
        <w:lang w:val="ru-RU" w:eastAsia="en-US" w:bidi="ar-SA"/>
      </w:rPr>
    </w:lvl>
  </w:abstractNum>
  <w:abstractNum w:abstractNumId="22" w15:restartNumberingAfterBreak="0">
    <w:nsid w:val="3D995070"/>
    <w:multiLevelType w:val="hybridMultilevel"/>
    <w:tmpl w:val="2702EFC4"/>
    <w:lvl w:ilvl="0" w:tplc="CEC29426">
      <w:numFmt w:val="bullet"/>
      <w:lvlText w:val="–"/>
      <w:lvlJc w:val="left"/>
      <w:pPr>
        <w:ind w:left="140" w:hanging="240"/>
      </w:pPr>
      <w:rPr>
        <w:rFonts w:ascii="Times New Roman" w:eastAsia="Times New Roman" w:hAnsi="Times New Roman" w:cs="Times New Roman" w:hint="default"/>
        <w:b w:val="0"/>
        <w:bCs w:val="0"/>
        <w:i w:val="0"/>
        <w:iCs w:val="0"/>
        <w:spacing w:val="0"/>
        <w:w w:val="99"/>
        <w:sz w:val="28"/>
        <w:szCs w:val="28"/>
        <w:lang w:val="ru-RU" w:eastAsia="en-US" w:bidi="ar-SA"/>
      </w:rPr>
    </w:lvl>
    <w:lvl w:ilvl="1" w:tplc="F9D29EA2">
      <w:numFmt w:val="bullet"/>
      <w:lvlText w:val="•"/>
      <w:lvlJc w:val="left"/>
      <w:pPr>
        <w:ind w:left="1118" w:hanging="240"/>
      </w:pPr>
      <w:rPr>
        <w:rFonts w:hint="default"/>
        <w:lang w:val="ru-RU" w:eastAsia="en-US" w:bidi="ar-SA"/>
      </w:rPr>
    </w:lvl>
    <w:lvl w:ilvl="2" w:tplc="4B9ABD6E">
      <w:numFmt w:val="bullet"/>
      <w:lvlText w:val="•"/>
      <w:lvlJc w:val="left"/>
      <w:pPr>
        <w:ind w:left="2096" w:hanging="240"/>
      </w:pPr>
      <w:rPr>
        <w:rFonts w:hint="default"/>
        <w:lang w:val="ru-RU" w:eastAsia="en-US" w:bidi="ar-SA"/>
      </w:rPr>
    </w:lvl>
    <w:lvl w:ilvl="3" w:tplc="B9347502">
      <w:numFmt w:val="bullet"/>
      <w:lvlText w:val="•"/>
      <w:lvlJc w:val="left"/>
      <w:pPr>
        <w:ind w:left="3074" w:hanging="240"/>
      </w:pPr>
      <w:rPr>
        <w:rFonts w:hint="default"/>
        <w:lang w:val="ru-RU" w:eastAsia="en-US" w:bidi="ar-SA"/>
      </w:rPr>
    </w:lvl>
    <w:lvl w:ilvl="4" w:tplc="6004D8A8">
      <w:numFmt w:val="bullet"/>
      <w:lvlText w:val="•"/>
      <w:lvlJc w:val="left"/>
      <w:pPr>
        <w:ind w:left="4052" w:hanging="240"/>
      </w:pPr>
      <w:rPr>
        <w:rFonts w:hint="default"/>
        <w:lang w:val="ru-RU" w:eastAsia="en-US" w:bidi="ar-SA"/>
      </w:rPr>
    </w:lvl>
    <w:lvl w:ilvl="5" w:tplc="2384C06C">
      <w:numFmt w:val="bullet"/>
      <w:lvlText w:val="•"/>
      <w:lvlJc w:val="left"/>
      <w:pPr>
        <w:ind w:left="5030" w:hanging="240"/>
      </w:pPr>
      <w:rPr>
        <w:rFonts w:hint="default"/>
        <w:lang w:val="ru-RU" w:eastAsia="en-US" w:bidi="ar-SA"/>
      </w:rPr>
    </w:lvl>
    <w:lvl w:ilvl="6" w:tplc="5FB2C3E0">
      <w:numFmt w:val="bullet"/>
      <w:lvlText w:val="•"/>
      <w:lvlJc w:val="left"/>
      <w:pPr>
        <w:ind w:left="6008" w:hanging="240"/>
      </w:pPr>
      <w:rPr>
        <w:rFonts w:hint="default"/>
        <w:lang w:val="ru-RU" w:eastAsia="en-US" w:bidi="ar-SA"/>
      </w:rPr>
    </w:lvl>
    <w:lvl w:ilvl="7" w:tplc="F970D1EA">
      <w:numFmt w:val="bullet"/>
      <w:lvlText w:val="•"/>
      <w:lvlJc w:val="left"/>
      <w:pPr>
        <w:ind w:left="6986" w:hanging="240"/>
      </w:pPr>
      <w:rPr>
        <w:rFonts w:hint="default"/>
        <w:lang w:val="ru-RU" w:eastAsia="en-US" w:bidi="ar-SA"/>
      </w:rPr>
    </w:lvl>
    <w:lvl w:ilvl="8" w:tplc="9C340B58">
      <w:numFmt w:val="bullet"/>
      <w:lvlText w:val="•"/>
      <w:lvlJc w:val="left"/>
      <w:pPr>
        <w:ind w:left="7964" w:hanging="240"/>
      </w:pPr>
      <w:rPr>
        <w:rFonts w:hint="default"/>
        <w:lang w:val="ru-RU" w:eastAsia="en-US" w:bidi="ar-SA"/>
      </w:rPr>
    </w:lvl>
  </w:abstractNum>
  <w:abstractNum w:abstractNumId="23" w15:restartNumberingAfterBreak="0">
    <w:nsid w:val="3EC307E0"/>
    <w:multiLevelType w:val="hybridMultilevel"/>
    <w:tmpl w:val="B4E4413C"/>
    <w:lvl w:ilvl="0" w:tplc="15721398">
      <w:start w:val="1"/>
      <w:numFmt w:val="decimal"/>
      <w:lvlText w:val="%1."/>
      <w:lvlJc w:val="left"/>
      <w:pPr>
        <w:ind w:left="1134" w:hanging="283"/>
      </w:pPr>
      <w:rPr>
        <w:rFonts w:ascii="Times New Roman" w:eastAsia="Times New Roman" w:hAnsi="Times New Roman" w:cs="Times New Roman" w:hint="default"/>
        <w:b w:val="0"/>
        <w:bCs w:val="0"/>
        <w:i w:val="0"/>
        <w:iCs w:val="0"/>
        <w:spacing w:val="0"/>
        <w:w w:val="99"/>
        <w:sz w:val="28"/>
        <w:szCs w:val="28"/>
        <w:lang w:val="ru-RU" w:eastAsia="en-US" w:bidi="ar-SA"/>
      </w:rPr>
    </w:lvl>
    <w:lvl w:ilvl="1" w:tplc="F5A42DFE">
      <w:numFmt w:val="bullet"/>
      <w:lvlText w:val="•"/>
      <w:lvlJc w:val="left"/>
      <w:pPr>
        <w:ind w:left="2018" w:hanging="283"/>
      </w:pPr>
      <w:rPr>
        <w:rFonts w:hint="default"/>
        <w:lang w:val="ru-RU" w:eastAsia="en-US" w:bidi="ar-SA"/>
      </w:rPr>
    </w:lvl>
    <w:lvl w:ilvl="2" w:tplc="E9F28548">
      <w:numFmt w:val="bullet"/>
      <w:lvlText w:val="•"/>
      <w:lvlJc w:val="left"/>
      <w:pPr>
        <w:ind w:left="2896" w:hanging="283"/>
      </w:pPr>
      <w:rPr>
        <w:rFonts w:hint="default"/>
        <w:lang w:val="ru-RU" w:eastAsia="en-US" w:bidi="ar-SA"/>
      </w:rPr>
    </w:lvl>
    <w:lvl w:ilvl="3" w:tplc="BF7ED92E">
      <w:numFmt w:val="bullet"/>
      <w:lvlText w:val="•"/>
      <w:lvlJc w:val="left"/>
      <w:pPr>
        <w:ind w:left="3774" w:hanging="283"/>
      </w:pPr>
      <w:rPr>
        <w:rFonts w:hint="default"/>
        <w:lang w:val="ru-RU" w:eastAsia="en-US" w:bidi="ar-SA"/>
      </w:rPr>
    </w:lvl>
    <w:lvl w:ilvl="4" w:tplc="4BAC9640">
      <w:numFmt w:val="bullet"/>
      <w:lvlText w:val="•"/>
      <w:lvlJc w:val="left"/>
      <w:pPr>
        <w:ind w:left="4652" w:hanging="283"/>
      </w:pPr>
      <w:rPr>
        <w:rFonts w:hint="default"/>
        <w:lang w:val="ru-RU" w:eastAsia="en-US" w:bidi="ar-SA"/>
      </w:rPr>
    </w:lvl>
    <w:lvl w:ilvl="5" w:tplc="C3D69022">
      <w:numFmt w:val="bullet"/>
      <w:lvlText w:val="•"/>
      <w:lvlJc w:val="left"/>
      <w:pPr>
        <w:ind w:left="5530" w:hanging="283"/>
      </w:pPr>
      <w:rPr>
        <w:rFonts w:hint="default"/>
        <w:lang w:val="ru-RU" w:eastAsia="en-US" w:bidi="ar-SA"/>
      </w:rPr>
    </w:lvl>
    <w:lvl w:ilvl="6" w:tplc="F5DEEDEC">
      <w:numFmt w:val="bullet"/>
      <w:lvlText w:val="•"/>
      <w:lvlJc w:val="left"/>
      <w:pPr>
        <w:ind w:left="6408" w:hanging="283"/>
      </w:pPr>
      <w:rPr>
        <w:rFonts w:hint="default"/>
        <w:lang w:val="ru-RU" w:eastAsia="en-US" w:bidi="ar-SA"/>
      </w:rPr>
    </w:lvl>
    <w:lvl w:ilvl="7" w:tplc="FA26277C">
      <w:numFmt w:val="bullet"/>
      <w:lvlText w:val="•"/>
      <w:lvlJc w:val="left"/>
      <w:pPr>
        <w:ind w:left="7286" w:hanging="283"/>
      </w:pPr>
      <w:rPr>
        <w:rFonts w:hint="default"/>
        <w:lang w:val="ru-RU" w:eastAsia="en-US" w:bidi="ar-SA"/>
      </w:rPr>
    </w:lvl>
    <w:lvl w:ilvl="8" w:tplc="188E4B14">
      <w:numFmt w:val="bullet"/>
      <w:lvlText w:val="•"/>
      <w:lvlJc w:val="left"/>
      <w:pPr>
        <w:ind w:left="8164" w:hanging="283"/>
      </w:pPr>
      <w:rPr>
        <w:rFonts w:hint="default"/>
        <w:lang w:val="ru-RU" w:eastAsia="en-US" w:bidi="ar-SA"/>
      </w:rPr>
    </w:lvl>
  </w:abstractNum>
  <w:abstractNum w:abstractNumId="24" w15:restartNumberingAfterBreak="0">
    <w:nsid w:val="40E71B55"/>
    <w:multiLevelType w:val="hybridMultilevel"/>
    <w:tmpl w:val="646609D4"/>
    <w:lvl w:ilvl="0" w:tplc="5DC488EE">
      <w:start w:val="1"/>
      <w:numFmt w:val="decimal"/>
      <w:lvlText w:val="%1."/>
      <w:lvlJc w:val="left"/>
      <w:pPr>
        <w:ind w:left="140" w:hanging="312"/>
      </w:pPr>
      <w:rPr>
        <w:rFonts w:ascii="Times New Roman" w:eastAsia="Times New Roman" w:hAnsi="Times New Roman" w:cs="Times New Roman" w:hint="default"/>
        <w:b w:val="0"/>
        <w:bCs w:val="0"/>
        <w:i w:val="0"/>
        <w:iCs w:val="0"/>
        <w:spacing w:val="0"/>
        <w:w w:val="99"/>
        <w:sz w:val="28"/>
        <w:szCs w:val="28"/>
        <w:lang w:val="ru-RU" w:eastAsia="en-US" w:bidi="ar-SA"/>
      </w:rPr>
    </w:lvl>
    <w:lvl w:ilvl="1" w:tplc="823A7A2C">
      <w:start w:val="1"/>
      <w:numFmt w:val="decimal"/>
      <w:lvlText w:val="%2."/>
      <w:lvlJc w:val="left"/>
      <w:pPr>
        <w:ind w:left="1134" w:hanging="283"/>
      </w:pPr>
      <w:rPr>
        <w:rFonts w:ascii="Times New Roman" w:eastAsia="Times New Roman" w:hAnsi="Times New Roman" w:cs="Times New Roman" w:hint="default"/>
        <w:b w:val="0"/>
        <w:bCs w:val="0"/>
        <w:i w:val="0"/>
        <w:iCs w:val="0"/>
        <w:spacing w:val="0"/>
        <w:w w:val="99"/>
        <w:sz w:val="28"/>
        <w:szCs w:val="28"/>
        <w:lang w:val="ru-RU" w:eastAsia="en-US" w:bidi="ar-SA"/>
      </w:rPr>
    </w:lvl>
    <w:lvl w:ilvl="2" w:tplc="6FD0FA24">
      <w:numFmt w:val="bullet"/>
      <w:lvlText w:val="•"/>
      <w:lvlJc w:val="left"/>
      <w:pPr>
        <w:ind w:left="2115" w:hanging="283"/>
      </w:pPr>
      <w:rPr>
        <w:rFonts w:hint="default"/>
        <w:lang w:val="ru-RU" w:eastAsia="en-US" w:bidi="ar-SA"/>
      </w:rPr>
    </w:lvl>
    <w:lvl w:ilvl="3" w:tplc="BB4005A2">
      <w:numFmt w:val="bullet"/>
      <w:lvlText w:val="•"/>
      <w:lvlJc w:val="left"/>
      <w:pPr>
        <w:ind w:left="3091" w:hanging="283"/>
      </w:pPr>
      <w:rPr>
        <w:rFonts w:hint="default"/>
        <w:lang w:val="ru-RU" w:eastAsia="en-US" w:bidi="ar-SA"/>
      </w:rPr>
    </w:lvl>
    <w:lvl w:ilvl="4" w:tplc="7B7A672A">
      <w:numFmt w:val="bullet"/>
      <w:lvlText w:val="•"/>
      <w:lvlJc w:val="left"/>
      <w:pPr>
        <w:ind w:left="4066" w:hanging="283"/>
      </w:pPr>
      <w:rPr>
        <w:rFonts w:hint="default"/>
        <w:lang w:val="ru-RU" w:eastAsia="en-US" w:bidi="ar-SA"/>
      </w:rPr>
    </w:lvl>
    <w:lvl w:ilvl="5" w:tplc="17A4565E">
      <w:numFmt w:val="bullet"/>
      <w:lvlText w:val="•"/>
      <w:lvlJc w:val="left"/>
      <w:pPr>
        <w:ind w:left="5042" w:hanging="283"/>
      </w:pPr>
      <w:rPr>
        <w:rFonts w:hint="default"/>
        <w:lang w:val="ru-RU" w:eastAsia="en-US" w:bidi="ar-SA"/>
      </w:rPr>
    </w:lvl>
    <w:lvl w:ilvl="6" w:tplc="AF26CD90">
      <w:numFmt w:val="bullet"/>
      <w:lvlText w:val="•"/>
      <w:lvlJc w:val="left"/>
      <w:pPr>
        <w:ind w:left="6017" w:hanging="283"/>
      </w:pPr>
      <w:rPr>
        <w:rFonts w:hint="default"/>
        <w:lang w:val="ru-RU" w:eastAsia="en-US" w:bidi="ar-SA"/>
      </w:rPr>
    </w:lvl>
    <w:lvl w:ilvl="7" w:tplc="C0447EEE">
      <w:numFmt w:val="bullet"/>
      <w:lvlText w:val="•"/>
      <w:lvlJc w:val="left"/>
      <w:pPr>
        <w:ind w:left="6993" w:hanging="283"/>
      </w:pPr>
      <w:rPr>
        <w:rFonts w:hint="default"/>
        <w:lang w:val="ru-RU" w:eastAsia="en-US" w:bidi="ar-SA"/>
      </w:rPr>
    </w:lvl>
    <w:lvl w:ilvl="8" w:tplc="F3361DC2">
      <w:numFmt w:val="bullet"/>
      <w:lvlText w:val="•"/>
      <w:lvlJc w:val="left"/>
      <w:pPr>
        <w:ind w:left="7968" w:hanging="283"/>
      </w:pPr>
      <w:rPr>
        <w:rFonts w:hint="default"/>
        <w:lang w:val="ru-RU" w:eastAsia="en-US" w:bidi="ar-SA"/>
      </w:rPr>
    </w:lvl>
  </w:abstractNum>
  <w:abstractNum w:abstractNumId="25" w15:restartNumberingAfterBreak="0">
    <w:nsid w:val="41162AE3"/>
    <w:multiLevelType w:val="multilevel"/>
    <w:tmpl w:val="1E38BB0E"/>
    <w:lvl w:ilvl="0">
      <w:start w:val="2"/>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26" w15:restartNumberingAfterBreak="0">
    <w:nsid w:val="486B63B5"/>
    <w:multiLevelType w:val="hybridMultilevel"/>
    <w:tmpl w:val="C824B776"/>
    <w:lvl w:ilvl="0" w:tplc="C0F4E416">
      <w:start w:val="1"/>
      <w:numFmt w:val="decimal"/>
      <w:lvlText w:val="%1."/>
      <w:lvlJc w:val="left"/>
      <w:pPr>
        <w:ind w:left="1379" w:hanging="528"/>
      </w:pPr>
      <w:rPr>
        <w:rFonts w:ascii="Times New Roman" w:eastAsia="Times New Roman" w:hAnsi="Times New Roman" w:cs="Times New Roman" w:hint="default"/>
        <w:b w:val="0"/>
        <w:bCs w:val="0"/>
        <w:i w:val="0"/>
        <w:iCs w:val="0"/>
        <w:spacing w:val="0"/>
        <w:w w:val="99"/>
        <w:sz w:val="28"/>
        <w:szCs w:val="28"/>
        <w:lang w:val="ru-RU" w:eastAsia="en-US" w:bidi="ar-SA"/>
      </w:rPr>
    </w:lvl>
    <w:lvl w:ilvl="1" w:tplc="ACF22D06">
      <w:start w:val="1"/>
      <w:numFmt w:val="lowerLetter"/>
      <w:lvlText w:val="%2)"/>
      <w:lvlJc w:val="left"/>
      <w:pPr>
        <w:ind w:left="140" w:hanging="629"/>
      </w:pPr>
      <w:rPr>
        <w:rFonts w:ascii="Times New Roman" w:eastAsia="Times New Roman" w:hAnsi="Times New Roman" w:cs="Times New Roman" w:hint="default"/>
        <w:b w:val="0"/>
        <w:bCs w:val="0"/>
        <w:i w:val="0"/>
        <w:iCs w:val="0"/>
        <w:spacing w:val="0"/>
        <w:w w:val="99"/>
        <w:sz w:val="28"/>
        <w:szCs w:val="28"/>
        <w:lang w:val="ru-RU" w:eastAsia="en-US" w:bidi="ar-SA"/>
      </w:rPr>
    </w:lvl>
    <w:lvl w:ilvl="2" w:tplc="90EE910E">
      <w:numFmt w:val="bullet"/>
      <w:lvlText w:val="•"/>
      <w:lvlJc w:val="left"/>
      <w:pPr>
        <w:ind w:left="2328" w:hanging="629"/>
      </w:pPr>
      <w:rPr>
        <w:rFonts w:hint="default"/>
        <w:lang w:val="ru-RU" w:eastAsia="en-US" w:bidi="ar-SA"/>
      </w:rPr>
    </w:lvl>
    <w:lvl w:ilvl="3" w:tplc="373E900C">
      <w:numFmt w:val="bullet"/>
      <w:lvlText w:val="•"/>
      <w:lvlJc w:val="left"/>
      <w:pPr>
        <w:ind w:left="3277" w:hanging="629"/>
      </w:pPr>
      <w:rPr>
        <w:rFonts w:hint="default"/>
        <w:lang w:val="ru-RU" w:eastAsia="en-US" w:bidi="ar-SA"/>
      </w:rPr>
    </w:lvl>
    <w:lvl w:ilvl="4" w:tplc="8A72C206">
      <w:numFmt w:val="bullet"/>
      <w:lvlText w:val="•"/>
      <w:lvlJc w:val="left"/>
      <w:pPr>
        <w:ind w:left="4226" w:hanging="629"/>
      </w:pPr>
      <w:rPr>
        <w:rFonts w:hint="default"/>
        <w:lang w:val="ru-RU" w:eastAsia="en-US" w:bidi="ar-SA"/>
      </w:rPr>
    </w:lvl>
    <w:lvl w:ilvl="5" w:tplc="FE2C8220">
      <w:numFmt w:val="bullet"/>
      <w:lvlText w:val="•"/>
      <w:lvlJc w:val="left"/>
      <w:pPr>
        <w:ind w:left="5175" w:hanging="629"/>
      </w:pPr>
      <w:rPr>
        <w:rFonts w:hint="default"/>
        <w:lang w:val="ru-RU" w:eastAsia="en-US" w:bidi="ar-SA"/>
      </w:rPr>
    </w:lvl>
    <w:lvl w:ilvl="6" w:tplc="737A7C44">
      <w:numFmt w:val="bullet"/>
      <w:lvlText w:val="•"/>
      <w:lvlJc w:val="left"/>
      <w:pPr>
        <w:ind w:left="6124" w:hanging="629"/>
      </w:pPr>
      <w:rPr>
        <w:rFonts w:hint="default"/>
        <w:lang w:val="ru-RU" w:eastAsia="en-US" w:bidi="ar-SA"/>
      </w:rPr>
    </w:lvl>
    <w:lvl w:ilvl="7" w:tplc="CD0E25D0">
      <w:numFmt w:val="bullet"/>
      <w:lvlText w:val="•"/>
      <w:lvlJc w:val="left"/>
      <w:pPr>
        <w:ind w:left="7073" w:hanging="629"/>
      </w:pPr>
      <w:rPr>
        <w:rFonts w:hint="default"/>
        <w:lang w:val="ru-RU" w:eastAsia="en-US" w:bidi="ar-SA"/>
      </w:rPr>
    </w:lvl>
    <w:lvl w:ilvl="8" w:tplc="23E43174">
      <w:numFmt w:val="bullet"/>
      <w:lvlText w:val="•"/>
      <w:lvlJc w:val="left"/>
      <w:pPr>
        <w:ind w:left="8022" w:hanging="629"/>
      </w:pPr>
      <w:rPr>
        <w:rFonts w:hint="default"/>
        <w:lang w:val="ru-RU" w:eastAsia="en-US" w:bidi="ar-SA"/>
      </w:rPr>
    </w:lvl>
  </w:abstractNum>
  <w:abstractNum w:abstractNumId="27" w15:restartNumberingAfterBreak="0">
    <w:nsid w:val="49AB5A00"/>
    <w:multiLevelType w:val="hybridMultilevel"/>
    <w:tmpl w:val="D3B8DC28"/>
    <w:lvl w:ilvl="0" w:tplc="90DE3A22">
      <w:start w:val="1"/>
      <w:numFmt w:val="upperRoman"/>
      <w:lvlText w:val="%1"/>
      <w:lvlJc w:val="left"/>
      <w:pPr>
        <w:ind w:left="140" w:hanging="197"/>
      </w:pPr>
      <w:rPr>
        <w:rFonts w:ascii="Times New Roman" w:eastAsia="Times New Roman" w:hAnsi="Times New Roman" w:cs="Times New Roman" w:hint="default"/>
        <w:b w:val="0"/>
        <w:bCs w:val="0"/>
        <w:i w:val="0"/>
        <w:iCs w:val="0"/>
        <w:color w:val="1F1F1F"/>
        <w:spacing w:val="0"/>
        <w:w w:val="99"/>
        <w:sz w:val="28"/>
        <w:szCs w:val="28"/>
        <w:lang w:val="ru-RU" w:eastAsia="en-US" w:bidi="ar-SA"/>
      </w:rPr>
    </w:lvl>
    <w:lvl w:ilvl="1" w:tplc="96D4A904">
      <w:numFmt w:val="bullet"/>
      <w:lvlText w:val="•"/>
      <w:lvlJc w:val="left"/>
      <w:pPr>
        <w:ind w:left="1118" w:hanging="197"/>
      </w:pPr>
      <w:rPr>
        <w:rFonts w:hint="default"/>
        <w:lang w:val="ru-RU" w:eastAsia="en-US" w:bidi="ar-SA"/>
      </w:rPr>
    </w:lvl>
    <w:lvl w:ilvl="2" w:tplc="7FF4507E">
      <w:numFmt w:val="bullet"/>
      <w:lvlText w:val="•"/>
      <w:lvlJc w:val="left"/>
      <w:pPr>
        <w:ind w:left="2096" w:hanging="197"/>
      </w:pPr>
      <w:rPr>
        <w:rFonts w:hint="default"/>
        <w:lang w:val="ru-RU" w:eastAsia="en-US" w:bidi="ar-SA"/>
      </w:rPr>
    </w:lvl>
    <w:lvl w:ilvl="3" w:tplc="68BECC84">
      <w:numFmt w:val="bullet"/>
      <w:lvlText w:val="•"/>
      <w:lvlJc w:val="left"/>
      <w:pPr>
        <w:ind w:left="3074" w:hanging="197"/>
      </w:pPr>
      <w:rPr>
        <w:rFonts w:hint="default"/>
        <w:lang w:val="ru-RU" w:eastAsia="en-US" w:bidi="ar-SA"/>
      </w:rPr>
    </w:lvl>
    <w:lvl w:ilvl="4" w:tplc="96EE9256">
      <w:numFmt w:val="bullet"/>
      <w:lvlText w:val="•"/>
      <w:lvlJc w:val="left"/>
      <w:pPr>
        <w:ind w:left="4052" w:hanging="197"/>
      </w:pPr>
      <w:rPr>
        <w:rFonts w:hint="default"/>
        <w:lang w:val="ru-RU" w:eastAsia="en-US" w:bidi="ar-SA"/>
      </w:rPr>
    </w:lvl>
    <w:lvl w:ilvl="5" w:tplc="5DF4D2BE">
      <w:numFmt w:val="bullet"/>
      <w:lvlText w:val="•"/>
      <w:lvlJc w:val="left"/>
      <w:pPr>
        <w:ind w:left="5030" w:hanging="197"/>
      </w:pPr>
      <w:rPr>
        <w:rFonts w:hint="default"/>
        <w:lang w:val="ru-RU" w:eastAsia="en-US" w:bidi="ar-SA"/>
      </w:rPr>
    </w:lvl>
    <w:lvl w:ilvl="6" w:tplc="4ABA4F3A">
      <w:numFmt w:val="bullet"/>
      <w:lvlText w:val="•"/>
      <w:lvlJc w:val="left"/>
      <w:pPr>
        <w:ind w:left="6008" w:hanging="197"/>
      </w:pPr>
      <w:rPr>
        <w:rFonts w:hint="default"/>
        <w:lang w:val="ru-RU" w:eastAsia="en-US" w:bidi="ar-SA"/>
      </w:rPr>
    </w:lvl>
    <w:lvl w:ilvl="7" w:tplc="D37CD940">
      <w:numFmt w:val="bullet"/>
      <w:lvlText w:val="•"/>
      <w:lvlJc w:val="left"/>
      <w:pPr>
        <w:ind w:left="6986" w:hanging="197"/>
      </w:pPr>
      <w:rPr>
        <w:rFonts w:hint="default"/>
        <w:lang w:val="ru-RU" w:eastAsia="en-US" w:bidi="ar-SA"/>
      </w:rPr>
    </w:lvl>
    <w:lvl w:ilvl="8" w:tplc="038A1F02">
      <w:numFmt w:val="bullet"/>
      <w:lvlText w:val="•"/>
      <w:lvlJc w:val="left"/>
      <w:pPr>
        <w:ind w:left="7964" w:hanging="197"/>
      </w:pPr>
      <w:rPr>
        <w:rFonts w:hint="default"/>
        <w:lang w:val="ru-RU" w:eastAsia="en-US" w:bidi="ar-SA"/>
      </w:rPr>
    </w:lvl>
  </w:abstractNum>
  <w:abstractNum w:abstractNumId="28" w15:restartNumberingAfterBreak="0">
    <w:nsid w:val="4AFF609F"/>
    <w:multiLevelType w:val="hybridMultilevel"/>
    <w:tmpl w:val="030E9C6C"/>
    <w:lvl w:ilvl="0" w:tplc="57F6CE46">
      <w:start w:val="1"/>
      <w:numFmt w:val="decimal"/>
      <w:lvlText w:val="%1."/>
      <w:lvlJc w:val="left"/>
      <w:pPr>
        <w:ind w:left="140" w:hanging="327"/>
      </w:pPr>
      <w:rPr>
        <w:rFonts w:ascii="Times New Roman" w:eastAsia="Times New Roman" w:hAnsi="Times New Roman" w:cs="Times New Roman" w:hint="default"/>
        <w:b w:val="0"/>
        <w:bCs w:val="0"/>
        <w:i w:val="0"/>
        <w:iCs w:val="0"/>
        <w:spacing w:val="0"/>
        <w:w w:val="99"/>
        <w:sz w:val="28"/>
        <w:szCs w:val="28"/>
        <w:lang w:val="ru-RU" w:eastAsia="en-US" w:bidi="ar-SA"/>
      </w:rPr>
    </w:lvl>
    <w:lvl w:ilvl="1" w:tplc="C8645118">
      <w:numFmt w:val="bullet"/>
      <w:lvlText w:val="–"/>
      <w:lvlJc w:val="left"/>
      <w:pPr>
        <w:ind w:left="140" w:hanging="212"/>
      </w:pPr>
      <w:rPr>
        <w:rFonts w:ascii="Times New Roman" w:eastAsia="Times New Roman" w:hAnsi="Times New Roman" w:cs="Times New Roman" w:hint="default"/>
        <w:b w:val="0"/>
        <w:bCs w:val="0"/>
        <w:i w:val="0"/>
        <w:iCs w:val="0"/>
        <w:spacing w:val="0"/>
        <w:w w:val="99"/>
        <w:sz w:val="28"/>
        <w:szCs w:val="28"/>
        <w:lang w:val="ru-RU" w:eastAsia="en-US" w:bidi="ar-SA"/>
      </w:rPr>
    </w:lvl>
    <w:lvl w:ilvl="2" w:tplc="68B44AC0">
      <w:numFmt w:val="bullet"/>
      <w:lvlText w:val="•"/>
      <w:lvlJc w:val="left"/>
      <w:pPr>
        <w:ind w:left="2096" w:hanging="212"/>
      </w:pPr>
      <w:rPr>
        <w:rFonts w:hint="default"/>
        <w:lang w:val="ru-RU" w:eastAsia="en-US" w:bidi="ar-SA"/>
      </w:rPr>
    </w:lvl>
    <w:lvl w:ilvl="3" w:tplc="0F78ECC4">
      <w:numFmt w:val="bullet"/>
      <w:lvlText w:val="•"/>
      <w:lvlJc w:val="left"/>
      <w:pPr>
        <w:ind w:left="3074" w:hanging="212"/>
      </w:pPr>
      <w:rPr>
        <w:rFonts w:hint="default"/>
        <w:lang w:val="ru-RU" w:eastAsia="en-US" w:bidi="ar-SA"/>
      </w:rPr>
    </w:lvl>
    <w:lvl w:ilvl="4" w:tplc="D35ACD4A">
      <w:numFmt w:val="bullet"/>
      <w:lvlText w:val="•"/>
      <w:lvlJc w:val="left"/>
      <w:pPr>
        <w:ind w:left="4052" w:hanging="212"/>
      </w:pPr>
      <w:rPr>
        <w:rFonts w:hint="default"/>
        <w:lang w:val="ru-RU" w:eastAsia="en-US" w:bidi="ar-SA"/>
      </w:rPr>
    </w:lvl>
    <w:lvl w:ilvl="5" w:tplc="2D520AB8">
      <w:numFmt w:val="bullet"/>
      <w:lvlText w:val="•"/>
      <w:lvlJc w:val="left"/>
      <w:pPr>
        <w:ind w:left="5030" w:hanging="212"/>
      </w:pPr>
      <w:rPr>
        <w:rFonts w:hint="default"/>
        <w:lang w:val="ru-RU" w:eastAsia="en-US" w:bidi="ar-SA"/>
      </w:rPr>
    </w:lvl>
    <w:lvl w:ilvl="6" w:tplc="74AE9356">
      <w:numFmt w:val="bullet"/>
      <w:lvlText w:val="•"/>
      <w:lvlJc w:val="left"/>
      <w:pPr>
        <w:ind w:left="6008" w:hanging="212"/>
      </w:pPr>
      <w:rPr>
        <w:rFonts w:hint="default"/>
        <w:lang w:val="ru-RU" w:eastAsia="en-US" w:bidi="ar-SA"/>
      </w:rPr>
    </w:lvl>
    <w:lvl w:ilvl="7" w:tplc="E37A5284">
      <w:numFmt w:val="bullet"/>
      <w:lvlText w:val="•"/>
      <w:lvlJc w:val="left"/>
      <w:pPr>
        <w:ind w:left="6986" w:hanging="212"/>
      </w:pPr>
      <w:rPr>
        <w:rFonts w:hint="default"/>
        <w:lang w:val="ru-RU" w:eastAsia="en-US" w:bidi="ar-SA"/>
      </w:rPr>
    </w:lvl>
    <w:lvl w:ilvl="8" w:tplc="271CBAC0">
      <w:numFmt w:val="bullet"/>
      <w:lvlText w:val="•"/>
      <w:lvlJc w:val="left"/>
      <w:pPr>
        <w:ind w:left="7964" w:hanging="212"/>
      </w:pPr>
      <w:rPr>
        <w:rFonts w:hint="default"/>
        <w:lang w:val="ru-RU" w:eastAsia="en-US" w:bidi="ar-SA"/>
      </w:rPr>
    </w:lvl>
  </w:abstractNum>
  <w:abstractNum w:abstractNumId="29" w15:restartNumberingAfterBreak="0">
    <w:nsid w:val="4B565A79"/>
    <w:multiLevelType w:val="hybridMultilevel"/>
    <w:tmpl w:val="3B64BA88"/>
    <w:lvl w:ilvl="0" w:tplc="A27E3FFE">
      <w:start w:val="1"/>
      <w:numFmt w:val="decimal"/>
      <w:lvlText w:val="%1."/>
      <w:lvlJc w:val="left"/>
      <w:pPr>
        <w:ind w:left="355" w:hanging="246"/>
      </w:pPr>
      <w:rPr>
        <w:rFonts w:ascii="Times New Roman" w:eastAsia="Times New Roman" w:hAnsi="Times New Roman" w:cs="Times New Roman" w:hint="default"/>
        <w:b w:val="0"/>
        <w:bCs w:val="0"/>
        <w:i w:val="0"/>
        <w:iCs w:val="0"/>
        <w:spacing w:val="0"/>
        <w:w w:val="100"/>
        <w:sz w:val="24"/>
        <w:szCs w:val="24"/>
        <w:lang w:val="ru-RU" w:eastAsia="en-US" w:bidi="ar-SA"/>
      </w:rPr>
    </w:lvl>
    <w:lvl w:ilvl="1" w:tplc="4D344CD2">
      <w:numFmt w:val="bullet"/>
      <w:lvlText w:val="•"/>
      <w:lvlJc w:val="left"/>
      <w:pPr>
        <w:ind w:left="1287" w:hanging="246"/>
      </w:pPr>
      <w:rPr>
        <w:rFonts w:hint="default"/>
        <w:lang w:val="ru-RU" w:eastAsia="en-US" w:bidi="ar-SA"/>
      </w:rPr>
    </w:lvl>
    <w:lvl w:ilvl="2" w:tplc="6DAE3424">
      <w:numFmt w:val="bullet"/>
      <w:lvlText w:val="•"/>
      <w:lvlJc w:val="left"/>
      <w:pPr>
        <w:ind w:left="2215" w:hanging="246"/>
      </w:pPr>
      <w:rPr>
        <w:rFonts w:hint="default"/>
        <w:lang w:val="ru-RU" w:eastAsia="en-US" w:bidi="ar-SA"/>
      </w:rPr>
    </w:lvl>
    <w:lvl w:ilvl="3" w:tplc="983483C8">
      <w:numFmt w:val="bullet"/>
      <w:lvlText w:val="•"/>
      <w:lvlJc w:val="left"/>
      <w:pPr>
        <w:ind w:left="3142" w:hanging="246"/>
      </w:pPr>
      <w:rPr>
        <w:rFonts w:hint="default"/>
        <w:lang w:val="ru-RU" w:eastAsia="en-US" w:bidi="ar-SA"/>
      </w:rPr>
    </w:lvl>
    <w:lvl w:ilvl="4" w:tplc="213C4BE4">
      <w:numFmt w:val="bullet"/>
      <w:lvlText w:val="•"/>
      <w:lvlJc w:val="left"/>
      <w:pPr>
        <w:ind w:left="4070" w:hanging="246"/>
      </w:pPr>
      <w:rPr>
        <w:rFonts w:hint="default"/>
        <w:lang w:val="ru-RU" w:eastAsia="en-US" w:bidi="ar-SA"/>
      </w:rPr>
    </w:lvl>
    <w:lvl w:ilvl="5" w:tplc="D5BC3D44">
      <w:numFmt w:val="bullet"/>
      <w:lvlText w:val="•"/>
      <w:lvlJc w:val="left"/>
      <w:pPr>
        <w:ind w:left="4997" w:hanging="246"/>
      </w:pPr>
      <w:rPr>
        <w:rFonts w:hint="default"/>
        <w:lang w:val="ru-RU" w:eastAsia="en-US" w:bidi="ar-SA"/>
      </w:rPr>
    </w:lvl>
    <w:lvl w:ilvl="6" w:tplc="E1A04AF0">
      <w:numFmt w:val="bullet"/>
      <w:lvlText w:val="•"/>
      <w:lvlJc w:val="left"/>
      <w:pPr>
        <w:ind w:left="5925" w:hanging="246"/>
      </w:pPr>
      <w:rPr>
        <w:rFonts w:hint="default"/>
        <w:lang w:val="ru-RU" w:eastAsia="en-US" w:bidi="ar-SA"/>
      </w:rPr>
    </w:lvl>
    <w:lvl w:ilvl="7" w:tplc="54C6BB40">
      <w:numFmt w:val="bullet"/>
      <w:lvlText w:val="•"/>
      <w:lvlJc w:val="left"/>
      <w:pPr>
        <w:ind w:left="6852" w:hanging="246"/>
      </w:pPr>
      <w:rPr>
        <w:rFonts w:hint="default"/>
        <w:lang w:val="ru-RU" w:eastAsia="en-US" w:bidi="ar-SA"/>
      </w:rPr>
    </w:lvl>
    <w:lvl w:ilvl="8" w:tplc="17E87D60">
      <w:numFmt w:val="bullet"/>
      <w:lvlText w:val="•"/>
      <w:lvlJc w:val="left"/>
      <w:pPr>
        <w:ind w:left="7780" w:hanging="246"/>
      </w:pPr>
      <w:rPr>
        <w:rFonts w:hint="default"/>
        <w:lang w:val="ru-RU" w:eastAsia="en-US" w:bidi="ar-SA"/>
      </w:rPr>
    </w:lvl>
  </w:abstractNum>
  <w:abstractNum w:abstractNumId="30" w15:restartNumberingAfterBreak="0">
    <w:nsid w:val="4CC67A87"/>
    <w:multiLevelType w:val="hybridMultilevel"/>
    <w:tmpl w:val="DF0A469E"/>
    <w:lvl w:ilvl="0" w:tplc="9C0CDF30">
      <w:start w:val="1"/>
      <w:numFmt w:val="decimal"/>
      <w:lvlText w:val="%1."/>
      <w:lvlJc w:val="left"/>
      <w:pPr>
        <w:ind w:left="990" w:hanging="283"/>
      </w:pPr>
      <w:rPr>
        <w:rFonts w:ascii="Times New Roman" w:eastAsia="Times New Roman" w:hAnsi="Times New Roman" w:cs="Times New Roman" w:hint="default"/>
        <w:b w:val="0"/>
        <w:bCs w:val="0"/>
        <w:i w:val="0"/>
        <w:iCs w:val="0"/>
        <w:spacing w:val="0"/>
        <w:w w:val="99"/>
        <w:sz w:val="28"/>
        <w:szCs w:val="28"/>
        <w:lang w:val="ru-RU" w:eastAsia="en-US" w:bidi="ar-SA"/>
      </w:rPr>
    </w:lvl>
    <w:lvl w:ilvl="1" w:tplc="BC92CB72">
      <w:numFmt w:val="bullet"/>
      <w:lvlText w:val="•"/>
      <w:lvlJc w:val="left"/>
      <w:pPr>
        <w:ind w:left="1892" w:hanging="283"/>
      </w:pPr>
      <w:rPr>
        <w:rFonts w:hint="default"/>
        <w:lang w:val="ru-RU" w:eastAsia="en-US" w:bidi="ar-SA"/>
      </w:rPr>
    </w:lvl>
    <w:lvl w:ilvl="2" w:tplc="5C48CCEA">
      <w:numFmt w:val="bullet"/>
      <w:lvlText w:val="•"/>
      <w:lvlJc w:val="left"/>
      <w:pPr>
        <w:ind w:left="2784" w:hanging="283"/>
      </w:pPr>
      <w:rPr>
        <w:rFonts w:hint="default"/>
        <w:lang w:val="ru-RU" w:eastAsia="en-US" w:bidi="ar-SA"/>
      </w:rPr>
    </w:lvl>
    <w:lvl w:ilvl="3" w:tplc="B3647640">
      <w:numFmt w:val="bullet"/>
      <w:lvlText w:val="•"/>
      <w:lvlJc w:val="left"/>
      <w:pPr>
        <w:ind w:left="3676" w:hanging="283"/>
      </w:pPr>
      <w:rPr>
        <w:rFonts w:hint="default"/>
        <w:lang w:val="ru-RU" w:eastAsia="en-US" w:bidi="ar-SA"/>
      </w:rPr>
    </w:lvl>
    <w:lvl w:ilvl="4" w:tplc="D4E875A2">
      <w:numFmt w:val="bullet"/>
      <w:lvlText w:val="•"/>
      <w:lvlJc w:val="left"/>
      <w:pPr>
        <w:ind w:left="4568" w:hanging="283"/>
      </w:pPr>
      <w:rPr>
        <w:rFonts w:hint="default"/>
        <w:lang w:val="ru-RU" w:eastAsia="en-US" w:bidi="ar-SA"/>
      </w:rPr>
    </w:lvl>
    <w:lvl w:ilvl="5" w:tplc="366E633A">
      <w:numFmt w:val="bullet"/>
      <w:lvlText w:val="•"/>
      <w:lvlJc w:val="left"/>
      <w:pPr>
        <w:ind w:left="5460" w:hanging="283"/>
      </w:pPr>
      <w:rPr>
        <w:rFonts w:hint="default"/>
        <w:lang w:val="ru-RU" w:eastAsia="en-US" w:bidi="ar-SA"/>
      </w:rPr>
    </w:lvl>
    <w:lvl w:ilvl="6" w:tplc="31866DCC">
      <w:numFmt w:val="bullet"/>
      <w:lvlText w:val="•"/>
      <w:lvlJc w:val="left"/>
      <w:pPr>
        <w:ind w:left="6352" w:hanging="283"/>
      </w:pPr>
      <w:rPr>
        <w:rFonts w:hint="default"/>
        <w:lang w:val="ru-RU" w:eastAsia="en-US" w:bidi="ar-SA"/>
      </w:rPr>
    </w:lvl>
    <w:lvl w:ilvl="7" w:tplc="A6EE6EB2">
      <w:numFmt w:val="bullet"/>
      <w:lvlText w:val="•"/>
      <w:lvlJc w:val="left"/>
      <w:pPr>
        <w:ind w:left="7244" w:hanging="283"/>
      </w:pPr>
      <w:rPr>
        <w:rFonts w:hint="default"/>
        <w:lang w:val="ru-RU" w:eastAsia="en-US" w:bidi="ar-SA"/>
      </w:rPr>
    </w:lvl>
    <w:lvl w:ilvl="8" w:tplc="26784638">
      <w:numFmt w:val="bullet"/>
      <w:lvlText w:val="•"/>
      <w:lvlJc w:val="left"/>
      <w:pPr>
        <w:ind w:left="8136" w:hanging="283"/>
      </w:pPr>
      <w:rPr>
        <w:rFonts w:hint="default"/>
        <w:lang w:val="ru-RU" w:eastAsia="en-US" w:bidi="ar-SA"/>
      </w:rPr>
    </w:lvl>
  </w:abstractNum>
  <w:abstractNum w:abstractNumId="31" w15:restartNumberingAfterBreak="0">
    <w:nsid w:val="52804576"/>
    <w:multiLevelType w:val="hybridMultilevel"/>
    <w:tmpl w:val="2D883FE0"/>
    <w:lvl w:ilvl="0" w:tplc="55F4E192">
      <w:start w:val="1"/>
      <w:numFmt w:val="decimal"/>
      <w:lvlText w:val="%1."/>
      <w:lvlJc w:val="left"/>
      <w:pPr>
        <w:ind w:left="1109" w:hanging="40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15:restartNumberingAfterBreak="0">
    <w:nsid w:val="53E70D3D"/>
    <w:multiLevelType w:val="hybridMultilevel"/>
    <w:tmpl w:val="0DDCFC84"/>
    <w:lvl w:ilvl="0" w:tplc="E30AB6DE">
      <w:start w:val="5"/>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3" w15:restartNumberingAfterBreak="0">
    <w:nsid w:val="54005212"/>
    <w:multiLevelType w:val="hybridMultilevel"/>
    <w:tmpl w:val="416654B2"/>
    <w:lvl w:ilvl="0" w:tplc="B7A6CC1A">
      <w:start w:val="123"/>
      <w:numFmt w:val="decimal"/>
      <w:lvlText w:val="%1"/>
      <w:lvlJc w:val="left"/>
      <w:pPr>
        <w:ind w:left="1413" w:hanging="420"/>
      </w:pPr>
      <w:rPr>
        <w:rFonts w:hint="default"/>
        <w:lang/>
      </w:rPr>
    </w:lvl>
    <w:lvl w:ilvl="1" w:tplc="04190019">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34" w15:restartNumberingAfterBreak="0">
    <w:nsid w:val="56F41DB6"/>
    <w:multiLevelType w:val="hybridMultilevel"/>
    <w:tmpl w:val="06346B52"/>
    <w:lvl w:ilvl="0" w:tplc="96B414CA">
      <w:start w:val="1"/>
      <w:numFmt w:val="decimal"/>
      <w:lvlText w:val="%1."/>
      <w:lvlJc w:val="left"/>
      <w:pPr>
        <w:ind w:left="140" w:hanging="346"/>
      </w:pPr>
      <w:rPr>
        <w:rFonts w:ascii="Times New Roman" w:eastAsia="Times New Roman" w:hAnsi="Times New Roman" w:cs="Times New Roman" w:hint="default"/>
        <w:b w:val="0"/>
        <w:bCs w:val="0"/>
        <w:i w:val="0"/>
        <w:iCs w:val="0"/>
        <w:spacing w:val="0"/>
        <w:w w:val="99"/>
        <w:sz w:val="28"/>
        <w:szCs w:val="28"/>
        <w:lang w:val="ru-RU" w:eastAsia="en-US" w:bidi="ar-SA"/>
      </w:rPr>
    </w:lvl>
    <w:lvl w:ilvl="1" w:tplc="C892FC62">
      <w:numFmt w:val="bullet"/>
      <w:lvlText w:val="–"/>
      <w:lvlJc w:val="left"/>
      <w:pPr>
        <w:ind w:left="140" w:hanging="221"/>
      </w:pPr>
      <w:rPr>
        <w:rFonts w:ascii="Times New Roman" w:eastAsia="Times New Roman" w:hAnsi="Times New Roman" w:cs="Times New Roman" w:hint="default"/>
        <w:b w:val="0"/>
        <w:bCs w:val="0"/>
        <w:i w:val="0"/>
        <w:iCs w:val="0"/>
        <w:spacing w:val="0"/>
        <w:w w:val="99"/>
        <w:sz w:val="28"/>
        <w:szCs w:val="28"/>
        <w:lang w:val="ru-RU" w:eastAsia="en-US" w:bidi="ar-SA"/>
      </w:rPr>
    </w:lvl>
    <w:lvl w:ilvl="2" w:tplc="C088A528">
      <w:numFmt w:val="bullet"/>
      <w:lvlText w:val="•"/>
      <w:lvlJc w:val="left"/>
      <w:pPr>
        <w:ind w:left="2096" w:hanging="221"/>
      </w:pPr>
      <w:rPr>
        <w:rFonts w:hint="default"/>
        <w:lang w:val="ru-RU" w:eastAsia="en-US" w:bidi="ar-SA"/>
      </w:rPr>
    </w:lvl>
    <w:lvl w:ilvl="3" w:tplc="94BC9554">
      <w:numFmt w:val="bullet"/>
      <w:lvlText w:val="•"/>
      <w:lvlJc w:val="left"/>
      <w:pPr>
        <w:ind w:left="3074" w:hanging="221"/>
      </w:pPr>
      <w:rPr>
        <w:rFonts w:hint="default"/>
        <w:lang w:val="ru-RU" w:eastAsia="en-US" w:bidi="ar-SA"/>
      </w:rPr>
    </w:lvl>
    <w:lvl w:ilvl="4" w:tplc="562E8714">
      <w:numFmt w:val="bullet"/>
      <w:lvlText w:val="•"/>
      <w:lvlJc w:val="left"/>
      <w:pPr>
        <w:ind w:left="4052" w:hanging="221"/>
      </w:pPr>
      <w:rPr>
        <w:rFonts w:hint="default"/>
        <w:lang w:val="ru-RU" w:eastAsia="en-US" w:bidi="ar-SA"/>
      </w:rPr>
    </w:lvl>
    <w:lvl w:ilvl="5" w:tplc="9E661746">
      <w:numFmt w:val="bullet"/>
      <w:lvlText w:val="•"/>
      <w:lvlJc w:val="left"/>
      <w:pPr>
        <w:ind w:left="5030" w:hanging="221"/>
      </w:pPr>
      <w:rPr>
        <w:rFonts w:hint="default"/>
        <w:lang w:val="ru-RU" w:eastAsia="en-US" w:bidi="ar-SA"/>
      </w:rPr>
    </w:lvl>
    <w:lvl w:ilvl="6" w:tplc="3740FD0A">
      <w:numFmt w:val="bullet"/>
      <w:lvlText w:val="•"/>
      <w:lvlJc w:val="left"/>
      <w:pPr>
        <w:ind w:left="6008" w:hanging="221"/>
      </w:pPr>
      <w:rPr>
        <w:rFonts w:hint="default"/>
        <w:lang w:val="ru-RU" w:eastAsia="en-US" w:bidi="ar-SA"/>
      </w:rPr>
    </w:lvl>
    <w:lvl w:ilvl="7" w:tplc="0B4A5078">
      <w:numFmt w:val="bullet"/>
      <w:lvlText w:val="•"/>
      <w:lvlJc w:val="left"/>
      <w:pPr>
        <w:ind w:left="6986" w:hanging="221"/>
      </w:pPr>
      <w:rPr>
        <w:rFonts w:hint="default"/>
        <w:lang w:val="ru-RU" w:eastAsia="en-US" w:bidi="ar-SA"/>
      </w:rPr>
    </w:lvl>
    <w:lvl w:ilvl="8" w:tplc="62D62694">
      <w:numFmt w:val="bullet"/>
      <w:lvlText w:val="•"/>
      <w:lvlJc w:val="left"/>
      <w:pPr>
        <w:ind w:left="7964" w:hanging="221"/>
      </w:pPr>
      <w:rPr>
        <w:rFonts w:hint="default"/>
        <w:lang w:val="ru-RU" w:eastAsia="en-US" w:bidi="ar-SA"/>
      </w:rPr>
    </w:lvl>
  </w:abstractNum>
  <w:abstractNum w:abstractNumId="35" w15:restartNumberingAfterBreak="0">
    <w:nsid w:val="59560B00"/>
    <w:multiLevelType w:val="hybridMultilevel"/>
    <w:tmpl w:val="41140DF4"/>
    <w:lvl w:ilvl="0" w:tplc="9DFA20AA">
      <w:start w:val="47"/>
      <w:numFmt w:val="decimal"/>
      <w:lvlText w:val="%1."/>
      <w:lvlJc w:val="left"/>
      <w:pPr>
        <w:ind w:left="1273" w:hanging="423"/>
      </w:pPr>
      <w:rPr>
        <w:rFonts w:ascii="Times New Roman" w:eastAsia="Times New Roman" w:hAnsi="Times New Roman" w:cs="Times New Roman" w:hint="default"/>
        <w:b w:val="0"/>
        <w:bCs w:val="0"/>
        <w:i w:val="0"/>
        <w:iCs w:val="0"/>
        <w:spacing w:val="0"/>
        <w:w w:val="99"/>
        <w:sz w:val="28"/>
        <w:szCs w:val="28"/>
        <w:lang w:val="ru-RU" w:eastAsia="en-US" w:bidi="ar-SA"/>
      </w:rPr>
    </w:lvl>
    <w:lvl w:ilvl="1" w:tplc="6B74CB18">
      <w:start w:val="1"/>
      <w:numFmt w:val="decimal"/>
      <w:lvlText w:val="%2."/>
      <w:lvlJc w:val="left"/>
      <w:pPr>
        <w:ind w:left="1273" w:hanging="283"/>
      </w:pPr>
      <w:rPr>
        <w:rFonts w:ascii="Times New Roman" w:eastAsia="Times New Roman" w:hAnsi="Times New Roman" w:cs="Times New Roman" w:hint="default"/>
        <w:b w:val="0"/>
        <w:bCs w:val="0"/>
        <w:i w:val="0"/>
        <w:iCs w:val="0"/>
        <w:spacing w:val="0"/>
        <w:w w:val="99"/>
        <w:sz w:val="28"/>
        <w:szCs w:val="28"/>
        <w:lang w:val="ru-RU" w:eastAsia="en-US" w:bidi="ar-SA"/>
      </w:rPr>
    </w:lvl>
    <w:lvl w:ilvl="2" w:tplc="DB62B89C">
      <w:numFmt w:val="bullet"/>
      <w:lvlText w:val="•"/>
      <w:lvlJc w:val="left"/>
      <w:pPr>
        <w:ind w:left="3008" w:hanging="283"/>
      </w:pPr>
      <w:rPr>
        <w:rFonts w:hint="default"/>
        <w:lang w:val="ru-RU" w:eastAsia="en-US" w:bidi="ar-SA"/>
      </w:rPr>
    </w:lvl>
    <w:lvl w:ilvl="3" w:tplc="EDA2F85A">
      <w:numFmt w:val="bullet"/>
      <w:lvlText w:val="•"/>
      <w:lvlJc w:val="left"/>
      <w:pPr>
        <w:ind w:left="3872" w:hanging="283"/>
      </w:pPr>
      <w:rPr>
        <w:rFonts w:hint="default"/>
        <w:lang w:val="ru-RU" w:eastAsia="en-US" w:bidi="ar-SA"/>
      </w:rPr>
    </w:lvl>
    <w:lvl w:ilvl="4" w:tplc="4C3E3C74">
      <w:numFmt w:val="bullet"/>
      <w:lvlText w:val="•"/>
      <w:lvlJc w:val="left"/>
      <w:pPr>
        <w:ind w:left="4736" w:hanging="283"/>
      </w:pPr>
      <w:rPr>
        <w:rFonts w:hint="default"/>
        <w:lang w:val="ru-RU" w:eastAsia="en-US" w:bidi="ar-SA"/>
      </w:rPr>
    </w:lvl>
    <w:lvl w:ilvl="5" w:tplc="94A04646">
      <w:numFmt w:val="bullet"/>
      <w:lvlText w:val="•"/>
      <w:lvlJc w:val="left"/>
      <w:pPr>
        <w:ind w:left="5600" w:hanging="283"/>
      </w:pPr>
      <w:rPr>
        <w:rFonts w:hint="default"/>
        <w:lang w:val="ru-RU" w:eastAsia="en-US" w:bidi="ar-SA"/>
      </w:rPr>
    </w:lvl>
    <w:lvl w:ilvl="6" w:tplc="4BF6B2C8">
      <w:numFmt w:val="bullet"/>
      <w:lvlText w:val="•"/>
      <w:lvlJc w:val="left"/>
      <w:pPr>
        <w:ind w:left="6464" w:hanging="283"/>
      </w:pPr>
      <w:rPr>
        <w:rFonts w:hint="default"/>
        <w:lang w:val="ru-RU" w:eastAsia="en-US" w:bidi="ar-SA"/>
      </w:rPr>
    </w:lvl>
    <w:lvl w:ilvl="7" w:tplc="341A11CA">
      <w:numFmt w:val="bullet"/>
      <w:lvlText w:val="•"/>
      <w:lvlJc w:val="left"/>
      <w:pPr>
        <w:ind w:left="7328" w:hanging="283"/>
      </w:pPr>
      <w:rPr>
        <w:rFonts w:hint="default"/>
        <w:lang w:val="ru-RU" w:eastAsia="en-US" w:bidi="ar-SA"/>
      </w:rPr>
    </w:lvl>
    <w:lvl w:ilvl="8" w:tplc="BAE8FF66">
      <w:numFmt w:val="bullet"/>
      <w:lvlText w:val="•"/>
      <w:lvlJc w:val="left"/>
      <w:pPr>
        <w:ind w:left="8192" w:hanging="283"/>
      </w:pPr>
      <w:rPr>
        <w:rFonts w:hint="default"/>
        <w:lang w:val="ru-RU" w:eastAsia="en-US" w:bidi="ar-SA"/>
      </w:rPr>
    </w:lvl>
  </w:abstractNum>
  <w:abstractNum w:abstractNumId="36" w15:restartNumberingAfterBreak="0">
    <w:nsid w:val="5D15320A"/>
    <w:multiLevelType w:val="hybridMultilevel"/>
    <w:tmpl w:val="C6E864A6"/>
    <w:lvl w:ilvl="0" w:tplc="9C723EEA">
      <w:start w:val="1"/>
      <w:numFmt w:val="decimal"/>
      <w:lvlText w:val="%1."/>
      <w:lvlJc w:val="left"/>
      <w:pPr>
        <w:ind w:left="355" w:hanging="246"/>
      </w:pPr>
      <w:rPr>
        <w:rFonts w:ascii="Times New Roman" w:eastAsia="Times New Roman" w:hAnsi="Times New Roman" w:cs="Times New Roman" w:hint="default"/>
        <w:b w:val="0"/>
        <w:bCs w:val="0"/>
        <w:i w:val="0"/>
        <w:iCs w:val="0"/>
        <w:spacing w:val="0"/>
        <w:w w:val="100"/>
        <w:sz w:val="24"/>
        <w:szCs w:val="24"/>
        <w:lang w:val="ru-RU" w:eastAsia="en-US" w:bidi="ar-SA"/>
      </w:rPr>
    </w:lvl>
    <w:lvl w:ilvl="1" w:tplc="E0CC8240">
      <w:numFmt w:val="bullet"/>
      <w:lvlText w:val="•"/>
      <w:lvlJc w:val="left"/>
      <w:pPr>
        <w:ind w:left="1289" w:hanging="246"/>
      </w:pPr>
      <w:rPr>
        <w:rFonts w:hint="default"/>
        <w:lang w:val="ru-RU" w:eastAsia="en-US" w:bidi="ar-SA"/>
      </w:rPr>
    </w:lvl>
    <w:lvl w:ilvl="2" w:tplc="5A22629E">
      <w:numFmt w:val="bullet"/>
      <w:lvlText w:val="•"/>
      <w:lvlJc w:val="left"/>
      <w:pPr>
        <w:ind w:left="2218" w:hanging="246"/>
      </w:pPr>
      <w:rPr>
        <w:rFonts w:hint="default"/>
        <w:lang w:val="ru-RU" w:eastAsia="en-US" w:bidi="ar-SA"/>
      </w:rPr>
    </w:lvl>
    <w:lvl w:ilvl="3" w:tplc="A47CAA4E">
      <w:numFmt w:val="bullet"/>
      <w:lvlText w:val="•"/>
      <w:lvlJc w:val="left"/>
      <w:pPr>
        <w:ind w:left="3147" w:hanging="246"/>
      </w:pPr>
      <w:rPr>
        <w:rFonts w:hint="default"/>
        <w:lang w:val="ru-RU" w:eastAsia="en-US" w:bidi="ar-SA"/>
      </w:rPr>
    </w:lvl>
    <w:lvl w:ilvl="4" w:tplc="DE8E9292">
      <w:numFmt w:val="bullet"/>
      <w:lvlText w:val="•"/>
      <w:lvlJc w:val="left"/>
      <w:pPr>
        <w:ind w:left="4076" w:hanging="246"/>
      </w:pPr>
      <w:rPr>
        <w:rFonts w:hint="default"/>
        <w:lang w:val="ru-RU" w:eastAsia="en-US" w:bidi="ar-SA"/>
      </w:rPr>
    </w:lvl>
    <w:lvl w:ilvl="5" w:tplc="8C74C2A8">
      <w:numFmt w:val="bullet"/>
      <w:lvlText w:val="•"/>
      <w:lvlJc w:val="left"/>
      <w:pPr>
        <w:ind w:left="5005" w:hanging="246"/>
      </w:pPr>
      <w:rPr>
        <w:rFonts w:hint="default"/>
        <w:lang w:val="ru-RU" w:eastAsia="en-US" w:bidi="ar-SA"/>
      </w:rPr>
    </w:lvl>
    <w:lvl w:ilvl="6" w:tplc="56207582">
      <w:numFmt w:val="bullet"/>
      <w:lvlText w:val="•"/>
      <w:lvlJc w:val="left"/>
      <w:pPr>
        <w:ind w:left="5934" w:hanging="246"/>
      </w:pPr>
      <w:rPr>
        <w:rFonts w:hint="default"/>
        <w:lang w:val="ru-RU" w:eastAsia="en-US" w:bidi="ar-SA"/>
      </w:rPr>
    </w:lvl>
    <w:lvl w:ilvl="7" w:tplc="653AEBDE">
      <w:numFmt w:val="bullet"/>
      <w:lvlText w:val="•"/>
      <w:lvlJc w:val="left"/>
      <w:pPr>
        <w:ind w:left="6863" w:hanging="246"/>
      </w:pPr>
      <w:rPr>
        <w:rFonts w:hint="default"/>
        <w:lang w:val="ru-RU" w:eastAsia="en-US" w:bidi="ar-SA"/>
      </w:rPr>
    </w:lvl>
    <w:lvl w:ilvl="8" w:tplc="42E49722">
      <w:numFmt w:val="bullet"/>
      <w:lvlText w:val="•"/>
      <w:lvlJc w:val="left"/>
      <w:pPr>
        <w:ind w:left="7792" w:hanging="246"/>
      </w:pPr>
      <w:rPr>
        <w:rFonts w:hint="default"/>
        <w:lang w:val="ru-RU" w:eastAsia="en-US" w:bidi="ar-SA"/>
      </w:rPr>
    </w:lvl>
  </w:abstractNum>
  <w:abstractNum w:abstractNumId="37" w15:restartNumberingAfterBreak="0">
    <w:nsid w:val="5F0213AA"/>
    <w:multiLevelType w:val="hybridMultilevel"/>
    <w:tmpl w:val="4F387228"/>
    <w:lvl w:ilvl="0" w:tplc="D534E94A">
      <w:start w:val="112"/>
      <w:numFmt w:val="decimal"/>
      <w:lvlText w:val="%1"/>
      <w:lvlJc w:val="left"/>
      <w:pPr>
        <w:ind w:left="1413" w:hanging="420"/>
      </w:pPr>
      <w:rPr>
        <w:rFonts w:hint="default"/>
      </w:rPr>
    </w:lvl>
    <w:lvl w:ilvl="1" w:tplc="04190019" w:tentative="1">
      <w:start w:val="1"/>
      <w:numFmt w:val="lowerLetter"/>
      <w:lvlText w:val="%2."/>
      <w:lvlJc w:val="left"/>
      <w:pPr>
        <w:ind w:left="2793" w:hanging="360"/>
      </w:pPr>
    </w:lvl>
    <w:lvl w:ilvl="2" w:tplc="0419001B" w:tentative="1">
      <w:start w:val="1"/>
      <w:numFmt w:val="lowerRoman"/>
      <w:lvlText w:val="%3."/>
      <w:lvlJc w:val="right"/>
      <w:pPr>
        <w:ind w:left="3513" w:hanging="180"/>
      </w:pPr>
    </w:lvl>
    <w:lvl w:ilvl="3" w:tplc="0419000F" w:tentative="1">
      <w:start w:val="1"/>
      <w:numFmt w:val="decimal"/>
      <w:lvlText w:val="%4."/>
      <w:lvlJc w:val="left"/>
      <w:pPr>
        <w:ind w:left="4233" w:hanging="360"/>
      </w:pPr>
    </w:lvl>
    <w:lvl w:ilvl="4" w:tplc="04190019" w:tentative="1">
      <w:start w:val="1"/>
      <w:numFmt w:val="lowerLetter"/>
      <w:lvlText w:val="%5."/>
      <w:lvlJc w:val="left"/>
      <w:pPr>
        <w:ind w:left="4953" w:hanging="360"/>
      </w:pPr>
    </w:lvl>
    <w:lvl w:ilvl="5" w:tplc="0419001B" w:tentative="1">
      <w:start w:val="1"/>
      <w:numFmt w:val="lowerRoman"/>
      <w:lvlText w:val="%6."/>
      <w:lvlJc w:val="right"/>
      <w:pPr>
        <w:ind w:left="5673" w:hanging="180"/>
      </w:pPr>
    </w:lvl>
    <w:lvl w:ilvl="6" w:tplc="0419000F" w:tentative="1">
      <w:start w:val="1"/>
      <w:numFmt w:val="decimal"/>
      <w:lvlText w:val="%7."/>
      <w:lvlJc w:val="left"/>
      <w:pPr>
        <w:ind w:left="6393" w:hanging="360"/>
      </w:pPr>
    </w:lvl>
    <w:lvl w:ilvl="7" w:tplc="04190019" w:tentative="1">
      <w:start w:val="1"/>
      <w:numFmt w:val="lowerLetter"/>
      <w:lvlText w:val="%8."/>
      <w:lvlJc w:val="left"/>
      <w:pPr>
        <w:ind w:left="7113" w:hanging="360"/>
      </w:pPr>
    </w:lvl>
    <w:lvl w:ilvl="8" w:tplc="0419001B" w:tentative="1">
      <w:start w:val="1"/>
      <w:numFmt w:val="lowerRoman"/>
      <w:lvlText w:val="%9."/>
      <w:lvlJc w:val="right"/>
      <w:pPr>
        <w:ind w:left="7833" w:hanging="180"/>
      </w:pPr>
    </w:lvl>
  </w:abstractNum>
  <w:abstractNum w:abstractNumId="38" w15:restartNumberingAfterBreak="0">
    <w:nsid w:val="62A80D0E"/>
    <w:multiLevelType w:val="hybridMultilevel"/>
    <w:tmpl w:val="0E7AD038"/>
    <w:lvl w:ilvl="0" w:tplc="25ACC1DE">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15:restartNumberingAfterBreak="0">
    <w:nsid w:val="63354099"/>
    <w:multiLevelType w:val="hybridMultilevel"/>
    <w:tmpl w:val="E0F827F0"/>
    <w:lvl w:ilvl="0" w:tplc="9F3C624E">
      <w:start w:val="1"/>
      <w:numFmt w:val="decimal"/>
      <w:lvlText w:val="%1."/>
      <w:lvlJc w:val="left"/>
      <w:pPr>
        <w:ind w:left="140" w:hanging="423"/>
      </w:pPr>
      <w:rPr>
        <w:rFonts w:ascii="Times New Roman" w:eastAsia="Times New Roman" w:hAnsi="Times New Roman" w:cs="Times New Roman" w:hint="default"/>
        <w:b w:val="0"/>
        <w:bCs w:val="0"/>
        <w:i w:val="0"/>
        <w:iCs w:val="0"/>
        <w:spacing w:val="0"/>
        <w:w w:val="99"/>
        <w:sz w:val="28"/>
        <w:szCs w:val="28"/>
        <w:lang w:val="ru-RU" w:eastAsia="en-US" w:bidi="ar-SA"/>
      </w:rPr>
    </w:lvl>
    <w:lvl w:ilvl="1" w:tplc="A1AAA072">
      <w:numFmt w:val="bullet"/>
      <w:lvlText w:val="•"/>
      <w:lvlJc w:val="left"/>
      <w:pPr>
        <w:ind w:left="1118" w:hanging="423"/>
      </w:pPr>
      <w:rPr>
        <w:rFonts w:hint="default"/>
        <w:lang w:val="ru-RU" w:eastAsia="en-US" w:bidi="ar-SA"/>
      </w:rPr>
    </w:lvl>
    <w:lvl w:ilvl="2" w:tplc="C040D89A">
      <w:numFmt w:val="bullet"/>
      <w:lvlText w:val="•"/>
      <w:lvlJc w:val="left"/>
      <w:pPr>
        <w:ind w:left="2096" w:hanging="423"/>
      </w:pPr>
      <w:rPr>
        <w:rFonts w:hint="default"/>
        <w:lang w:val="ru-RU" w:eastAsia="en-US" w:bidi="ar-SA"/>
      </w:rPr>
    </w:lvl>
    <w:lvl w:ilvl="3" w:tplc="23D8852E">
      <w:numFmt w:val="bullet"/>
      <w:lvlText w:val="•"/>
      <w:lvlJc w:val="left"/>
      <w:pPr>
        <w:ind w:left="3074" w:hanging="423"/>
      </w:pPr>
      <w:rPr>
        <w:rFonts w:hint="default"/>
        <w:lang w:val="ru-RU" w:eastAsia="en-US" w:bidi="ar-SA"/>
      </w:rPr>
    </w:lvl>
    <w:lvl w:ilvl="4" w:tplc="969A0DEC">
      <w:numFmt w:val="bullet"/>
      <w:lvlText w:val="•"/>
      <w:lvlJc w:val="left"/>
      <w:pPr>
        <w:ind w:left="4052" w:hanging="423"/>
      </w:pPr>
      <w:rPr>
        <w:rFonts w:hint="default"/>
        <w:lang w:val="ru-RU" w:eastAsia="en-US" w:bidi="ar-SA"/>
      </w:rPr>
    </w:lvl>
    <w:lvl w:ilvl="5" w:tplc="578CF7AA">
      <w:numFmt w:val="bullet"/>
      <w:lvlText w:val="•"/>
      <w:lvlJc w:val="left"/>
      <w:pPr>
        <w:ind w:left="5030" w:hanging="423"/>
      </w:pPr>
      <w:rPr>
        <w:rFonts w:hint="default"/>
        <w:lang w:val="ru-RU" w:eastAsia="en-US" w:bidi="ar-SA"/>
      </w:rPr>
    </w:lvl>
    <w:lvl w:ilvl="6" w:tplc="D76A8FE6">
      <w:numFmt w:val="bullet"/>
      <w:lvlText w:val="•"/>
      <w:lvlJc w:val="left"/>
      <w:pPr>
        <w:ind w:left="6008" w:hanging="423"/>
      </w:pPr>
      <w:rPr>
        <w:rFonts w:hint="default"/>
        <w:lang w:val="ru-RU" w:eastAsia="en-US" w:bidi="ar-SA"/>
      </w:rPr>
    </w:lvl>
    <w:lvl w:ilvl="7" w:tplc="D6E0E25A">
      <w:numFmt w:val="bullet"/>
      <w:lvlText w:val="•"/>
      <w:lvlJc w:val="left"/>
      <w:pPr>
        <w:ind w:left="6986" w:hanging="423"/>
      </w:pPr>
      <w:rPr>
        <w:rFonts w:hint="default"/>
        <w:lang w:val="ru-RU" w:eastAsia="en-US" w:bidi="ar-SA"/>
      </w:rPr>
    </w:lvl>
    <w:lvl w:ilvl="8" w:tplc="48C62252">
      <w:numFmt w:val="bullet"/>
      <w:lvlText w:val="•"/>
      <w:lvlJc w:val="left"/>
      <w:pPr>
        <w:ind w:left="7964" w:hanging="423"/>
      </w:pPr>
      <w:rPr>
        <w:rFonts w:hint="default"/>
        <w:lang w:val="ru-RU" w:eastAsia="en-US" w:bidi="ar-SA"/>
      </w:rPr>
    </w:lvl>
  </w:abstractNum>
  <w:abstractNum w:abstractNumId="40" w15:restartNumberingAfterBreak="0">
    <w:nsid w:val="64153666"/>
    <w:multiLevelType w:val="hybridMultilevel"/>
    <w:tmpl w:val="1C288292"/>
    <w:lvl w:ilvl="0" w:tplc="245429E2">
      <w:start w:val="1"/>
      <w:numFmt w:val="decimal"/>
      <w:lvlText w:val="%1."/>
      <w:lvlJc w:val="left"/>
      <w:pPr>
        <w:ind w:left="1129" w:hanging="4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1" w15:restartNumberingAfterBreak="0">
    <w:nsid w:val="695665CA"/>
    <w:multiLevelType w:val="hybridMultilevel"/>
    <w:tmpl w:val="7A1016CE"/>
    <w:lvl w:ilvl="0" w:tplc="5E7088E4">
      <w:start w:val="1"/>
      <w:numFmt w:val="decimal"/>
      <w:lvlText w:val="%1."/>
      <w:lvlJc w:val="left"/>
      <w:pPr>
        <w:ind w:left="355" w:hanging="246"/>
      </w:pPr>
      <w:rPr>
        <w:rFonts w:ascii="Times New Roman" w:eastAsia="Times New Roman" w:hAnsi="Times New Roman" w:cs="Times New Roman" w:hint="default"/>
        <w:b w:val="0"/>
        <w:bCs w:val="0"/>
        <w:i w:val="0"/>
        <w:iCs w:val="0"/>
        <w:spacing w:val="0"/>
        <w:w w:val="100"/>
        <w:sz w:val="24"/>
        <w:szCs w:val="24"/>
        <w:lang w:val="ru-RU" w:eastAsia="en-US" w:bidi="ar-SA"/>
      </w:rPr>
    </w:lvl>
    <w:lvl w:ilvl="1" w:tplc="26501ACC">
      <w:numFmt w:val="bullet"/>
      <w:lvlText w:val="•"/>
      <w:lvlJc w:val="left"/>
      <w:pPr>
        <w:ind w:left="1287" w:hanging="246"/>
      </w:pPr>
      <w:rPr>
        <w:rFonts w:hint="default"/>
        <w:lang w:val="ru-RU" w:eastAsia="en-US" w:bidi="ar-SA"/>
      </w:rPr>
    </w:lvl>
    <w:lvl w:ilvl="2" w:tplc="7A96497A">
      <w:numFmt w:val="bullet"/>
      <w:lvlText w:val="•"/>
      <w:lvlJc w:val="left"/>
      <w:pPr>
        <w:ind w:left="2214" w:hanging="246"/>
      </w:pPr>
      <w:rPr>
        <w:rFonts w:hint="default"/>
        <w:lang w:val="ru-RU" w:eastAsia="en-US" w:bidi="ar-SA"/>
      </w:rPr>
    </w:lvl>
    <w:lvl w:ilvl="3" w:tplc="5EDA5BBA">
      <w:numFmt w:val="bullet"/>
      <w:lvlText w:val="•"/>
      <w:lvlJc w:val="left"/>
      <w:pPr>
        <w:ind w:left="3142" w:hanging="246"/>
      </w:pPr>
      <w:rPr>
        <w:rFonts w:hint="default"/>
        <w:lang w:val="ru-RU" w:eastAsia="en-US" w:bidi="ar-SA"/>
      </w:rPr>
    </w:lvl>
    <w:lvl w:ilvl="4" w:tplc="4C34F49C">
      <w:numFmt w:val="bullet"/>
      <w:lvlText w:val="•"/>
      <w:lvlJc w:val="left"/>
      <w:pPr>
        <w:ind w:left="4069" w:hanging="246"/>
      </w:pPr>
      <w:rPr>
        <w:rFonts w:hint="default"/>
        <w:lang w:val="ru-RU" w:eastAsia="en-US" w:bidi="ar-SA"/>
      </w:rPr>
    </w:lvl>
    <w:lvl w:ilvl="5" w:tplc="85FEDB20">
      <w:numFmt w:val="bullet"/>
      <w:lvlText w:val="•"/>
      <w:lvlJc w:val="left"/>
      <w:pPr>
        <w:ind w:left="4997" w:hanging="246"/>
      </w:pPr>
      <w:rPr>
        <w:rFonts w:hint="default"/>
        <w:lang w:val="ru-RU" w:eastAsia="en-US" w:bidi="ar-SA"/>
      </w:rPr>
    </w:lvl>
    <w:lvl w:ilvl="6" w:tplc="1D2EC056">
      <w:numFmt w:val="bullet"/>
      <w:lvlText w:val="•"/>
      <w:lvlJc w:val="left"/>
      <w:pPr>
        <w:ind w:left="5924" w:hanging="246"/>
      </w:pPr>
      <w:rPr>
        <w:rFonts w:hint="default"/>
        <w:lang w:val="ru-RU" w:eastAsia="en-US" w:bidi="ar-SA"/>
      </w:rPr>
    </w:lvl>
    <w:lvl w:ilvl="7" w:tplc="44EC9AFC">
      <w:numFmt w:val="bullet"/>
      <w:lvlText w:val="•"/>
      <w:lvlJc w:val="left"/>
      <w:pPr>
        <w:ind w:left="6851" w:hanging="246"/>
      </w:pPr>
      <w:rPr>
        <w:rFonts w:hint="default"/>
        <w:lang w:val="ru-RU" w:eastAsia="en-US" w:bidi="ar-SA"/>
      </w:rPr>
    </w:lvl>
    <w:lvl w:ilvl="8" w:tplc="319A3F04">
      <w:numFmt w:val="bullet"/>
      <w:lvlText w:val="•"/>
      <w:lvlJc w:val="left"/>
      <w:pPr>
        <w:ind w:left="7779" w:hanging="246"/>
      </w:pPr>
      <w:rPr>
        <w:rFonts w:hint="default"/>
        <w:lang w:val="ru-RU" w:eastAsia="en-US" w:bidi="ar-SA"/>
      </w:rPr>
    </w:lvl>
  </w:abstractNum>
  <w:abstractNum w:abstractNumId="42" w15:restartNumberingAfterBreak="0">
    <w:nsid w:val="696B73B3"/>
    <w:multiLevelType w:val="hybridMultilevel"/>
    <w:tmpl w:val="CCFC8046"/>
    <w:lvl w:ilvl="0" w:tplc="7690DFB6">
      <w:start w:val="1"/>
      <w:numFmt w:val="decimal"/>
      <w:lvlText w:val="%1."/>
      <w:lvlJc w:val="left"/>
      <w:pPr>
        <w:ind w:left="350" w:hanging="245"/>
      </w:pPr>
      <w:rPr>
        <w:rFonts w:ascii="Times New Roman" w:eastAsia="Times New Roman" w:hAnsi="Times New Roman" w:cs="Times New Roman" w:hint="default"/>
        <w:b w:val="0"/>
        <w:bCs w:val="0"/>
        <w:i w:val="0"/>
        <w:iCs w:val="0"/>
        <w:spacing w:val="0"/>
        <w:w w:val="100"/>
        <w:sz w:val="24"/>
        <w:szCs w:val="24"/>
        <w:lang w:val="ru-RU" w:eastAsia="en-US" w:bidi="ar-SA"/>
      </w:rPr>
    </w:lvl>
    <w:lvl w:ilvl="1" w:tplc="C868C9EC">
      <w:numFmt w:val="bullet"/>
      <w:lvlText w:val="•"/>
      <w:lvlJc w:val="left"/>
      <w:pPr>
        <w:ind w:left="1267" w:hanging="245"/>
      </w:pPr>
      <w:rPr>
        <w:rFonts w:hint="default"/>
        <w:lang w:val="ru-RU" w:eastAsia="en-US" w:bidi="ar-SA"/>
      </w:rPr>
    </w:lvl>
    <w:lvl w:ilvl="2" w:tplc="E00A6C02">
      <w:numFmt w:val="bullet"/>
      <w:lvlText w:val="•"/>
      <w:lvlJc w:val="left"/>
      <w:pPr>
        <w:ind w:left="2174" w:hanging="245"/>
      </w:pPr>
      <w:rPr>
        <w:rFonts w:hint="default"/>
        <w:lang w:val="ru-RU" w:eastAsia="en-US" w:bidi="ar-SA"/>
      </w:rPr>
    </w:lvl>
    <w:lvl w:ilvl="3" w:tplc="115A2046">
      <w:numFmt w:val="bullet"/>
      <w:lvlText w:val="•"/>
      <w:lvlJc w:val="left"/>
      <w:pPr>
        <w:ind w:left="3082" w:hanging="245"/>
      </w:pPr>
      <w:rPr>
        <w:rFonts w:hint="default"/>
        <w:lang w:val="ru-RU" w:eastAsia="en-US" w:bidi="ar-SA"/>
      </w:rPr>
    </w:lvl>
    <w:lvl w:ilvl="4" w:tplc="64B4CD4C">
      <w:numFmt w:val="bullet"/>
      <w:lvlText w:val="•"/>
      <w:lvlJc w:val="left"/>
      <w:pPr>
        <w:ind w:left="3989" w:hanging="245"/>
      </w:pPr>
      <w:rPr>
        <w:rFonts w:hint="default"/>
        <w:lang w:val="ru-RU" w:eastAsia="en-US" w:bidi="ar-SA"/>
      </w:rPr>
    </w:lvl>
    <w:lvl w:ilvl="5" w:tplc="9642FBDE">
      <w:numFmt w:val="bullet"/>
      <w:lvlText w:val="•"/>
      <w:lvlJc w:val="left"/>
      <w:pPr>
        <w:ind w:left="4897" w:hanging="245"/>
      </w:pPr>
      <w:rPr>
        <w:rFonts w:hint="default"/>
        <w:lang w:val="ru-RU" w:eastAsia="en-US" w:bidi="ar-SA"/>
      </w:rPr>
    </w:lvl>
    <w:lvl w:ilvl="6" w:tplc="0E2A9E52">
      <w:numFmt w:val="bullet"/>
      <w:lvlText w:val="•"/>
      <w:lvlJc w:val="left"/>
      <w:pPr>
        <w:ind w:left="5804" w:hanging="245"/>
      </w:pPr>
      <w:rPr>
        <w:rFonts w:hint="default"/>
        <w:lang w:val="ru-RU" w:eastAsia="en-US" w:bidi="ar-SA"/>
      </w:rPr>
    </w:lvl>
    <w:lvl w:ilvl="7" w:tplc="44EA5086">
      <w:numFmt w:val="bullet"/>
      <w:lvlText w:val="•"/>
      <w:lvlJc w:val="left"/>
      <w:pPr>
        <w:ind w:left="6711" w:hanging="245"/>
      </w:pPr>
      <w:rPr>
        <w:rFonts w:hint="default"/>
        <w:lang w:val="ru-RU" w:eastAsia="en-US" w:bidi="ar-SA"/>
      </w:rPr>
    </w:lvl>
    <w:lvl w:ilvl="8" w:tplc="83DAA8CA">
      <w:numFmt w:val="bullet"/>
      <w:lvlText w:val="•"/>
      <w:lvlJc w:val="left"/>
      <w:pPr>
        <w:ind w:left="7619" w:hanging="245"/>
      </w:pPr>
      <w:rPr>
        <w:rFonts w:hint="default"/>
        <w:lang w:val="ru-RU" w:eastAsia="en-US" w:bidi="ar-SA"/>
      </w:rPr>
    </w:lvl>
  </w:abstractNum>
  <w:abstractNum w:abstractNumId="43" w15:restartNumberingAfterBreak="0">
    <w:nsid w:val="75B035F3"/>
    <w:multiLevelType w:val="hybridMultilevel"/>
    <w:tmpl w:val="CEC62F7E"/>
    <w:lvl w:ilvl="0" w:tplc="7D803BAA">
      <w:start w:val="1"/>
      <w:numFmt w:val="decimal"/>
      <w:lvlText w:val="%1."/>
      <w:lvlJc w:val="left"/>
      <w:pPr>
        <w:ind w:left="355" w:hanging="246"/>
      </w:pPr>
      <w:rPr>
        <w:rFonts w:ascii="Times New Roman" w:eastAsia="Times New Roman" w:hAnsi="Times New Roman" w:cs="Times New Roman" w:hint="default"/>
        <w:b w:val="0"/>
        <w:bCs w:val="0"/>
        <w:i w:val="0"/>
        <w:iCs w:val="0"/>
        <w:spacing w:val="0"/>
        <w:w w:val="100"/>
        <w:sz w:val="24"/>
        <w:szCs w:val="24"/>
        <w:lang w:val="ru-RU" w:eastAsia="en-US" w:bidi="ar-SA"/>
      </w:rPr>
    </w:lvl>
    <w:lvl w:ilvl="1" w:tplc="6C600888">
      <w:numFmt w:val="bullet"/>
      <w:lvlText w:val="•"/>
      <w:lvlJc w:val="left"/>
      <w:pPr>
        <w:ind w:left="1276" w:hanging="246"/>
      </w:pPr>
      <w:rPr>
        <w:rFonts w:hint="default"/>
        <w:lang w:val="ru-RU" w:eastAsia="en-US" w:bidi="ar-SA"/>
      </w:rPr>
    </w:lvl>
    <w:lvl w:ilvl="2" w:tplc="C2D2A578">
      <w:numFmt w:val="bullet"/>
      <w:lvlText w:val="•"/>
      <w:lvlJc w:val="left"/>
      <w:pPr>
        <w:ind w:left="2193" w:hanging="246"/>
      </w:pPr>
      <w:rPr>
        <w:rFonts w:hint="default"/>
        <w:lang w:val="ru-RU" w:eastAsia="en-US" w:bidi="ar-SA"/>
      </w:rPr>
    </w:lvl>
    <w:lvl w:ilvl="3" w:tplc="78E2DB4C">
      <w:numFmt w:val="bullet"/>
      <w:lvlText w:val="•"/>
      <w:lvlJc w:val="left"/>
      <w:pPr>
        <w:ind w:left="3109" w:hanging="246"/>
      </w:pPr>
      <w:rPr>
        <w:rFonts w:hint="default"/>
        <w:lang w:val="ru-RU" w:eastAsia="en-US" w:bidi="ar-SA"/>
      </w:rPr>
    </w:lvl>
    <w:lvl w:ilvl="4" w:tplc="A538F5DC">
      <w:numFmt w:val="bullet"/>
      <w:lvlText w:val="•"/>
      <w:lvlJc w:val="left"/>
      <w:pPr>
        <w:ind w:left="4026" w:hanging="246"/>
      </w:pPr>
      <w:rPr>
        <w:rFonts w:hint="default"/>
        <w:lang w:val="ru-RU" w:eastAsia="en-US" w:bidi="ar-SA"/>
      </w:rPr>
    </w:lvl>
    <w:lvl w:ilvl="5" w:tplc="7E3057B6">
      <w:numFmt w:val="bullet"/>
      <w:lvlText w:val="•"/>
      <w:lvlJc w:val="left"/>
      <w:pPr>
        <w:ind w:left="4942" w:hanging="246"/>
      </w:pPr>
      <w:rPr>
        <w:rFonts w:hint="default"/>
        <w:lang w:val="ru-RU" w:eastAsia="en-US" w:bidi="ar-SA"/>
      </w:rPr>
    </w:lvl>
    <w:lvl w:ilvl="6" w:tplc="794E13B8">
      <w:numFmt w:val="bullet"/>
      <w:lvlText w:val="•"/>
      <w:lvlJc w:val="left"/>
      <w:pPr>
        <w:ind w:left="5859" w:hanging="246"/>
      </w:pPr>
      <w:rPr>
        <w:rFonts w:hint="default"/>
        <w:lang w:val="ru-RU" w:eastAsia="en-US" w:bidi="ar-SA"/>
      </w:rPr>
    </w:lvl>
    <w:lvl w:ilvl="7" w:tplc="CAD6F1C4">
      <w:numFmt w:val="bullet"/>
      <w:lvlText w:val="•"/>
      <w:lvlJc w:val="left"/>
      <w:pPr>
        <w:ind w:left="6775" w:hanging="246"/>
      </w:pPr>
      <w:rPr>
        <w:rFonts w:hint="default"/>
        <w:lang w:val="ru-RU" w:eastAsia="en-US" w:bidi="ar-SA"/>
      </w:rPr>
    </w:lvl>
    <w:lvl w:ilvl="8" w:tplc="A8181748">
      <w:numFmt w:val="bullet"/>
      <w:lvlText w:val="•"/>
      <w:lvlJc w:val="left"/>
      <w:pPr>
        <w:ind w:left="7692" w:hanging="246"/>
      </w:pPr>
      <w:rPr>
        <w:rFonts w:hint="default"/>
        <w:lang w:val="ru-RU" w:eastAsia="en-US" w:bidi="ar-SA"/>
      </w:rPr>
    </w:lvl>
  </w:abstractNum>
  <w:abstractNum w:abstractNumId="44" w15:restartNumberingAfterBreak="0">
    <w:nsid w:val="75E405BA"/>
    <w:multiLevelType w:val="hybridMultilevel"/>
    <w:tmpl w:val="A1C8FF2C"/>
    <w:lvl w:ilvl="0" w:tplc="C6E616D0">
      <w:start w:val="26"/>
      <w:numFmt w:val="decimal"/>
      <w:lvlText w:val="%1."/>
      <w:lvlJc w:val="left"/>
      <w:pPr>
        <w:ind w:left="140" w:hanging="590"/>
      </w:pPr>
      <w:rPr>
        <w:rFonts w:ascii="Times New Roman" w:eastAsia="Times New Roman" w:hAnsi="Times New Roman" w:cs="Times New Roman" w:hint="default"/>
        <w:b w:val="0"/>
        <w:bCs w:val="0"/>
        <w:i w:val="0"/>
        <w:iCs w:val="0"/>
        <w:spacing w:val="0"/>
        <w:w w:val="99"/>
        <w:sz w:val="28"/>
        <w:szCs w:val="28"/>
        <w:lang w:val="ru-RU" w:eastAsia="en-US" w:bidi="ar-SA"/>
      </w:rPr>
    </w:lvl>
    <w:lvl w:ilvl="1" w:tplc="AD262312">
      <w:numFmt w:val="bullet"/>
      <w:lvlText w:val="•"/>
      <w:lvlJc w:val="left"/>
      <w:pPr>
        <w:ind w:left="1118" w:hanging="590"/>
      </w:pPr>
      <w:rPr>
        <w:rFonts w:hint="default"/>
        <w:lang w:val="ru-RU" w:eastAsia="en-US" w:bidi="ar-SA"/>
      </w:rPr>
    </w:lvl>
    <w:lvl w:ilvl="2" w:tplc="CE4830F8">
      <w:numFmt w:val="bullet"/>
      <w:lvlText w:val="•"/>
      <w:lvlJc w:val="left"/>
      <w:pPr>
        <w:ind w:left="2096" w:hanging="590"/>
      </w:pPr>
      <w:rPr>
        <w:rFonts w:hint="default"/>
        <w:lang w:val="ru-RU" w:eastAsia="en-US" w:bidi="ar-SA"/>
      </w:rPr>
    </w:lvl>
    <w:lvl w:ilvl="3" w:tplc="0A2205C6">
      <w:numFmt w:val="bullet"/>
      <w:lvlText w:val="•"/>
      <w:lvlJc w:val="left"/>
      <w:pPr>
        <w:ind w:left="3074" w:hanging="590"/>
      </w:pPr>
      <w:rPr>
        <w:rFonts w:hint="default"/>
        <w:lang w:val="ru-RU" w:eastAsia="en-US" w:bidi="ar-SA"/>
      </w:rPr>
    </w:lvl>
    <w:lvl w:ilvl="4" w:tplc="C846B344">
      <w:numFmt w:val="bullet"/>
      <w:lvlText w:val="•"/>
      <w:lvlJc w:val="left"/>
      <w:pPr>
        <w:ind w:left="4052" w:hanging="590"/>
      </w:pPr>
      <w:rPr>
        <w:rFonts w:hint="default"/>
        <w:lang w:val="ru-RU" w:eastAsia="en-US" w:bidi="ar-SA"/>
      </w:rPr>
    </w:lvl>
    <w:lvl w:ilvl="5" w:tplc="E3664CD6">
      <w:numFmt w:val="bullet"/>
      <w:lvlText w:val="•"/>
      <w:lvlJc w:val="left"/>
      <w:pPr>
        <w:ind w:left="5030" w:hanging="590"/>
      </w:pPr>
      <w:rPr>
        <w:rFonts w:hint="default"/>
        <w:lang w:val="ru-RU" w:eastAsia="en-US" w:bidi="ar-SA"/>
      </w:rPr>
    </w:lvl>
    <w:lvl w:ilvl="6" w:tplc="42504F46">
      <w:numFmt w:val="bullet"/>
      <w:lvlText w:val="•"/>
      <w:lvlJc w:val="left"/>
      <w:pPr>
        <w:ind w:left="6008" w:hanging="590"/>
      </w:pPr>
      <w:rPr>
        <w:rFonts w:hint="default"/>
        <w:lang w:val="ru-RU" w:eastAsia="en-US" w:bidi="ar-SA"/>
      </w:rPr>
    </w:lvl>
    <w:lvl w:ilvl="7" w:tplc="BBB001D4">
      <w:numFmt w:val="bullet"/>
      <w:lvlText w:val="•"/>
      <w:lvlJc w:val="left"/>
      <w:pPr>
        <w:ind w:left="6986" w:hanging="590"/>
      </w:pPr>
      <w:rPr>
        <w:rFonts w:hint="default"/>
        <w:lang w:val="ru-RU" w:eastAsia="en-US" w:bidi="ar-SA"/>
      </w:rPr>
    </w:lvl>
    <w:lvl w:ilvl="8" w:tplc="67F82F8A">
      <w:numFmt w:val="bullet"/>
      <w:lvlText w:val="•"/>
      <w:lvlJc w:val="left"/>
      <w:pPr>
        <w:ind w:left="7964" w:hanging="590"/>
      </w:pPr>
      <w:rPr>
        <w:rFonts w:hint="default"/>
        <w:lang w:val="ru-RU" w:eastAsia="en-US" w:bidi="ar-SA"/>
      </w:rPr>
    </w:lvl>
  </w:abstractNum>
  <w:abstractNum w:abstractNumId="45" w15:restartNumberingAfterBreak="0">
    <w:nsid w:val="760B63B5"/>
    <w:multiLevelType w:val="hybridMultilevel"/>
    <w:tmpl w:val="639A93FA"/>
    <w:lvl w:ilvl="0" w:tplc="4712020A">
      <w:start w:val="1"/>
      <w:numFmt w:val="decimal"/>
      <w:lvlText w:val="%1."/>
      <w:lvlJc w:val="left"/>
      <w:pPr>
        <w:ind w:left="140" w:hanging="418"/>
      </w:pPr>
      <w:rPr>
        <w:rFonts w:ascii="Times New Roman" w:eastAsia="Times New Roman" w:hAnsi="Times New Roman" w:cs="Times New Roman" w:hint="default"/>
        <w:b w:val="0"/>
        <w:bCs w:val="0"/>
        <w:i w:val="0"/>
        <w:iCs w:val="0"/>
        <w:color w:val="000000" w:themeColor="text1"/>
        <w:spacing w:val="0"/>
        <w:w w:val="99"/>
        <w:sz w:val="28"/>
        <w:szCs w:val="28"/>
        <w:lang w:val="ru-RU" w:eastAsia="en-US" w:bidi="ar-SA"/>
      </w:rPr>
    </w:lvl>
    <w:lvl w:ilvl="1" w:tplc="AE880B1A">
      <w:numFmt w:val="bullet"/>
      <w:lvlText w:val="–"/>
      <w:lvlJc w:val="left"/>
      <w:pPr>
        <w:ind w:left="1008" w:hanging="298"/>
      </w:pPr>
      <w:rPr>
        <w:rFonts w:ascii="Times New Roman" w:eastAsia="Times New Roman" w:hAnsi="Times New Roman" w:cs="Times New Roman" w:hint="default"/>
        <w:b w:val="0"/>
        <w:bCs w:val="0"/>
        <w:i w:val="0"/>
        <w:iCs w:val="0"/>
        <w:spacing w:val="0"/>
        <w:w w:val="99"/>
        <w:sz w:val="28"/>
        <w:szCs w:val="28"/>
        <w:lang w:val="ru-RU" w:eastAsia="en-US" w:bidi="ar-SA"/>
      </w:rPr>
    </w:lvl>
    <w:lvl w:ilvl="2" w:tplc="4498DB1E">
      <w:numFmt w:val="bullet"/>
      <w:lvlText w:val="•"/>
      <w:lvlJc w:val="left"/>
      <w:pPr>
        <w:ind w:left="2096" w:hanging="298"/>
      </w:pPr>
      <w:rPr>
        <w:rFonts w:hint="default"/>
        <w:lang w:val="ru-RU" w:eastAsia="en-US" w:bidi="ar-SA"/>
      </w:rPr>
    </w:lvl>
    <w:lvl w:ilvl="3" w:tplc="9998DE10">
      <w:numFmt w:val="bullet"/>
      <w:lvlText w:val="•"/>
      <w:lvlJc w:val="left"/>
      <w:pPr>
        <w:ind w:left="3074" w:hanging="298"/>
      </w:pPr>
      <w:rPr>
        <w:rFonts w:hint="default"/>
        <w:lang w:val="ru-RU" w:eastAsia="en-US" w:bidi="ar-SA"/>
      </w:rPr>
    </w:lvl>
    <w:lvl w:ilvl="4" w:tplc="ADA8BBD2">
      <w:numFmt w:val="bullet"/>
      <w:lvlText w:val="•"/>
      <w:lvlJc w:val="left"/>
      <w:pPr>
        <w:ind w:left="4052" w:hanging="298"/>
      </w:pPr>
      <w:rPr>
        <w:rFonts w:hint="default"/>
        <w:lang w:val="ru-RU" w:eastAsia="en-US" w:bidi="ar-SA"/>
      </w:rPr>
    </w:lvl>
    <w:lvl w:ilvl="5" w:tplc="F6AE28B6">
      <w:numFmt w:val="bullet"/>
      <w:lvlText w:val="•"/>
      <w:lvlJc w:val="left"/>
      <w:pPr>
        <w:ind w:left="5030" w:hanging="298"/>
      </w:pPr>
      <w:rPr>
        <w:rFonts w:hint="default"/>
        <w:lang w:val="ru-RU" w:eastAsia="en-US" w:bidi="ar-SA"/>
      </w:rPr>
    </w:lvl>
    <w:lvl w:ilvl="6" w:tplc="381E22E2">
      <w:numFmt w:val="bullet"/>
      <w:lvlText w:val="•"/>
      <w:lvlJc w:val="left"/>
      <w:pPr>
        <w:ind w:left="6008" w:hanging="298"/>
      </w:pPr>
      <w:rPr>
        <w:rFonts w:hint="default"/>
        <w:lang w:val="ru-RU" w:eastAsia="en-US" w:bidi="ar-SA"/>
      </w:rPr>
    </w:lvl>
    <w:lvl w:ilvl="7" w:tplc="87CC2B5E">
      <w:numFmt w:val="bullet"/>
      <w:lvlText w:val="•"/>
      <w:lvlJc w:val="left"/>
      <w:pPr>
        <w:ind w:left="6986" w:hanging="298"/>
      </w:pPr>
      <w:rPr>
        <w:rFonts w:hint="default"/>
        <w:lang w:val="ru-RU" w:eastAsia="en-US" w:bidi="ar-SA"/>
      </w:rPr>
    </w:lvl>
    <w:lvl w:ilvl="8" w:tplc="396C6E94">
      <w:numFmt w:val="bullet"/>
      <w:lvlText w:val="•"/>
      <w:lvlJc w:val="left"/>
      <w:pPr>
        <w:ind w:left="7964" w:hanging="298"/>
      </w:pPr>
      <w:rPr>
        <w:rFonts w:hint="default"/>
        <w:lang w:val="ru-RU" w:eastAsia="en-US" w:bidi="ar-SA"/>
      </w:rPr>
    </w:lvl>
  </w:abstractNum>
  <w:abstractNum w:abstractNumId="46" w15:restartNumberingAfterBreak="0">
    <w:nsid w:val="79410959"/>
    <w:multiLevelType w:val="hybridMultilevel"/>
    <w:tmpl w:val="845661C4"/>
    <w:lvl w:ilvl="0" w:tplc="EFE6F12A">
      <w:start w:val="1"/>
      <w:numFmt w:val="decimal"/>
      <w:lvlText w:val="%1)"/>
      <w:lvlJc w:val="left"/>
      <w:pPr>
        <w:ind w:left="140" w:hanging="423"/>
      </w:pPr>
      <w:rPr>
        <w:rFonts w:ascii="Times New Roman" w:eastAsia="Times New Roman" w:hAnsi="Times New Roman" w:cs="Times New Roman" w:hint="default"/>
        <w:b w:val="0"/>
        <w:bCs w:val="0"/>
        <w:i w:val="0"/>
        <w:iCs w:val="0"/>
        <w:spacing w:val="0"/>
        <w:w w:val="99"/>
        <w:sz w:val="28"/>
        <w:szCs w:val="28"/>
        <w:lang w:val="ru-RU" w:eastAsia="en-US" w:bidi="ar-SA"/>
      </w:rPr>
    </w:lvl>
    <w:lvl w:ilvl="1" w:tplc="9580C9D0">
      <w:numFmt w:val="bullet"/>
      <w:lvlText w:val="–"/>
      <w:lvlJc w:val="left"/>
      <w:pPr>
        <w:ind w:left="140" w:hanging="212"/>
      </w:pPr>
      <w:rPr>
        <w:rFonts w:ascii="Times New Roman" w:eastAsia="Times New Roman" w:hAnsi="Times New Roman" w:cs="Times New Roman" w:hint="default"/>
        <w:b w:val="0"/>
        <w:bCs w:val="0"/>
        <w:i w:val="0"/>
        <w:iCs w:val="0"/>
        <w:spacing w:val="0"/>
        <w:w w:val="99"/>
        <w:sz w:val="28"/>
        <w:szCs w:val="28"/>
        <w:lang w:val="ru-RU" w:eastAsia="en-US" w:bidi="ar-SA"/>
      </w:rPr>
    </w:lvl>
    <w:lvl w:ilvl="2" w:tplc="CB484076">
      <w:numFmt w:val="bullet"/>
      <w:lvlText w:val="•"/>
      <w:lvlJc w:val="left"/>
      <w:pPr>
        <w:ind w:left="2096" w:hanging="212"/>
      </w:pPr>
      <w:rPr>
        <w:rFonts w:hint="default"/>
        <w:lang w:val="ru-RU" w:eastAsia="en-US" w:bidi="ar-SA"/>
      </w:rPr>
    </w:lvl>
    <w:lvl w:ilvl="3" w:tplc="83EA1512">
      <w:numFmt w:val="bullet"/>
      <w:lvlText w:val="•"/>
      <w:lvlJc w:val="left"/>
      <w:pPr>
        <w:ind w:left="3074" w:hanging="212"/>
      </w:pPr>
      <w:rPr>
        <w:rFonts w:hint="default"/>
        <w:lang w:val="ru-RU" w:eastAsia="en-US" w:bidi="ar-SA"/>
      </w:rPr>
    </w:lvl>
    <w:lvl w:ilvl="4" w:tplc="C1AA3E0C">
      <w:numFmt w:val="bullet"/>
      <w:lvlText w:val="•"/>
      <w:lvlJc w:val="left"/>
      <w:pPr>
        <w:ind w:left="4052" w:hanging="212"/>
      </w:pPr>
      <w:rPr>
        <w:rFonts w:hint="default"/>
        <w:lang w:val="ru-RU" w:eastAsia="en-US" w:bidi="ar-SA"/>
      </w:rPr>
    </w:lvl>
    <w:lvl w:ilvl="5" w:tplc="DB3E9836">
      <w:numFmt w:val="bullet"/>
      <w:lvlText w:val="•"/>
      <w:lvlJc w:val="left"/>
      <w:pPr>
        <w:ind w:left="5030" w:hanging="212"/>
      </w:pPr>
      <w:rPr>
        <w:rFonts w:hint="default"/>
        <w:lang w:val="ru-RU" w:eastAsia="en-US" w:bidi="ar-SA"/>
      </w:rPr>
    </w:lvl>
    <w:lvl w:ilvl="6" w:tplc="C0B225F8">
      <w:numFmt w:val="bullet"/>
      <w:lvlText w:val="•"/>
      <w:lvlJc w:val="left"/>
      <w:pPr>
        <w:ind w:left="6008" w:hanging="212"/>
      </w:pPr>
      <w:rPr>
        <w:rFonts w:hint="default"/>
        <w:lang w:val="ru-RU" w:eastAsia="en-US" w:bidi="ar-SA"/>
      </w:rPr>
    </w:lvl>
    <w:lvl w:ilvl="7" w:tplc="00F8770A">
      <w:numFmt w:val="bullet"/>
      <w:lvlText w:val="•"/>
      <w:lvlJc w:val="left"/>
      <w:pPr>
        <w:ind w:left="6986" w:hanging="212"/>
      </w:pPr>
      <w:rPr>
        <w:rFonts w:hint="default"/>
        <w:lang w:val="ru-RU" w:eastAsia="en-US" w:bidi="ar-SA"/>
      </w:rPr>
    </w:lvl>
    <w:lvl w:ilvl="8" w:tplc="34D2EA4A">
      <w:numFmt w:val="bullet"/>
      <w:lvlText w:val="•"/>
      <w:lvlJc w:val="left"/>
      <w:pPr>
        <w:ind w:left="7964" w:hanging="212"/>
      </w:pPr>
      <w:rPr>
        <w:rFonts w:hint="default"/>
        <w:lang w:val="ru-RU" w:eastAsia="en-US" w:bidi="ar-SA"/>
      </w:rPr>
    </w:lvl>
  </w:abstractNum>
  <w:abstractNum w:abstractNumId="47" w15:restartNumberingAfterBreak="0">
    <w:nsid w:val="7AB304F4"/>
    <w:multiLevelType w:val="hybridMultilevel"/>
    <w:tmpl w:val="FC4CB2E8"/>
    <w:lvl w:ilvl="0" w:tplc="0D9A3952">
      <w:start w:val="1"/>
      <w:numFmt w:val="decimal"/>
      <w:lvlText w:val="%1)"/>
      <w:lvlJc w:val="left"/>
      <w:pPr>
        <w:ind w:left="105" w:hanging="336"/>
      </w:pPr>
      <w:rPr>
        <w:rFonts w:ascii="Times New Roman" w:eastAsia="Times New Roman" w:hAnsi="Times New Roman" w:cs="Times New Roman"/>
        <w:b w:val="0"/>
        <w:bCs w:val="0"/>
        <w:i w:val="0"/>
        <w:iCs w:val="0"/>
        <w:spacing w:val="0"/>
        <w:w w:val="100"/>
        <w:sz w:val="24"/>
        <w:szCs w:val="24"/>
        <w:lang w:val="ru-RU" w:eastAsia="en-US" w:bidi="ar-SA"/>
      </w:rPr>
    </w:lvl>
    <w:lvl w:ilvl="1" w:tplc="4AAE8264">
      <w:numFmt w:val="bullet"/>
      <w:lvlText w:val="•"/>
      <w:lvlJc w:val="left"/>
      <w:pPr>
        <w:ind w:left="492" w:hanging="336"/>
      </w:pPr>
      <w:rPr>
        <w:rFonts w:hint="default"/>
        <w:lang w:val="ru-RU" w:eastAsia="en-US" w:bidi="ar-SA"/>
      </w:rPr>
    </w:lvl>
    <w:lvl w:ilvl="2" w:tplc="A1B2A0A6">
      <w:numFmt w:val="bullet"/>
      <w:lvlText w:val="•"/>
      <w:lvlJc w:val="left"/>
      <w:pPr>
        <w:ind w:left="885" w:hanging="336"/>
      </w:pPr>
      <w:rPr>
        <w:rFonts w:hint="default"/>
        <w:lang w:val="ru-RU" w:eastAsia="en-US" w:bidi="ar-SA"/>
      </w:rPr>
    </w:lvl>
    <w:lvl w:ilvl="3" w:tplc="751897AA">
      <w:numFmt w:val="bullet"/>
      <w:lvlText w:val="•"/>
      <w:lvlJc w:val="left"/>
      <w:pPr>
        <w:ind w:left="1278" w:hanging="336"/>
      </w:pPr>
      <w:rPr>
        <w:rFonts w:hint="default"/>
        <w:lang w:val="ru-RU" w:eastAsia="en-US" w:bidi="ar-SA"/>
      </w:rPr>
    </w:lvl>
    <w:lvl w:ilvl="4" w:tplc="CCD836DC">
      <w:numFmt w:val="bullet"/>
      <w:lvlText w:val="•"/>
      <w:lvlJc w:val="left"/>
      <w:pPr>
        <w:ind w:left="1671" w:hanging="336"/>
      </w:pPr>
      <w:rPr>
        <w:rFonts w:hint="default"/>
        <w:lang w:val="ru-RU" w:eastAsia="en-US" w:bidi="ar-SA"/>
      </w:rPr>
    </w:lvl>
    <w:lvl w:ilvl="5" w:tplc="0C1E43D2">
      <w:numFmt w:val="bullet"/>
      <w:lvlText w:val="•"/>
      <w:lvlJc w:val="left"/>
      <w:pPr>
        <w:ind w:left="2064" w:hanging="336"/>
      </w:pPr>
      <w:rPr>
        <w:rFonts w:hint="default"/>
        <w:lang w:val="ru-RU" w:eastAsia="en-US" w:bidi="ar-SA"/>
      </w:rPr>
    </w:lvl>
    <w:lvl w:ilvl="6" w:tplc="5DEC7B44">
      <w:numFmt w:val="bullet"/>
      <w:lvlText w:val="•"/>
      <w:lvlJc w:val="left"/>
      <w:pPr>
        <w:ind w:left="2456" w:hanging="336"/>
      </w:pPr>
      <w:rPr>
        <w:rFonts w:hint="default"/>
        <w:lang w:val="ru-RU" w:eastAsia="en-US" w:bidi="ar-SA"/>
      </w:rPr>
    </w:lvl>
    <w:lvl w:ilvl="7" w:tplc="84FC5F92">
      <w:numFmt w:val="bullet"/>
      <w:lvlText w:val="•"/>
      <w:lvlJc w:val="left"/>
      <w:pPr>
        <w:ind w:left="2849" w:hanging="336"/>
      </w:pPr>
      <w:rPr>
        <w:rFonts w:hint="default"/>
        <w:lang w:val="ru-RU" w:eastAsia="en-US" w:bidi="ar-SA"/>
      </w:rPr>
    </w:lvl>
    <w:lvl w:ilvl="8" w:tplc="CCD45AEC">
      <w:numFmt w:val="bullet"/>
      <w:lvlText w:val="•"/>
      <w:lvlJc w:val="left"/>
      <w:pPr>
        <w:ind w:left="3242" w:hanging="336"/>
      </w:pPr>
      <w:rPr>
        <w:rFonts w:hint="default"/>
        <w:lang w:val="ru-RU" w:eastAsia="en-US" w:bidi="ar-SA"/>
      </w:rPr>
    </w:lvl>
  </w:abstractNum>
  <w:abstractNum w:abstractNumId="48" w15:restartNumberingAfterBreak="0">
    <w:nsid w:val="7C976FCA"/>
    <w:multiLevelType w:val="hybridMultilevel"/>
    <w:tmpl w:val="DA00AA26"/>
    <w:lvl w:ilvl="0" w:tplc="EDBE501E">
      <w:start w:val="1"/>
      <w:numFmt w:val="decimal"/>
      <w:lvlText w:val="%1)"/>
      <w:lvlJc w:val="left"/>
      <w:pPr>
        <w:ind w:left="140" w:hanging="327"/>
      </w:pPr>
      <w:rPr>
        <w:rFonts w:ascii="Times New Roman" w:eastAsia="Times New Roman" w:hAnsi="Times New Roman" w:cs="Times New Roman" w:hint="default"/>
        <w:b w:val="0"/>
        <w:bCs w:val="0"/>
        <w:i w:val="0"/>
        <w:iCs w:val="0"/>
        <w:spacing w:val="0"/>
        <w:w w:val="99"/>
        <w:sz w:val="28"/>
        <w:szCs w:val="28"/>
        <w:lang w:val="ru-RU" w:eastAsia="en-US" w:bidi="ar-SA"/>
      </w:rPr>
    </w:lvl>
    <w:lvl w:ilvl="1" w:tplc="EA4C21D6">
      <w:numFmt w:val="bullet"/>
      <w:lvlText w:val="–"/>
      <w:lvlJc w:val="left"/>
      <w:pPr>
        <w:ind w:left="1202" w:hanging="212"/>
      </w:pPr>
      <w:rPr>
        <w:rFonts w:ascii="Times New Roman" w:eastAsia="Times New Roman" w:hAnsi="Times New Roman" w:cs="Times New Roman" w:hint="default"/>
        <w:b w:val="0"/>
        <w:bCs w:val="0"/>
        <w:i w:val="0"/>
        <w:iCs w:val="0"/>
        <w:spacing w:val="0"/>
        <w:w w:val="99"/>
        <w:sz w:val="28"/>
        <w:szCs w:val="28"/>
        <w:lang w:val="ru-RU" w:eastAsia="en-US" w:bidi="ar-SA"/>
      </w:rPr>
    </w:lvl>
    <w:lvl w:ilvl="2" w:tplc="53BA6436">
      <w:numFmt w:val="bullet"/>
      <w:lvlText w:val="•"/>
      <w:lvlJc w:val="left"/>
      <w:pPr>
        <w:ind w:left="2168" w:hanging="212"/>
      </w:pPr>
      <w:rPr>
        <w:rFonts w:hint="default"/>
        <w:lang w:val="ru-RU" w:eastAsia="en-US" w:bidi="ar-SA"/>
      </w:rPr>
    </w:lvl>
    <w:lvl w:ilvl="3" w:tplc="EAC410B0">
      <w:numFmt w:val="bullet"/>
      <w:lvlText w:val="•"/>
      <w:lvlJc w:val="left"/>
      <w:pPr>
        <w:ind w:left="3137" w:hanging="212"/>
      </w:pPr>
      <w:rPr>
        <w:rFonts w:hint="default"/>
        <w:lang w:val="ru-RU" w:eastAsia="en-US" w:bidi="ar-SA"/>
      </w:rPr>
    </w:lvl>
    <w:lvl w:ilvl="4" w:tplc="A5680B60">
      <w:numFmt w:val="bullet"/>
      <w:lvlText w:val="•"/>
      <w:lvlJc w:val="left"/>
      <w:pPr>
        <w:ind w:left="4106" w:hanging="212"/>
      </w:pPr>
      <w:rPr>
        <w:rFonts w:hint="default"/>
        <w:lang w:val="ru-RU" w:eastAsia="en-US" w:bidi="ar-SA"/>
      </w:rPr>
    </w:lvl>
    <w:lvl w:ilvl="5" w:tplc="9BBE3DA8">
      <w:numFmt w:val="bullet"/>
      <w:lvlText w:val="•"/>
      <w:lvlJc w:val="left"/>
      <w:pPr>
        <w:ind w:left="5075" w:hanging="212"/>
      </w:pPr>
      <w:rPr>
        <w:rFonts w:hint="default"/>
        <w:lang w:val="ru-RU" w:eastAsia="en-US" w:bidi="ar-SA"/>
      </w:rPr>
    </w:lvl>
    <w:lvl w:ilvl="6" w:tplc="C5F62284">
      <w:numFmt w:val="bullet"/>
      <w:lvlText w:val="•"/>
      <w:lvlJc w:val="left"/>
      <w:pPr>
        <w:ind w:left="6044" w:hanging="212"/>
      </w:pPr>
      <w:rPr>
        <w:rFonts w:hint="default"/>
        <w:lang w:val="ru-RU" w:eastAsia="en-US" w:bidi="ar-SA"/>
      </w:rPr>
    </w:lvl>
    <w:lvl w:ilvl="7" w:tplc="682A8FB4">
      <w:numFmt w:val="bullet"/>
      <w:lvlText w:val="•"/>
      <w:lvlJc w:val="left"/>
      <w:pPr>
        <w:ind w:left="7013" w:hanging="212"/>
      </w:pPr>
      <w:rPr>
        <w:rFonts w:hint="default"/>
        <w:lang w:val="ru-RU" w:eastAsia="en-US" w:bidi="ar-SA"/>
      </w:rPr>
    </w:lvl>
    <w:lvl w:ilvl="8" w:tplc="715C3AB2">
      <w:numFmt w:val="bullet"/>
      <w:lvlText w:val="•"/>
      <w:lvlJc w:val="left"/>
      <w:pPr>
        <w:ind w:left="7982" w:hanging="212"/>
      </w:pPr>
      <w:rPr>
        <w:rFonts w:hint="default"/>
        <w:lang w:val="ru-RU" w:eastAsia="en-US" w:bidi="ar-SA"/>
      </w:rPr>
    </w:lvl>
  </w:abstractNum>
  <w:num w:numId="1">
    <w:abstractNumId w:val="28"/>
  </w:num>
  <w:num w:numId="2">
    <w:abstractNumId w:val="4"/>
  </w:num>
  <w:num w:numId="3">
    <w:abstractNumId w:val="30"/>
  </w:num>
  <w:num w:numId="4">
    <w:abstractNumId w:val="23"/>
  </w:num>
  <w:num w:numId="5">
    <w:abstractNumId w:val="35"/>
  </w:num>
  <w:num w:numId="6">
    <w:abstractNumId w:val="16"/>
  </w:num>
  <w:num w:numId="7">
    <w:abstractNumId w:val="44"/>
  </w:num>
  <w:num w:numId="8">
    <w:abstractNumId w:val="24"/>
  </w:num>
  <w:num w:numId="9">
    <w:abstractNumId w:val="46"/>
  </w:num>
  <w:num w:numId="10">
    <w:abstractNumId w:val="2"/>
  </w:num>
  <w:num w:numId="11">
    <w:abstractNumId w:val="5"/>
  </w:num>
  <w:num w:numId="12">
    <w:abstractNumId w:val="36"/>
  </w:num>
  <w:num w:numId="13">
    <w:abstractNumId w:val="9"/>
  </w:num>
  <w:num w:numId="14">
    <w:abstractNumId w:val="8"/>
  </w:num>
  <w:num w:numId="15">
    <w:abstractNumId w:val="18"/>
  </w:num>
  <w:num w:numId="16">
    <w:abstractNumId w:val="41"/>
  </w:num>
  <w:num w:numId="17">
    <w:abstractNumId w:val="15"/>
  </w:num>
  <w:num w:numId="18">
    <w:abstractNumId w:val="26"/>
  </w:num>
  <w:num w:numId="19">
    <w:abstractNumId w:val="39"/>
  </w:num>
  <w:num w:numId="20">
    <w:abstractNumId w:val="7"/>
  </w:num>
  <w:num w:numId="21">
    <w:abstractNumId w:val="1"/>
  </w:num>
  <w:num w:numId="22">
    <w:abstractNumId w:val="34"/>
  </w:num>
  <w:num w:numId="23">
    <w:abstractNumId w:val="14"/>
  </w:num>
  <w:num w:numId="24">
    <w:abstractNumId w:val="42"/>
  </w:num>
  <w:num w:numId="25">
    <w:abstractNumId w:val="13"/>
  </w:num>
  <w:num w:numId="26">
    <w:abstractNumId w:val="11"/>
  </w:num>
  <w:num w:numId="27">
    <w:abstractNumId w:val="29"/>
  </w:num>
  <w:num w:numId="28">
    <w:abstractNumId w:val="27"/>
  </w:num>
  <w:num w:numId="29">
    <w:abstractNumId w:val="21"/>
  </w:num>
  <w:num w:numId="30">
    <w:abstractNumId w:val="43"/>
  </w:num>
  <w:num w:numId="31">
    <w:abstractNumId w:val="48"/>
  </w:num>
  <w:num w:numId="32">
    <w:abstractNumId w:val="47"/>
  </w:num>
  <w:num w:numId="33">
    <w:abstractNumId w:val="22"/>
  </w:num>
  <w:num w:numId="34">
    <w:abstractNumId w:val="45"/>
  </w:num>
  <w:num w:numId="35">
    <w:abstractNumId w:val="25"/>
  </w:num>
  <w:num w:numId="36">
    <w:abstractNumId w:val="37"/>
  </w:num>
  <w:num w:numId="37">
    <w:abstractNumId w:val="19"/>
  </w:num>
  <w:num w:numId="38">
    <w:abstractNumId w:val="6"/>
  </w:num>
  <w:num w:numId="39">
    <w:abstractNumId w:val="38"/>
  </w:num>
  <w:num w:numId="40">
    <w:abstractNumId w:val="17"/>
  </w:num>
  <w:num w:numId="41">
    <w:abstractNumId w:val="40"/>
  </w:num>
  <w:num w:numId="42">
    <w:abstractNumId w:val="31"/>
  </w:num>
  <w:num w:numId="43">
    <w:abstractNumId w:val="32"/>
  </w:num>
  <w:num w:numId="44">
    <w:abstractNumId w:val="0"/>
  </w:num>
  <w:num w:numId="45">
    <w:abstractNumId w:val="20"/>
  </w:num>
  <w:num w:numId="46">
    <w:abstractNumId w:val="33"/>
  </w:num>
  <w:num w:numId="47">
    <w:abstractNumId w:val="12"/>
  </w:num>
  <w:num w:numId="48">
    <w:abstractNumId w:val="10"/>
  </w:num>
  <w:num w:numId="49">
    <w:abstractNumId w:val="3"/>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16E0"/>
    <w:rsid w:val="000001D4"/>
    <w:rsid w:val="000006B5"/>
    <w:rsid w:val="00001193"/>
    <w:rsid w:val="00002CC6"/>
    <w:rsid w:val="000036B4"/>
    <w:rsid w:val="000048C3"/>
    <w:rsid w:val="000055B8"/>
    <w:rsid w:val="000070B8"/>
    <w:rsid w:val="0000725B"/>
    <w:rsid w:val="00007519"/>
    <w:rsid w:val="00007E1C"/>
    <w:rsid w:val="00010400"/>
    <w:rsid w:val="0001078A"/>
    <w:rsid w:val="000117DC"/>
    <w:rsid w:val="00011882"/>
    <w:rsid w:val="00012DF0"/>
    <w:rsid w:val="00013753"/>
    <w:rsid w:val="00013EEA"/>
    <w:rsid w:val="000158DD"/>
    <w:rsid w:val="00016FA6"/>
    <w:rsid w:val="00017C8B"/>
    <w:rsid w:val="00017E0E"/>
    <w:rsid w:val="00020547"/>
    <w:rsid w:val="00020BC2"/>
    <w:rsid w:val="00022721"/>
    <w:rsid w:val="000227AE"/>
    <w:rsid w:val="0002292B"/>
    <w:rsid w:val="00025359"/>
    <w:rsid w:val="00025D71"/>
    <w:rsid w:val="00027896"/>
    <w:rsid w:val="00027EEA"/>
    <w:rsid w:val="000306EC"/>
    <w:rsid w:val="00030C7B"/>
    <w:rsid w:val="000339BB"/>
    <w:rsid w:val="00034DCE"/>
    <w:rsid w:val="00035C5A"/>
    <w:rsid w:val="000368BE"/>
    <w:rsid w:val="00037E5C"/>
    <w:rsid w:val="000403BD"/>
    <w:rsid w:val="000406C7"/>
    <w:rsid w:val="00040744"/>
    <w:rsid w:val="000408BF"/>
    <w:rsid w:val="00040B9C"/>
    <w:rsid w:val="00041690"/>
    <w:rsid w:val="00041C40"/>
    <w:rsid w:val="00042C8F"/>
    <w:rsid w:val="00044123"/>
    <w:rsid w:val="00044CE8"/>
    <w:rsid w:val="0004680D"/>
    <w:rsid w:val="00046A6B"/>
    <w:rsid w:val="00047110"/>
    <w:rsid w:val="0004746B"/>
    <w:rsid w:val="0004781B"/>
    <w:rsid w:val="0004787C"/>
    <w:rsid w:val="00052E99"/>
    <w:rsid w:val="00053063"/>
    <w:rsid w:val="00053DBF"/>
    <w:rsid w:val="00055743"/>
    <w:rsid w:val="00055FC0"/>
    <w:rsid w:val="0005712E"/>
    <w:rsid w:val="000573D3"/>
    <w:rsid w:val="0006057B"/>
    <w:rsid w:val="00060DAC"/>
    <w:rsid w:val="0006129B"/>
    <w:rsid w:val="000622A5"/>
    <w:rsid w:val="0006278D"/>
    <w:rsid w:val="00062AF7"/>
    <w:rsid w:val="0006329E"/>
    <w:rsid w:val="00064B42"/>
    <w:rsid w:val="00065263"/>
    <w:rsid w:val="00066386"/>
    <w:rsid w:val="00066566"/>
    <w:rsid w:val="00066B77"/>
    <w:rsid w:val="00066FD2"/>
    <w:rsid w:val="00067617"/>
    <w:rsid w:val="00067E77"/>
    <w:rsid w:val="00070F4A"/>
    <w:rsid w:val="00071780"/>
    <w:rsid w:val="000737E1"/>
    <w:rsid w:val="000757B0"/>
    <w:rsid w:val="0007665E"/>
    <w:rsid w:val="00077098"/>
    <w:rsid w:val="0007776B"/>
    <w:rsid w:val="000806CC"/>
    <w:rsid w:val="00081345"/>
    <w:rsid w:val="00081945"/>
    <w:rsid w:val="00081E9D"/>
    <w:rsid w:val="000824A0"/>
    <w:rsid w:val="00082751"/>
    <w:rsid w:val="000831D9"/>
    <w:rsid w:val="00084572"/>
    <w:rsid w:val="0008642E"/>
    <w:rsid w:val="00087517"/>
    <w:rsid w:val="00087752"/>
    <w:rsid w:val="00087C4D"/>
    <w:rsid w:val="0009038E"/>
    <w:rsid w:val="00090715"/>
    <w:rsid w:val="0009097A"/>
    <w:rsid w:val="00091A2F"/>
    <w:rsid w:val="00091E1F"/>
    <w:rsid w:val="000944F2"/>
    <w:rsid w:val="00095973"/>
    <w:rsid w:val="0009638A"/>
    <w:rsid w:val="00097BBC"/>
    <w:rsid w:val="000A1DB8"/>
    <w:rsid w:val="000A4447"/>
    <w:rsid w:val="000A44AA"/>
    <w:rsid w:val="000A505B"/>
    <w:rsid w:val="000A553A"/>
    <w:rsid w:val="000A762D"/>
    <w:rsid w:val="000B1174"/>
    <w:rsid w:val="000B1387"/>
    <w:rsid w:val="000B30C5"/>
    <w:rsid w:val="000B4ACD"/>
    <w:rsid w:val="000B4ED4"/>
    <w:rsid w:val="000B5001"/>
    <w:rsid w:val="000B5E71"/>
    <w:rsid w:val="000B68D1"/>
    <w:rsid w:val="000B72D4"/>
    <w:rsid w:val="000C0CB3"/>
    <w:rsid w:val="000C114B"/>
    <w:rsid w:val="000C12AC"/>
    <w:rsid w:val="000C17EC"/>
    <w:rsid w:val="000C23CB"/>
    <w:rsid w:val="000C2D3C"/>
    <w:rsid w:val="000C36FD"/>
    <w:rsid w:val="000C3BF2"/>
    <w:rsid w:val="000C686E"/>
    <w:rsid w:val="000C6AEE"/>
    <w:rsid w:val="000C6BC5"/>
    <w:rsid w:val="000D00AA"/>
    <w:rsid w:val="000D1295"/>
    <w:rsid w:val="000D21E5"/>
    <w:rsid w:val="000D2B73"/>
    <w:rsid w:val="000D2D74"/>
    <w:rsid w:val="000D3513"/>
    <w:rsid w:val="000D35CB"/>
    <w:rsid w:val="000D4285"/>
    <w:rsid w:val="000D6E19"/>
    <w:rsid w:val="000E0A9F"/>
    <w:rsid w:val="000E0E4F"/>
    <w:rsid w:val="000E1E2C"/>
    <w:rsid w:val="000E2C95"/>
    <w:rsid w:val="000E36D0"/>
    <w:rsid w:val="000E3C6C"/>
    <w:rsid w:val="000E4376"/>
    <w:rsid w:val="000E7754"/>
    <w:rsid w:val="000F0040"/>
    <w:rsid w:val="000F03E8"/>
    <w:rsid w:val="000F05D4"/>
    <w:rsid w:val="000F0A8F"/>
    <w:rsid w:val="000F29D8"/>
    <w:rsid w:val="000F2FAD"/>
    <w:rsid w:val="000F3BFE"/>
    <w:rsid w:val="000F42C2"/>
    <w:rsid w:val="000F46F2"/>
    <w:rsid w:val="000F5C95"/>
    <w:rsid w:val="000F6EBA"/>
    <w:rsid w:val="000F7715"/>
    <w:rsid w:val="000F7E6D"/>
    <w:rsid w:val="001013C3"/>
    <w:rsid w:val="0010402C"/>
    <w:rsid w:val="00104132"/>
    <w:rsid w:val="001050B3"/>
    <w:rsid w:val="001066DC"/>
    <w:rsid w:val="00107331"/>
    <w:rsid w:val="001074E3"/>
    <w:rsid w:val="0011355E"/>
    <w:rsid w:val="00113A32"/>
    <w:rsid w:val="00114625"/>
    <w:rsid w:val="00115D1D"/>
    <w:rsid w:val="00116A2A"/>
    <w:rsid w:val="00116D37"/>
    <w:rsid w:val="0011724B"/>
    <w:rsid w:val="001202AA"/>
    <w:rsid w:val="00122829"/>
    <w:rsid w:val="00122DB5"/>
    <w:rsid w:val="00123F32"/>
    <w:rsid w:val="0012429B"/>
    <w:rsid w:val="00124CA3"/>
    <w:rsid w:val="00124CE1"/>
    <w:rsid w:val="0012575E"/>
    <w:rsid w:val="00125A12"/>
    <w:rsid w:val="00126B51"/>
    <w:rsid w:val="00127736"/>
    <w:rsid w:val="00127865"/>
    <w:rsid w:val="001300BD"/>
    <w:rsid w:val="00130681"/>
    <w:rsid w:val="0013071B"/>
    <w:rsid w:val="00131F23"/>
    <w:rsid w:val="001333D0"/>
    <w:rsid w:val="0013376B"/>
    <w:rsid w:val="00134439"/>
    <w:rsid w:val="00134615"/>
    <w:rsid w:val="0013571B"/>
    <w:rsid w:val="00135F8E"/>
    <w:rsid w:val="001365E9"/>
    <w:rsid w:val="001369A7"/>
    <w:rsid w:val="00136C84"/>
    <w:rsid w:val="001376BF"/>
    <w:rsid w:val="001377C0"/>
    <w:rsid w:val="00137F90"/>
    <w:rsid w:val="00140691"/>
    <w:rsid w:val="00140E4E"/>
    <w:rsid w:val="001410EB"/>
    <w:rsid w:val="00141BC4"/>
    <w:rsid w:val="00141D87"/>
    <w:rsid w:val="00141E08"/>
    <w:rsid w:val="0014260B"/>
    <w:rsid w:val="0014264A"/>
    <w:rsid w:val="001427CD"/>
    <w:rsid w:val="001427D7"/>
    <w:rsid w:val="001441E6"/>
    <w:rsid w:val="00144A9C"/>
    <w:rsid w:val="00144BC8"/>
    <w:rsid w:val="001458D5"/>
    <w:rsid w:val="00146BF9"/>
    <w:rsid w:val="00146D93"/>
    <w:rsid w:val="00147D6A"/>
    <w:rsid w:val="00150458"/>
    <w:rsid w:val="00151869"/>
    <w:rsid w:val="00152F9E"/>
    <w:rsid w:val="00154008"/>
    <w:rsid w:val="00155276"/>
    <w:rsid w:val="00155CE0"/>
    <w:rsid w:val="00156B5E"/>
    <w:rsid w:val="001571A9"/>
    <w:rsid w:val="00160632"/>
    <w:rsid w:val="001614FD"/>
    <w:rsid w:val="0016165E"/>
    <w:rsid w:val="001616BA"/>
    <w:rsid w:val="00161A25"/>
    <w:rsid w:val="0016215A"/>
    <w:rsid w:val="00162870"/>
    <w:rsid w:val="001643E6"/>
    <w:rsid w:val="001647B6"/>
    <w:rsid w:val="001649A5"/>
    <w:rsid w:val="00164DC2"/>
    <w:rsid w:val="00165D29"/>
    <w:rsid w:val="0016604E"/>
    <w:rsid w:val="0016612F"/>
    <w:rsid w:val="00166B37"/>
    <w:rsid w:val="00166B82"/>
    <w:rsid w:val="00166D10"/>
    <w:rsid w:val="001670D7"/>
    <w:rsid w:val="00167D18"/>
    <w:rsid w:val="00170323"/>
    <w:rsid w:val="0017159D"/>
    <w:rsid w:val="001716C0"/>
    <w:rsid w:val="00171F58"/>
    <w:rsid w:val="001731D8"/>
    <w:rsid w:val="001737FC"/>
    <w:rsid w:val="00174B5D"/>
    <w:rsid w:val="00174E77"/>
    <w:rsid w:val="001758F0"/>
    <w:rsid w:val="00177ED4"/>
    <w:rsid w:val="00180958"/>
    <w:rsid w:val="00180F61"/>
    <w:rsid w:val="00181DB2"/>
    <w:rsid w:val="00182B34"/>
    <w:rsid w:val="00182CD6"/>
    <w:rsid w:val="00182E6B"/>
    <w:rsid w:val="001838D8"/>
    <w:rsid w:val="001839D0"/>
    <w:rsid w:val="0018403D"/>
    <w:rsid w:val="001845B9"/>
    <w:rsid w:val="00185234"/>
    <w:rsid w:val="00185648"/>
    <w:rsid w:val="001857CA"/>
    <w:rsid w:val="0018639F"/>
    <w:rsid w:val="00186E5F"/>
    <w:rsid w:val="00191D96"/>
    <w:rsid w:val="00194BF6"/>
    <w:rsid w:val="00195419"/>
    <w:rsid w:val="001959B0"/>
    <w:rsid w:val="00195FB0"/>
    <w:rsid w:val="00196314"/>
    <w:rsid w:val="0019721F"/>
    <w:rsid w:val="00197DDC"/>
    <w:rsid w:val="001A04BD"/>
    <w:rsid w:val="001A0ABC"/>
    <w:rsid w:val="001A0D55"/>
    <w:rsid w:val="001A0DEF"/>
    <w:rsid w:val="001A2B37"/>
    <w:rsid w:val="001A37E6"/>
    <w:rsid w:val="001A3C7F"/>
    <w:rsid w:val="001A4B3F"/>
    <w:rsid w:val="001A63AF"/>
    <w:rsid w:val="001A6D51"/>
    <w:rsid w:val="001B0065"/>
    <w:rsid w:val="001B0808"/>
    <w:rsid w:val="001B10E3"/>
    <w:rsid w:val="001B1667"/>
    <w:rsid w:val="001B3706"/>
    <w:rsid w:val="001B423D"/>
    <w:rsid w:val="001B57A4"/>
    <w:rsid w:val="001B6AE3"/>
    <w:rsid w:val="001B7CAC"/>
    <w:rsid w:val="001B7E33"/>
    <w:rsid w:val="001B7FB2"/>
    <w:rsid w:val="001C1738"/>
    <w:rsid w:val="001C1DE1"/>
    <w:rsid w:val="001C1F59"/>
    <w:rsid w:val="001C1F5F"/>
    <w:rsid w:val="001C2C3D"/>
    <w:rsid w:val="001C2D4F"/>
    <w:rsid w:val="001C3A43"/>
    <w:rsid w:val="001C4A16"/>
    <w:rsid w:val="001C50A0"/>
    <w:rsid w:val="001C5F02"/>
    <w:rsid w:val="001C7183"/>
    <w:rsid w:val="001C7560"/>
    <w:rsid w:val="001D0D7C"/>
    <w:rsid w:val="001D2137"/>
    <w:rsid w:val="001D3571"/>
    <w:rsid w:val="001D394F"/>
    <w:rsid w:val="001D577B"/>
    <w:rsid w:val="001D65D0"/>
    <w:rsid w:val="001E02D6"/>
    <w:rsid w:val="001E1044"/>
    <w:rsid w:val="001E16E5"/>
    <w:rsid w:val="001E1B74"/>
    <w:rsid w:val="001E3DF7"/>
    <w:rsid w:val="001E49DB"/>
    <w:rsid w:val="001E4DF3"/>
    <w:rsid w:val="001E60F1"/>
    <w:rsid w:val="001F1127"/>
    <w:rsid w:val="001F1317"/>
    <w:rsid w:val="001F2361"/>
    <w:rsid w:val="001F23C8"/>
    <w:rsid w:val="001F4569"/>
    <w:rsid w:val="001F4E77"/>
    <w:rsid w:val="001F4E9D"/>
    <w:rsid w:val="001F5DB8"/>
    <w:rsid w:val="001F68FE"/>
    <w:rsid w:val="001F690A"/>
    <w:rsid w:val="001F6DFE"/>
    <w:rsid w:val="001F7E35"/>
    <w:rsid w:val="00200252"/>
    <w:rsid w:val="002006C5"/>
    <w:rsid w:val="00203142"/>
    <w:rsid w:val="00204285"/>
    <w:rsid w:val="002059A7"/>
    <w:rsid w:val="00207C4B"/>
    <w:rsid w:val="00207ECA"/>
    <w:rsid w:val="00211618"/>
    <w:rsid w:val="00211BA7"/>
    <w:rsid w:val="00211FE6"/>
    <w:rsid w:val="002125F8"/>
    <w:rsid w:val="00215D61"/>
    <w:rsid w:val="002178CA"/>
    <w:rsid w:val="00220F60"/>
    <w:rsid w:val="002211D7"/>
    <w:rsid w:val="00221954"/>
    <w:rsid w:val="0022271B"/>
    <w:rsid w:val="00222958"/>
    <w:rsid w:val="00223A35"/>
    <w:rsid w:val="00224AC1"/>
    <w:rsid w:val="0022620C"/>
    <w:rsid w:val="002272A0"/>
    <w:rsid w:val="00227F3A"/>
    <w:rsid w:val="002305B5"/>
    <w:rsid w:val="00230650"/>
    <w:rsid w:val="00230707"/>
    <w:rsid w:val="00230F46"/>
    <w:rsid w:val="002317EE"/>
    <w:rsid w:val="00232529"/>
    <w:rsid w:val="00232B1E"/>
    <w:rsid w:val="002333B4"/>
    <w:rsid w:val="0023381B"/>
    <w:rsid w:val="00233A30"/>
    <w:rsid w:val="002340E3"/>
    <w:rsid w:val="00234CA0"/>
    <w:rsid w:val="00234D20"/>
    <w:rsid w:val="0023517E"/>
    <w:rsid w:val="0023557B"/>
    <w:rsid w:val="0023586B"/>
    <w:rsid w:val="00236DD2"/>
    <w:rsid w:val="00237734"/>
    <w:rsid w:val="002377D3"/>
    <w:rsid w:val="002401DB"/>
    <w:rsid w:val="00241B34"/>
    <w:rsid w:val="002432A3"/>
    <w:rsid w:val="0024368F"/>
    <w:rsid w:val="00243A51"/>
    <w:rsid w:val="002442DA"/>
    <w:rsid w:val="00244645"/>
    <w:rsid w:val="00244850"/>
    <w:rsid w:val="00244913"/>
    <w:rsid w:val="00244A64"/>
    <w:rsid w:val="00244DCE"/>
    <w:rsid w:val="00245757"/>
    <w:rsid w:val="002459BB"/>
    <w:rsid w:val="002461CC"/>
    <w:rsid w:val="002462FC"/>
    <w:rsid w:val="00246411"/>
    <w:rsid w:val="00246743"/>
    <w:rsid w:val="00247EF2"/>
    <w:rsid w:val="002500DC"/>
    <w:rsid w:val="00250AC5"/>
    <w:rsid w:val="00250CB5"/>
    <w:rsid w:val="00250F9C"/>
    <w:rsid w:val="00252B30"/>
    <w:rsid w:val="00254739"/>
    <w:rsid w:val="0025484D"/>
    <w:rsid w:val="00256148"/>
    <w:rsid w:val="00256554"/>
    <w:rsid w:val="0025785C"/>
    <w:rsid w:val="00260106"/>
    <w:rsid w:val="002608D7"/>
    <w:rsid w:val="00260F4E"/>
    <w:rsid w:val="00261382"/>
    <w:rsid w:val="00262B4D"/>
    <w:rsid w:val="00262D87"/>
    <w:rsid w:val="00266073"/>
    <w:rsid w:val="00266AEA"/>
    <w:rsid w:val="0027034C"/>
    <w:rsid w:val="00271523"/>
    <w:rsid w:val="0027182C"/>
    <w:rsid w:val="00271B91"/>
    <w:rsid w:val="00271D02"/>
    <w:rsid w:val="00271D3E"/>
    <w:rsid w:val="00272C82"/>
    <w:rsid w:val="00272F4E"/>
    <w:rsid w:val="002734A6"/>
    <w:rsid w:val="002734E5"/>
    <w:rsid w:val="0027370C"/>
    <w:rsid w:val="00273FEA"/>
    <w:rsid w:val="002750A3"/>
    <w:rsid w:val="00276645"/>
    <w:rsid w:val="0028179E"/>
    <w:rsid w:val="002823DD"/>
    <w:rsid w:val="00282B7A"/>
    <w:rsid w:val="00282DE3"/>
    <w:rsid w:val="00283952"/>
    <w:rsid w:val="00283C47"/>
    <w:rsid w:val="0028428B"/>
    <w:rsid w:val="0028583F"/>
    <w:rsid w:val="00285910"/>
    <w:rsid w:val="00287797"/>
    <w:rsid w:val="00290201"/>
    <w:rsid w:val="00290FA4"/>
    <w:rsid w:val="00292039"/>
    <w:rsid w:val="00292768"/>
    <w:rsid w:val="00292B7F"/>
    <w:rsid w:val="00292EAC"/>
    <w:rsid w:val="002935AA"/>
    <w:rsid w:val="002937C1"/>
    <w:rsid w:val="0029485B"/>
    <w:rsid w:val="00294D2C"/>
    <w:rsid w:val="00296945"/>
    <w:rsid w:val="00296D04"/>
    <w:rsid w:val="002A078F"/>
    <w:rsid w:val="002A109D"/>
    <w:rsid w:val="002A18D6"/>
    <w:rsid w:val="002A2E69"/>
    <w:rsid w:val="002A4852"/>
    <w:rsid w:val="002A5F1C"/>
    <w:rsid w:val="002A6092"/>
    <w:rsid w:val="002A69A6"/>
    <w:rsid w:val="002A6AB6"/>
    <w:rsid w:val="002A6E54"/>
    <w:rsid w:val="002A78D1"/>
    <w:rsid w:val="002B0A61"/>
    <w:rsid w:val="002B1174"/>
    <w:rsid w:val="002B1A25"/>
    <w:rsid w:val="002B44FA"/>
    <w:rsid w:val="002B6698"/>
    <w:rsid w:val="002B6AD1"/>
    <w:rsid w:val="002B7BA7"/>
    <w:rsid w:val="002C2AC0"/>
    <w:rsid w:val="002C6C15"/>
    <w:rsid w:val="002C7FF5"/>
    <w:rsid w:val="002D134F"/>
    <w:rsid w:val="002D16F1"/>
    <w:rsid w:val="002D2244"/>
    <w:rsid w:val="002D2871"/>
    <w:rsid w:val="002D387D"/>
    <w:rsid w:val="002D39B1"/>
    <w:rsid w:val="002D4677"/>
    <w:rsid w:val="002D5600"/>
    <w:rsid w:val="002D5C8D"/>
    <w:rsid w:val="002D7384"/>
    <w:rsid w:val="002D73B7"/>
    <w:rsid w:val="002E00B3"/>
    <w:rsid w:val="002E0740"/>
    <w:rsid w:val="002E0793"/>
    <w:rsid w:val="002E1A51"/>
    <w:rsid w:val="002E2745"/>
    <w:rsid w:val="002E297E"/>
    <w:rsid w:val="002E2B55"/>
    <w:rsid w:val="002E3633"/>
    <w:rsid w:val="002E3C16"/>
    <w:rsid w:val="002E42E2"/>
    <w:rsid w:val="002E5D5E"/>
    <w:rsid w:val="002E6528"/>
    <w:rsid w:val="002E6EAD"/>
    <w:rsid w:val="002E73F8"/>
    <w:rsid w:val="002E7F4C"/>
    <w:rsid w:val="002F017D"/>
    <w:rsid w:val="002F177C"/>
    <w:rsid w:val="002F2C20"/>
    <w:rsid w:val="002F3CA7"/>
    <w:rsid w:val="002F42DF"/>
    <w:rsid w:val="002F6A7F"/>
    <w:rsid w:val="002F7582"/>
    <w:rsid w:val="00300691"/>
    <w:rsid w:val="003027E7"/>
    <w:rsid w:val="00303F27"/>
    <w:rsid w:val="00305FBA"/>
    <w:rsid w:val="00306358"/>
    <w:rsid w:val="00306A46"/>
    <w:rsid w:val="00307205"/>
    <w:rsid w:val="0030751C"/>
    <w:rsid w:val="00307D65"/>
    <w:rsid w:val="00307DAF"/>
    <w:rsid w:val="00310AB0"/>
    <w:rsid w:val="00311489"/>
    <w:rsid w:val="00313A46"/>
    <w:rsid w:val="003151B2"/>
    <w:rsid w:val="003154AC"/>
    <w:rsid w:val="003209D6"/>
    <w:rsid w:val="0032267D"/>
    <w:rsid w:val="00322A93"/>
    <w:rsid w:val="003234A7"/>
    <w:rsid w:val="00323F5D"/>
    <w:rsid w:val="00324348"/>
    <w:rsid w:val="00324C9F"/>
    <w:rsid w:val="003257FA"/>
    <w:rsid w:val="00326B47"/>
    <w:rsid w:val="00327587"/>
    <w:rsid w:val="00327A77"/>
    <w:rsid w:val="003303DF"/>
    <w:rsid w:val="00330545"/>
    <w:rsid w:val="00331283"/>
    <w:rsid w:val="0033187E"/>
    <w:rsid w:val="003332CD"/>
    <w:rsid w:val="003334EA"/>
    <w:rsid w:val="00333935"/>
    <w:rsid w:val="00335332"/>
    <w:rsid w:val="00336D2E"/>
    <w:rsid w:val="003372CC"/>
    <w:rsid w:val="003412FD"/>
    <w:rsid w:val="003415C1"/>
    <w:rsid w:val="00341609"/>
    <w:rsid w:val="00341F1B"/>
    <w:rsid w:val="0034248F"/>
    <w:rsid w:val="00343100"/>
    <w:rsid w:val="00343404"/>
    <w:rsid w:val="00343B45"/>
    <w:rsid w:val="00344B0F"/>
    <w:rsid w:val="00344D84"/>
    <w:rsid w:val="003452E4"/>
    <w:rsid w:val="003457BC"/>
    <w:rsid w:val="003458D7"/>
    <w:rsid w:val="00345DB2"/>
    <w:rsid w:val="0034636E"/>
    <w:rsid w:val="003464E8"/>
    <w:rsid w:val="00346EA9"/>
    <w:rsid w:val="003502A1"/>
    <w:rsid w:val="00350668"/>
    <w:rsid w:val="003523C2"/>
    <w:rsid w:val="00352969"/>
    <w:rsid w:val="00352C1D"/>
    <w:rsid w:val="00354C28"/>
    <w:rsid w:val="00354E4A"/>
    <w:rsid w:val="003551A2"/>
    <w:rsid w:val="00355C05"/>
    <w:rsid w:val="00355E9D"/>
    <w:rsid w:val="003560FC"/>
    <w:rsid w:val="00357155"/>
    <w:rsid w:val="003572D4"/>
    <w:rsid w:val="003573BE"/>
    <w:rsid w:val="00360108"/>
    <w:rsid w:val="0036067A"/>
    <w:rsid w:val="003607E3"/>
    <w:rsid w:val="00360876"/>
    <w:rsid w:val="0036125E"/>
    <w:rsid w:val="00361D39"/>
    <w:rsid w:val="003620BF"/>
    <w:rsid w:val="0036261F"/>
    <w:rsid w:val="0036274E"/>
    <w:rsid w:val="0036277C"/>
    <w:rsid w:val="0036287A"/>
    <w:rsid w:val="00362D6A"/>
    <w:rsid w:val="00362DB6"/>
    <w:rsid w:val="0036313F"/>
    <w:rsid w:val="00363707"/>
    <w:rsid w:val="0036372B"/>
    <w:rsid w:val="00363C42"/>
    <w:rsid w:val="0036679D"/>
    <w:rsid w:val="003672DC"/>
    <w:rsid w:val="0036736D"/>
    <w:rsid w:val="0037033F"/>
    <w:rsid w:val="00370E1F"/>
    <w:rsid w:val="003740BF"/>
    <w:rsid w:val="00374168"/>
    <w:rsid w:val="00374CB9"/>
    <w:rsid w:val="00375575"/>
    <w:rsid w:val="00375A1B"/>
    <w:rsid w:val="00376575"/>
    <w:rsid w:val="00376577"/>
    <w:rsid w:val="003775B9"/>
    <w:rsid w:val="003806CA"/>
    <w:rsid w:val="00381753"/>
    <w:rsid w:val="0038175A"/>
    <w:rsid w:val="00381F8D"/>
    <w:rsid w:val="00384B34"/>
    <w:rsid w:val="00384C00"/>
    <w:rsid w:val="003858B0"/>
    <w:rsid w:val="00386768"/>
    <w:rsid w:val="0038715A"/>
    <w:rsid w:val="0038747A"/>
    <w:rsid w:val="003900E2"/>
    <w:rsid w:val="00390C13"/>
    <w:rsid w:val="00391F3D"/>
    <w:rsid w:val="00392466"/>
    <w:rsid w:val="003927A3"/>
    <w:rsid w:val="00392C34"/>
    <w:rsid w:val="0039358F"/>
    <w:rsid w:val="0039383E"/>
    <w:rsid w:val="003941DA"/>
    <w:rsid w:val="003943C0"/>
    <w:rsid w:val="00394D91"/>
    <w:rsid w:val="003963BD"/>
    <w:rsid w:val="0039658A"/>
    <w:rsid w:val="0039667F"/>
    <w:rsid w:val="00396DF0"/>
    <w:rsid w:val="00397903"/>
    <w:rsid w:val="00397995"/>
    <w:rsid w:val="003A0B69"/>
    <w:rsid w:val="003A0F9A"/>
    <w:rsid w:val="003A1741"/>
    <w:rsid w:val="003A1955"/>
    <w:rsid w:val="003A1FEB"/>
    <w:rsid w:val="003A2158"/>
    <w:rsid w:val="003A23B7"/>
    <w:rsid w:val="003A37C5"/>
    <w:rsid w:val="003A3AF0"/>
    <w:rsid w:val="003A43CC"/>
    <w:rsid w:val="003A77D8"/>
    <w:rsid w:val="003A7B92"/>
    <w:rsid w:val="003B02DD"/>
    <w:rsid w:val="003B03EC"/>
    <w:rsid w:val="003B0D12"/>
    <w:rsid w:val="003B1532"/>
    <w:rsid w:val="003B2756"/>
    <w:rsid w:val="003B2B6A"/>
    <w:rsid w:val="003B325D"/>
    <w:rsid w:val="003B3A14"/>
    <w:rsid w:val="003B3EA2"/>
    <w:rsid w:val="003B407E"/>
    <w:rsid w:val="003B4080"/>
    <w:rsid w:val="003B4D2E"/>
    <w:rsid w:val="003B5495"/>
    <w:rsid w:val="003B6568"/>
    <w:rsid w:val="003B6D05"/>
    <w:rsid w:val="003B6F8E"/>
    <w:rsid w:val="003B7F2C"/>
    <w:rsid w:val="003C0EB3"/>
    <w:rsid w:val="003C1324"/>
    <w:rsid w:val="003C14A6"/>
    <w:rsid w:val="003C18DB"/>
    <w:rsid w:val="003C40DA"/>
    <w:rsid w:val="003C4648"/>
    <w:rsid w:val="003D0024"/>
    <w:rsid w:val="003D002A"/>
    <w:rsid w:val="003D0B1E"/>
    <w:rsid w:val="003D152D"/>
    <w:rsid w:val="003D1D7A"/>
    <w:rsid w:val="003D26A9"/>
    <w:rsid w:val="003D2751"/>
    <w:rsid w:val="003D3365"/>
    <w:rsid w:val="003D405F"/>
    <w:rsid w:val="003D4117"/>
    <w:rsid w:val="003D7406"/>
    <w:rsid w:val="003D7CE8"/>
    <w:rsid w:val="003D7F98"/>
    <w:rsid w:val="003E02CE"/>
    <w:rsid w:val="003E1F2C"/>
    <w:rsid w:val="003E2BBA"/>
    <w:rsid w:val="003E3013"/>
    <w:rsid w:val="003E3E4A"/>
    <w:rsid w:val="003E4EAA"/>
    <w:rsid w:val="003E5708"/>
    <w:rsid w:val="003E573B"/>
    <w:rsid w:val="003E6D0E"/>
    <w:rsid w:val="003E784F"/>
    <w:rsid w:val="003F00F2"/>
    <w:rsid w:val="003F0F2E"/>
    <w:rsid w:val="003F1153"/>
    <w:rsid w:val="003F1606"/>
    <w:rsid w:val="003F1745"/>
    <w:rsid w:val="003F1949"/>
    <w:rsid w:val="003F1CBE"/>
    <w:rsid w:val="003F1F78"/>
    <w:rsid w:val="003F2E7A"/>
    <w:rsid w:val="003F36B6"/>
    <w:rsid w:val="003F47C7"/>
    <w:rsid w:val="003F7D28"/>
    <w:rsid w:val="003F7E0D"/>
    <w:rsid w:val="00400724"/>
    <w:rsid w:val="0040111C"/>
    <w:rsid w:val="00402637"/>
    <w:rsid w:val="00403260"/>
    <w:rsid w:val="0040346D"/>
    <w:rsid w:val="0040408C"/>
    <w:rsid w:val="004049C1"/>
    <w:rsid w:val="00405130"/>
    <w:rsid w:val="0040524A"/>
    <w:rsid w:val="004053BF"/>
    <w:rsid w:val="00405946"/>
    <w:rsid w:val="0040686C"/>
    <w:rsid w:val="00406CBB"/>
    <w:rsid w:val="00407531"/>
    <w:rsid w:val="00407EDA"/>
    <w:rsid w:val="004111EF"/>
    <w:rsid w:val="00411CE2"/>
    <w:rsid w:val="00412046"/>
    <w:rsid w:val="0041233D"/>
    <w:rsid w:val="0041396F"/>
    <w:rsid w:val="004143EC"/>
    <w:rsid w:val="00414B95"/>
    <w:rsid w:val="00415CFC"/>
    <w:rsid w:val="00416182"/>
    <w:rsid w:val="0041629C"/>
    <w:rsid w:val="004162D8"/>
    <w:rsid w:val="00416726"/>
    <w:rsid w:val="0041697E"/>
    <w:rsid w:val="00416C62"/>
    <w:rsid w:val="00417B6B"/>
    <w:rsid w:val="004201A2"/>
    <w:rsid w:val="00420828"/>
    <w:rsid w:val="0042090B"/>
    <w:rsid w:val="00420F39"/>
    <w:rsid w:val="0042131E"/>
    <w:rsid w:val="00422C0B"/>
    <w:rsid w:val="00422D1E"/>
    <w:rsid w:val="00423ADA"/>
    <w:rsid w:val="00423C1E"/>
    <w:rsid w:val="00424DC5"/>
    <w:rsid w:val="004272C5"/>
    <w:rsid w:val="00427584"/>
    <w:rsid w:val="004276EF"/>
    <w:rsid w:val="004278FF"/>
    <w:rsid w:val="00427FF5"/>
    <w:rsid w:val="00430402"/>
    <w:rsid w:val="0043277A"/>
    <w:rsid w:val="004337B6"/>
    <w:rsid w:val="004339B4"/>
    <w:rsid w:val="00433E5C"/>
    <w:rsid w:val="0043475B"/>
    <w:rsid w:val="00435BDB"/>
    <w:rsid w:val="00435CA2"/>
    <w:rsid w:val="00435D02"/>
    <w:rsid w:val="004369DB"/>
    <w:rsid w:val="004376BE"/>
    <w:rsid w:val="004405CC"/>
    <w:rsid w:val="00440B2B"/>
    <w:rsid w:val="00440B92"/>
    <w:rsid w:val="00441DD7"/>
    <w:rsid w:val="00442ED2"/>
    <w:rsid w:val="004441C1"/>
    <w:rsid w:val="004459F5"/>
    <w:rsid w:val="00446079"/>
    <w:rsid w:val="004508F1"/>
    <w:rsid w:val="00450FC7"/>
    <w:rsid w:val="004513ED"/>
    <w:rsid w:val="0045318E"/>
    <w:rsid w:val="004545AB"/>
    <w:rsid w:val="00456863"/>
    <w:rsid w:val="004607C5"/>
    <w:rsid w:val="00460F59"/>
    <w:rsid w:val="00461E89"/>
    <w:rsid w:val="00462111"/>
    <w:rsid w:val="0046244F"/>
    <w:rsid w:val="004624AB"/>
    <w:rsid w:val="00462884"/>
    <w:rsid w:val="00463E3D"/>
    <w:rsid w:val="0046435C"/>
    <w:rsid w:val="004645F9"/>
    <w:rsid w:val="0046580D"/>
    <w:rsid w:val="00465CFD"/>
    <w:rsid w:val="004668A7"/>
    <w:rsid w:val="004676DF"/>
    <w:rsid w:val="00467ADC"/>
    <w:rsid w:val="00471F94"/>
    <w:rsid w:val="004729B6"/>
    <w:rsid w:val="00472CF5"/>
    <w:rsid w:val="00473886"/>
    <w:rsid w:val="00473E33"/>
    <w:rsid w:val="004748C7"/>
    <w:rsid w:val="00474BC5"/>
    <w:rsid w:val="0047621F"/>
    <w:rsid w:val="00480FD6"/>
    <w:rsid w:val="00481843"/>
    <w:rsid w:val="00481B66"/>
    <w:rsid w:val="00481CFC"/>
    <w:rsid w:val="0048279F"/>
    <w:rsid w:val="00482AA5"/>
    <w:rsid w:val="00484A61"/>
    <w:rsid w:val="00484AA5"/>
    <w:rsid w:val="00485260"/>
    <w:rsid w:val="00485626"/>
    <w:rsid w:val="004859F8"/>
    <w:rsid w:val="00485A10"/>
    <w:rsid w:val="004863BB"/>
    <w:rsid w:val="00486517"/>
    <w:rsid w:val="0048685A"/>
    <w:rsid w:val="0048703C"/>
    <w:rsid w:val="00487A72"/>
    <w:rsid w:val="00487DB7"/>
    <w:rsid w:val="0049146F"/>
    <w:rsid w:val="00492B98"/>
    <w:rsid w:val="004931B4"/>
    <w:rsid w:val="0049358A"/>
    <w:rsid w:val="0049371B"/>
    <w:rsid w:val="00493F4D"/>
    <w:rsid w:val="0049467C"/>
    <w:rsid w:val="0049519C"/>
    <w:rsid w:val="004A0E01"/>
    <w:rsid w:val="004A14A2"/>
    <w:rsid w:val="004A14DC"/>
    <w:rsid w:val="004A3523"/>
    <w:rsid w:val="004A4670"/>
    <w:rsid w:val="004A4B86"/>
    <w:rsid w:val="004A54CF"/>
    <w:rsid w:val="004A5ADE"/>
    <w:rsid w:val="004A5E79"/>
    <w:rsid w:val="004A756B"/>
    <w:rsid w:val="004B0AA4"/>
    <w:rsid w:val="004B1328"/>
    <w:rsid w:val="004B1594"/>
    <w:rsid w:val="004B15A7"/>
    <w:rsid w:val="004B195D"/>
    <w:rsid w:val="004B1F7C"/>
    <w:rsid w:val="004B233F"/>
    <w:rsid w:val="004B2392"/>
    <w:rsid w:val="004B2B7F"/>
    <w:rsid w:val="004B38E0"/>
    <w:rsid w:val="004B39B7"/>
    <w:rsid w:val="004B46C4"/>
    <w:rsid w:val="004B4E53"/>
    <w:rsid w:val="004B59F6"/>
    <w:rsid w:val="004B5B57"/>
    <w:rsid w:val="004B6494"/>
    <w:rsid w:val="004B69FF"/>
    <w:rsid w:val="004B7090"/>
    <w:rsid w:val="004B731C"/>
    <w:rsid w:val="004C235C"/>
    <w:rsid w:val="004C2765"/>
    <w:rsid w:val="004C3C09"/>
    <w:rsid w:val="004C3D61"/>
    <w:rsid w:val="004C4660"/>
    <w:rsid w:val="004C4768"/>
    <w:rsid w:val="004C5B09"/>
    <w:rsid w:val="004C5E9C"/>
    <w:rsid w:val="004C614B"/>
    <w:rsid w:val="004C71A8"/>
    <w:rsid w:val="004C7760"/>
    <w:rsid w:val="004D1065"/>
    <w:rsid w:val="004D1620"/>
    <w:rsid w:val="004D251F"/>
    <w:rsid w:val="004D254D"/>
    <w:rsid w:val="004D2DAB"/>
    <w:rsid w:val="004D3E5E"/>
    <w:rsid w:val="004D4335"/>
    <w:rsid w:val="004D48B7"/>
    <w:rsid w:val="004D4A03"/>
    <w:rsid w:val="004D5956"/>
    <w:rsid w:val="004D604B"/>
    <w:rsid w:val="004D6289"/>
    <w:rsid w:val="004D66B9"/>
    <w:rsid w:val="004D6C0D"/>
    <w:rsid w:val="004D6C40"/>
    <w:rsid w:val="004E157C"/>
    <w:rsid w:val="004E16F9"/>
    <w:rsid w:val="004E3DCD"/>
    <w:rsid w:val="004E4F45"/>
    <w:rsid w:val="004E506B"/>
    <w:rsid w:val="004E5A1C"/>
    <w:rsid w:val="004E5F3C"/>
    <w:rsid w:val="004E60C4"/>
    <w:rsid w:val="004E7420"/>
    <w:rsid w:val="004F0D87"/>
    <w:rsid w:val="004F18D7"/>
    <w:rsid w:val="004F22FD"/>
    <w:rsid w:val="004F296B"/>
    <w:rsid w:val="004F32E5"/>
    <w:rsid w:val="004F3679"/>
    <w:rsid w:val="004F38D5"/>
    <w:rsid w:val="004F45A1"/>
    <w:rsid w:val="004F4BAB"/>
    <w:rsid w:val="004F4BD3"/>
    <w:rsid w:val="004F4CA1"/>
    <w:rsid w:val="004F645E"/>
    <w:rsid w:val="004F6A97"/>
    <w:rsid w:val="004F6D3A"/>
    <w:rsid w:val="004F6FD6"/>
    <w:rsid w:val="00500BA3"/>
    <w:rsid w:val="00500E3E"/>
    <w:rsid w:val="00500ECB"/>
    <w:rsid w:val="00500FEF"/>
    <w:rsid w:val="005016C3"/>
    <w:rsid w:val="0050197B"/>
    <w:rsid w:val="00501D74"/>
    <w:rsid w:val="00501DA5"/>
    <w:rsid w:val="00502B9E"/>
    <w:rsid w:val="00502D4A"/>
    <w:rsid w:val="00503506"/>
    <w:rsid w:val="00504B41"/>
    <w:rsid w:val="00505D96"/>
    <w:rsid w:val="005060D8"/>
    <w:rsid w:val="00506D4E"/>
    <w:rsid w:val="00506EE3"/>
    <w:rsid w:val="00507DA1"/>
    <w:rsid w:val="00510148"/>
    <w:rsid w:val="005115F3"/>
    <w:rsid w:val="00512F1A"/>
    <w:rsid w:val="005134F2"/>
    <w:rsid w:val="00514594"/>
    <w:rsid w:val="00516DFD"/>
    <w:rsid w:val="00516ECC"/>
    <w:rsid w:val="00520038"/>
    <w:rsid w:val="0052351C"/>
    <w:rsid w:val="0052359E"/>
    <w:rsid w:val="00523612"/>
    <w:rsid w:val="00523707"/>
    <w:rsid w:val="00523AD7"/>
    <w:rsid w:val="00523DFD"/>
    <w:rsid w:val="00525C53"/>
    <w:rsid w:val="00525EF8"/>
    <w:rsid w:val="0052624B"/>
    <w:rsid w:val="00526273"/>
    <w:rsid w:val="00526E80"/>
    <w:rsid w:val="0052722A"/>
    <w:rsid w:val="0052757D"/>
    <w:rsid w:val="00527C32"/>
    <w:rsid w:val="00531351"/>
    <w:rsid w:val="00532B35"/>
    <w:rsid w:val="005334FA"/>
    <w:rsid w:val="005348C4"/>
    <w:rsid w:val="00535752"/>
    <w:rsid w:val="00535B89"/>
    <w:rsid w:val="00535EED"/>
    <w:rsid w:val="00535F04"/>
    <w:rsid w:val="00537B69"/>
    <w:rsid w:val="00537BE4"/>
    <w:rsid w:val="00540C75"/>
    <w:rsid w:val="00541BAF"/>
    <w:rsid w:val="005425F0"/>
    <w:rsid w:val="00542AF4"/>
    <w:rsid w:val="00542B72"/>
    <w:rsid w:val="00543E9F"/>
    <w:rsid w:val="005440DB"/>
    <w:rsid w:val="00544198"/>
    <w:rsid w:val="00544B76"/>
    <w:rsid w:val="00545922"/>
    <w:rsid w:val="00545D28"/>
    <w:rsid w:val="00546871"/>
    <w:rsid w:val="00550CCE"/>
    <w:rsid w:val="00551638"/>
    <w:rsid w:val="0055301C"/>
    <w:rsid w:val="005530E6"/>
    <w:rsid w:val="005546C3"/>
    <w:rsid w:val="00555D02"/>
    <w:rsid w:val="00556C6C"/>
    <w:rsid w:val="00557E5B"/>
    <w:rsid w:val="00560779"/>
    <w:rsid w:val="00561327"/>
    <w:rsid w:val="005614D7"/>
    <w:rsid w:val="005616E0"/>
    <w:rsid w:val="005617ED"/>
    <w:rsid w:val="0056192B"/>
    <w:rsid w:val="00561F04"/>
    <w:rsid w:val="00562160"/>
    <w:rsid w:val="005621E4"/>
    <w:rsid w:val="00563562"/>
    <w:rsid w:val="00564F98"/>
    <w:rsid w:val="00565CA7"/>
    <w:rsid w:val="00566EF3"/>
    <w:rsid w:val="0056740A"/>
    <w:rsid w:val="00567920"/>
    <w:rsid w:val="00567C23"/>
    <w:rsid w:val="00567C38"/>
    <w:rsid w:val="00567C86"/>
    <w:rsid w:val="005701C3"/>
    <w:rsid w:val="00571676"/>
    <w:rsid w:val="005755E3"/>
    <w:rsid w:val="00576297"/>
    <w:rsid w:val="00577302"/>
    <w:rsid w:val="005805CC"/>
    <w:rsid w:val="00580D0C"/>
    <w:rsid w:val="00580DE9"/>
    <w:rsid w:val="00580F8F"/>
    <w:rsid w:val="00582958"/>
    <w:rsid w:val="00582A56"/>
    <w:rsid w:val="00582C84"/>
    <w:rsid w:val="005834D4"/>
    <w:rsid w:val="00583D61"/>
    <w:rsid w:val="0058449F"/>
    <w:rsid w:val="00584B13"/>
    <w:rsid w:val="00584EC1"/>
    <w:rsid w:val="005851F6"/>
    <w:rsid w:val="00585395"/>
    <w:rsid w:val="005901C1"/>
    <w:rsid w:val="005920D1"/>
    <w:rsid w:val="005924D2"/>
    <w:rsid w:val="00592B7D"/>
    <w:rsid w:val="00594DF6"/>
    <w:rsid w:val="00595303"/>
    <w:rsid w:val="00595430"/>
    <w:rsid w:val="00596480"/>
    <w:rsid w:val="005964AE"/>
    <w:rsid w:val="00596ECD"/>
    <w:rsid w:val="00597076"/>
    <w:rsid w:val="005A057D"/>
    <w:rsid w:val="005A0F4B"/>
    <w:rsid w:val="005A1DC2"/>
    <w:rsid w:val="005A26B8"/>
    <w:rsid w:val="005A2845"/>
    <w:rsid w:val="005A2853"/>
    <w:rsid w:val="005A53C9"/>
    <w:rsid w:val="005A551B"/>
    <w:rsid w:val="005A5699"/>
    <w:rsid w:val="005A5F10"/>
    <w:rsid w:val="005A7B14"/>
    <w:rsid w:val="005A7FBA"/>
    <w:rsid w:val="005B0929"/>
    <w:rsid w:val="005B0E81"/>
    <w:rsid w:val="005B1018"/>
    <w:rsid w:val="005B140C"/>
    <w:rsid w:val="005B2DE2"/>
    <w:rsid w:val="005B353A"/>
    <w:rsid w:val="005B35D2"/>
    <w:rsid w:val="005B47D8"/>
    <w:rsid w:val="005B5418"/>
    <w:rsid w:val="005B6199"/>
    <w:rsid w:val="005B67CE"/>
    <w:rsid w:val="005B69A1"/>
    <w:rsid w:val="005B79F4"/>
    <w:rsid w:val="005B7F60"/>
    <w:rsid w:val="005C3493"/>
    <w:rsid w:val="005C462C"/>
    <w:rsid w:val="005C48CA"/>
    <w:rsid w:val="005C4A1D"/>
    <w:rsid w:val="005C4CCC"/>
    <w:rsid w:val="005C6272"/>
    <w:rsid w:val="005C695B"/>
    <w:rsid w:val="005C7922"/>
    <w:rsid w:val="005D0252"/>
    <w:rsid w:val="005D08FC"/>
    <w:rsid w:val="005D199E"/>
    <w:rsid w:val="005D2015"/>
    <w:rsid w:val="005D308B"/>
    <w:rsid w:val="005D549C"/>
    <w:rsid w:val="005D57D6"/>
    <w:rsid w:val="005D6EE9"/>
    <w:rsid w:val="005D79C2"/>
    <w:rsid w:val="005E0931"/>
    <w:rsid w:val="005E22EF"/>
    <w:rsid w:val="005E3FD5"/>
    <w:rsid w:val="005E5CDA"/>
    <w:rsid w:val="005E5D3B"/>
    <w:rsid w:val="005E68B5"/>
    <w:rsid w:val="005E70E7"/>
    <w:rsid w:val="005E7542"/>
    <w:rsid w:val="005E7581"/>
    <w:rsid w:val="005E7711"/>
    <w:rsid w:val="005F00E9"/>
    <w:rsid w:val="005F0497"/>
    <w:rsid w:val="005F196E"/>
    <w:rsid w:val="005F1978"/>
    <w:rsid w:val="005F1EEB"/>
    <w:rsid w:val="005F2428"/>
    <w:rsid w:val="005F30F4"/>
    <w:rsid w:val="005F3315"/>
    <w:rsid w:val="005F3F95"/>
    <w:rsid w:val="005F448B"/>
    <w:rsid w:val="005F5277"/>
    <w:rsid w:val="005F53F2"/>
    <w:rsid w:val="005F6333"/>
    <w:rsid w:val="005F7352"/>
    <w:rsid w:val="005F7B65"/>
    <w:rsid w:val="00600184"/>
    <w:rsid w:val="0060046A"/>
    <w:rsid w:val="0060184F"/>
    <w:rsid w:val="00601C8E"/>
    <w:rsid w:val="00603E97"/>
    <w:rsid w:val="00604142"/>
    <w:rsid w:val="006049EB"/>
    <w:rsid w:val="0060512C"/>
    <w:rsid w:val="00605201"/>
    <w:rsid w:val="00606C3A"/>
    <w:rsid w:val="006071D3"/>
    <w:rsid w:val="006078CA"/>
    <w:rsid w:val="0061014A"/>
    <w:rsid w:val="0061019D"/>
    <w:rsid w:val="0061049A"/>
    <w:rsid w:val="0061168A"/>
    <w:rsid w:val="0061242E"/>
    <w:rsid w:val="00612AB9"/>
    <w:rsid w:val="006139A0"/>
    <w:rsid w:val="00614547"/>
    <w:rsid w:val="0061541B"/>
    <w:rsid w:val="00615F23"/>
    <w:rsid w:val="0061639D"/>
    <w:rsid w:val="00617A33"/>
    <w:rsid w:val="0062008B"/>
    <w:rsid w:val="006204B5"/>
    <w:rsid w:val="00620EE2"/>
    <w:rsid w:val="00621999"/>
    <w:rsid w:val="00622F0B"/>
    <w:rsid w:val="006240D2"/>
    <w:rsid w:val="0062557C"/>
    <w:rsid w:val="00626AA0"/>
    <w:rsid w:val="0062706C"/>
    <w:rsid w:val="00627D9C"/>
    <w:rsid w:val="00627F16"/>
    <w:rsid w:val="006306C9"/>
    <w:rsid w:val="006313AC"/>
    <w:rsid w:val="00631972"/>
    <w:rsid w:val="00631AC7"/>
    <w:rsid w:val="00631D49"/>
    <w:rsid w:val="0063259B"/>
    <w:rsid w:val="006327E6"/>
    <w:rsid w:val="00633108"/>
    <w:rsid w:val="006332E1"/>
    <w:rsid w:val="00633DE2"/>
    <w:rsid w:val="006359A9"/>
    <w:rsid w:val="00635A91"/>
    <w:rsid w:val="00635DEB"/>
    <w:rsid w:val="00636C3F"/>
    <w:rsid w:val="00636C78"/>
    <w:rsid w:val="00637680"/>
    <w:rsid w:val="00640CC6"/>
    <w:rsid w:val="006410E5"/>
    <w:rsid w:val="0064151A"/>
    <w:rsid w:val="0064160C"/>
    <w:rsid w:val="0064173F"/>
    <w:rsid w:val="006432C8"/>
    <w:rsid w:val="00644153"/>
    <w:rsid w:val="0064424E"/>
    <w:rsid w:val="006452E0"/>
    <w:rsid w:val="006463EE"/>
    <w:rsid w:val="006475FD"/>
    <w:rsid w:val="0064767B"/>
    <w:rsid w:val="00647A05"/>
    <w:rsid w:val="00650165"/>
    <w:rsid w:val="0065056C"/>
    <w:rsid w:val="00651EE1"/>
    <w:rsid w:val="00652CBE"/>
    <w:rsid w:val="006530BF"/>
    <w:rsid w:val="006531E1"/>
    <w:rsid w:val="006531EE"/>
    <w:rsid w:val="006545A9"/>
    <w:rsid w:val="00654AC5"/>
    <w:rsid w:val="00655570"/>
    <w:rsid w:val="0065629B"/>
    <w:rsid w:val="00656A2B"/>
    <w:rsid w:val="00656F5D"/>
    <w:rsid w:val="006571CB"/>
    <w:rsid w:val="00657706"/>
    <w:rsid w:val="00660897"/>
    <w:rsid w:val="00660FF2"/>
    <w:rsid w:val="00661DCD"/>
    <w:rsid w:val="006625DC"/>
    <w:rsid w:val="00662FAA"/>
    <w:rsid w:val="00663D3A"/>
    <w:rsid w:val="00664ACF"/>
    <w:rsid w:val="00664E10"/>
    <w:rsid w:val="00665EEB"/>
    <w:rsid w:val="00667D4F"/>
    <w:rsid w:val="00670754"/>
    <w:rsid w:val="00672147"/>
    <w:rsid w:val="006727C8"/>
    <w:rsid w:val="006733B7"/>
    <w:rsid w:val="006734E9"/>
    <w:rsid w:val="00673661"/>
    <w:rsid w:val="00675A92"/>
    <w:rsid w:val="00676A1B"/>
    <w:rsid w:val="00676DE8"/>
    <w:rsid w:val="00677367"/>
    <w:rsid w:val="00677C27"/>
    <w:rsid w:val="00677D19"/>
    <w:rsid w:val="00682BF1"/>
    <w:rsid w:val="00683243"/>
    <w:rsid w:val="006834E7"/>
    <w:rsid w:val="0068371E"/>
    <w:rsid w:val="00683737"/>
    <w:rsid w:val="00683F73"/>
    <w:rsid w:val="006841AF"/>
    <w:rsid w:val="006843A1"/>
    <w:rsid w:val="006845C1"/>
    <w:rsid w:val="00684BDB"/>
    <w:rsid w:val="006859C6"/>
    <w:rsid w:val="00686133"/>
    <w:rsid w:val="00686887"/>
    <w:rsid w:val="0068759D"/>
    <w:rsid w:val="00687856"/>
    <w:rsid w:val="00691450"/>
    <w:rsid w:val="00692EE1"/>
    <w:rsid w:val="00693422"/>
    <w:rsid w:val="0069353F"/>
    <w:rsid w:val="00693A60"/>
    <w:rsid w:val="006948F1"/>
    <w:rsid w:val="00694F52"/>
    <w:rsid w:val="006959F1"/>
    <w:rsid w:val="00696583"/>
    <w:rsid w:val="006967FE"/>
    <w:rsid w:val="006975B8"/>
    <w:rsid w:val="00697965"/>
    <w:rsid w:val="00697FE4"/>
    <w:rsid w:val="006A012F"/>
    <w:rsid w:val="006A07F6"/>
    <w:rsid w:val="006A129F"/>
    <w:rsid w:val="006A1741"/>
    <w:rsid w:val="006A3A0F"/>
    <w:rsid w:val="006A3D7C"/>
    <w:rsid w:val="006A3F30"/>
    <w:rsid w:val="006A6867"/>
    <w:rsid w:val="006A7E76"/>
    <w:rsid w:val="006B0AF4"/>
    <w:rsid w:val="006B0B33"/>
    <w:rsid w:val="006B14EB"/>
    <w:rsid w:val="006B29C0"/>
    <w:rsid w:val="006B2B51"/>
    <w:rsid w:val="006B3CC4"/>
    <w:rsid w:val="006B44F6"/>
    <w:rsid w:val="006B453F"/>
    <w:rsid w:val="006B4D07"/>
    <w:rsid w:val="006B5C3B"/>
    <w:rsid w:val="006B5F3C"/>
    <w:rsid w:val="006B618D"/>
    <w:rsid w:val="006B7678"/>
    <w:rsid w:val="006C1479"/>
    <w:rsid w:val="006C17AC"/>
    <w:rsid w:val="006C20F5"/>
    <w:rsid w:val="006C242F"/>
    <w:rsid w:val="006C36A4"/>
    <w:rsid w:val="006C4B90"/>
    <w:rsid w:val="006C5D42"/>
    <w:rsid w:val="006C732A"/>
    <w:rsid w:val="006D007D"/>
    <w:rsid w:val="006D007F"/>
    <w:rsid w:val="006D02B2"/>
    <w:rsid w:val="006D0514"/>
    <w:rsid w:val="006D1BA7"/>
    <w:rsid w:val="006D1C07"/>
    <w:rsid w:val="006D2D5D"/>
    <w:rsid w:val="006D4617"/>
    <w:rsid w:val="006D614D"/>
    <w:rsid w:val="006D62FD"/>
    <w:rsid w:val="006D7403"/>
    <w:rsid w:val="006D76D4"/>
    <w:rsid w:val="006E05E0"/>
    <w:rsid w:val="006E0E9B"/>
    <w:rsid w:val="006E1286"/>
    <w:rsid w:val="006E12E6"/>
    <w:rsid w:val="006E144D"/>
    <w:rsid w:val="006E1610"/>
    <w:rsid w:val="006E1E14"/>
    <w:rsid w:val="006E3E28"/>
    <w:rsid w:val="006E48CB"/>
    <w:rsid w:val="006E4E01"/>
    <w:rsid w:val="006E6656"/>
    <w:rsid w:val="006F0185"/>
    <w:rsid w:val="006F029D"/>
    <w:rsid w:val="006F10C9"/>
    <w:rsid w:val="006F1737"/>
    <w:rsid w:val="006F193F"/>
    <w:rsid w:val="006F24FF"/>
    <w:rsid w:val="006F2988"/>
    <w:rsid w:val="006F3852"/>
    <w:rsid w:val="006F38BF"/>
    <w:rsid w:val="006F3BE7"/>
    <w:rsid w:val="006F562E"/>
    <w:rsid w:val="006F68CF"/>
    <w:rsid w:val="006F69A5"/>
    <w:rsid w:val="006F69A8"/>
    <w:rsid w:val="006F76B7"/>
    <w:rsid w:val="006F79BB"/>
    <w:rsid w:val="007014E7"/>
    <w:rsid w:val="00701816"/>
    <w:rsid w:val="00703446"/>
    <w:rsid w:val="00703462"/>
    <w:rsid w:val="00703801"/>
    <w:rsid w:val="00703930"/>
    <w:rsid w:val="00703B5E"/>
    <w:rsid w:val="00704726"/>
    <w:rsid w:val="0070521B"/>
    <w:rsid w:val="007062A6"/>
    <w:rsid w:val="007067A6"/>
    <w:rsid w:val="00706AE9"/>
    <w:rsid w:val="00706BE6"/>
    <w:rsid w:val="00706D61"/>
    <w:rsid w:val="00707431"/>
    <w:rsid w:val="00710638"/>
    <w:rsid w:val="00710E75"/>
    <w:rsid w:val="00712F3D"/>
    <w:rsid w:val="00712F90"/>
    <w:rsid w:val="00714AB3"/>
    <w:rsid w:val="0071716B"/>
    <w:rsid w:val="00717BE8"/>
    <w:rsid w:val="00720490"/>
    <w:rsid w:val="00720529"/>
    <w:rsid w:val="00721038"/>
    <w:rsid w:val="007219D3"/>
    <w:rsid w:val="00721A97"/>
    <w:rsid w:val="00721E9F"/>
    <w:rsid w:val="00721F9A"/>
    <w:rsid w:val="0072221E"/>
    <w:rsid w:val="00724502"/>
    <w:rsid w:val="007257E1"/>
    <w:rsid w:val="00725C83"/>
    <w:rsid w:val="007263E9"/>
    <w:rsid w:val="007265F3"/>
    <w:rsid w:val="007316C2"/>
    <w:rsid w:val="00732AAE"/>
    <w:rsid w:val="00732D3E"/>
    <w:rsid w:val="00734384"/>
    <w:rsid w:val="0073485D"/>
    <w:rsid w:val="00735899"/>
    <w:rsid w:val="00736745"/>
    <w:rsid w:val="00737046"/>
    <w:rsid w:val="00737C5C"/>
    <w:rsid w:val="00740355"/>
    <w:rsid w:val="00740933"/>
    <w:rsid w:val="007416EC"/>
    <w:rsid w:val="007421DE"/>
    <w:rsid w:val="00742595"/>
    <w:rsid w:val="007425DD"/>
    <w:rsid w:val="0074275A"/>
    <w:rsid w:val="007431F0"/>
    <w:rsid w:val="00743B69"/>
    <w:rsid w:val="007443F1"/>
    <w:rsid w:val="007448A6"/>
    <w:rsid w:val="007454F7"/>
    <w:rsid w:val="007465EA"/>
    <w:rsid w:val="00750017"/>
    <w:rsid w:val="007505ED"/>
    <w:rsid w:val="00751641"/>
    <w:rsid w:val="00751AFD"/>
    <w:rsid w:val="00752003"/>
    <w:rsid w:val="0075399D"/>
    <w:rsid w:val="00754BF3"/>
    <w:rsid w:val="00754CDB"/>
    <w:rsid w:val="00754CF5"/>
    <w:rsid w:val="00754E2B"/>
    <w:rsid w:val="00755702"/>
    <w:rsid w:val="0075696E"/>
    <w:rsid w:val="00756E54"/>
    <w:rsid w:val="00762489"/>
    <w:rsid w:val="00762A5A"/>
    <w:rsid w:val="0076385F"/>
    <w:rsid w:val="0076393E"/>
    <w:rsid w:val="00764D47"/>
    <w:rsid w:val="00764DA9"/>
    <w:rsid w:val="0076616D"/>
    <w:rsid w:val="0077265A"/>
    <w:rsid w:val="007726FF"/>
    <w:rsid w:val="00775660"/>
    <w:rsid w:val="00775B3C"/>
    <w:rsid w:val="00775EDB"/>
    <w:rsid w:val="00776097"/>
    <w:rsid w:val="00776664"/>
    <w:rsid w:val="00776FB1"/>
    <w:rsid w:val="00780913"/>
    <w:rsid w:val="00780EF8"/>
    <w:rsid w:val="00780F36"/>
    <w:rsid w:val="007821BF"/>
    <w:rsid w:val="00782A19"/>
    <w:rsid w:val="007838DB"/>
    <w:rsid w:val="00783D61"/>
    <w:rsid w:val="007850DD"/>
    <w:rsid w:val="00786D19"/>
    <w:rsid w:val="007874FD"/>
    <w:rsid w:val="00790304"/>
    <w:rsid w:val="00790369"/>
    <w:rsid w:val="007910F5"/>
    <w:rsid w:val="00791D2C"/>
    <w:rsid w:val="00791EA4"/>
    <w:rsid w:val="00792278"/>
    <w:rsid w:val="00793FB8"/>
    <w:rsid w:val="00794273"/>
    <w:rsid w:val="00795030"/>
    <w:rsid w:val="007954B8"/>
    <w:rsid w:val="0079558D"/>
    <w:rsid w:val="0079672A"/>
    <w:rsid w:val="00797192"/>
    <w:rsid w:val="007A0116"/>
    <w:rsid w:val="007A0DF5"/>
    <w:rsid w:val="007A12EF"/>
    <w:rsid w:val="007A3D25"/>
    <w:rsid w:val="007A3E85"/>
    <w:rsid w:val="007A4058"/>
    <w:rsid w:val="007A595A"/>
    <w:rsid w:val="007A63B1"/>
    <w:rsid w:val="007A65BC"/>
    <w:rsid w:val="007B182B"/>
    <w:rsid w:val="007B5DDE"/>
    <w:rsid w:val="007B64D2"/>
    <w:rsid w:val="007B6507"/>
    <w:rsid w:val="007B766E"/>
    <w:rsid w:val="007B79EB"/>
    <w:rsid w:val="007B7A71"/>
    <w:rsid w:val="007B7E45"/>
    <w:rsid w:val="007C0181"/>
    <w:rsid w:val="007C039F"/>
    <w:rsid w:val="007C0831"/>
    <w:rsid w:val="007C0C16"/>
    <w:rsid w:val="007C0CF8"/>
    <w:rsid w:val="007C10AE"/>
    <w:rsid w:val="007C176C"/>
    <w:rsid w:val="007C1941"/>
    <w:rsid w:val="007C2694"/>
    <w:rsid w:val="007C2A08"/>
    <w:rsid w:val="007C415A"/>
    <w:rsid w:val="007C4CE1"/>
    <w:rsid w:val="007C549B"/>
    <w:rsid w:val="007C58D9"/>
    <w:rsid w:val="007C60C6"/>
    <w:rsid w:val="007C783E"/>
    <w:rsid w:val="007C7F61"/>
    <w:rsid w:val="007D03B8"/>
    <w:rsid w:val="007D076A"/>
    <w:rsid w:val="007D0E66"/>
    <w:rsid w:val="007D1A41"/>
    <w:rsid w:val="007D2DD5"/>
    <w:rsid w:val="007D3912"/>
    <w:rsid w:val="007D57C8"/>
    <w:rsid w:val="007D5829"/>
    <w:rsid w:val="007D6587"/>
    <w:rsid w:val="007D67EE"/>
    <w:rsid w:val="007E0065"/>
    <w:rsid w:val="007E08B5"/>
    <w:rsid w:val="007E1160"/>
    <w:rsid w:val="007E2E66"/>
    <w:rsid w:val="007E505A"/>
    <w:rsid w:val="007E5DCD"/>
    <w:rsid w:val="007E5EC3"/>
    <w:rsid w:val="007E682E"/>
    <w:rsid w:val="007E70A3"/>
    <w:rsid w:val="007E7361"/>
    <w:rsid w:val="007E74D6"/>
    <w:rsid w:val="007F0FDD"/>
    <w:rsid w:val="007F34B8"/>
    <w:rsid w:val="007F3EFC"/>
    <w:rsid w:val="007F433C"/>
    <w:rsid w:val="007F479B"/>
    <w:rsid w:val="007F4CAF"/>
    <w:rsid w:val="007F688D"/>
    <w:rsid w:val="007F6973"/>
    <w:rsid w:val="007F6D3A"/>
    <w:rsid w:val="007F7379"/>
    <w:rsid w:val="00800FCA"/>
    <w:rsid w:val="00801900"/>
    <w:rsid w:val="008026E0"/>
    <w:rsid w:val="00802BDE"/>
    <w:rsid w:val="00803667"/>
    <w:rsid w:val="00803CF0"/>
    <w:rsid w:val="00804597"/>
    <w:rsid w:val="0081074B"/>
    <w:rsid w:val="00810FD4"/>
    <w:rsid w:val="00813171"/>
    <w:rsid w:val="008144B7"/>
    <w:rsid w:val="008148AD"/>
    <w:rsid w:val="00814D6C"/>
    <w:rsid w:val="00815CC9"/>
    <w:rsid w:val="00817ED8"/>
    <w:rsid w:val="00820873"/>
    <w:rsid w:val="00820973"/>
    <w:rsid w:val="00820AEF"/>
    <w:rsid w:val="00820B45"/>
    <w:rsid w:val="008210CE"/>
    <w:rsid w:val="00821975"/>
    <w:rsid w:val="008222D8"/>
    <w:rsid w:val="00823ED9"/>
    <w:rsid w:val="00824DF4"/>
    <w:rsid w:val="0082559C"/>
    <w:rsid w:val="00826C3D"/>
    <w:rsid w:val="00827311"/>
    <w:rsid w:val="00827AB7"/>
    <w:rsid w:val="00831FBE"/>
    <w:rsid w:val="00832A60"/>
    <w:rsid w:val="00832F3D"/>
    <w:rsid w:val="0083357F"/>
    <w:rsid w:val="00833DD5"/>
    <w:rsid w:val="00833F99"/>
    <w:rsid w:val="00836341"/>
    <w:rsid w:val="00836A64"/>
    <w:rsid w:val="008402C7"/>
    <w:rsid w:val="00840989"/>
    <w:rsid w:val="008416CF"/>
    <w:rsid w:val="008431DB"/>
    <w:rsid w:val="00843460"/>
    <w:rsid w:val="00844E82"/>
    <w:rsid w:val="00844FD8"/>
    <w:rsid w:val="008455FE"/>
    <w:rsid w:val="00845726"/>
    <w:rsid w:val="00846D2C"/>
    <w:rsid w:val="00847A98"/>
    <w:rsid w:val="00851E35"/>
    <w:rsid w:val="0085208D"/>
    <w:rsid w:val="00852AB8"/>
    <w:rsid w:val="00853A93"/>
    <w:rsid w:val="00853C7B"/>
    <w:rsid w:val="008543A4"/>
    <w:rsid w:val="00854A9E"/>
    <w:rsid w:val="00856B3A"/>
    <w:rsid w:val="00856E2B"/>
    <w:rsid w:val="00856E30"/>
    <w:rsid w:val="00857178"/>
    <w:rsid w:val="00857A78"/>
    <w:rsid w:val="00857BE5"/>
    <w:rsid w:val="008607C1"/>
    <w:rsid w:val="00860C15"/>
    <w:rsid w:val="00861B22"/>
    <w:rsid w:val="0086254C"/>
    <w:rsid w:val="00862D68"/>
    <w:rsid w:val="00864212"/>
    <w:rsid w:val="00864759"/>
    <w:rsid w:val="00864D6B"/>
    <w:rsid w:val="00866FB6"/>
    <w:rsid w:val="0086745B"/>
    <w:rsid w:val="00867994"/>
    <w:rsid w:val="00870C0B"/>
    <w:rsid w:val="0087142D"/>
    <w:rsid w:val="0087182D"/>
    <w:rsid w:val="00871CCA"/>
    <w:rsid w:val="00872D13"/>
    <w:rsid w:val="00873EB0"/>
    <w:rsid w:val="00873F03"/>
    <w:rsid w:val="00874BC4"/>
    <w:rsid w:val="00876F86"/>
    <w:rsid w:val="00877D1C"/>
    <w:rsid w:val="00877EEB"/>
    <w:rsid w:val="0088135E"/>
    <w:rsid w:val="00881573"/>
    <w:rsid w:val="008834BC"/>
    <w:rsid w:val="00884A6A"/>
    <w:rsid w:val="008856E8"/>
    <w:rsid w:val="00885C99"/>
    <w:rsid w:val="00886008"/>
    <w:rsid w:val="00886FA1"/>
    <w:rsid w:val="00887258"/>
    <w:rsid w:val="00887D28"/>
    <w:rsid w:val="00887EBE"/>
    <w:rsid w:val="00887F76"/>
    <w:rsid w:val="00891EA5"/>
    <w:rsid w:val="0089291C"/>
    <w:rsid w:val="00892BBF"/>
    <w:rsid w:val="00892ED3"/>
    <w:rsid w:val="00893250"/>
    <w:rsid w:val="00893517"/>
    <w:rsid w:val="00893944"/>
    <w:rsid w:val="008939CB"/>
    <w:rsid w:val="008948BC"/>
    <w:rsid w:val="0089576E"/>
    <w:rsid w:val="00897879"/>
    <w:rsid w:val="008A0435"/>
    <w:rsid w:val="008A1E9F"/>
    <w:rsid w:val="008A24B8"/>
    <w:rsid w:val="008A2BC4"/>
    <w:rsid w:val="008A37D3"/>
    <w:rsid w:val="008A418A"/>
    <w:rsid w:val="008A46E2"/>
    <w:rsid w:val="008A487C"/>
    <w:rsid w:val="008A5C47"/>
    <w:rsid w:val="008A6821"/>
    <w:rsid w:val="008A6941"/>
    <w:rsid w:val="008A7415"/>
    <w:rsid w:val="008B05BF"/>
    <w:rsid w:val="008B0CF1"/>
    <w:rsid w:val="008B0DC2"/>
    <w:rsid w:val="008B1017"/>
    <w:rsid w:val="008B1A92"/>
    <w:rsid w:val="008B214E"/>
    <w:rsid w:val="008B346D"/>
    <w:rsid w:val="008B3B5E"/>
    <w:rsid w:val="008B3CDD"/>
    <w:rsid w:val="008B4D6B"/>
    <w:rsid w:val="008B4EB2"/>
    <w:rsid w:val="008B5841"/>
    <w:rsid w:val="008B6EAA"/>
    <w:rsid w:val="008B72C8"/>
    <w:rsid w:val="008B77CA"/>
    <w:rsid w:val="008C0169"/>
    <w:rsid w:val="008C2696"/>
    <w:rsid w:val="008C269C"/>
    <w:rsid w:val="008C2D18"/>
    <w:rsid w:val="008C2E96"/>
    <w:rsid w:val="008C37B3"/>
    <w:rsid w:val="008C3B1D"/>
    <w:rsid w:val="008C3F21"/>
    <w:rsid w:val="008C51FF"/>
    <w:rsid w:val="008D1AD7"/>
    <w:rsid w:val="008D3103"/>
    <w:rsid w:val="008D35CA"/>
    <w:rsid w:val="008D3A81"/>
    <w:rsid w:val="008D3ACA"/>
    <w:rsid w:val="008D5021"/>
    <w:rsid w:val="008E087E"/>
    <w:rsid w:val="008E1798"/>
    <w:rsid w:val="008E277B"/>
    <w:rsid w:val="008E3F9E"/>
    <w:rsid w:val="008E4D9B"/>
    <w:rsid w:val="008E54C4"/>
    <w:rsid w:val="008E54F7"/>
    <w:rsid w:val="008E5680"/>
    <w:rsid w:val="008E657C"/>
    <w:rsid w:val="008E73AF"/>
    <w:rsid w:val="008E7FB9"/>
    <w:rsid w:val="008E7FC1"/>
    <w:rsid w:val="008F0884"/>
    <w:rsid w:val="008F134D"/>
    <w:rsid w:val="008F16E8"/>
    <w:rsid w:val="008F1A22"/>
    <w:rsid w:val="008F1DF8"/>
    <w:rsid w:val="008F3302"/>
    <w:rsid w:val="008F42BA"/>
    <w:rsid w:val="008F4BC8"/>
    <w:rsid w:val="008F6A6E"/>
    <w:rsid w:val="008F726F"/>
    <w:rsid w:val="008F7769"/>
    <w:rsid w:val="0090030C"/>
    <w:rsid w:val="00900FDD"/>
    <w:rsid w:val="00902085"/>
    <w:rsid w:val="009024CB"/>
    <w:rsid w:val="0090306E"/>
    <w:rsid w:val="0090320B"/>
    <w:rsid w:val="00904647"/>
    <w:rsid w:val="00904CD6"/>
    <w:rsid w:val="009050ED"/>
    <w:rsid w:val="009053A1"/>
    <w:rsid w:val="00905A41"/>
    <w:rsid w:val="00905F5F"/>
    <w:rsid w:val="00907497"/>
    <w:rsid w:val="00907954"/>
    <w:rsid w:val="00907CB0"/>
    <w:rsid w:val="00907E0D"/>
    <w:rsid w:val="009109BD"/>
    <w:rsid w:val="0091136A"/>
    <w:rsid w:val="0091229F"/>
    <w:rsid w:val="00913321"/>
    <w:rsid w:val="009169AD"/>
    <w:rsid w:val="00916E5C"/>
    <w:rsid w:val="009202C8"/>
    <w:rsid w:val="00920669"/>
    <w:rsid w:val="00921C65"/>
    <w:rsid w:val="009222CD"/>
    <w:rsid w:val="009229E3"/>
    <w:rsid w:val="00922A59"/>
    <w:rsid w:val="00922EA3"/>
    <w:rsid w:val="009233F6"/>
    <w:rsid w:val="00923A71"/>
    <w:rsid w:val="00923AD1"/>
    <w:rsid w:val="00923C6A"/>
    <w:rsid w:val="00925397"/>
    <w:rsid w:val="00925A70"/>
    <w:rsid w:val="00926EA2"/>
    <w:rsid w:val="009270D6"/>
    <w:rsid w:val="0092721F"/>
    <w:rsid w:val="009275F9"/>
    <w:rsid w:val="00931339"/>
    <w:rsid w:val="00932AF1"/>
    <w:rsid w:val="00933731"/>
    <w:rsid w:val="00936C43"/>
    <w:rsid w:val="00936EBA"/>
    <w:rsid w:val="00936F07"/>
    <w:rsid w:val="0093722B"/>
    <w:rsid w:val="0093763A"/>
    <w:rsid w:val="00940465"/>
    <w:rsid w:val="0094104A"/>
    <w:rsid w:val="00941256"/>
    <w:rsid w:val="00943170"/>
    <w:rsid w:val="0094332F"/>
    <w:rsid w:val="00944867"/>
    <w:rsid w:val="00945ED0"/>
    <w:rsid w:val="009460F0"/>
    <w:rsid w:val="00946169"/>
    <w:rsid w:val="0094703C"/>
    <w:rsid w:val="00947B38"/>
    <w:rsid w:val="00947BFC"/>
    <w:rsid w:val="00951137"/>
    <w:rsid w:val="00951412"/>
    <w:rsid w:val="00951D3A"/>
    <w:rsid w:val="00952BB8"/>
    <w:rsid w:val="009537E5"/>
    <w:rsid w:val="00953A9F"/>
    <w:rsid w:val="00953D96"/>
    <w:rsid w:val="009542AC"/>
    <w:rsid w:val="009544FE"/>
    <w:rsid w:val="009546C7"/>
    <w:rsid w:val="00954732"/>
    <w:rsid w:val="0095493C"/>
    <w:rsid w:val="009553C4"/>
    <w:rsid w:val="00956AD7"/>
    <w:rsid w:val="00956D37"/>
    <w:rsid w:val="009578FC"/>
    <w:rsid w:val="00960197"/>
    <w:rsid w:val="009601BD"/>
    <w:rsid w:val="00960B7C"/>
    <w:rsid w:val="009613CE"/>
    <w:rsid w:val="00961601"/>
    <w:rsid w:val="00961D72"/>
    <w:rsid w:val="00963B11"/>
    <w:rsid w:val="00963C2C"/>
    <w:rsid w:val="009642F6"/>
    <w:rsid w:val="00964766"/>
    <w:rsid w:val="009650F7"/>
    <w:rsid w:val="00965F5D"/>
    <w:rsid w:val="0096701D"/>
    <w:rsid w:val="009675AD"/>
    <w:rsid w:val="00967829"/>
    <w:rsid w:val="00967C43"/>
    <w:rsid w:val="00970668"/>
    <w:rsid w:val="009709BD"/>
    <w:rsid w:val="009724F1"/>
    <w:rsid w:val="00972CC7"/>
    <w:rsid w:val="00972FD9"/>
    <w:rsid w:val="00973156"/>
    <w:rsid w:val="00974A32"/>
    <w:rsid w:val="0097526D"/>
    <w:rsid w:val="0097552A"/>
    <w:rsid w:val="00975999"/>
    <w:rsid w:val="00976410"/>
    <w:rsid w:val="0097708C"/>
    <w:rsid w:val="009804BE"/>
    <w:rsid w:val="00980B9D"/>
    <w:rsid w:val="00980C06"/>
    <w:rsid w:val="009834C1"/>
    <w:rsid w:val="00983505"/>
    <w:rsid w:val="0098381E"/>
    <w:rsid w:val="00984940"/>
    <w:rsid w:val="00984F05"/>
    <w:rsid w:val="00985CB3"/>
    <w:rsid w:val="00987BF0"/>
    <w:rsid w:val="00990DB4"/>
    <w:rsid w:val="00991577"/>
    <w:rsid w:val="009915A5"/>
    <w:rsid w:val="00991C0E"/>
    <w:rsid w:val="00992AF2"/>
    <w:rsid w:val="00992E7F"/>
    <w:rsid w:val="00993942"/>
    <w:rsid w:val="009942F5"/>
    <w:rsid w:val="00995A7D"/>
    <w:rsid w:val="00997774"/>
    <w:rsid w:val="009A02C2"/>
    <w:rsid w:val="009A035E"/>
    <w:rsid w:val="009A2E38"/>
    <w:rsid w:val="009A2F48"/>
    <w:rsid w:val="009A2FE2"/>
    <w:rsid w:val="009A3C4A"/>
    <w:rsid w:val="009A3E9F"/>
    <w:rsid w:val="009A4A62"/>
    <w:rsid w:val="009A4B9A"/>
    <w:rsid w:val="009A5140"/>
    <w:rsid w:val="009A5995"/>
    <w:rsid w:val="009A5E7C"/>
    <w:rsid w:val="009A67FB"/>
    <w:rsid w:val="009A6F3F"/>
    <w:rsid w:val="009A74A2"/>
    <w:rsid w:val="009A7974"/>
    <w:rsid w:val="009B0C0B"/>
    <w:rsid w:val="009B39AE"/>
    <w:rsid w:val="009B4DA6"/>
    <w:rsid w:val="009B6818"/>
    <w:rsid w:val="009B69D1"/>
    <w:rsid w:val="009B7877"/>
    <w:rsid w:val="009C0021"/>
    <w:rsid w:val="009C0310"/>
    <w:rsid w:val="009C2578"/>
    <w:rsid w:val="009C29E4"/>
    <w:rsid w:val="009C349B"/>
    <w:rsid w:val="009C4C6B"/>
    <w:rsid w:val="009C58C9"/>
    <w:rsid w:val="009C5BC3"/>
    <w:rsid w:val="009C799C"/>
    <w:rsid w:val="009D3E5C"/>
    <w:rsid w:val="009D465D"/>
    <w:rsid w:val="009D52FD"/>
    <w:rsid w:val="009D5CB1"/>
    <w:rsid w:val="009D5D47"/>
    <w:rsid w:val="009D6885"/>
    <w:rsid w:val="009D6C98"/>
    <w:rsid w:val="009D6E19"/>
    <w:rsid w:val="009E0ED1"/>
    <w:rsid w:val="009E1026"/>
    <w:rsid w:val="009E123C"/>
    <w:rsid w:val="009E19D2"/>
    <w:rsid w:val="009E1E4B"/>
    <w:rsid w:val="009E2C2B"/>
    <w:rsid w:val="009E4E05"/>
    <w:rsid w:val="009E57C1"/>
    <w:rsid w:val="009E66EE"/>
    <w:rsid w:val="009E6879"/>
    <w:rsid w:val="009E71C6"/>
    <w:rsid w:val="009E751D"/>
    <w:rsid w:val="009F1554"/>
    <w:rsid w:val="009F25B1"/>
    <w:rsid w:val="009F2899"/>
    <w:rsid w:val="009F2C1B"/>
    <w:rsid w:val="009F330D"/>
    <w:rsid w:val="009F4116"/>
    <w:rsid w:val="009F45C0"/>
    <w:rsid w:val="009F61B9"/>
    <w:rsid w:val="009F73F6"/>
    <w:rsid w:val="009F7EC1"/>
    <w:rsid w:val="009F7ECD"/>
    <w:rsid w:val="00A00315"/>
    <w:rsid w:val="00A00DD6"/>
    <w:rsid w:val="00A0129A"/>
    <w:rsid w:val="00A01DCD"/>
    <w:rsid w:val="00A02825"/>
    <w:rsid w:val="00A03828"/>
    <w:rsid w:val="00A03EF9"/>
    <w:rsid w:val="00A04AEE"/>
    <w:rsid w:val="00A05A3A"/>
    <w:rsid w:val="00A06C76"/>
    <w:rsid w:val="00A105C9"/>
    <w:rsid w:val="00A106C6"/>
    <w:rsid w:val="00A112AB"/>
    <w:rsid w:val="00A13EB0"/>
    <w:rsid w:val="00A149C7"/>
    <w:rsid w:val="00A14D1D"/>
    <w:rsid w:val="00A16E39"/>
    <w:rsid w:val="00A21F7E"/>
    <w:rsid w:val="00A22ABD"/>
    <w:rsid w:val="00A23DC5"/>
    <w:rsid w:val="00A24A26"/>
    <w:rsid w:val="00A24C9D"/>
    <w:rsid w:val="00A25259"/>
    <w:rsid w:val="00A2610C"/>
    <w:rsid w:val="00A26984"/>
    <w:rsid w:val="00A26EDF"/>
    <w:rsid w:val="00A272F8"/>
    <w:rsid w:val="00A27D83"/>
    <w:rsid w:val="00A30F5B"/>
    <w:rsid w:val="00A319E7"/>
    <w:rsid w:val="00A3336E"/>
    <w:rsid w:val="00A33E18"/>
    <w:rsid w:val="00A341E2"/>
    <w:rsid w:val="00A342FE"/>
    <w:rsid w:val="00A3486D"/>
    <w:rsid w:val="00A348A8"/>
    <w:rsid w:val="00A34D42"/>
    <w:rsid w:val="00A36AC4"/>
    <w:rsid w:val="00A37CDF"/>
    <w:rsid w:val="00A40278"/>
    <w:rsid w:val="00A41312"/>
    <w:rsid w:val="00A41E90"/>
    <w:rsid w:val="00A429B0"/>
    <w:rsid w:val="00A42C33"/>
    <w:rsid w:val="00A433AC"/>
    <w:rsid w:val="00A4357E"/>
    <w:rsid w:val="00A45687"/>
    <w:rsid w:val="00A47965"/>
    <w:rsid w:val="00A506A0"/>
    <w:rsid w:val="00A526C5"/>
    <w:rsid w:val="00A52CC5"/>
    <w:rsid w:val="00A53933"/>
    <w:rsid w:val="00A54906"/>
    <w:rsid w:val="00A54EAD"/>
    <w:rsid w:val="00A55FA3"/>
    <w:rsid w:val="00A573B3"/>
    <w:rsid w:val="00A6274F"/>
    <w:rsid w:val="00A62D9E"/>
    <w:rsid w:val="00A639D4"/>
    <w:rsid w:val="00A64FE9"/>
    <w:rsid w:val="00A667BA"/>
    <w:rsid w:val="00A66D02"/>
    <w:rsid w:val="00A676DB"/>
    <w:rsid w:val="00A67881"/>
    <w:rsid w:val="00A70F8D"/>
    <w:rsid w:val="00A711E4"/>
    <w:rsid w:val="00A71713"/>
    <w:rsid w:val="00A71738"/>
    <w:rsid w:val="00A7218A"/>
    <w:rsid w:val="00A73288"/>
    <w:rsid w:val="00A732FC"/>
    <w:rsid w:val="00A73371"/>
    <w:rsid w:val="00A73AE1"/>
    <w:rsid w:val="00A73E45"/>
    <w:rsid w:val="00A7415B"/>
    <w:rsid w:val="00A748DF"/>
    <w:rsid w:val="00A75175"/>
    <w:rsid w:val="00A75C0D"/>
    <w:rsid w:val="00A7608E"/>
    <w:rsid w:val="00A7678F"/>
    <w:rsid w:val="00A76B06"/>
    <w:rsid w:val="00A76C52"/>
    <w:rsid w:val="00A7785F"/>
    <w:rsid w:val="00A77EAC"/>
    <w:rsid w:val="00A803DA"/>
    <w:rsid w:val="00A807F4"/>
    <w:rsid w:val="00A8258E"/>
    <w:rsid w:val="00A840FB"/>
    <w:rsid w:val="00A855B4"/>
    <w:rsid w:val="00A8601E"/>
    <w:rsid w:val="00A86583"/>
    <w:rsid w:val="00A86E6E"/>
    <w:rsid w:val="00A86E7B"/>
    <w:rsid w:val="00A90A67"/>
    <w:rsid w:val="00A91918"/>
    <w:rsid w:val="00A94554"/>
    <w:rsid w:val="00A94685"/>
    <w:rsid w:val="00A9624E"/>
    <w:rsid w:val="00A962BE"/>
    <w:rsid w:val="00A96451"/>
    <w:rsid w:val="00A965C6"/>
    <w:rsid w:val="00A96A0A"/>
    <w:rsid w:val="00A96E06"/>
    <w:rsid w:val="00A97D16"/>
    <w:rsid w:val="00A97D81"/>
    <w:rsid w:val="00A97F15"/>
    <w:rsid w:val="00AA0154"/>
    <w:rsid w:val="00AA0289"/>
    <w:rsid w:val="00AA1704"/>
    <w:rsid w:val="00AA2FB6"/>
    <w:rsid w:val="00AA3008"/>
    <w:rsid w:val="00AA3106"/>
    <w:rsid w:val="00AA33E1"/>
    <w:rsid w:val="00AA358F"/>
    <w:rsid w:val="00AA37FC"/>
    <w:rsid w:val="00AA41BB"/>
    <w:rsid w:val="00AA4688"/>
    <w:rsid w:val="00AA57F7"/>
    <w:rsid w:val="00AA744D"/>
    <w:rsid w:val="00AB0D4C"/>
    <w:rsid w:val="00AB0E01"/>
    <w:rsid w:val="00AB0E20"/>
    <w:rsid w:val="00AB10F6"/>
    <w:rsid w:val="00AB1424"/>
    <w:rsid w:val="00AB166E"/>
    <w:rsid w:val="00AB262A"/>
    <w:rsid w:val="00AB365D"/>
    <w:rsid w:val="00AB37D1"/>
    <w:rsid w:val="00AB3C15"/>
    <w:rsid w:val="00AB416B"/>
    <w:rsid w:val="00AB42C1"/>
    <w:rsid w:val="00AB53BA"/>
    <w:rsid w:val="00AB6514"/>
    <w:rsid w:val="00AB6598"/>
    <w:rsid w:val="00AB6A52"/>
    <w:rsid w:val="00AC15FC"/>
    <w:rsid w:val="00AC2D4B"/>
    <w:rsid w:val="00AC2F4F"/>
    <w:rsid w:val="00AC576D"/>
    <w:rsid w:val="00AC5920"/>
    <w:rsid w:val="00AC705D"/>
    <w:rsid w:val="00AC7D8E"/>
    <w:rsid w:val="00AD0BBA"/>
    <w:rsid w:val="00AD0D39"/>
    <w:rsid w:val="00AD0F56"/>
    <w:rsid w:val="00AD1164"/>
    <w:rsid w:val="00AD214D"/>
    <w:rsid w:val="00AD499D"/>
    <w:rsid w:val="00AD577C"/>
    <w:rsid w:val="00AD751D"/>
    <w:rsid w:val="00AD7F15"/>
    <w:rsid w:val="00AE08FA"/>
    <w:rsid w:val="00AE1E6E"/>
    <w:rsid w:val="00AE22A9"/>
    <w:rsid w:val="00AE2665"/>
    <w:rsid w:val="00AE3257"/>
    <w:rsid w:val="00AE3570"/>
    <w:rsid w:val="00AE369A"/>
    <w:rsid w:val="00AE39AD"/>
    <w:rsid w:val="00AE58D1"/>
    <w:rsid w:val="00AE59D0"/>
    <w:rsid w:val="00AE6B04"/>
    <w:rsid w:val="00AE6D82"/>
    <w:rsid w:val="00AF0DE9"/>
    <w:rsid w:val="00AF116D"/>
    <w:rsid w:val="00AF2321"/>
    <w:rsid w:val="00AF24EB"/>
    <w:rsid w:val="00AF2B08"/>
    <w:rsid w:val="00AF4744"/>
    <w:rsid w:val="00AF4FC5"/>
    <w:rsid w:val="00AF5FEB"/>
    <w:rsid w:val="00AF6385"/>
    <w:rsid w:val="00AF6475"/>
    <w:rsid w:val="00AF746B"/>
    <w:rsid w:val="00B01CAA"/>
    <w:rsid w:val="00B0382D"/>
    <w:rsid w:val="00B03CDC"/>
    <w:rsid w:val="00B045C8"/>
    <w:rsid w:val="00B04E13"/>
    <w:rsid w:val="00B051E7"/>
    <w:rsid w:val="00B055DA"/>
    <w:rsid w:val="00B05B4D"/>
    <w:rsid w:val="00B062DA"/>
    <w:rsid w:val="00B068E4"/>
    <w:rsid w:val="00B118DF"/>
    <w:rsid w:val="00B11AF9"/>
    <w:rsid w:val="00B11C5E"/>
    <w:rsid w:val="00B1289E"/>
    <w:rsid w:val="00B12BED"/>
    <w:rsid w:val="00B15A75"/>
    <w:rsid w:val="00B15FCC"/>
    <w:rsid w:val="00B16366"/>
    <w:rsid w:val="00B16CBF"/>
    <w:rsid w:val="00B170DB"/>
    <w:rsid w:val="00B2187E"/>
    <w:rsid w:val="00B21A0B"/>
    <w:rsid w:val="00B21A82"/>
    <w:rsid w:val="00B23007"/>
    <w:rsid w:val="00B2377F"/>
    <w:rsid w:val="00B24C85"/>
    <w:rsid w:val="00B24D14"/>
    <w:rsid w:val="00B2510A"/>
    <w:rsid w:val="00B25C1A"/>
    <w:rsid w:val="00B310AB"/>
    <w:rsid w:val="00B3133F"/>
    <w:rsid w:val="00B31B34"/>
    <w:rsid w:val="00B32ACD"/>
    <w:rsid w:val="00B330C1"/>
    <w:rsid w:val="00B33389"/>
    <w:rsid w:val="00B33A6F"/>
    <w:rsid w:val="00B349CE"/>
    <w:rsid w:val="00B34A1A"/>
    <w:rsid w:val="00B35203"/>
    <w:rsid w:val="00B35FA4"/>
    <w:rsid w:val="00B3751F"/>
    <w:rsid w:val="00B402AE"/>
    <w:rsid w:val="00B40F39"/>
    <w:rsid w:val="00B41F76"/>
    <w:rsid w:val="00B4514E"/>
    <w:rsid w:val="00B46187"/>
    <w:rsid w:val="00B46500"/>
    <w:rsid w:val="00B466F3"/>
    <w:rsid w:val="00B46A86"/>
    <w:rsid w:val="00B47086"/>
    <w:rsid w:val="00B477D7"/>
    <w:rsid w:val="00B50635"/>
    <w:rsid w:val="00B5074A"/>
    <w:rsid w:val="00B50E3C"/>
    <w:rsid w:val="00B51CA3"/>
    <w:rsid w:val="00B52943"/>
    <w:rsid w:val="00B529E4"/>
    <w:rsid w:val="00B52C40"/>
    <w:rsid w:val="00B5341F"/>
    <w:rsid w:val="00B53F6A"/>
    <w:rsid w:val="00B54458"/>
    <w:rsid w:val="00B562AB"/>
    <w:rsid w:val="00B56C2D"/>
    <w:rsid w:val="00B574FF"/>
    <w:rsid w:val="00B57DF0"/>
    <w:rsid w:val="00B602B4"/>
    <w:rsid w:val="00B608D0"/>
    <w:rsid w:val="00B61223"/>
    <w:rsid w:val="00B62914"/>
    <w:rsid w:val="00B64C76"/>
    <w:rsid w:val="00B655A1"/>
    <w:rsid w:val="00B656E7"/>
    <w:rsid w:val="00B66A99"/>
    <w:rsid w:val="00B70B06"/>
    <w:rsid w:val="00B73D33"/>
    <w:rsid w:val="00B73F1A"/>
    <w:rsid w:val="00B74399"/>
    <w:rsid w:val="00B770C7"/>
    <w:rsid w:val="00B77FFD"/>
    <w:rsid w:val="00B80704"/>
    <w:rsid w:val="00B816D8"/>
    <w:rsid w:val="00B816E4"/>
    <w:rsid w:val="00B81836"/>
    <w:rsid w:val="00B81A49"/>
    <w:rsid w:val="00B821F4"/>
    <w:rsid w:val="00B8296F"/>
    <w:rsid w:val="00B834E7"/>
    <w:rsid w:val="00B83AEF"/>
    <w:rsid w:val="00B85A38"/>
    <w:rsid w:val="00B86208"/>
    <w:rsid w:val="00B878C9"/>
    <w:rsid w:val="00B900E0"/>
    <w:rsid w:val="00B91C41"/>
    <w:rsid w:val="00B94134"/>
    <w:rsid w:val="00B94187"/>
    <w:rsid w:val="00B94363"/>
    <w:rsid w:val="00B94A3D"/>
    <w:rsid w:val="00B94B8E"/>
    <w:rsid w:val="00B97B18"/>
    <w:rsid w:val="00BA1A20"/>
    <w:rsid w:val="00BA2EE9"/>
    <w:rsid w:val="00BA311A"/>
    <w:rsid w:val="00BA4055"/>
    <w:rsid w:val="00BA46F2"/>
    <w:rsid w:val="00BA5968"/>
    <w:rsid w:val="00BA6A78"/>
    <w:rsid w:val="00BA7717"/>
    <w:rsid w:val="00BB1429"/>
    <w:rsid w:val="00BB1610"/>
    <w:rsid w:val="00BB1FE4"/>
    <w:rsid w:val="00BB37AF"/>
    <w:rsid w:val="00BB45CF"/>
    <w:rsid w:val="00BB51B8"/>
    <w:rsid w:val="00BB5309"/>
    <w:rsid w:val="00BB54DF"/>
    <w:rsid w:val="00BB5C42"/>
    <w:rsid w:val="00BC062C"/>
    <w:rsid w:val="00BC0E55"/>
    <w:rsid w:val="00BC2ABD"/>
    <w:rsid w:val="00BC2C4D"/>
    <w:rsid w:val="00BC3198"/>
    <w:rsid w:val="00BC6C62"/>
    <w:rsid w:val="00BC7556"/>
    <w:rsid w:val="00BC77DC"/>
    <w:rsid w:val="00BD0A90"/>
    <w:rsid w:val="00BD0C12"/>
    <w:rsid w:val="00BD1229"/>
    <w:rsid w:val="00BD4780"/>
    <w:rsid w:val="00BD4A17"/>
    <w:rsid w:val="00BD5FB7"/>
    <w:rsid w:val="00BD644C"/>
    <w:rsid w:val="00BD703A"/>
    <w:rsid w:val="00BD7247"/>
    <w:rsid w:val="00BE0376"/>
    <w:rsid w:val="00BE099C"/>
    <w:rsid w:val="00BE16A8"/>
    <w:rsid w:val="00BE37EB"/>
    <w:rsid w:val="00BE3ACE"/>
    <w:rsid w:val="00BE44BE"/>
    <w:rsid w:val="00BE6243"/>
    <w:rsid w:val="00BE64D3"/>
    <w:rsid w:val="00BE7ED5"/>
    <w:rsid w:val="00BF0106"/>
    <w:rsid w:val="00BF2AB2"/>
    <w:rsid w:val="00BF38D6"/>
    <w:rsid w:val="00BF5B08"/>
    <w:rsid w:val="00BF5BBB"/>
    <w:rsid w:val="00BF62B4"/>
    <w:rsid w:val="00BF64BD"/>
    <w:rsid w:val="00BF7CDB"/>
    <w:rsid w:val="00C02283"/>
    <w:rsid w:val="00C03082"/>
    <w:rsid w:val="00C034FE"/>
    <w:rsid w:val="00C04AF9"/>
    <w:rsid w:val="00C05A01"/>
    <w:rsid w:val="00C05EC7"/>
    <w:rsid w:val="00C075C3"/>
    <w:rsid w:val="00C07BBB"/>
    <w:rsid w:val="00C10163"/>
    <w:rsid w:val="00C113EC"/>
    <w:rsid w:val="00C11626"/>
    <w:rsid w:val="00C116F9"/>
    <w:rsid w:val="00C129BC"/>
    <w:rsid w:val="00C12AE7"/>
    <w:rsid w:val="00C12C05"/>
    <w:rsid w:val="00C12CC4"/>
    <w:rsid w:val="00C135A1"/>
    <w:rsid w:val="00C14458"/>
    <w:rsid w:val="00C155B8"/>
    <w:rsid w:val="00C15C21"/>
    <w:rsid w:val="00C164DC"/>
    <w:rsid w:val="00C1667C"/>
    <w:rsid w:val="00C17A2C"/>
    <w:rsid w:val="00C2005A"/>
    <w:rsid w:val="00C20246"/>
    <w:rsid w:val="00C21C85"/>
    <w:rsid w:val="00C22652"/>
    <w:rsid w:val="00C22E02"/>
    <w:rsid w:val="00C23AC7"/>
    <w:rsid w:val="00C24328"/>
    <w:rsid w:val="00C2480E"/>
    <w:rsid w:val="00C254E3"/>
    <w:rsid w:val="00C2649F"/>
    <w:rsid w:val="00C26C5C"/>
    <w:rsid w:val="00C274B9"/>
    <w:rsid w:val="00C2770C"/>
    <w:rsid w:val="00C31B1F"/>
    <w:rsid w:val="00C31E7B"/>
    <w:rsid w:val="00C321C3"/>
    <w:rsid w:val="00C33662"/>
    <w:rsid w:val="00C33733"/>
    <w:rsid w:val="00C33A2A"/>
    <w:rsid w:val="00C3443D"/>
    <w:rsid w:val="00C34B0B"/>
    <w:rsid w:val="00C35505"/>
    <w:rsid w:val="00C356FA"/>
    <w:rsid w:val="00C36E81"/>
    <w:rsid w:val="00C36EA3"/>
    <w:rsid w:val="00C376AE"/>
    <w:rsid w:val="00C37ADA"/>
    <w:rsid w:val="00C37F3B"/>
    <w:rsid w:val="00C40CA2"/>
    <w:rsid w:val="00C423EE"/>
    <w:rsid w:val="00C4349D"/>
    <w:rsid w:val="00C434AB"/>
    <w:rsid w:val="00C436E8"/>
    <w:rsid w:val="00C45640"/>
    <w:rsid w:val="00C463CE"/>
    <w:rsid w:val="00C46711"/>
    <w:rsid w:val="00C502ED"/>
    <w:rsid w:val="00C505A6"/>
    <w:rsid w:val="00C51208"/>
    <w:rsid w:val="00C527BC"/>
    <w:rsid w:val="00C52A69"/>
    <w:rsid w:val="00C533F5"/>
    <w:rsid w:val="00C53BAE"/>
    <w:rsid w:val="00C53CC1"/>
    <w:rsid w:val="00C54312"/>
    <w:rsid w:val="00C54C9A"/>
    <w:rsid w:val="00C552A7"/>
    <w:rsid w:val="00C553B4"/>
    <w:rsid w:val="00C56374"/>
    <w:rsid w:val="00C56CE4"/>
    <w:rsid w:val="00C56EC2"/>
    <w:rsid w:val="00C603A1"/>
    <w:rsid w:val="00C60CE7"/>
    <w:rsid w:val="00C60D22"/>
    <w:rsid w:val="00C60EC8"/>
    <w:rsid w:val="00C62178"/>
    <w:rsid w:val="00C62B65"/>
    <w:rsid w:val="00C6373D"/>
    <w:rsid w:val="00C6383E"/>
    <w:rsid w:val="00C639E0"/>
    <w:rsid w:val="00C64195"/>
    <w:rsid w:val="00C655D9"/>
    <w:rsid w:val="00C659AD"/>
    <w:rsid w:val="00C659E2"/>
    <w:rsid w:val="00C65CAD"/>
    <w:rsid w:val="00C673BD"/>
    <w:rsid w:val="00C67B35"/>
    <w:rsid w:val="00C7140B"/>
    <w:rsid w:val="00C71517"/>
    <w:rsid w:val="00C72BB1"/>
    <w:rsid w:val="00C72DA2"/>
    <w:rsid w:val="00C72FE9"/>
    <w:rsid w:val="00C7354B"/>
    <w:rsid w:val="00C74A2F"/>
    <w:rsid w:val="00C76130"/>
    <w:rsid w:val="00C77B26"/>
    <w:rsid w:val="00C82CC4"/>
    <w:rsid w:val="00C82FD6"/>
    <w:rsid w:val="00C83279"/>
    <w:rsid w:val="00C8329E"/>
    <w:rsid w:val="00C8423F"/>
    <w:rsid w:val="00C84425"/>
    <w:rsid w:val="00C85186"/>
    <w:rsid w:val="00C85D01"/>
    <w:rsid w:val="00C860E1"/>
    <w:rsid w:val="00C872ED"/>
    <w:rsid w:val="00C8752A"/>
    <w:rsid w:val="00C9069F"/>
    <w:rsid w:val="00C90B62"/>
    <w:rsid w:val="00C91195"/>
    <w:rsid w:val="00C922F7"/>
    <w:rsid w:val="00C923D2"/>
    <w:rsid w:val="00C92844"/>
    <w:rsid w:val="00C92EE2"/>
    <w:rsid w:val="00C934AC"/>
    <w:rsid w:val="00C94DCF"/>
    <w:rsid w:val="00C96CBD"/>
    <w:rsid w:val="00C9704F"/>
    <w:rsid w:val="00CA1176"/>
    <w:rsid w:val="00CA17AF"/>
    <w:rsid w:val="00CA19E9"/>
    <w:rsid w:val="00CA20A8"/>
    <w:rsid w:val="00CA4671"/>
    <w:rsid w:val="00CA5456"/>
    <w:rsid w:val="00CA548F"/>
    <w:rsid w:val="00CA5AA6"/>
    <w:rsid w:val="00CA5EA5"/>
    <w:rsid w:val="00CA68C9"/>
    <w:rsid w:val="00CA6A82"/>
    <w:rsid w:val="00CA7FF4"/>
    <w:rsid w:val="00CB1723"/>
    <w:rsid w:val="00CB2B89"/>
    <w:rsid w:val="00CB312D"/>
    <w:rsid w:val="00CB470B"/>
    <w:rsid w:val="00CB474C"/>
    <w:rsid w:val="00CB4CDC"/>
    <w:rsid w:val="00CB577E"/>
    <w:rsid w:val="00CB7F6B"/>
    <w:rsid w:val="00CC0A33"/>
    <w:rsid w:val="00CC1244"/>
    <w:rsid w:val="00CC146F"/>
    <w:rsid w:val="00CC187A"/>
    <w:rsid w:val="00CC1A20"/>
    <w:rsid w:val="00CC1DCB"/>
    <w:rsid w:val="00CC414D"/>
    <w:rsid w:val="00CC4F6A"/>
    <w:rsid w:val="00CC6584"/>
    <w:rsid w:val="00CC77A2"/>
    <w:rsid w:val="00CD026F"/>
    <w:rsid w:val="00CD05B9"/>
    <w:rsid w:val="00CD0CB2"/>
    <w:rsid w:val="00CD0D69"/>
    <w:rsid w:val="00CD225F"/>
    <w:rsid w:val="00CD27D2"/>
    <w:rsid w:val="00CD2A95"/>
    <w:rsid w:val="00CD2E22"/>
    <w:rsid w:val="00CD365D"/>
    <w:rsid w:val="00CD4235"/>
    <w:rsid w:val="00CD52CF"/>
    <w:rsid w:val="00CD5A8F"/>
    <w:rsid w:val="00CD6139"/>
    <w:rsid w:val="00CD7B6F"/>
    <w:rsid w:val="00CE0677"/>
    <w:rsid w:val="00CE11BE"/>
    <w:rsid w:val="00CE13FA"/>
    <w:rsid w:val="00CE2102"/>
    <w:rsid w:val="00CE31A1"/>
    <w:rsid w:val="00CE32D9"/>
    <w:rsid w:val="00CE56B6"/>
    <w:rsid w:val="00CF0406"/>
    <w:rsid w:val="00CF13F1"/>
    <w:rsid w:val="00CF1531"/>
    <w:rsid w:val="00CF4D6F"/>
    <w:rsid w:val="00CF55EF"/>
    <w:rsid w:val="00CF5940"/>
    <w:rsid w:val="00CF5BBE"/>
    <w:rsid w:val="00CF6F00"/>
    <w:rsid w:val="00CF7293"/>
    <w:rsid w:val="00CF7CB9"/>
    <w:rsid w:val="00D0170A"/>
    <w:rsid w:val="00D01D0F"/>
    <w:rsid w:val="00D03161"/>
    <w:rsid w:val="00D03444"/>
    <w:rsid w:val="00D0403A"/>
    <w:rsid w:val="00D07665"/>
    <w:rsid w:val="00D07969"/>
    <w:rsid w:val="00D07BA9"/>
    <w:rsid w:val="00D1054D"/>
    <w:rsid w:val="00D11AE7"/>
    <w:rsid w:val="00D11BE3"/>
    <w:rsid w:val="00D11F8C"/>
    <w:rsid w:val="00D122D8"/>
    <w:rsid w:val="00D1344D"/>
    <w:rsid w:val="00D136D7"/>
    <w:rsid w:val="00D13F7C"/>
    <w:rsid w:val="00D14326"/>
    <w:rsid w:val="00D15F2F"/>
    <w:rsid w:val="00D217FE"/>
    <w:rsid w:val="00D22C71"/>
    <w:rsid w:val="00D25584"/>
    <w:rsid w:val="00D258B7"/>
    <w:rsid w:val="00D25FC1"/>
    <w:rsid w:val="00D26C92"/>
    <w:rsid w:val="00D26CAA"/>
    <w:rsid w:val="00D3011A"/>
    <w:rsid w:val="00D30EFB"/>
    <w:rsid w:val="00D332C1"/>
    <w:rsid w:val="00D33755"/>
    <w:rsid w:val="00D34299"/>
    <w:rsid w:val="00D35637"/>
    <w:rsid w:val="00D37DA9"/>
    <w:rsid w:val="00D37ED9"/>
    <w:rsid w:val="00D40343"/>
    <w:rsid w:val="00D40B73"/>
    <w:rsid w:val="00D428F0"/>
    <w:rsid w:val="00D42A4F"/>
    <w:rsid w:val="00D4370F"/>
    <w:rsid w:val="00D445F3"/>
    <w:rsid w:val="00D44616"/>
    <w:rsid w:val="00D45A17"/>
    <w:rsid w:val="00D46953"/>
    <w:rsid w:val="00D46B73"/>
    <w:rsid w:val="00D50364"/>
    <w:rsid w:val="00D50AE5"/>
    <w:rsid w:val="00D51056"/>
    <w:rsid w:val="00D51ACE"/>
    <w:rsid w:val="00D52071"/>
    <w:rsid w:val="00D5331B"/>
    <w:rsid w:val="00D537A4"/>
    <w:rsid w:val="00D54C11"/>
    <w:rsid w:val="00D5548D"/>
    <w:rsid w:val="00D5609A"/>
    <w:rsid w:val="00D575D2"/>
    <w:rsid w:val="00D5777E"/>
    <w:rsid w:val="00D61011"/>
    <w:rsid w:val="00D610F7"/>
    <w:rsid w:val="00D614C4"/>
    <w:rsid w:val="00D61E4C"/>
    <w:rsid w:val="00D62607"/>
    <w:rsid w:val="00D6282B"/>
    <w:rsid w:val="00D637A7"/>
    <w:rsid w:val="00D643E0"/>
    <w:rsid w:val="00D64741"/>
    <w:rsid w:val="00D65C8C"/>
    <w:rsid w:val="00D662B0"/>
    <w:rsid w:val="00D7022F"/>
    <w:rsid w:val="00D705AF"/>
    <w:rsid w:val="00D7454A"/>
    <w:rsid w:val="00D74DC1"/>
    <w:rsid w:val="00D7506D"/>
    <w:rsid w:val="00D7518F"/>
    <w:rsid w:val="00D75788"/>
    <w:rsid w:val="00D764C5"/>
    <w:rsid w:val="00D76AE4"/>
    <w:rsid w:val="00D76FFC"/>
    <w:rsid w:val="00D77E48"/>
    <w:rsid w:val="00D821B4"/>
    <w:rsid w:val="00D82B13"/>
    <w:rsid w:val="00D82C04"/>
    <w:rsid w:val="00D82CB6"/>
    <w:rsid w:val="00D83118"/>
    <w:rsid w:val="00D833E4"/>
    <w:rsid w:val="00D83A17"/>
    <w:rsid w:val="00D85B69"/>
    <w:rsid w:val="00D863C1"/>
    <w:rsid w:val="00D86C35"/>
    <w:rsid w:val="00D87A83"/>
    <w:rsid w:val="00D90E8A"/>
    <w:rsid w:val="00D90EB1"/>
    <w:rsid w:val="00D9221B"/>
    <w:rsid w:val="00D9287A"/>
    <w:rsid w:val="00D934D4"/>
    <w:rsid w:val="00D93D70"/>
    <w:rsid w:val="00D941A6"/>
    <w:rsid w:val="00D950DA"/>
    <w:rsid w:val="00D9572B"/>
    <w:rsid w:val="00D95762"/>
    <w:rsid w:val="00D95B05"/>
    <w:rsid w:val="00D96086"/>
    <w:rsid w:val="00D9763B"/>
    <w:rsid w:val="00D97F5A"/>
    <w:rsid w:val="00DA05D2"/>
    <w:rsid w:val="00DA0981"/>
    <w:rsid w:val="00DA13F1"/>
    <w:rsid w:val="00DA2814"/>
    <w:rsid w:val="00DA2CF7"/>
    <w:rsid w:val="00DA305F"/>
    <w:rsid w:val="00DA46B1"/>
    <w:rsid w:val="00DA4A48"/>
    <w:rsid w:val="00DA65E9"/>
    <w:rsid w:val="00DA7DF1"/>
    <w:rsid w:val="00DB078D"/>
    <w:rsid w:val="00DB0F92"/>
    <w:rsid w:val="00DB122C"/>
    <w:rsid w:val="00DB30C7"/>
    <w:rsid w:val="00DB50C7"/>
    <w:rsid w:val="00DB6ED4"/>
    <w:rsid w:val="00DB79E6"/>
    <w:rsid w:val="00DC04E4"/>
    <w:rsid w:val="00DC0A61"/>
    <w:rsid w:val="00DC2E47"/>
    <w:rsid w:val="00DC36F3"/>
    <w:rsid w:val="00DC3FF5"/>
    <w:rsid w:val="00DC4251"/>
    <w:rsid w:val="00DC4B60"/>
    <w:rsid w:val="00DC5C48"/>
    <w:rsid w:val="00DC63CC"/>
    <w:rsid w:val="00DC7710"/>
    <w:rsid w:val="00DD0277"/>
    <w:rsid w:val="00DD0617"/>
    <w:rsid w:val="00DD0788"/>
    <w:rsid w:val="00DD0AB6"/>
    <w:rsid w:val="00DD1CF4"/>
    <w:rsid w:val="00DD1F49"/>
    <w:rsid w:val="00DD23EB"/>
    <w:rsid w:val="00DD269F"/>
    <w:rsid w:val="00DD3131"/>
    <w:rsid w:val="00DD349E"/>
    <w:rsid w:val="00DD34EE"/>
    <w:rsid w:val="00DD3509"/>
    <w:rsid w:val="00DD369E"/>
    <w:rsid w:val="00DD3907"/>
    <w:rsid w:val="00DD3A2A"/>
    <w:rsid w:val="00DD3A54"/>
    <w:rsid w:val="00DD3DEB"/>
    <w:rsid w:val="00DD40B4"/>
    <w:rsid w:val="00DD4982"/>
    <w:rsid w:val="00DD4EC3"/>
    <w:rsid w:val="00DD4FD0"/>
    <w:rsid w:val="00DD5545"/>
    <w:rsid w:val="00DD5FE8"/>
    <w:rsid w:val="00DD6ED5"/>
    <w:rsid w:val="00DD7D94"/>
    <w:rsid w:val="00DE05BE"/>
    <w:rsid w:val="00DE1B57"/>
    <w:rsid w:val="00DE2DEC"/>
    <w:rsid w:val="00DE3DE1"/>
    <w:rsid w:val="00DE5AD9"/>
    <w:rsid w:val="00DE5B4A"/>
    <w:rsid w:val="00DE6B20"/>
    <w:rsid w:val="00DE72CA"/>
    <w:rsid w:val="00DE7A0D"/>
    <w:rsid w:val="00DF0724"/>
    <w:rsid w:val="00DF3670"/>
    <w:rsid w:val="00DF3A63"/>
    <w:rsid w:val="00DF43AF"/>
    <w:rsid w:val="00DF59C7"/>
    <w:rsid w:val="00DF620D"/>
    <w:rsid w:val="00DF640D"/>
    <w:rsid w:val="00DF64B4"/>
    <w:rsid w:val="00DF6D78"/>
    <w:rsid w:val="00E00FD7"/>
    <w:rsid w:val="00E018DD"/>
    <w:rsid w:val="00E0463F"/>
    <w:rsid w:val="00E04AD7"/>
    <w:rsid w:val="00E05FD7"/>
    <w:rsid w:val="00E076EF"/>
    <w:rsid w:val="00E1089C"/>
    <w:rsid w:val="00E10F7B"/>
    <w:rsid w:val="00E11037"/>
    <w:rsid w:val="00E116F9"/>
    <w:rsid w:val="00E15085"/>
    <w:rsid w:val="00E150A0"/>
    <w:rsid w:val="00E153A5"/>
    <w:rsid w:val="00E17868"/>
    <w:rsid w:val="00E20BAB"/>
    <w:rsid w:val="00E22A4E"/>
    <w:rsid w:val="00E22BDD"/>
    <w:rsid w:val="00E22E37"/>
    <w:rsid w:val="00E23B07"/>
    <w:rsid w:val="00E25CE2"/>
    <w:rsid w:val="00E26998"/>
    <w:rsid w:val="00E27E13"/>
    <w:rsid w:val="00E31175"/>
    <w:rsid w:val="00E312AC"/>
    <w:rsid w:val="00E32144"/>
    <w:rsid w:val="00E330D1"/>
    <w:rsid w:val="00E3321C"/>
    <w:rsid w:val="00E3466A"/>
    <w:rsid w:val="00E3490D"/>
    <w:rsid w:val="00E363F7"/>
    <w:rsid w:val="00E3674C"/>
    <w:rsid w:val="00E3731C"/>
    <w:rsid w:val="00E375B0"/>
    <w:rsid w:val="00E3781A"/>
    <w:rsid w:val="00E378A2"/>
    <w:rsid w:val="00E40977"/>
    <w:rsid w:val="00E4123E"/>
    <w:rsid w:val="00E42177"/>
    <w:rsid w:val="00E42C41"/>
    <w:rsid w:val="00E42C6E"/>
    <w:rsid w:val="00E42D2E"/>
    <w:rsid w:val="00E44479"/>
    <w:rsid w:val="00E44CA7"/>
    <w:rsid w:val="00E4617B"/>
    <w:rsid w:val="00E46281"/>
    <w:rsid w:val="00E469E6"/>
    <w:rsid w:val="00E46BD0"/>
    <w:rsid w:val="00E50534"/>
    <w:rsid w:val="00E524FF"/>
    <w:rsid w:val="00E52ECC"/>
    <w:rsid w:val="00E530EA"/>
    <w:rsid w:val="00E53984"/>
    <w:rsid w:val="00E55A6E"/>
    <w:rsid w:val="00E55C20"/>
    <w:rsid w:val="00E56527"/>
    <w:rsid w:val="00E60B9F"/>
    <w:rsid w:val="00E60E3B"/>
    <w:rsid w:val="00E61413"/>
    <w:rsid w:val="00E6272C"/>
    <w:rsid w:val="00E6414F"/>
    <w:rsid w:val="00E64315"/>
    <w:rsid w:val="00E65DEC"/>
    <w:rsid w:val="00E661CC"/>
    <w:rsid w:val="00E67195"/>
    <w:rsid w:val="00E6794F"/>
    <w:rsid w:val="00E713F6"/>
    <w:rsid w:val="00E716B1"/>
    <w:rsid w:val="00E7200C"/>
    <w:rsid w:val="00E72180"/>
    <w:rsid w:val="00E72C4E"/>
    <w:rsid w:val="00E7349B"/>
    <w:rsid w:val="00E73EC4"/>
    <w:rsid w:val="00E74423"/>
    <w:rsid w:val="00E76940"/>
    <w:rsid w:val="00E8037A"/>
    <w:rsid w:val="00E80FEE"/>
    <w:rsid w:val="00E81FAE"/>
    <w:rsid w:val="00E8318F"/>
    <w:rsid w:val="00E83402"/>
    <w:rsid w:val="00E837DE"/>
    <w:rsid w:val="00E83A54"/>
    <w:rsid w:val="00E84005"/>
    <w:rsid w:val="00E84252"/>
    <w:rsid w:val="00E846AF"/>
    <w:rsid w:val="00E8644C"/>
    <w:rsid w:val="00E87C8A"/>
    <w:rsid w:val="00E90F4B"/>
    <w:rsid w:val="00E91009"/>
    <w:rsid w:val="00E9118C"/>
    <w:rsid w:val="00E91298"/>
    <w:rsid w:val="00E91A39"/>
    <w:rsid w:val="00E91C48"/>
    <w:rsid w:val="00E92C29"/>
    <w:rsid w:val="00E92DAC"/>
    <w:rsid w:val="00E92FA2"/>
    <w:rsid w:val="00E93F41"/>
    <w:rsid w:val="00E94A01"/>
    <w:rsid w:val="00E94CD7"/>
    <w:rsid w:val="00E94D6B"/>
    <w:rsid w:val="00E953EF"/>
    <w:rsid w:val="00E962AC"/>
    <w:rsid w:val="00E9631F"/>
    <w:rsid w:val="00E96E5D"/>
    <w:rsid w:val="00E96EFF"/>
    <w:rsid w:val="00EA03DE"/>
    <w:rsid w:val="00EA0D35"/>
    <w:rsid w:val="00EA0DE5"/>
    <w:rsid w:val="00EA1BE0"/>
    <w:rsid w:val="00EA2868"/>
    <w:rsid w:val="00EA31C1"/>
    <w:rsid w:val="00EA4434"/>
    <w:rsid w:val="00EA55FA"/>
    <w:rsid w:val="00EA5D97"/>
    <w:rsid w:val="00EA6E15"/>
    <w:rsid w:val="00EA722E"/>
    <w:rsid w:val="00EA7F4D"/>
    <w:rsid w:val="00EB111A"/>
    <w:rsid w:val="00EB2C6F"/>
    <w:rsid w:val="00EB3089"/>
    <w:rsid w:val="00EB428B"/>
    <w:rsid w:val="00EB465D"/>
    <w:rsid w:val="00EB5904"/>
    <w:rsid w:val="00EB5C25"/>
    <w:rsid w:val="00EB71E4"/>
    <w:rsid w:val="00EB75E2"/>
    <w:rsid w:val="00EB7EB7"/>
    <w:rsid w:val="00EC04FF"/>
    <w:rsid w:val="00EC0F21"/>
    <w:rsid w:val="00EC1EC7"/>
    <w:rsid w:val="00EC2125"/>
    <w:rsid w:val="00EC2A81"/>
    <w:rsid w:val="00EC4BC1"/>
    <w:rsid w:val="00EC5340"/>
    <w:rsid w:val="00EC5BB8"/>
    <w:rsid w:val="00EC5F6D"/>
    <w:rsid w:val="00EC640F"/>
    <w:rsid w:val="00EC64DD"/>
    <w:rsid w:val="00EC743E"/>
    <w:rsid w:val="00EC7A07"/>
    <w:rsid w:val="00ED06DA"/>
    <w:rsid w:val="00ED1F85"/>
    <w:rsid w:val="00ED2623"/>
    <w:rsid w:val="00ED2E7D"/>
    <w:rsid w:val="00ED3949"/>
    <w:rsid w:val="00ED4024"/>
    <w:rsid w:val="00ED570A"/>
    <w:rsid w:val="00ED697F"/>
    <w:rsid w:val="00ED71AC"/>
    <w:rsid w:val="00ED735E"/>
    <w:rsid w:val="00EE021F"/>
    <w:rsid w:val="00EE063D"/>
    <w:rsid w:val="00EE0E1B"/>
    <w:rsid w:val="00EE0EBA"/>
    <w:rsid w:val="00EE1CD4"/>
    <w:rsid w:val="00EE2233"/>
    <w:rsid w:val="00EE30C1"/>
    <w:rsid w:val="00EE31C2"/>
    <w:rsid w:val="00EE5520"/>
    <w:rsid w:val="00EE5606"/>
    <w:rsid w:val="00EE63B9"/>
    <w:rsid w:val="00EE69DC"/>
    <w:rsid w:val="00EE6AAF"/>
    <w:rsid w:val="00EE70D6"/>
    <w:rsid w:val="00EE7B49"/>
    <w:rsid w:val="00EF04D6"/>
    <w:rsid w:val="00EF2E7E"/>
    <w:rsid w:val="00EF33D7"/>
    <w:rsid w:val="00EF4023"/>
    <w:rsid w:val="00EF4325"/>
    <w:rsid w:val="00EF4548"/>
    <w:rsid w:val="00EF540A"/>
    <w:rsid w:val="00EF5507"/>
    <w:rsid w:val="00EF55FF"/>
    <w:rsid w:val="00EF5845"/>
    <w:rsid w:val="00EF7A1F"/>
    <w:rsid w:val="00EF7B00"/>
    <w:rsid w:val="00F00405"/>
    <w:rsid w:val="00F01ED2"/>
    <w:rsid w:val="00F02C1B"/>
    <w:rsid w:val="00F0437B"/>
    <w:rsid w:val="00F04B00"/>
    <w:rsid w:val="00F06572"/>
    <w:rsid w:val="00F06726"/>
    <w:rsid w:val="00F06A3F"/>
    <w:rsid w:val="00F076D6"/>
    <w:rsid w:val="00F107D7"/>
    <w:rsid w:val="00F11145"/>
    <w:rsid w:val="00F117B9"/>
    <w:rsid w:val="00F1310B"/>
    <w:rsid w:val="00F146FF"/>
    <w:rsid w:val="00F14820"/>
    <w:rsid w:val="00F14EBE"/>
    <w:rsid w:val="00F158B5"/>
    <w:rsid w:val="00F17378"/>
    <w:rsid w:val="00F17785"/>
    <w:rsid w:val="00F17E50"/>
    <w:rsid w:val="00F205B2"/>
    <w:rsid w:val="00F20CE8"/>
    <w:rsid w:val="00F21AC5"/>
    <w:rsid w:val="00F21BB0"/>
    <w:rsid w:val="00F21F84"/>
    <w:rsid w:val="00F230AC"/>
    <w:rsid w:val="00F23D09"/>
    <w:rsid w:val="00F26A9C"/>
    <w:rsid w:val="00F3042C"/>
    <w:rsid w:val="00F307E4"/>
    <w:rsid w:val="00F31412"/>
    <w:rsid w:val="00F315A0"/>
    <w:rsid w:val="00F31828"/>
    <w:rsid w:val="00F31CEE"/>
    <w:rsid w:val="00F338F4"/>
    <w:rsid w:val="00F33A7B"/>
    <w:rsid w:val="00F341E6"/>
    <w:rsid w:val="00F34ACC"/>
    <w:rsid w:val="00F352EC"/>
    <w:rsid w:val="00F35567"/>
    <w:rsid w:val="00F36377"/>
    <w:rsid w:val="00F3662E"/>
    <w:rsid w:val="00F37011"/>
    <w:rsid w:val="00F379D7"/>
    <w:rsid w:val="00F40D94"/>
    <w:rsid w:val="00F4173A"/>
    <w:rsid w:val="00F418C0"/>
    <w:rsid w:val="00F420DD"/>
    <w:rsid w:val="00F43642"/>
    <w:rsid w:val="00F43692"/>
    <w:rsid w:val="00F43952"/>
    <w:rsid w:val="00F43CFF"/>
    <w:rsid w:val="00F448B2"/>
    <w:rsid w:val="00F45841"/>
    <w:rsid w:val="00F4609D"/>
    <w:rsid w:val="00F4651F"/>
    <w:rsid w:val="00F4798D"/>
    <w:rsid w:val="00F52597"/>
    <w:rsid w:val="00F531FE"/>
    <w:rsid w:val="00F54995"/>
    <w:rsid w:val="00F55D32"/>
    <w:rsid w:val="00F56002"/>
    <w:rsid w:val="00F564E9"/>
    <w:rsid w:val="00F5666F"/>
    <w:rsid w:val="00F5742E"/>
    <w:rsid w:val="00F574F9"/>
    <w:rsid w:val="00F6061B"/>
    <w:rsid w:val="00F606CA"/>
    <w:rsid w:val="00F612CF"/>
    <w:rsid w:val="00F617B7"/>
    <w:rsid w:val="00F61EF7"/>
    <w:rsid w:val="00F6412D"/>
    <w:rsid w:val="00F6437B"/>
    <w:rsid w:val="00F64E9F"/>
    <w:rsid w:val="00F65879"/>
    <w:rsid w:val="00F65BE8"/>
    <w:rsid w:val="00F66802"/>
    <w:rsid w:val="00F67595"/>
    <w:rsid w:val="00F67F1D"/>
    <w:rsid w:val="00F70B9B"/>
    <w:rsid w:val="00F70EEC"/>
    <w:rsid w:val="00F719E0"/>
    <w:rsid w:val="00F71C5E"/>
    <w:rsid w:val="00F74056"/>
    <w:rsid w:val="00F75366"/>
    <w:rsid w:val="00F761A0"/>
    <w:rsid w:val="00F7650D"/>
    <w:rsid w:val="00F778B2"/>
    <w:rsid w:val="00F821B7"/>
    <w:rsid w:val="00F8277B"/>
    <w:rsid w:val="00F834DD"/>
    <w:rsid w:val="00F8372C"/>
    <w:rsid w:val="00F83E93"/>
    <w:rsid w:val="00F84680"/>
    <w:rsid w:val="00F84945"/>
    <w:rsid w:val="00F86328"/>
    <w:rsid w:val="00F86F02"/>
    <w:rsid w:val="00F875B1"/>
    <w:rsid w:val="00F87BE6"/>
    <w:rsid w:val="00F87C18"/>
    <w:rsid w:val="00F90631"/>
    <w:rsid w:val="00F90AB0"/>
    <w:rsid w:val="00F925B4"/>
    <w:rsid w:val="00F92622"/>
    <w:rsid w:val="00F92C0A"/>
    <w:rsid w:val="00F92D9B"/>
    <w:rsid w:val="00F943D3"/>
    <w:rsid w:val="00F94E3B"/>
    <w:rsid w:val="00F94FBC"/>
    <w:rsid w:val="00F96B07"/>
    <w:rsid w:val="00FA0660"/>
    <w:rsid w:val="00FA3077"/>
    <w:rsid w:val="00FA3A50"/>
    <w:rsid w:val="00FA53BD"/>
    <w:rsid w:val="00FA5A0F"/>
    <w:rsid w:val="00FA7270"/>
    <w:rsid w:val="00FB08B6"/>
    <w:rsid w:val="00FB14FF"/>
    <w:rsid w:val="00FB4105"/>
    <w:rsid w:val="00FB5980"/>
    <w:rsid w:val="00FB5FFC"/>
    <w:rsid w:val="00FB632D"/>
    <w:rsid w:val="00FB6DF5"/>
    <w:rsid w:val="00FB7331"/>
    <w:rsid w:val="00FC0332"/>
    <w:rsid w:val="00FC0DAE"/>
    <w:rsid w:val="00FC1B2E"/>
    <w:rsid w:val="00FC2448"/>
    <w:rsid w:val="00FC34A2"/>
    <w:rsid w:val="00FC44B8"/>
    <w:rsid w:val="00FC49CD"/>
    <w:rsid w:val="00FC6D63"/>
    <w:rsid w:val="00FC72BA"/>
    <w:rsid w:val="00FC7D13"/>
    <w:rsid w:val="00FD057C"/>
    <w:rsid w:val="00FD0DF8"/>
    <w:rsid w:val="00FD1D55"/>
    <w:rsid w:val="00FD2714"/>
    <w:rsid w:val="00FD2A5C"/>
    <w:rsid w:val="00FD2B71"/>
    <w:rsid w:val="00FD4CF9"/>
    <w:rsid w:val="00FD6012"/>
    <w:rsid w:val="00FD7005"/>
    <w:rsid w:val="00FD72F2"/>
    <w:rsid w:val="00FD7969"/>
    <w:rsid w:val="00FE0040"/>
    <w:rsid w:val="00FE02F6"/>
    <w:rsid w:val="00FE053B"/>
    <w:rsid w:val="00FE0D3A"/>
    <w:rsid w:val="00FE1954"/>
    <w:rsid w:val="00FE1BF6"/>
    <w:rsid w:val="00FE2C22"/>
    <w:rsid w:val="00FE30E7"/>
    <w:rsid w:val="00FE413A"/>
    <w:rsid w:val="00FE46DF"/>
    <w:rsid w:val="00FE4D67"/>
    <w:rsid w:val="00FE51F1"/>
    <w:rsid w:val="00FE70E8"/>
    <w:rsid w:val="00FF0E5A"/>
    <w:rsid w:val="00FF1AF5"/>
    <w:rsid w:val="00FF2326"/>
    <w:rsid w:val="00FF255E"/>
    <w:rsid w:val="00FF4645"/>
    <w:rsid w:val="00FF75DE"/>
    <w:rsid w:val="00FF7962"/>
    <w:rsid w:val="00FF7D0B"/>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75C80B"/>
  <w15:docId w15:val="{08C78D32-CB96-0749-81D4-62C85DC36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50FC7"/>
    <w:pPr>
      <w:widowControl/>
      <w:autoSpaceDE/>
      <w:autoSpaceDN/>
    </w:pPr>
    <w:rPr>
      <w:rFonts w:ascii="Times New Roman" w:eastAsia="Times New Roman" w:hAnsi="Times New Roman" w:cs="Times New Roman"/>
      <w:sz w:val="24"/>
      <w:szCs w:val="24"/>
      <w:lang w:eastAsia="ru-RU"/>
    </w:rPr>
  </w:style>
  <w:style w:type="paragraph" w:styleId="1">
    <w:name w:val="heading 1"/>
    <w:basedOn w:val="a"/>
    <w:link w:val="10"/>
    <w:uiPriority w:val="9"/>
    <w:qFormat/>
    <w:pPr>
      <w:widowControl w:val="0"/>
      <w:autoSpaceDE w:val="0"/>
      <w:autoSpaceDN w:val="0"/>
      <w:spacing w:before="72"/>
      <w:ind w:left="-1" w:right="2"/>
      <w:jc w:val="center"/>
      <w:outlineLvl w:val="0"/>
    </w:pPr>
    <w:rPr>
      <w:b/>
      <w:bCs/>
      <w:sz w:val="28"/>
      <w:szCs w:val="28"/>
      <w:lang w:val="ru-RU" w:eastAsia="en-US"/>
    </w:rPr>
  </w:style>
  <w:style w:type="paragraph" w:styleId="2">
    <w:name w:val="heading 2"/>
    <w:basedOn w:val="a"/>
    <w:link w:val="20"/>
    <w:uiPriority w:val="9"/>
    <w:unhideWhenUsed/>
    <w:qFormat/>
    <w:pPr>
      <w:widowControl w:val="0"/>
      <w:autoSpaceDE w:val="0"/>
      <w:autoSpaceDN w:val="0"/>
      <w:ind w:left="851"/>
      <w:jc w:val="both"/>
      <w:outlineLvl w:val="1"/>
    </w:pPr>
    <w:rPr>
      <w:b/>
      <w:bCs/>
      <w:sz w:val="28"/>
      <w:szCs w:val="28"/>
      <w:lang w:val="ru-RU" w:eastAsia="en-US"/>
    </w:rPr>
  </w:style>
  <w:style w:type="paragraph" w:styleId="3">
    <w:name w:val="heading 3"/>
    <w:basedOn w:val="a"/>
    <w:next w:val="a"/>
    <w:link w:val="30"/>
    <w:uiPriority w:val="9"/>
    <w:unhideWhenUsed/>
    <w:qFormat/>
    <w:rsid w:val="00DE3DE1"/>
    <w:pPr>
      <w:keepNext/>
      <w:keepLines/>
      <w:widowControl w:val="0"/>
      <w:autoSpaceDE w:val="0"/>
      <w:autoSpaceDN w:val="0"/>
      <w:spacing w:before="160" w:after="80"/>
      <w:outlineLvl w:val="2"/>
    </w:pPr>
    <w:rPr>
      <w:rFonts w:eastAsiaTheme="majorEastAsia" w:cstheme="majorBidi"/>
      <w:color w:val="365F91" w:themeColor="accent1" w:themeShade="BF"/>
      <w:sz w:val="28"/>
      <w:szCs w:val="28"/>
      <w:lang w:val="ru-RU" w:eastAsia="en-US"/>
    </w:rPr>
  </w:style>
  <w:style w:type="paragraph" w:styleId="4">
    <w:name w:val="heading 4"/>
    <w:basedOn w:val="a"/>
    <w:next w:val="a"/>
    <w:link w:val="40"/>
    <w:uiPriority w:val="9"/>
    <w:semiHidden/>
    <w:unhideWhenUsed/>
    <w:qFormat/>
    <w:rsid w:val="00DE3DE1"/>
    <w:pPr>
      <w:keepNext/>
      <w:keepLines/>
      <w:widowControl w:val="0"/>
      <w:autoSpaceDE w:val="0"/>
      <w:autoSpaceDN w:val="0"/>
      <w:spacing w:before="80" w:after="40"/>
      <w:outlineLvl w:val="3"/>
    </w:pPr>
    <w:rPr>
      <w:rFonts w:eastAsiaTheme="majorEastAsia" w:cstheme="majorBidi"/>
      <w:i/>
      <w:iCs/>
      <w:color w:val="365F91" w:themeColor="accent1" w:themeShade="BF"/>
      <w:sz w:val="22"/>
      <w:szCs w:val="22"/>
      <w:lang w:val="ru-RU" w:eastAsia="en-US"/>
    </w:rPr>
  </w:style>
  <w:style w:type="paragraph" w:styleId="5">
    <w:name w:val="heading 5"/>
    <w:basedOn w:val="a"/>
    <w:next w:val="a"/>
    <w:link w:val="50"/>
    <w:uiPriority w:val="9"/>
    <w:semiHidden/>
    <w:unhideWhenUsed/>
    <w:qFormat/>
    <w:rsid w:val="00DE3DE1"/>
    <w:pPr>
      <w:keepNext/>
      <w:keepLines/>
      <w:widowControl w:val="0"/>
      <w:autoSpaceDE w:val="0"/>
      <w:autoSpaceDN w:val="0"/>
      <w:spacing w:before="80" w:after="40"/>
      <w:outlineLvl w:val="4"/>
    </w:pPr>
    <w:rPr>
      <w:rFonts w:eastAsiaTheme="majorEastAsia" w:cstheme="majorBidi"/>
      <w:color w:val="365F91" w:themeColor="accent1" w:themeShade="BF"/>
      <w:sz w:val="22"/>
      <w:szCs w:val="22"/>
      <w:lang w:val="ru-RU" w:eastAsia="en-US"/>
    </w:rPr>
  </w:style>
  <w:style w:type="paragraph" w:styleId="6">
    <w:name w:val="heading 6"/>
    <w:basedOn w:val="a"/>
    <w:next w:val="a"/>
    <w:link w:val="60"/>
    <w:uiPriority w:val="9"/>
    <w:semiHidden/>
    <w:unhideWhenUsed/>
    <w:qFormat/>
    <w:rsid w:val="00DE3DE1"/>
    <w:pPr>
      <w:keepNext/>
      <w:keepLines/>
      <w:widowControl w:val="0"/>
      <w:autoSpaceDE w:val="0"/>
      <w:autoSpaceDN w:val="0"/>
      <w:spacing w:before="40"/>
      <w:outlineLvl w:val="5"/>
    </w:pPr>
    <w:rPr>
      <w:rFonts w:eastAsiaTheme="majorEastAsia" w:cstheme="majorBidi"/>
      <w:i/>
      <w:iCs/>
      <w:color w:val="595959" w:themeColor="text1" w:themeTint="A6"/>
      <w:sz w:val="22"/>
      <w:szCs w:val="22"/>
      <w:lang w:val="ru-RU" w:eastAsia="en-US"/>
    </w:rPr>
  </w:style>
  <w:style w:type="paragraph" w:styleId="7">
    <w:name w:val="heading 7"/>
    <w:basedOn w:val="a"/>
    <w:next w:val="a"/>
    <w:link w:val="70"/>
    <w:uiPriority w:val="9"/>
    <w:semiHidden/>
    <w:unhideWhenUsed/>
    <w:qFormat/>
    <w:rsid w:val="00DE3DE1"/>
    <w:pPr>
      <w:keepNext/>
      <w:keepLines/>
      <w:widowControl w:val="0"/>
      <w:autoSpaceDE w:val="0"/>
      <w:autoSpaceDN w:val="0"/>
      <w:spacing w:before="40"/>
      <w:outlineLvl w:val="6"/>
    </w:pPr>
    <w:rPr>
      <w:rFonts w:eastAsiaTheme="majorEastAsia" w:cstheme="majorBidi"/>
      <w:color w:val="595959" w:themeColor="text1" w:themeTint="A6"/>
      <w:sz w:val="22"/>
      <w:szCs w:val="22"/>
      <w:lang w:val="ru-RU" w:eastAsia="en-US"/>
    </w:rPr>
  </w:style>
  <w:style w:type="paragraph" w:styleId="8">
    <w:name w:val="heading 8"/>
    <w:basedOn w:val="a"/>
    <w:next w:val="a"/>
    <w:link w:val="80"/>
    <w:uiPriority w:val="9"/>
    <w:semiHidden/>
    <w:unhideWhenUsed/>
    <w:qFormat/>
    <w:rsid w:val="00DE3DE1"/>
    <w:pPr>
      <w:keepNext/>
      <w:keepLines/>
      <w:widowControl w:val="0"/>
      <w:autoSpaceDE w:val="0"/>
      <w:autoSpaceDN w:val="0"/>
      <w:outlineLvl w:val="7"/>
    </w:pPr>
    <w:rPr>
      <w:rFonts w:eastAsiaTheme="majorEastAsia" w:cstheme="majorBidi"/>
      <w:i/>
      <w:iCs/>
      <w:color w:val="272727" w:themeColor="text1" w:themeTint="D8"/>
      <w:sz w:val="22"/>
      <w:szCs w:val="22"/>
      <w:lang w:val="ru-RU" w:eastAsia="en-US"/>
    </w:rPr>
  </w:style>
  <w:style w:type="paragraph" w:styleId="9">
    <w:name w:val="heading 9"/>
    <w:basedOn w:val="a"/>
    <w:next w:val="a"/>
    <w:link w:val="90"/>
    <w:uiPriority w:val="9"/>
    <w:semiHidden/>
    <w:unhideWhenUsed/>
    <w:qFormat/>
    <w:rsid w:val="00DE3DE1"/>
    <w:pPr>
      <w:keepNext/>
      <w:keepLines/>
      <w:widowControl w:val="0"/>
      <w:autoSpaceDE w:val="0"/>
      <w:autoSpaceDN w:val="0"/>
      <w:outlineLvl w:val="8"/>
    </w:pPr>
    <w:rPr>
      <w:rFonts w:eastAsiaTheme="majorEastAsia" w:cstheme="majorBidi"/>
      <w:color w:val="272727" w:themeColor="text1" w:themeTint="D8"/>
      <w:sz w:val="22"/>
      <w:szCs w:val="22"/>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pPr>
      <w:widowControl w:val="0"/>
      <w:autoSpaceDE w:val="0"/>
      <w:autoSpaceDN w:val="0"/>
      <w:ind w:left="140" w:firstLine="710"/>
      <w:jc w:val="both"/>
    </w:pPr>
    <w:rPr>
      <w:sz w:val="28"/>
      <w:szCs w:val="28"/>
      <w:lang w:val="ru-RU" w:eastAsia="en-US"/>
    </w:rPr>
  </w:style>
  <w:style w:type="paragraph" w:styleId="a5">
    <w:name w:val="List Paragraph"/>
    <w:basedOn w:val="a"/>
    <w:uiPriority w:val="1"/>
    <w:qFormat/>
    <w:pPr>
      <w:widowControl w:val="0"/>
      <w:autoSpaceDE w:val="0"/>
      <w:autoSpaceDN w:val="0"/>
      <w:ind w:left="140" w:firstLine="710"/>
      <w:jc w:val="both"/>
    </w:pPr>
    <w:rPr>
      <w:sz w:val="22"/>
      <w:szCs w:val="22"/>
      <w:lang w:val="ru-RU" w:eastAsia="en-US"/>
    </w:rPr>
  </w:style>
  <w:style w:type="paragraph" w:customStyle="1" w:styleId="TableParagraph">
    <w:name w:val="Table Paragraph"/>
    <w:basedOn w:val="a"/>
    <w:uiPriority w:val="1"/>
    <w:qFormat/>
    <w:pPr>
      <w:widowControl w:val="0"/>
      <w:autoSpaceDE w:val="0"/>
      <w:autoSpaceDN w:val="0"/>
      <w:ind w:left="110"/>
    </w:pPr>
    <w:rPr>
      <w:sz w:val="22"/>
      <w:szCs w:val="22"/>
      <w:lang w:val="ru-RU" w:eastAsia="en-US"/>
    </w:rPr>
  </w:style>
  <w:style w:type="character" w:customStyle="1" w:styleId="a4">
    <w:name w:val="Основной текст Знак"/>
    <w:basedOn w:val="a0"/>
    <w:link w:val="a3"/>
    <w:uiPriority w:val="1"/>
    <w:rsid w:val="003D405F"/>
    <w:rPr>
      <w:rFonts w:ascii="Times New Roman" w:eastAsia="Times New Roman" w:hAnsi="Times New Roman" w:cs="Times New Roman"/>
      <w:sz w:val="28"/>
      <w:szCs w:val="28"/>
      <w:lang w:val="ru-RU"/>
    </w:rPr>
  </w:style>
  <w:style w:type="character" w:customStyle="1" w:styleId="20">
    <w:name w:val="Заголовок 2 Знак"/>
    <w:basedOn w:val="a0"/>
    <w:link w:val="2"/>
    <w:uiPriority w:val="9"/>
    <w:rsid w:val="008E657C"/>
    <w:rPr>
      <w:rFonts w:ascii="Times New Roman" w:eastAsia="Times New Roman" w:hAnsi="Times New Roman" w:cs="Times New Roman"/>
      <w:b/>
      <w:bCs/>
      <w:sz w:val="28"/>
      <w:szCs w:val="28"/>
      <w:lang w:val="ru-RU"/>
    </w:rPr>
  </w:style>
  <w:style w:type="paragraph" w:styleId="a6">
    <w:name w:val="Normal (Web)"/>
    <w:basedOn w:val="a"/>
    <w:uiPriority w:val="99"/>
    <w:unhideWhenUsed/>
    <w:rsid w:val="00BE16A8"/>
    <w:pPr>
      <w:spacing w:before="100" w:beforeAutospacing="1" w:after="100" w:afterAutospacing="1"/>
    </w:pPr>
    <w:rPr>
      <w:lang w:val="ru-RU"/>
    </w:rPr>
  </w:style>
  <w:style w:type="paragraph" w:customStyle="1" w:styleId="p1">
    <w:name w:val="p1"/>
    <w:basedOn w:val="a"/>
    <w:rsid w:val="00AF116D"/>
    <w:rPr>
      <w:rFonts w:ascii="Helvetica" w:hAnsi="Helvetica"/>
      <w:color w:val="000000"/>
      <w:sz w:val="20"/>
      <w:szCs w:val="20"/>
      <w:lang w:val="ru-RU"/>
    </w:rPr>
  </w:style>
  <w:style w:type="character" w:customStyle="1" w:styleId="apple-converted-space">
    <w:name w:val="apple-converted-space"/>
    <w:basedOn w:val="a0"/>
    <w:rsid w:val="00AF116D"/>
  </w:style>
  <w:style w:type="table" w:styleId="a7">
    <w:name w:val="Table Grid"/>
    <w:basedOn w:val="a1"/>
    <w:uiPriority w:val="39"/>
    <w:rsid w:val="00EE02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3B2756"/>
    <w:pPr>
      <w:widowControl w:val="0"/>
      <w:tabs>
        <w:tab w:val="center" w:pos="4513"/>
        <w:tab w:val="right" w:pos="9026"/>
      </w:tabs>
      <w:autoSpaceDE w:val="0"/>
      <w:autoSpaceDN w:val="0"/>
    </w:pPr>
    <w:rPr>
      <w:sz w:val="22"/>
      <w:szCs w:val="22"/>
      <w:lang w:val="ru-RU" w:eastAsia="en-US"/>
    </w:rPr>
  </w:style>
  <w:style w:type="character" w:customStyle="1" w:styleId="a9">
    <w:name w:val="Верхний колонтитул Знак"/>
    <w:basedOn w:val="a0"/>
    <w:link w:val="a8"/>
    <w:uiPriority w:val="99"/>
    <w:rsid w:val="003B2756"/>
    <w:rPr>
      <w:rFonts w:ascii="Times New Roman" w:eastAsia="Times New Roman" w:hAnsi="Times New Roman" w:cs="Times New Roman"/>
      <w:lang w:val="ru-RU"/>
    </w:rPr>
  </w:style>
  <w:style w:type="paragraph" w:styleId="aa">
    <w:name w:val="footer"/>
    <w:basedOn w:val="a"/>
    <w:link w:val="ab"/>
    <w:uiPriority w:val="99"/>
    <w:unhideWhenUsed/>
    <w:rsid w:val="003B2756"/>
    <w:pPr>
      <w:widowControl w:val="0"/>
      <w:tabs>
        <w:tab w:val="center" w:pos="4513"/>
        <w:tab w:val="right" w:pos="9026"/>
      </w:tabs>
      <w:autoSpaceDE w:val="0"/>
      <w:autoSpaceDN w:val="0"/>
    </w:pPr>
    <w:rPr>
      <w:sz w:val="22"/>
      <w:szCs w:val="22"/>
      <w:lang w:val="ru-RU" w:eastAsia="en-US"/>
    </w:rPr>
  </w:style>
  <w:style w:type="character" w:customStyle="1" w:styleId="ab">
    <w:name w:val="Нижний колонтитул Знак"/>
    <w:basedOn w:val="a0"/>
    <w:link w:val="aa"/>
    <w:uiPriority w:val="99"/>
    <w:rsid w:val="003B2756"/>
    <w:rPr>
      <w:rFonts w:ascii="Times New Roman" w:eastAsia="Times New Roman" w:hAnsi="Times New Roman" w:cs="Times New Roman"/>
      <w:lang w:val="ru-RU"/>
    </w:rPr>
  </w:style>
  <w:style w:type="character" w:customStyle="1" w:styleId="30">
    <w:name w:val="Заголовок 3 Знак"/>
    <w:basedOn w:val="a0"/>
    <w:link w:val="3"/>
    <w:uiPriority w:val="9"/>
    <w:rsid w:val="00DE3DE1"/>
    <w:rPr>
      <w:rFonts w:ascii="Times New Roman" w:eastAsiaTheme="majorEastAsia" w:hAnsi="Times New Roman" w:cstheme="majorBidi"/>
      <w:color w:val="365F91" w:themeColor="accent1" w:themeShade="BF"/>
      <w:sz w:val="28"/>
      <w:szCs w:val="28"/>
      <w:lang w:val="ru-RU"/>
    </w:rPr>
  </w:style>
  <w:style w:type="character" w:customStyle="1" w:styleId="40">
    <w:name w:val="Заголовок 4 Знак"/>
    <w:basedOn w:val="a0"/>
    <w:link w:val="4"/>
    <w:uiPriority w:val="9"/>
    <w:semiHidden/>
    <w:rsid w:val="00DE3DE1"/>
    <w:rPr>
      <w:rFonts w:ascii="Times New Roman" w:eastAsiaTheme="majorEastAsia" w:hAnsi="Times New Roman" w:cstheme="majorBidi"/>
      <w:i/>
      <w:iCs/>
      <w:color w:val="365F91" w:themeColor="accent1" w:themeShade="BF"/>
      <w:lang w:val="ru-RU"/>
    </w:rPr>
  </w:style>
  <w:style w:type="character" w:customStyle="1" w:styleId="50">
    <w:name w:val="Заголовок 5 Знак"/>
    <w:basedOn w:val="a0"/>
    <w:link w:val="5"/>
    <w:uiPriority w:val="9"/>
    <w:semiHidden/>
    <w:rsid w:val="00DE3DE1"/>
    <w:rPr>
      <w:rFonts w:ascii="Times New Roman" w:eastAsiaTheme="majorEastAsia" w:hAnsi="Times New Roman" w:cstheme="majorBidi"/>
      <w:color w:val="365F91" w:themeColor="accent1" w:themeShade="BF"/>
      <w:lang w:val="ru-RU"/>
    </w:rPr>
  </w:style>
  <w:style w:type="character" w:customStyle="1" w:styleId="60">
    <w:name w:val="Заголовок 6 Знак"/>
    <w:basedOn w:val="a0"/>
    <w:link w:val="6"/>
    <w:uiPriority w:val="9"/>
    <w:semiHidden/>
    <w:rsid w:val="00DE3DE1"/>
    <w:rPr>
      <w:rFonts w:ascii="Times New Roman" w:eastAsiaTheme="majorEastAsia" w:hAnsi="Times New Roman" w:cstheme="majorBidi"/>
      <w:i/>
      <w:iCs/>
      <w:color w:val="595959" w:themeColor="text1" w:themeTint="A6"/>
      <w:lang w:val="ru-RU"/>
    </w:rPr>
  </w:style>
  <w:style w:type="character" w:customStyle="1" w:styleId="70">
    <w:name w:val="Заголовок 7 Знак"/>
    <w:basedOn w:val="a0"/>
    <w:link w:val="7"/>
    <w:uiPriority w:val="9"/>
    <w:semiHidden/>
    <w:rsid w:val="00DE3DE1"/>
    <w:rPr>
      <w:rFonts w:ascii="Times New Roman" w:eastAsiaTheme="majorEastAsia" w:hAnsi="Times New Roman" w:cstheme="majorBidi"/>
      <w:color w:val="595959" w:themeColor="text1" w:themeTint="A6"/>
      <w:lang w:val="ru-RU"/>
    </w:rPr>
  </w:style>
  <w:style w:type="character" w:customStyle="1" w:styleId="80">
    <w:name w:val="Заголовок 8 Знак"/>
    <w:basedOn w:val="a0"/>
    <w:link w:val="8"/>
    <w:uiPriority w:val="9"/>
    <w:semiHidden/>
    <w:rsid w:val="00DE3DE1"/>
    <w:rPr>
      <w:rFonts w:ascii="Times New Roman" w:eastAsiaTheme="majorEastAsia" w:hAnsi="Times New Roman" w:cstheme="majorBidi"/>
      <w:i/>
      <w:iCs/>
      <w:color w:val="272727" w:themeColor="text1" w:themeTint="D8"/>
      <w:lang w:val="ru-RU"/>
    </w:rPr>
  </w:style>
  <w:style w:type="character" w:customStyle="1" w:styleId="90">
    <w:name w:val="Заголовок 9 Знак"/>
    <w:basedOn w:val="a0"/>
    <w:link w:val="9"/>
    <w:uiPriority w:val="9"/>
    <w:semiHidden/>
    <w:rsid w:val="00DE3DE1"/>
    <w:rPr>
      <w:rFonts w:ascii="Times New Roman" w:eastAsiaTheme="majorEastAsia" w:hAnsi="Times New Roman" w:cstheme="majorBidi"/>
      <w:color w:val="272727" w:themeColor="text1" w:themeTint="D8"/>
      <w:lang w:val="ru-RU"/>
    </w:rPr>
  </w:style>
  <w:style w:type="character" w:customStyle="1" w:styleId="10">
    <w:name w:val="Заголовок 1 Знак"/>
    <w:basedOn w:val="a0"/>
    <w:link w:val="1"/>
    <w:uiPriority w:val="9"/>
    <w:rsid w:val="00DE3DE1"/>
    <w:rPr>
      <w:rFonts w:ascii="Times New Roman" w:eastAsia="Times New Roman" w:hAnsi="Times New Roman" w:cs="Times New Roman"/>
      <w:b/>
      <w:bCs/>
      <w:sz w:val="28"/>
      <w:szCs w:val="28"/>
      <w:lang w:val="ru-RU"/>
    </w:rPr>
  </w:style>
  <w:style w:type="paragraph" w:styleId="ac">
    <w:name w:val="Title"/>
    <w:basedOn w:val="a"/>
    <w:next w:val="a"/>
    <w:link w:val="ad"/>
    <w:uiPriority w:val="10"/>
    <w:qFormat/>
    <w:rsid w:val="00DE3DE1"/>
    <w:pPr>
      <w:widowControl w:val="0"/>
      <w:autoSpaceDE w:val="0"/>
      <w:autoSpaceDN w:val="0"/>
      <w:spacing w:after="80"/>
      <w:contextualSpacing/>
    </w:pPr>
    <w:rPr>
      <w:rFonts w:asciiTheme="majorHAnsi" w:eastAsiaTheme="majorEastAsia" w:hAnsiTheme="majorHAnsi" w:cstheme="majorBidi"/>
      <w:spacing w:val="-10"/>
      <w:kern w:val="28"/>
      <w:sz w:val="56"/>
      <w:szCs w:val="56"/>
      <w:lang w:val="ru-RU" w:eastAsia="en-US"/>
    </w:rPr>
  </w:style>
  <w:style w:type="character" w:customStyle="1" w:styleId="ad">
    <w:name w:val="Заголовок Знак"/>
    <w:basedOn w:val="a0"/>
    <w:link w:val="ac"/>
    <w:uiPriority w:val="10"/>
    <w:rsid w:val="00DE3DE1"/>
    <w:rPr>
      <w:rFonts w:asciiTheme="majorHAnsi" w:eastAsiaTheme="majorEastAsia" w:hAnsiTheme="majorHAnsi" w:cstheme="majorBidi"/>
      <w:spacing w:val="-10"/>
      <w:kern w:val="28"/>
      <w:sz w:val="56"/>
      <w:szCs w:val="56"/>
      <w:lang w:val="ru-RU"/>
    </w:rPr>
  </w:style>
  <w:style w:type="paragraph" w:styleId="ae">
    <w:name w:val="Subtitle"/>
    <w:basedOn w:val="a"/>
    <w:next w:val="a"/>
    <w:link w:val="af"/>
    <w:uiPriority w:val="11"/>
    <w:qFormat/>
    <w:rsid w:val="00DE3DE1"/>
    <w:pPr>
      <w:widowControl w:val="0"/>
      <w:numPr>
        <w:ilvl w:val="1"/>
      </w:numPr>
      <w:autoSpaceDE w:val="0"/>
      <w:autoSpaceDN w:val="0"/>
    </w:pPr>
    <w:rPr>
      <w:rFonts w:eastAsiaTheme="majorEastAsia" w:cstheme="majorBidi"/>
      <w:color w:val="595959" w:themeColor="text1" w:themeTint="A6"/>
      <w:spacing w:val="15"/>
      <w:sz w:val="28"/>
      <w:szCs w:val="28"/>
      <w:lang w:val="ru-RU" w:eastAsia="en-US"/>
    </w:rPr>
  </w:style>
  <w:style w:type="character" w:customStyle="1" w:styleId="af">
    <w:name w:val="Подзаголовок Знак"/>
    <w:basedOn w:val="a0"/>
    <w:link w:val="ae"/>
    <w:uiPriority w:val="11"/>
    <w:rsid w:val="00DE3DE1"/>
    <w:rPr>
      <w:rFonts w:ascii="Times New Roman" w:eastAsiaTheme="majorEastAsia" w:hAnsi="Times New Roman" w:cstheme="majorBidi"/>
      <w:color w:val="595959" w:themeColor="text1" w:themeTint="A6"/>
      <w:spacing w:val="15"/>
      <w:sz w:val="28"/>
      <w:szCs w:val="28"/>
      <w:lang w:val="ru-RU"/>
    </w:rPr>
  </w:style>
  <w:style w:type="paragraph" w:styleId="21">
    <w:name w:val="Quote"/>
    <w:basedOn w:val="a"/>
    <w:next w:val="a"/>
    <w:link w:val="22"/>
    <w:uiPriority w:val="29"/>
    <w:qFormat/>
    <w:rsid w:val="00DE3DE1"/>
    <w:pPr>
      <w:widowControl w:val="0"/>
      <w:autoSpaceDE w:val="0"/>
      <w:autoSpaceDN w:val="0"/>
      <w:spacing w:before="160"/>
      <w:jc w:val="center"/>
    </w:pPr>
    <w:rPr>
      <w:i/>
      <w:iCs/>
      <w:color w:val="404040" w:themeColor="text1" w:themeTint="BF"/>
      <w:sz w:val="22"/>
      <w:szCs w:val="22"/>
      <w:lang w:val="ru-RU" w:eastAsia="en-US"/>
    </w:rPr>
  </w:style>
  <w:style w:type="character" w:customStyle="1" w:styleId="22">
    <w:name w:val="Цитата 2 Знак"/>
    <w:basedOn w:val="a0"/>
    <w:link w:val="21"/>
    <w:uiPriority w:val="29"/>
    <w:rsid w:val="00DE3DE1"/>
    <w:rPr>
      <w:rFonts w:ascii="Times New Roman" w:eastAsia="Times New Roman" w:hAnsi="Times New Roman" w:cs="Times New Roman"/>
      <w:i/>
      <w:iCs/>
      <w:color w:val="404040" w:themeColor="text1" w:themeTint="BF"/>
      <w:lang w:val="ru-RU"/>
    </w:rPr>
  </w:style>
  <w:style w:type="character" w:styleId="af0">
    <w:name w:val="Intense Emphasis"/>
    <w:basedOn w:val="a0"/>
    <w:uiPriority w:val="21"/>
    <w:qFormat/>
    <w:rsid w:val="00DE3DE1"/>
    <w:rPr>
      <w:i/>
      <w:iCs/>
      <w:color w:val="365F91" w:themeColor="accent1" w:themeShade="BF"/>
    </w:rPr>
  </w:style>
  <w:style w:type="paragraph" w:styleId="af1">
    <w:name w:val="Intense Quote"/>
    <w:basedOn w:val="a"/>
    <w:next w:val="a"/>
    <w:link w:val="af2"/>
    <w:uiPriority w:val="30"/>
    <w:qFormat/>
    <w:rsid w:val="00DE3DE1"/>
    <w:pPr>
      <w:widowControl w:val="0"/>
      <w:pBdr>
        <w:top w:val="single" w:sz="4" w:space="10" w:color="365F91" w:themeColor="accent1" w:themeShade="BF"/>
        <w:bottom w:val="single" w:sz="4" w:space="10" w:color="365F91" w:themeColor="accent1" w:themeShade="BF"/>
      </w:pBdr>
      <w:autoSpaceDE w:val="0"/>
      <w:autoSpaceDN w:val="0"/>
      <w:spacing w:before="360" w:after="360"/>
      <w:ind w:left="864" w:right="864"/>
      <w:jc w:val="center"/>
    </w:pPr>
    <w:rPr>
      <w:i/>
      <w:iCs/>
      <w:color w:val="365F91" w:themeColor="accent1" w:themeShade="BF"/>
      <w:sz w:val="22"/>
      <w:szCs w:val="22"/>
      <w:lang w:val="ru-RU" w:eastAsia="en-US"/>
    </w:rPr>
  </w:style>
  <w:style w:type="character" w:customStyle="1" w:styleId="af2">
    <w:name w:val="Выделенная цитата Знак"/>
    <w:basedOn w:val="a0"/>
    <w:link w:val="af1"/>
    <w:uiPriority w:val="30"/>
    <w:rsid w:val="00DE3DE1"/>
    <w:rPr>
      <w:rFonts w:ascii="Times New Roman" w:eastAsia="Times New Roman" w:hAnsi="Times New Roman" w:cs="Times New Roman"/>
      <w:i/>
      <w:iCs/>
      <w:color w:val="365F91" w:themeColor="accent1" w:themeShade="BF"/>
      <w:lang w:val="ru-RU"/>
    </w:rPr>
  </w:style>
  <w:style w:type="character" w:styleId="af3">
    <w:name w:val="Intense Reference"/>
    <w:basedOn w:val="a0"/>
    <w:uiPriority w:val="32"/>
    <w:qFormat/>
    <w:rsid w:val="00DE3DE1"/>
    <w:rPr>
      <w:b/>
      <w:bCs/>
      <w:smallCaps/>
      <w:color w:val="365F91" w:themeColor="accent1" w:themeShade="BF"/>
      <w:spacing w:val="5"/>
    </w:rPr>
  </w:style>
  <w:style w:type="character" w:customStyle="1" w:styleId="gds-body-m">
    <w:name w:val="gds-body-m"/>
    <w:basedOn w:val="a0"/>
    <w:rsid w:val="00DE3DE1"/>
  </w:style>
  <w:style w:type="character" w:styleId="af4">
    <w:name w:val="Strong"/>
    <w:basedOn w:val="a0"/>
    <w:uiPriority w:val="22"/>
    <w:qFormat/>
    <w:rsid w:val="00450FC7"/>
    <w:rPr>
      <w:b/>
      <w:bCs/>
    </w:rPr>
  </w:style>
  <w:style w:type="character" w:customStyle="1" w:styleId="s1">
    <w:name w:val="s1"/>
    <w:basedOn w:val="a0"/>
    <w:rsid w:val="00482AA5"/>
    <w:rPr>
      <w:rFonts w:ascii="Times New Roman" w:hAnsi="Times New Roman" w:cs="Times New Roman" w:hint="default"/>
      <w:sz w:val="22"/>
      <w:szCs w:val="22"/>
    </w:rPr>
  </w:style>
  <w:style w:type="character" w:customStyle="1" w:styleId="s2">
    <w:name w:val="s2"/>
    <w:basedOn w:val="a0"/>
    <w:rsid w:val="00482AA5"/>
    <w:rPr>
      <w:rFonts w:ascii="Times New Roman" w:hAnsi="Times New Roman" w:cs="Times New Roman" w:hint="default"/>
      <w:sz w:val="16"/>
      <w:szCs w:val="16"/>
    </w:rPr>
  </w:style>
  <w:style w:type="paragraph" w:styleId="HTML">
    <w:name w:val="HTML Preformatted"/>
    <w:basedOn w:val="a"/>
    <w:link w:val="HTML0"/>
    <w:uiPriority w:val="99"/>
    <w:semiHidden/>
    <w:unhideWhenUsed/>
    <w:rsid w:val="00D705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semiHidden/>
    <w:rsid w:val="00D705AF"/>
    <w:rPr>
      <w:rFonts w:ascii="Courier New" w:eastAsia="Times New Roman" w:hAnsi="Courier New" w:cs="Courier New"/>
      <w:sz w:val="20"/>
      <w:szCs w:val="20"/>
      <w:lang w:eastAsia="ru-RU"/>
    </w:rPr>
  </w:style>
  <w:style w:type="character" w:styleId="HTML1">
    <w:name w:val="HTML Code"/>
    <w:basedOn w:val="a0"/>
    <w:uiPriority w:val="99"/>
    <w:semiHidden/>
    <w:unhideWhenUsed/>
    <w:rsid w:val="00D705AF"/>
    <w:rPr>
      <w:rFonts w:ascii="Courier New" w:eastAsia="Times New Roman" w:hAnsi="Courier New" w:cs="Courier New"/>
      <w:sz w:val="20"/>
      <w:szCs w:val="20"/>
    </w:rPr>
  </w:style>
  <w:style w:type="character" w:styleId="af5">
    <w:name w:val="Hyperlink"/>
    <w:basedOn w:val="a0"/>
    <w:uiPriority w:val="99"/>
    <w:unhideWhenUsed/>
    <w:rsid w:val="008E277B"/>
    <w:rPr>
      <w:color w:val="0000FF" w:themeColor="hyperlink"/>
      <w:u w:val="single"/>
    </w:rPr>
  </w:style>
  <w:style w:type="character" w:customStyle="1" w:styleId="11">
    <w:name w:val="Неразрешенное упоминание1"/>
    <w:basedOn w:val="a0"/>
    <w:uiPriority w:val="99"/>
    <w:semiHidden/>
    <w:unhideWhenUsed/>
    <w:rsid w:val="008E277B"/>
    <w:rPr>
      <w:color w:val="605E5C"/>
      <w:shd w:val="clear" w:color="auto" w:fill="E1DFDD"/>
    </w:rPr>
  </w:style>
  <w:style w:type="paragraph" w:styleId="af6">
    <w:name w:val="No Spacing"/>
    <w:uiPriority w:val="1"/>
    <w:qFormat/>
    <w:rsid w:val="00A0129A"/>
    <w:pPr>
      <w:widowControl/>
      <w:autoSpaceDE/>
      <w:autoSpaceDN/>
    </w:pPr>
    <w:rPr>
      <w:lang/>
    </w:rPr>
  </w:style>
  <w:style w:type="character" w:styleId="af7">
    <w:name w:val="page number"/>
    <w:basedOn w:val="a0"/>
    <w:uiPriority w:val="99"/>
    <w:semiHidden/>
    <w:unhideWhenUsed/>
    <w:rsid w:val="005C695B"/>
  </w:style>
  <w:style w:type="character" w:styleId="af8">
    <w:name w:val="Unresolved Mention"/>
    <w:basedOn w:val="a0"/>
    <w:uiPriority w:val="99"/>
    <w:semiHidden/>
    <w:unhideWhenUsed/>
    <w:rsid w:val="00FB08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9.png"/><Relationship Id="rId21" Type="http://schemas.openxmlformats.org/officeDocument/2006/relationships/footer" Target="footer7.xml"/><Relationship Id="rId42" Type="http://schemas.openxmlformats.org/officeDocument/2006/relationships/image" Target="media/image25.png"/><Relationship Id="rId47" Type="http://schemas.openxmlformats.org/officeDocument/2006/relationships/hyperlink" Target="https://atlasbt.enbek.kz/" TargetMode="External"/><Relationship Id="rId63" Type="http://schemas.openxmlformats.org/officeDocument/2006/relationships/image" Target="media/image35.jpeg"/><Relationship Id="rId68" Type="http://schemas.openxmlformats.org/officeDocument/2006/relationships/image" Target="media/image40.jpeg"/><Relationship Id="rId16" Type="http://schemas.openxmlformats.org/officeDocument/2006/relationships/image" Target="media/image2.png"/><Relationship Id="rId11" Type="http://schemas.openxmlformats.org/officeDocument/2006/relationships/footer" Target="footer3.xml"/><Relationship Id="rId24" Type="http://schemas.openxmlformats.org/officeDocument/2006/relationships/image" Target="media/image7.png"/><Relationship Id="rId32" Type="http://schemas.openxmlformats.org/officeDocument/2006/relationships/image" Target="media/image15.png"/><Relationship Id="rId37" Type="http://schemas.openxmlformats.org/officeDocument/2006/relationships/image" Target="media/image20.png"/><Relationship Id="rId40" Type="http://schemas.openxmlformats.org/officeDocument/2006/relationships/image" Target="media/image23.png"/><Relationship Id="rId45" Type="http://schemas.openxmlformats.org/officeDocument/2006/relationships/hyperlink" Target="https://online.zakon.kz/Document/?doc_id=30118747" TargetMode="External"/><Relationship Id="rId53" Type="http://schemas.openxmlformats.org/officeDocument/2006/relationships/hyperlink" Target="https://www.researchgate.net/publication/" TargetMode="External"/><Relationship Id="rId58" Type="http://schemas.openxmlformats.org/officeDocument/2006/relationships/image" Target="media/image30.png"/><Relationship Id="rId66" Type="http://schemas.openxmlformats.org/officeDocument/2006/relationships/image" Target="media/image38.jpeg"/><Relationship Id="rId74" Type="http://schemas.openxmlformats.org/officeDocument/2006/relationships/image" Target="media/image46.jpeg"/><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33.jpeg"/><Relationship Id="rId19" Type="http://schemas.openxmlformats.org/officeDocument/2006/relationships/image" Target="media/image4.emf"/><Relationship Id="rId14" Type="http://schemas.openxmlformats.org/officeDocument/2006/relationships/hyperlink" Target="https://www.researchgate.net/profile/Nina-Steenberghs?_tp=eyJjb250ZXh0Ijp7ImZpcnN0UGFnZSI6InNpZ251cCIsInBhZ2UiOiJwdWJsaWNhdGlvbiJ9fQ" TargetMode="External"/><Relationship Id="rId22" Type="http://schemas.openxmlformats.org/officeDocument/2006/relationships/footer" Target="footer8.xml"/><Relationship Id="rId27" Type="http://schemas.openxmlformats.org/officeDocument/2006/relationships/image" Target="media/image10.png"/><Relationship Id="rId30" Type="http://schemas.openxmlformats.org/officeDocument/2006/relationships/image" Target="media/image13.png"/><Relationship Id="rId35" Type="http://schemas.openxmlformats.org/officeDocument/2006/relationships/image" Target="media/image18.png"/><Relationship Id="rId43" Type="http://schemas.openxmlformats.org/officeDocument/2006/relationships/image" Target="media/image26.png"/><Relationship Id="rId48" Type="http://schemas.openxmlformats.org/officeDocument/2006/relationships/hyperlink" Target="https://journals.sagepub.com/doi/10.1177/00027642221092" TargetMode="External"/><Relationship Id="rId56" Type="http://schemas.openxmlformats.org/officeDocument/2006/relationships/image" Target="media/image28.png"/><Relationship Id="rId64" Type="http://schemas.openxmlformats.org/officeDocument/2006/relationships/image" Target="media/image36.jpeg"/><Relationship Id="rId69" Type="http://schemas.openxmlformats.org/officeDocument/2006/relationships/image" Target="media/image41.jpeg"/><Relationship Id="rId77" Type="http://schemas.openxmlformats.org/officeDocument/2006/relationships/image" Target="media/image49.png"/><Relationship Id="rId8" Type="http://schemas.openxmlformats.org/officeDocument/2006/relationships/footer" Target="footer1.xml"/><Relationship Id="rId51" Type="http://schemas.openxmlformats.org/officeDocument/2006/relationships/hyperlink" Target="https://kazpravda.kz/n/ukaz-prezidenta-respubliki-kazahstan-02-jw/" TargetMode="External"/><Relationship Id="rId72" Type="http://schemas.openxmlformats.org/officeDocument/2006/relationships/image" Target="media/image44.jpeg"/><Relationship Id="rId3" Type="http://schemas.openxmlformats.org/officeDocument/2006/relationships/styles" Target="styles.xml"/><Relationship Id="rId12" Type="http://schemas.openxmlformats.org/officeDocument/2006/relationships/footer" Target="footer4.xml"/><Relationship Id="rId17" Type="http://schemas.openxmlformats.org/officeDocument/2006/relationships/footer" Target="footer6.xml"/><Relationship Id="rId25" Type="http://schemas.openxmlformats.org/officeDocument/2006/relationships/image" Target="media/image8.png"/><Relationship Id="rId33" Type="http://schemas.openxmlformats.org/officeDocument/2006/relationships/image" Target="media/image16.png"/><Relationship Id="rId38" Type="http://schemas.openxmlformats.org/officeDocument/2006/relationships/image" Target="media/image21.png"/><Relationship Id="rId46" Type="http://schemas.openxmlformats.org/officeDocument/2006/relationships/hyperlink" Target="https://online.zakon.kz/Document/?doc" TargetMode="External"/><Relationship Id="rId59" Type="http://schemas.openxmlformats.org/officeDocument/2006/relationships/image" Target="media/image31.jpeg"/><Relationship Id="rId67" Type="http://schemas.openxmlformats.org/officeDocument/2006/relationships/image" Target="media/image39.jpeg"/><Relationship Id="rId20" Type="http://schemas.openxmlformats.org/officeDocument/2006/relationships/image" Target="media/image5.emf"/><Relationship Id="rId41" Type="http://schemas.openxmlformats.org/officeDocument/2006/relationships/image" Target="media/image24.png"/><Relationship Id="rId54" Type="http://schemas.openxmlformats.org/officeDocument/2006/relationships/hyperlink" Target="https://adilet.zan.kz/rus/docs/V2200028916" TargetMode="External"/><Relationship Id="rId62" Type="http://schemas.openxmlformats.org/officeDocument/2006/relationships/image" Target="media/image34.jpeg"/><Relationship Id="rId70" Type="http://schemas.openxmlformats.org/officeDocument/2006/relationships/image" Target="media/image42.jpeg"/><Relationship Id="rId75" Type="http://schemas.openxmlformats.org/officeDocument/2006/relationships/image" Target="media/image47.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researchgate.net/profile/Nina-Steenberghs?_tp=eyJjb250ZXh0Ijp7ImZpcnN0UGFnZSI6InNpZ251cCIsInBhZ2UiOiJwdWJsaWNhdGlvbiJ9fQ" TargetMode="External"/><Relationship Id="rId23" Type="http://schemas.openxmlformats.org/officeDocument/2006/relationships/image" Target="media/image6.png"/><Relationship Id="rId28" Type="http://schemas.openxmlformats.org/officeDocument/2006/relationships/image" Target="media/image11.png"/><Relationship Id="rId36" Type="http://schemas.openxmlformats.org/officeDocument/2006/relationships/image" Target="media/image19.png"/><Relationship Id="rId49" Type="http://schemas.openxmlformats.org/officeDocument/2006/relationships/hyperlink" Target="https://papers.ssrn.com/sol3/papers.cfm" TargetMode="External"/><Relationship Id="rId57" Type="http://schemas.openxmlformats.org/officeDocument/2006/relationships/image" Target="media/image29.jpeg"/><Relationship Id="rId10" Type="http://schemas.openxmlformats.org/officeDocument/2006/relationships/image" Target="media/image1.png"/><Relationship Id="rId31" Type="http://schemas.openxmlformats.org/officeDocument/2006/relationships/image" Target="media/image14.png"/><Relationship Id="rId44" Type="http://schemas.openxmlformats.org/officeDocument/2006/relationships/image" Target="media/image27.png"/><Relationship Id="rId52" Type="http://schemas.openxmlformats.org/officeDocument/2006/relationships/hyperlink" Target="https://www.worklearning.com/tag/dales-cone/" TargetMode="External"/><Relationship Id="rId60" Type="http://schemas.openxmlformats.org/officeDocument/2006/relationships/image" Target="media/image32.jpeg"/><Relationship Id="rId65" Type="http://schemas.openxmlformats.org/officeDocument/2006/relationships/image" Target="media/image37.jpeg"/><Relationship Id="rId73" Type="http://schemas.openxmlformats.org/officeDocument/2006/relationships/image" Target="media/image45.jpeg"/><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3" Type="http://schemas.openxmlformats.org/officeDocument/2006/relationships/footer" Target="footer5.xml"/><Relationship Id="rId18" Type="http://schemas.openxmlformats.org/officeDocument/2006/relationships/image" Target="media/image3.png"/><Relationship Id="rId39" Type="http://schemas.openxmlformats.org/officeDocument/2006/relationships/image" Target="media/image22.png"/><Relationship Id="rId34" Type="http://schemas.openxmlformats.org/officeDocument/2006/relationships/image" Target="media/image17.png"/><Relationship Id="rId50" Type="http://schemas.openxmlformats.org/officeDocument/2006/relationships/hyperlink" Target="https://adilet.zan.kz/rus/search/docs.%2010.11.2025" TargetMode="External"/><Relationship Id="rId55" Type="http://schemas.openxmlformats.org/officeDocument/2006/relationships/hyperlink" Target="https://science-education.ru/article/view?id=19949&amp;ysclid=mjb809403j239632267" TargetMode="External"/><Relationship Id="rId76" Type="http://schemas.openxmlformats.org/officeDocument/2006/relationships/image" Target="media/image48.jpeg"/><Relationship Id="rId7" Type="http://schemas.openxmlformats.org/officeDocument/2006/relationships/endnotes" Target="endnotes.xml"/><Relationship Id="rId71" Type="http://schemas.openxmlformats.org/officeDocument/2006/relationships/image" Target="media/image43.jpeg"/><Relationship Id="rId2" Type="http://schemas.openxmlformats.org/officeDocument/2006/relationships/numbering" Target="numbering.xml"/><Relationship Id="rId29"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CC86EC-0C9D-4F79-82CC-377A6ED64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146</Pages>
  <Words>40889</Words>
  <Characters>233072</Characters>
  <Application>Microsoft Office Word</Application>
  <DocSecurity>0</DocSecurity>
  <Lines>1942</Lines>
  <Paragraphs>546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273415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Kairat Kurakbayev</dc:creator>
  <cp:lastModifiedBy>user</cp:lastModifiedBy>
  <cp:revision>2</cp:revision>
  <dcterms:created xsi:type="dcterms:W3CDTF">2026-07-17T10:32:00Z</dcterms:created>
  <dcterms:modified xsi:type="dcterms:W3CDTF">2026-07-17T10:32:00Z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2026-02-12T00:00:00Z</vt:filetime>
  </property>
  <property fmtid="{D5CDD505-2E9C-101B-9397-08002B2CF9AE}" pid="4" name="Creator">
    <vt:lpwstr>Microsoft® Word 2016</vt:lpwstr>
  </property>
  <property fmtid="{D5CDD505-2E9C-101B-9397-08002B2CF9AE}" pid="5" name="LastSaved">
    <vt:filetime>2026-06-08T00:00:00Z</vt:filetime>
  </property>
  <property fmtid="{D5CDD505-2E9C-101B-9397-08002B2CF9AE}" pid="6" name="Producer">
    <vt:lpwstr>www.ilovepdf.com</vt:lpwstr>
  </property>
</Properties>
</file>